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8520434"/>
        <w:docPartObj>
          <w:docPartGallery w:val="Cover Pages"/>
          <w:docPartUnique/>
        </w:docPartObj>
      </w:sdtPr>
      <w:sdtContent>
        <w:p w14:paraId="4C22AF31" w14:textId="7F8CCA3C" w:rsidR="00A670DF" w:rsidRDefault="00A670DF"/>
        <w:p w14:paraId="409614C2" w14:textId="7E37D7F7" w:rsidR="00A670DF" w:rsidRDefault="00431B5A">
          <w:r>
            <w:rPr>
              <w:noProof/>
            </w:rPr>
            <mc:AlternateContent>
              <mc:Choice Requires="wps">
                <w:drawing>
                  <wp:anchor distT="0" distB="0" distL="114300" distR="114300" simplePos="0" relativeHeight="251661312" behindDoc="0" locked="0" layoutInCell="1" allowOverlap="1" wp14:anchorId="1933C259" wp14:editId="34C5FEF5">
                    <wp:simplePos x="0" y="0"/>
                    <wp:positionH relativeFrom="margin">
                      <wp:align>center</wp:align>
                    </wp:positionH>
                    <wp:positionV relativeFrom="page">
                      <wp:posOffset>8200881</wp:posOffset>
                    </wp:positionV>
                    <wp:extent cx="5753100" cy="484505"/>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D393365" w14:textId="5E24CD61" w:rsidR="00A670DF" w:rsidRPr="00431B5A" w:rsidRDefault="001D6435">
                                    <w:pPr>
                                      <w:pStyle w:val="NoSpacing"/>
                                      <w:spacing w:before="40" w:after="40"/>
                                      <w:rPr>
                                        <w:rFonts w:ascii="Arial" w:hAnsi="Arial" w:cs="Arial"/>
                                        <w:caps/>
                                        <w:color w:val="4472C4" w:themeColor="accent1"/>
                                        <w:sz w:val="28"/>
                                        <w:szCs w:val="28"/>
                                      </w:rPr>
                                    </w:pPr>
                                    <w:r w:rsidRPr="00431B5A">
                                      <w:rPr>
                                        <w:rFonts w:ascii="Arial" w:hAnsi="Arial" w:cs="Arial"/>
                                        <w:caps/>
                                        <w:color w:val="4472C4" w:themeColor="accent1"/>
                                        <w:sz w:val="28"/>
                                        <w:szCs w:val="28"/>
                                      </w:rPr>
                                      <w:t>REFLECTIVE REPORT</w:t>
                                    </w:r>
                                    <w:r w:rsidR="00DE163A" w:rsidRPr="00431B5A">
                                      <w:rPr>
                                        <w:rFonts w:ascii="Arial" w:hAnsi="Arial" w:cs="Arial"/>
                                        <w:caps/>
                                        <w:color w:val="4472C4" w:themeColor="accent1"/>
                                        <w:sz w:val="28"/>
                                        <w:szCs w:val="28"/>
                                      </w:rPr>
                                      <w:t xml:space="preserve"> on the cloud sloution for the 92g</w:t>
                                    </w:r>
                                  </w:p>
                                </w:sdtContent>
                              </w:sdt>
                              <w:sdt>
                                <w:sdtPr>
                                  <w:rPr>
                                    <w:rFonts w:ascii="Arial" w:hAnsi="Arial" w:cs="Arial"/>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6754F14" w14:textId="47936B9C" w:rsidR="00A670DF" w:rsidRPr="00431B5A" w:rsidRDefault="00A670DF">
                                    <w:pPr>
                                      <w:pStyle w:val="NoSpacing"/>
                                      <w:spacing w:before="40" w:after="40"/>
                                      <w:rPr>
                                        <w:rFonts w:ascii="Arial" w:hAnsi="Arial" w:cs="Arial"/>
                                        <w:caps/>
                                        <w:color w:val="5B9BD5" w:themeColor="accent5"/>
                                        <w:sz w:val="24"/>
                                        <w:szCs w:val="24"/>
                                      </w:rPr>
                                    </w:pPr>
                                    <w:r w:rsidRPr="00431B5A">
                                      <w:rPr>
                                        <w:rFonts w:ascii="Arial" w:hAnsi="Arial" w:cs="Arial"/>
                                        <w:caps/>
                                        <w:color w:val="5B9BD5" w:themeColor="accent5"/>
                                        <w:sz w:val="24"/>
                                        <w:szCs w:val="24"/>
                                      </w:rPr>
                                      <w:t>Harsh Khetia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933C259" id="_x0000_t202" coordsize="21600,21600" o:spt="202" path="m,l,21600r21600,l21600,xe">
                    <v:stroke joinstyle="miter"/>
                    <v:path gradientshapeok="t" o:connecttype="rect"/>
                  </v:shapetype>
                  <v:shape id="Text Box 30" o:spid="_x0000_s1026" type="#_x0000_t202" style="position:absolute;margin-left:0;margin-top:645.75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" filled="f" stroked="f" strokeweight=".5pt">
                    <v:textbox style="mso-fit-shape-to-text:t" inset="1in,0,86.4pt,0">
                      <w:txbxContent>
                        <w:sdt>
                          <w:sdtPr>
                            <w:rPr>
                              <w:rFonts w:ascii="Arial" w:hAnsi="Arial" w:cs="Arial"/>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D393365" w14:textId="5E24CD61" w:rsidR="00A670DF" w:rsidRPr="00431B5A" w:rsidRDefault="001D6435">
                              <w:pPr>
                                <w:pStyle w:val="NoSpacing"/>
                                <w:spacing w:before="40" w:after="40"/>
                                <w:rPr>
                                  <w:rFonts w:ascii="Arial" w:hAnsi="Arial" w:cs="Arial"/>
                                  <w:caps/>
                                  <w:color w:val="4472C4" w:themeColor="accent1"/>
                                  <w:sz w:val="28"/>
                                  <w:szCs w:val="28"/>
                                </w:rPr>
                              </w:pPr>
                              <w:r w:rsidRPr="00431B5A">
                                <w:rPr>
                                  <w:rFonts w:ascii="Arial" w:hAnsi="Arial" w:cs="Arial"/>
                                  <w:caps/>
                                  <w:color w:val="4472C4" w:themeColor="accent1"/>
                                  <w:sz w:val="28"/>
                                  <w:szCs w:val="28"/>
                                </w:rPr>
                                <w:t>REFLECTIVE REPORT</w:t>
                              </w:r>
                              <w:r w:rsidR="00DE163A" w:rsidRPr="00431B5A">
                                <w:rPr>
                                  <w:rFonts w:ascii="Arial" w:hAnsi="Arial" w:cs="Arial"/>
                                  <w:caps/>
                                  <w:color w:val="4472C4" w:themeColor="accent1"/>
                                  <w:sz w:val="28"/>
                                  <w:szCs w:val="28"/>
                                </w:rPr>
                                <w:t xml:space="preserve"> on the cloud sloution for the 92g</w:t>
                              </w:r>
                            </w:p>
                          </w:sdtContent>
                        </w:sdt>
                        <w:sdt>
                          <w:sdtPr>
                            <w:rPr>
                              <w:rFonts w:ascii="Arial" w:hAnsi="Arial" w:cs="Arial"/>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6754F14" w14:textId="47936B9C" w:rsidR="00A670DF" w:rsidRPr="00431B5A" w:rsidRDefault="00A670DF">
                              <w:pPr>
                                <w:pStyle w:val="NoSpacing"/>
                                <w:spacing w:before="40" w:after="40"/>
                                <w:rPr>
                                  <w:rFonts w:ascii="Arial" w:hAnsi="Arial" w:cs="Arial"/>
                                  <w:caps/>
                                  <w:color w:val="5B9BD5" w:themeColor="accent5"/>
                                  <w:sz w:val="24"/>
                                  <w:szCs w:val="24"/>
                                </w:rPr>
                              </w:pPr>
                              <w:r w:rsidRPr="00431B5A">
                                <w:rPr>
                                  <w:rFonts w:ascii="Arial" w:hAnsi="Arial" w:cs="Arial"/>
                                  <w:caps/>
                                  <w:color w:val="5B9BD5" w:themeColor="accent5"/>
                                  <w:sz w:val="24"/>
                                  <w:szCs w:val="24"/>
                                </w:rPr>
                                <w:t>Harsh Khetia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5115F468" wp14:editId="2B108B8A">
                    <wp:simplePos x="0" y="0"/>
                    <wp:positionH relativeFrom="margin">
                      <wp:align>center</wp:align>
                    </wp:positionH>
                    <wp:positionV relativeFrom="margin">
                      <wp:posOffset>7929123</wp:posOffset>
                    </wp:positionV>
                    <wp:extent cx="5753100" cy="299720"/>
                    <wp:effectExtent l="0" t="0" r="0" b="5080"/>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C1332" w14:textId="14DA45F3" w:rsidR="00A670DF" w:rsidRPr="00431B5A" w:rsidRDefault="00000000">
                                <w:pPr>
                                  <w:pStyle w:val="NoSpacing"/>
                                  <w:rPr>
                                    <w:rFonts w:ascii="Arial" w:hAnsi="Arial" w:cs="Arial"/>
                                    <w:color w:val="7F7F7F" w:themeColor="text1" w:themeTint="80"/>
                                    <w:sz w:val="18"/>
                                    <w:szCs w:val="18"/>
                                  </w:rPr>
                                </w:pPr>
                                <w:sdt>
                                  <w:sdtPr>
                                    <w:rPr>
                                      <w:rFonts w:ascii="Arial" w:hAnsi="Arial" w:cs="Arial"/>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Content>
                                    <w:r w:rsidR="00B03538" w:rsidRPr="00431B5A">
                                      <w:rPr>
                                        <w:rFonts w:ascii="Arial" w:hAnsi="Arial" w:cs="Arial"/>
                                        <w:caps/>
                                        <w:color w:val="7F7F7F" w:themeColor="text1" w:themeTint="80"/>
                                        <w:sz w:val="24"/>
                                        <w:szCs w:val="24"/>
                                      </w:rPr>
                                      <w:t>L388</w:t>
                                    </w:r>
                                    <w:r w:rsidR="003A050F" w:rsidRPr="00431B5A">
                                      <w:rPr>
                                        <w:rFonts w:ascii="Arial" w:hAnsi="Arial" w:cs="Arial"/>
                                        <w:caps/>
                                        <w:color w:val="7F7F7F" w:themeColor="text1" w:themeTint="80"/>
                                        <w:sz w:val="24"/>
                                        <w:szCs w:val="24"/>
                                      </w:rPr>
                                      <w:t>211</w:t>
                                    </w:r>
                                    <w:r w:rsidR="00016ACF" w:rsidRPr="00431B5A">
                                      <w:rPr>
                                        <w:rFonts w:ascii="Arial" w:hAnsi="Arial" w:cs="Arial"/>
                                        <w:caps/>
                                        <w:color w:val="7F7F7F" w:themeColor="text1" w:themeTint="80"/>
                                        <w:sz w:val="24"/>
                                        <w:szCs w:val="24"/>
                                      </w:rPr>
                                      <w:t>84</w:t>
                                    </w:r>
                                  </w:sdtContent>
                                </w:sdt>
                                <w:r w:rsidR="00A670DF" w:rsidRPr="00431B5A">
                                  <w:rPr>
                                    <w:rFonts w:ascii="Arial" w:hAnsi="Arial" w:cs="Arial"/>
                                    <w:caps/>
                                    <w:color w:val="7F7F7F" w:themeColor="text1" w:themeTint="80"/>
                                    <w:sz w:val="18"/>
                                    <w:szCs w:val="18"/>
                                  </w:rPr>
                                  <w:t> </w:t>
                                </w:r>
                                <w:r w:rsidR="00A670DF" w:rsidRPr="00431B5A">
                                  <w:rPr>
                                    <w:rFonts w:ascii="Arial" w:hAnsi="Arial" w:cs="Arial"/>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5115F468" id="Text Box 29" o:spid="_x0000_s1027" type="#_x0000_t202" style="position:absolute;margin-left:0;margin-top:624.35pt;width:453pt;height:23.6pt;z-index:251662336;visibility:visible;mso-wrap-style:square;mso-width-percent:1154;mso-height-percent:0;mso-wrap-distance-left:9pt;mso-wrap-distance-top:0;mso-wrap-distance-right:9pt;mso-wrap-distance-bottom:0;mso-position-horizontal:center;mso-position-horizontal-relative:margin;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" filled="f" stroked="f" strokeweight=".5pt">
                    <v:textbox inset="1in,0,86.4pt,0">
                      <w:txbxContent>
                        <w:p w14:paraId="1FBC1332" w14:textId="14DA45F3" w:rsidR="00A670DF" w:rsidRPr="00431B5A" w:rsidRDefault="00000000">
                          <w:pPr>
                            <w:pStyle w:val="NoSpacing"/>
                            <w:rPr>
                              <w:rFonts w:ascii="Arial" w:hAnsi="Arial" w:cs="Arial"/>
                              <w:color w:val="7F7F7F" w:themeColor="text1" w:themeTint="80"/>
                              <w:sz w:val="18"/>
                              <w:szCs w:val="18"/>
                            </w:rPr>
                          </w:pPr>
                          <w:sdt>
                            <w:sdtPr>
                              <w:rPr>
                                <w:rFonts w:ascii="Arial" w:hAnsi="Arial" w:cs="Arial"/>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Content>
                              <w:r w:rsidR="00B03538" w:rsidRPr="00431B5A">
                                <w:rPr>
                                  <w:rFonts w:ascii="Arial" w:hAnsi="Arial" w:cs="Arial"/>
                                  <w:caps/>
                                  <w:color w:val="7F7F7F" w:themeColor="text1" w:themeTint="80"/>
                                  <w:sz w:val="24"/>
                                  <w:szCs w:val="24"/>
                                </w:rPr>
                                <w:t>L388</w:t>
                              </w:r>
                              <w:r w:rsidR="003A050F" w:rsidRPr="00431B5A">
                                <w:rPr>
                                  <w:rFonts w:ascii="Arial" w:hAnsi="Arial" w:cs="Arial"/>
                                  <w:caps/>
                                  <w:color w:val="7F7F7F" w:themeColor="text1" w:themeTint="80"/>
                                  <w:sz w:val="24"/>
                                  <w:szCs w:val="24"/>
                                </w:rPr>
                                <w:t>211</w:t>
                              </w:r>
                              <w:r w:rsidR="00016ACF" w:rsidRPr="00431B5A">
                                <w:rPr>
                                  <w:rFonts w:ascii="Arial" w:hAnsi="Arial" w:cs="Arial"/>
                                  <w:caps/>
                                  <w:color w:val="7F7F7F" w:themeColor="text1" w:themeTint="80"/>
                                  <w:sz w:val="24"/>
                                  <w:szCs w:val="24"/>
                                </w:rPr>
                                <w:t>84</w:t>
                              </w:r>
                            </w:sdtContent>
                          </w:sdt>
                          <w:r w:rsidR="00A670DF" w:rsidRPr="00431B5A">
                            <w:rPr>
                              <w:rFonts w:ascii="Arial" w:hAnsi="Arial" w:cs="Arial"/>
                              <w:caps/>
                              <w:color w:val="7F7F7F" w:themeColor="text1" w:themeTint="80"/>
                              <w:sz w:val="18"/>
                              <w:szCs w:val="18"/>
                            </w:rPr>
                            <w:t> </w:t>
                          </w:r>
                          <w:r w:rsidR="00A670DF" w:rsidRPr="00431B5A">
                            <w:rPr>
                              <w:rFonts w:ascii="Arial" w:hAnsi="Arial" w:cs="Arial"/>
                              <w:color w:val="7F7F7F" w:themeColor="text1" w:themeTint="80"/>
                              <w:sz w:val="18"/>
                              <w:szCs w:val="18"/>
                            </w:rPr>
                            <w:t> </w:t>
                          </w:r>
                        </w:p>
                      </w:txbxContent>
                    </v:textbox>
                    <w10:wrap type="square" anchorx="margin" anchory="margin"/>
                  </v:shape>
                </w:pict>
              </mc:Fallback>
            </mc:AlternateContent>
          </w:r>
          <w:r w:rsidR="00A670DF">
            <w:rPr>
              <w:noProof/>
            </w:rPr>
            <mc:AlternateContent>
              <mc:Choice Requires="wpg">
                <w:drawing>
                  <wp:anchor distT="0" distB="0" distL="114300" distR="114300" simplePos="0" relativeHeight="251659264" behindDoc="1" locked="0" layoutInCell="1" allowOverlap="1" wp14:anchorId="6363826E" wp14:editId="15B577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8A72826" w14:textId="2E64FCC0" w:rsidR="00A670DF" w:rsidRPr="00431B5A" w:rsidRDefault="00000000">
                                  <w:pPr>
                                    <w:rPr>
                                      <w:rFonts w:ascii="Arial" w:hAnsi="Arial" w:cs="Arial"/>
                                      <w:color w:val="FFFFFF" w:themeColor="background1"/>
                                      <w:sz w:val="72"/>
                                      <w:szCs w:val="72"/>
                                    </w:rPr>
                                  </w:pPr>
                                  <w:sdt>
                                    <w:sdtPr>
                                      <w:rPr>
                                        <w:rFonts w:ascii="Arial" w:hAnsi="Arial" w:cs="Arial"/>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C0ACC" w:rsidRPr="00431B5A">
                                        <w:rPr>
                                          <w:rFonts w:ascii="Arial" w:hAnsi="Arial" w:cs="Arial"/>
                                          <w:color w:val="FFFFFF" w:themeColor="background1"/>
                                          <w:sz w:val="72"/>
                                          <w:szCs w:val="72"/>
                                        </w:rPr>
                                        <w:t>Individual Critique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363826E" id="Group 28"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8A72826" w14:textId="2E64FCC0" w:rsidR="00A670DF" w:rsidRPr="00431B5A" w:rsidRDefault="00000000">
                            <w:pPr>
                              <w:rPr>
                                <w:rFonts w:ascii="Arial" w:hAnsi="Arial" w:cs="Arial"/>
                                <w:color w:val="FFFFFF" w:themeColor="background1"/>
                                <w:sz w:val="72"/>
                                <w:szCs w:val="72"/>
                              </w:rPr>
                            </w:pPr>
                            <w:sdt>
                              <w:sdtPr>
                                <w:rPr>
                                  <w:rFonts w:ascii="Arial" w:hAnsi="Arial" w:cs="Arial"/>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C0ACC" w:rsidRPr="00431B5A">
                                  <w:rPr>
                                    <w:rFonts w:ascii="Arial" w:hAnsi="Arial" w:cs="Arial"/>
                                    <w:color w:val="FFFFFF" w:themeColor="background1"/>
                                    <w:sz w:val="72"/>
                                    <w:szCs w:val="72"/>
                                  </w:rPr>
                                  <w:t>Individual Critique Report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A670DF">
            <w:rPr>
              <w:noProof/>
            </w:rPr>
            <mc:AlternateContent>
              <mc:Choice Requires="wps">
                <w:drawing>
                  <wp:anchor distT="0" distB="0" distL="114300" distR="114300" simplePos="0" relativeHeight="251660288" behindDoc="0" locked="0" layoutInCell="1" allowOverlap="1" wp14:anchorId="12554586" wp14:editId="6C58EB7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D67A49B" w14:textId="53D1EE23" w:rsidR="00A670DF" w:rsidRDefault="00A670D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554586"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D67A49B" w14:textId="53D1EE23" w:rsidR="00A670DF" w:rsidRDefault="00A670D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A670DF">
            <w:br w:type="page"/>
          </w:r>
        </w:p>
      </w:sdtContent>
    </w:sdt>
    <w:sdt>
      <w:sdtPr>
        <w:rPr>
          <w:rFonts w:ascii="Arial" w:eastAsiaTheme="minorHAnsi" w:hAnsi="Arial" w:cs="Arial"/>
          <w:color w:val="auto"/>
          <w:kern w:val="2"/>
          <w:sz w:val="22"/>
          <w:szCs w:val="22"/>
          <w:lang w:val="en-GB"/>
          <w14:ligatures w14:val="standardContextual"/>
        </w:rPr>
        <w:id w:val="135152371"/>
        <w:docPartObj>
          <w:docPartGallery w:val="Table of Contents"/>
          <w:docPartUnique/>
        </w:docPartObj>
      </w:sdtPr>
      <w:sdtEndPr>
        <w:rPr>
          <w:b/>
          <w:bCs/>
          <w:noProof/>
          <w:sz w:val="24"/>
          <w:szCs w:val="24"/>
        </w:rPr>
      </w:sdtEndPr>
      <w:sdtContent>
        <w:p w14:paraId="2E679BC5" w14:textId="5DBD41E7" w:rsidR="00D04F77" w:rsidRPr="0018411D" w:rsidRDefault="00D04F77">
          <w:pPr>
            <w:pStyle w:val="TOCHeading"/>
            <w:rPr>
              <w:rFonts w:ascii="Arial" w:hAnsi="Arial" w:cs="Arial"/>
            </w:rPr>
          </w:pPr>
          <w:r w:rsidRPr="0018411D">
            <w:rPr>
              <w:rFonts w:ascii="Arial" w:hAnsi="Arial" w:cs="Arial"/>
            </w:rPr>
            <w:t>Contents</w:t>
          </w:r>
        </w:p>
        <w:p w14:paraId="1DC14B6F" w14:textId="79288C86" w:rsidR="0018411D" w:rsidRPr="006254B7" w:rsidRDefault="00D04F77">
          <w:pPr>
            <w:pStyle w:val="TOC1"/>
            <w:tabs>
              <w:tab w:val="left" w:pos="440"/>
              <w:tab w:val="right" w:leader="dot" w:pos="9016"/>
            </w:tabs>
            <w:rPr>
              <w:rFonts w:ascii="Arial" w:eastAsiaTheme="minorEastAsia" w:hAnsi="Arial" w:cs="Arial"/>
              <w:noProof/>
              <w:sz w:val="24"/>
              <w:szCs w:val="24"/>
              <w:lang w:eastAsia="en-GB"/>
            </w:rPr>
          </w:pPr>
          <w:r w:rsidRPr="0018411D">
            <w:rPr>
              <w:rFonts w:ascii="Arial" w:hAnsi="Arial" w:cs="Arial"/>
              <w:sz w:val="24"/>
              <w:szCs w:val="24"/>
            </w:rPr>
            <w:fldChar w:fldCharType="begin"/>
          </w:r>
          <w:r w:rsidRPr="0018411D">
            <w:rPr>
              <w:rFonts w:ascii="Arial" w:hAnsi="Arial" w:cs="Arial"/>
              <w:sz w:val="24"/>
              <w:szCs w:val="24"/>
            </w:rPr>
            <w:instrText xml:space="preserve"> TOC \o "1-3" \h \z \u </w:instrText>
          </w:r>
          <w:r w:rsidRPr="0018411D">
            <w:rPr>
              <w:rFonts w:ascii="Arial" w:hAnsi="Arial" w:cs="Arial"/>
              <w:sz w:val="24"/>
              <w:szCs w:val="24"/>
            </w:rPr>
            <w:fldChar w:fldCharType="separate"/>
          </w:r>
          <w:hyperlink w:anchor="_Toc136007864" w:history="1">
            <w:r w:rsidR="0018411D" w:rsidRPr="006254B7">
              <w:rPr>
                <w:rStyle w:val="Hyperlink"/>
                <w:rFonts w:ascii="Arial" w:hAnsi="Arial" w:cs="Arial"/>
                <w:noProof/>
                <w:sz w:val="24"/>
                <w:szCs w:val="24"/>
              </w:rPr>
              <w:t>1.</w:t>
            </w:r>
            <w:r w:rsidR="006254B7" w:rsidRPr="006254B7">
              <w:rPr>
                <w:rFonts w:ascii="Arial" w:eastAsiaTheme="minorEastAsia" w:hAnsi="Arial" w:cs="Arial"/>
                <w:noProof/>
                <w:sz w:val="24"/>
                <w:szCs w:val="24"/>
                <w:lang w:eastAsia="en-GB"/>
              </w:rPr>
              <w:t xml:space="preserve"> </w:t>
            </w:r>
            <w:r w:rsidR="0018411D" w:rsidRPr="006254B7">
              <w:rPr>
                <w:rStyle w:val="Hyperlink"/>
                <w:rFonts w:ascii="Arial" w:hAnsi="Arial" w:cs="Arial"/>
                <w:noProof/>
                <w:sz w:val="24"/>
                <w:szCs w:val="24"/>
              </w:rPr>
              <w:t>Introduction</w:t>
            </w:r>
            <w:r w:rsidR="0018411D" w:rsidRPr="006254B7">
              <w:rPr>
                <w:rFonts w:ascii="Arial" w:hAnsi="Arial" w:cs="Arial"/>
                <w:noProof/>
                <w:webHidden/>
                <w:sz w:val="24"/>
                <w:szCs w:val="24"/>
              </w:rPr>
              <w:tab/>
            </w:r>
            <w:r w:rsidR="0018411D" w:rsidRPr="006254B7">
              <w:rPr>
                <w:rFonts w:ascii="Arial" w:hAnsi="Arial" w:cs="Arial"/>
                <w:noProof/>
                <w:webHidden/>
                <w:sz w:val="24"/>
                <w:szCs w:val="24"/>
              </w:rPr>
              <w:fldChar w:fldCharType="begin"/>
            </w:r>
            <w:r w:rsidR="0018411D" w:rsidRPr="006254B7">
              <w:rPr>
                <w:rFonts w:ascii="Arial" w:hAnsi="Arial" w:cs="Arial"/>
                <w:noProof/>
                <w:webHidden/>
                <w:sz w:val="24"/>
                <w:szCs w:val="24"/>
              </w:rPr>
              <w:instrText xml:space="preserve"> PAGEREF _Toc136007864 \h </w:instrText>
            </w:r>
            <w:r w:rsidR="0018411D" w:rsidRPr="006254B7">
              <w:rPr>
                <w:rFonts w:ascii="Arial" w:hAnsi="Arial" w:cs="Arial"/>
                <w:noProof/>
                <w:webHidden/>
                <w:sz w:val="24"/>
                <w:szCs w:val="24"/>
              </w:rPr>
            </w:r>
            <w:r w:rsidR="0018411D" w:rsidRPr="006254B7">
              <w:rPr>
                <w:rFonts w:ascii="Arial" w:hAnsi="Arial" w:cs="Arial"/>
                <w:noProof/>
                <w:webHidden/>
                <w:sz w:val="24"/>
                <w:szCs w:val="24"/>
              </w:rPr>
              <w:fldChar w:fldCharType="separate"/>
            </w:r>
            <w:r w:rsidR="0018411D" w:rsidRPr="006254B7">
              <w:rPr>
                <w:rFonts w:ascii="Arial" w:hAnsi="Arial" w:cs="Arial"/>
                <w:noProof/>
                <w:webHidden/>
                <w:sz w:val="24"/>
                <w:szCs w:val="24"/>
              </w:rPr>
              <w:t>1</w:t>
            </w:r>
            <w:r w:rsidR="0018411D" w:rsidRPr="006254B7">
              <w:rPr>
                <w:rFonts w:ascii="Arial" w:hAnsi="Arial" w:cs="Arial"/>
                <w:noProof/>
                <w:webHidden/>
                <w:sz w:val="24"/>
                <w:szCs w:val="24"/>
              </w:rPr>
              <w:fldChar w:fldCharType="end"/>
            </w:r>
          </w:hyperlink>
        </w:p>
        <w:p w14:paraId="1B779062" w14:textId="74018D1F" w:rsidR="0018411D" w:rsidRPr="006254B7" w:rsidRDefault="0018411D">
          <w:pPr>
            <w:pStyle w:val="TOC1"/>
            <w:tabs>
              <w:tab w:val="right" w:leader="dot" w:pos="9016"/>
            </w:tabs>
            <w:rPr>
              <w:rFonts w:ascii="Arial" w:eastAsiaTheme="minorEastAsia" w:hAnsi="Arial" w:cs="Arial"/>
              <w:noProof/>
              <w:sz w:val="24"/>
              <w:szCs w:val="24"/>
              <w:lang w:eastAsia="en-GB"/>
            </w:rPr>
          </w:pPr>
          <w:hyperlink w:anchor="_Toc136007865" w:history="1">
            <w:r w:rsidRPr="006254B7">
              <w:rPr>
                <w:rStyle w:val="Hyperlink"/>
                <w:rFonts w:ascii="Arial" w:hAnsi="Arial" w:cs="Arial"/>
                <w:noProof/>
                <w:sz w:val="24"/>
                <w:szCs w:val="24"/>
              </w:rPr>
              <w:t>2. Reflection of Team Working</w:t>
            </w:r>
            <w:r w:rsidRPr="006254B7">
              <w:rPr>
                <w:rFonts w:ascii="Arial" w:hAnsi="Arial" w:cs="Arial"/>
                <w:noProof/>
                <w:webHidden/>
                <w:sz w:val="24"/>
                <w:szCs w:val="24"/>
              </w:rPr>
              <w:tab/>
            </w:r>
            <w:r w:rsidRPr="006254B7">
              <w:rPr>
                <w:rFonts w:ascii="Arial" w:hAnsi="Arial" w:cs="Arial"/>
                <w:noProof/>
                <w:webHidden/>
                <w:sz w:val="24"/>
                <w:szCs w:val="24"/>
              </w:rPr>
              <w:fldChar w:fldCharType="begin"/>
            </w:r>
            <w:r w:rsidRPr="006254B7">
              <w:rPr>
                <w:rFonts w:ascii="Arial" w:hAnsi="Arial" w:cs="Arial"/>
                <w:noProof/>
                <w:webHidden/>
                <w:sz w:val="24"/>
                <w:szCs w:val="24"/>
              </w:rPr>
              <w:instrText xml:space="preserve"> PAGEREF _Toc136007865 \h </w:instrText>
            </w:r>
            <w:r w:rsidRPr="006254B7">
              <w:rPr>
                <w:rFonts w:ascii="Arial" w:hAnsi="Arial" w:cs="Arial"/>
                <w:noProof/>
                <w:webHidden/>
                <w:sz w:val="24"/>
                <w:szCs w:val="24"/>
              </w:rPr>
            </w:r>
            <w:r w:rsidRPr="006254B7">
              <w:rPr>
                <w:rFonts w:ascii="Arial" w:hAnsi="Arial" w:cs="Arial"/>
                <w:noProof/>
                <w:webHidden/>
                <w:sz w:val="24"/>
                <w:szCs w:val="24"/>
              </w:rPr>
              <w:fldChar w:fldCharType="separate"/>
            </w:r>
            <w:r w:rsidRPr="006254B7">
              <w:rPr>
                <w:rFonts w:ascii="Arial" w:hAnsi="Arial" w:cs="Arial"/>
                <w:noProof/>
                <w:webHidden/>
                <w:sz w:val="24"/>
                <w:szCs w:val="24"/>
              </w:rPr>
              <w:t>1</w:t>
            </w:r>
            <w:r w:rsidRPr="006254B7">
              <w:rPr>
                <w:rFonts w:ascii="Arial" w:hAnsi="Arial" w:cs="Arial"/>
                <w:noProof/>
                <w:webHidden/>
                <w:sz w:val="24"/>
                <w:szCs w:val="24"/>
              </w:rPr>
              <w:fldChar w:fldCharType="end"/>
            </w:r>
          </w:hyperlink>
        </w:p>
        <w:p w14:paraId="54EAB5C6" w14:textId="0AA8D516" w:rsidR="0018411D" w:rsidRPr="006254B7" w:rsidRDefault="0018411D">
          <w:pPr>
            <w:pStyle w:val="TOC1"/>
            <w:tabs>
              <w:tab w:val="right" w:leader="dot" w:pos="9016"/>
            </w:tabs>
            <w:rPr>
              <w:rFonts w:ascii="Arial" w:eastAsiaTheme="minorEastAsia" w:hAnsi="Arial" w:cs="Arial"/>
              <w:noProof/>
              <w:sz w:val="24"/>
              <w:szCs w:val="24"/>
              <w:lang w:eastAsia="en-GB"/>
            </w:rPr>
          </w:pPr>
          <w:hyperlink w:anchor="_Toc136007866" w:history="1">
            <w:r w:rsidRPr="006254B7">
              <w:rPr>
                <w:rStyle w:val="Hyperlink"/>
                <w:rFonts w:ascii="Arial" w:hAnsi="Arial" w:cs="Arial"/>
                <w:noProof/>
                <w:sz w:val="24"/>
                <w:szCs w:val="24"/>
              </w:rPr>
              <w:t>3. Non-functional Aspects of the Project</w:t>
            </w:r>
            <w:r w:rsidRPr="006254B7">
              <w:rPr>
                <w:rFonts w:ascii="Arial" w:hAnsi="Arial" w:cs="Arial"/>
                <w:noProof/>
                <w:webHidden/>
                <w:sz w:val="24"/>
                <w:szCs w:val="24"/>
              </w:rPr>
              <w:tab/>
            </w:r>
            <w:r w:rsidRPr="006254B7">
              <w:rPr>
                <w:rFonts w:ascii="Arial" w:hAnsi="Arial" w:cs="Arial"/>
                <w:noProof/>
                <w:webHidden/>
                <w:sz w:val="24"/>
                <w:szCs w:val="24"/>
              </w:rPr>
              <w:fldChar w:fldCharType="begin"/>
            </w:r>
            <w:r w:rsidRPr="006254B7">
              <w:rPr>
                <w:rFonts w:ascii="Arial" w:hAnsi="Arial" w:cs="Arial"/>
                <w:noProof/>
                <w:webHidden/>
                <w:sz w:val="24"/>
                <w:szCs w:val="24"/>
              </w:rPr>
              <w:instrText xml:space="preserve"> PAGEREF _Toc136007866 \h </w:instrText>
            </w:r>
            <w:r w:rsidRPr="006254B7">
              <w:rPr>
                <w:rFonts w:ascii="Arial" w:hAnsi="Arial" w:cs="Arial"/>
                <w:noProof/>
                <w:webHidden/>
                <w:sz w:val="24"/>
                <w:szCs w:val="24"/>
              </w:rPr>
            </w:r>
            <w:r w:rsidRPr="006254B7">
              <w:rPr>
                <w:rFonts w:ascii="Arial" w:hAnsi="Arial" w:cs="Arial"/>
                <w:noProof/>
                <w:webHidden/>
                <w:sz w:val="24"/>
                <w:szCs w:val="24"/>
              </w:rPr>
              <w:fldChar w:fldCharType="separate"/>
            </w:r>
            <w:r w:rsidRPr="006254B7">
              <w:rPr>
                <w:rFonts w:ascii="Arial" w:hAnsi="Arial" w:cs="Arial"/>
                <w:noProof/>
                <w:webHidden/>
                <w:sz w:val="24"/>
                <w:szCs w:val="24"/>
              </w:rPr>
              <w:t>2</w:t>
            </w:r>
            <w:r w:rsidRPr="006254B7">
              <w:rPr>
                <w:rFonts w:ascii="Arial" w:hAnsi="Arial" w:cs="Arial"/>
                <w:noProof/>
                <w:webHidden/>
                <w:sz w:val="24"/>
                <w:szCs w:val="24"/>
              </w:rPr>
              <w:fldChar w:fldCharType="end"/>
            </w:r>
          </w:hyperlink>
        </w:p>
        <w:p w14:paraId="4B4C5348" w14:textId="05CB7103" w:rsidR="0018411D" w:rsidRPr="006254B7" w:rsidRDefault="0018411D">
          <w:pPr>
            <w:pStyle w:val="TOC2"/>
            <w:tabs>
              <w:tab w:val="right" w:leader="dot" w:pos="9016"/>
            </w:tabs>
            <w:rPr>
              <w:rFonts w:ascii="Arial" w:eastAsiaTheme="minorEastAsia" w:hAnsi="Arial" w:cs="Arial"/>
              <w:noProof/>
              <w:sz w:val="24"/>
              <w:szCs w:val="24"/>
              <w:lang w:eastAsia="en-GB"/>
            </w:rPr>
          </w:pPr>
          <w:hyperlink w:anchor="_Toc136007867" w:history="1">
            <w:r w:rsidRPr="006254B7">
              <w:rPr>
                <w:rStyle w:val="Hyperlink"/>
                <w:rFonts w:ascii="Arial" w:hAnsi="Arial" w:cs="Arial"/>
                <w:noProof/>
                <w:sz w:val="24"/>
                <w:szCs w:val="24"/>
              </w:rPr>
              <w:t>Legal Limitations:</w:t>
            </w:r>
            <w:r w:rsidRPr="006254B7">
              <w:rPr>
                <w:rFonts w:ascii="Arial" w:hAnsi="Arial" w:cs="Arial"/>
                <w:noProof/>
                <w:webHidden/>
                <w:sz w:val="24"/>
                <w:szCs w:val="24"/>
              </w:rPr>
              <w:tab/>
            </w:r>
            <w:r w:rsidRPr="006254B7">
              <w:rPr>
                <w:rFonts w:ascii="Arial" w:hAnsi="Arial" w:cs="Arial"/>
                <w:noProof/>
                <w:webHidden/>
                <w:sz w:val="24"/>
                <w:szCs w:val="24"/>
              </w:rPr>
              <w:fldChar w:fldCharType="begin"/>
            </w:r>
            <w:r w:rsidRPr="006254B7">
              <w:rPr>
                <w:rFonts w:ascii="Arial" w:hAnsi="Arial" w:cs="Arial"/>
                <w:noProof/>
                <w:webHidden/>
                <w:sz w:val="24"/>
                <w:szCs w:val="24"/>
              </w:rPr>
              <w:instrText xml:space="preserve"> PAGEREF _Toc136007867 \h </w:instrText>
            </w:r>
            <w:r w:rsidRPr="006254B7">
              <w:rPr>
                <w:rFonts w:ascii="Arial" w:hAnsi="Arial" w:cs="Arial"/>
                <w:noProof/>
                <w:webHidden/>
                <w:sz w:val="24"/>
                <w:szCs w:val="24"/>
              </w:rPr>
            </w:r>
            <w:r w:rsidRPr="006254B7">
              <w:rPr>
                <w:rFonts w:ascii="Arial" w:hAnsi="Arial" w:cs="Arial"/>
                <w:noProof/>
                <w:webHidden/>
                <w:sz w:val="24"/>
                <w:szCs w:val="24"/>
              </w:rPr>
              <w:fldChar w:fldCharType="separate"/>
            </w:r>
            <w:r w:rsidRPr="006254B7">
              <w:rPr>
                <w:rFonts w:ascii="Arial" w:hAnsi="Arial" w:cs="Arial"/>
                <w:noProof/>
                <w:webHidden/>
                <w:sz w:val="24"/>
                <w:szCs w:val="24"/>
              </w:rPr>
              <w:t>2</w:t>
            </w:r>
            <w:r w:rsidRPr="006254B7">
              <w:rPr>
                <w:rFonts w:ascii="Arial" w:hAnsi="Arial" w:cs="Arial"/>
                <w:noProof/>
                <w:webHidden/>
                <w:sz w:val="24"/>
                <w:szCs w:val="24"/>
              </w:rPr>
              <w:fldChar w:fldCharType="end"/>
            </w:r>
          </w:hyperlink>
        </w:p>
        <w:p w14:paraId="4A23CFA4" w14:textId="47952F33" w:rsidR="0018411D" w:rsidRPr="006254B7" w:rsidRDefault="0018411D">
          <w:pPr>
            <w:pStyle w:val="TOC2"/>
            <w:tabs>
              <w:tab w:val="right" w:leader="dot" w:pos="9016"/>
            </w:tabs>
            <w:rPr>
              <w:rFonts w:ascii="Arial" w:eastAsiaTheme="minorEastAsia" w:hAnsi="Arial" w:cs="Arial"/>
              <w:noProof/>
              <w:sz w:val="24"/>
              <w:szCs w:val="24"/>
              <w:lang w:eastAsia="en-GB"/>
            </w:rPr>
          </w:pPr>
          <w:hyperlink w:anchor="_Toc136007868" w:history="1">
            <w:r w:rsidRPr="006254B7">
              <w:rPr>
                <w:rStyle w:val="Hyperlink"/>
                <w:rFonts w:ascii="Arial" w:hAnsi="Arial" w:cs="Arial"/>
                <w:noProof/>
                <w:sz w:val="24"/>
                <w:szCs w:val="24"/>
              </w:rPr>
              <w:t>Social Implications:</w:t>
            </w:r>
            <w:r w:rsidRPr="006254B7">
              <w:rPr>
                <w:rFonts w:ascii="Arial" w:hAnsi="Arial" w:cs="Arial"/>
                <w:noProof/>
                <w:webHidden/>
                <w:sz w:val="24"/>
                <w:szCs w:val="24"/>
              </w:rPr>
              <w:tab/>
            </w:r>
            <w:r w:rsidRPr="006254B7">
              <w:rPr>
                <w:rFonts w:ascii="Arial" w:hAnsi="Arial" w:cs="Arial"/>
                <w:noProof/>
                <w:webHidden/>
                <w:sz w:val="24"/>
                <w:szCs w:val="24"/>
              </w:rPr>
              <w:fldChar w:fldCharType="begin"/>
            </w:r>
            <w:r w:rsidRPr="006254B7">
              <w:rPr>
                <w:rFonts w:ascii="Arial" w:hAnsi="Arial" w:cs="Arial"/>
                <w:noProof/>
                <w:webHidden/>
                <w:sz w:val="24"/>
                <w:szCs w:val="24"/>
              </w:rPr>
              <w:instrText xml:space="preserve"> PAGEREF _Toc136007868 \h </w:instrText>
            </w:r>
            <w:r w:rsidRPr="006254B7">
              <w:rPr>
                <w:rFonts w:ascii="Arial" w:hAnsi="Arial" w:cs="Arial"/>
                <w:noProof/>
                <w:webHidden/>
                <w:sz w:val="24"/>
                <w:szCs w:val="24"/>
              </w:rPr>
            </w:r>
            <w:r w:rsidRPr="006254B7">
              <w:rPr>
                <w:rFonts w:ascii="Arial" w:hAnsi="Arial" w:cs="Arial"/>
                <w:noProof/>
                <w:webHidden/>
                <w:sz w:val="24"/>
                <w:szCs w:val="24"/>
              </w:rPr>
              <w:fldChar w:fldCharType="separate"/>
            </w:r>
            <w:r w:rsidRPr="006254B7">
              <w:rPr>
                <w:rFonts w:ascii="Arial" w:hAnsi="Arial" w:cs="Arial"/>
                <w:noProof/>
                <w:webHidden/>
                <w:sz w:val="24"/>
                <w:szCs w:val="24"/>
              </w:rPr>
              <w:t>2</w:t>
            </w:r>
            <w:r w:rsidRPr="006254B7">
              <w:rPr>
                <w:rFonts w:ascii="Arial" w:hAnsi="Arial" w:cs="Arial"/>
                <w:noProof/>
                <w:webHidden/>
                <w:sz w:val="24"/>
                <w:szCs w:val="24"/>
              </w:rPr>
              <w:fldChar w:fldCharType="end"/>
            </w:r>
          </w:hyperlink>
        </w:p>
        <w:p w14:paraId="5AE1A24A" w14:textId="5E95030E" w:rsidR="0018411D" w:rsidRPr="006254B7" w:rsidRDefault="0018411D">
          <w:pPr>
            <w:pStyle w:val="TOC2"/>
            <w:tabs>
              <w:tab w:val="right" w:leader="dot" w:pos="9016"/>
            </w:tabs>
            <w:rPr>
              <w:rFonts w:ascii="Arial" w:eastAsiaTheme="minorEastAsia" w:hAnsi="Arial" w:cs="Arial"/>
              <w:noProof/>
              <w:sz w:val="24"/>
              <w:szCs w:val="24"/>
              <w:lang w:eastAsia="en-GB"/>
            </w:rPr>
          </w:pPr>
          <w:hyperlink w:anchor="_Toc136007869" w:history="1">
            <w:r w:rsidRPr="006254B7">
              <w:rPr>
                <w:rStyle w:val="Hyperlink"/>
                <w:rFonts w:ascii="Arial" w:hAnsi="Arial" w:cs="Arial"/>
                <w:noProof/>
                <w:sz w:val="24"/>
                <w:szCs w:val="24"/>
              </w:rPr>
              <w:t>Ethical and Professional Issues:</w:t>
            </w:r>
            <w:r w:rsidRPr="006254B7">
              <w:rPr>
                <w:rFonts w:ascii="Arial" w:hAnsi="Arial" w:cs="Arial"/>
                <w:noProof/>
                <w:webHidden/>
                <w:sz w:val="24"/>
                <w:szCs w:val="24"/>
              </w:rPr>
              <w:tab/>
            </w:r>
            <w:r w:rsidRPr="006254B7">
              <w:rPr>
                <w:rFonts w:ascii="Arial" w:hAnsi="Arial" w:cs="Arial"/>
                <w:noProof/>
                <w:webHidden/>
                <w:sz w:val="24"/>
                <w:szCs w:val="24"/>
              </w:rPr>
              <w:fldChar w:fldCharType="begin"/>
            </w:r>
            <w:r w:rsidRPr="006254B7">
              <w:rPr>
                <w:rFonts w:ascii="Arial" w:hAnsi="Arial" w:cs="Arial"/>
                <w:noProof/>
                <w:webHidden/>
                <w:sz w:val="24"/>
                <w:szCs w:val="24"/>
              </w:rPr>
              <w:instrText xml:space="preserve"> PAGEREF _Toc136007869 \h </w:instrText>
            </w:r>
            <w:r w:rsidRPr="006254B7">
              <w:rPr>
                <w:rFonts w:ascii="Arial" w:hAnsi="Arial" w:cs="Arial"/>
                <w:noProof/>
                <w:webHidden/>
                <w:sz w:val="24"/>
                <w:szCs w:val="24"/>
              </w:rPr>
            </w:r>
            <w:r w:rsidRPr="006254B7">
              <w:rPr>
                <w:rFonts w:ascii="Arial" w:hAnsi="Arial" w:cs="Arial"/>
                <w:noProof/>
                <w:webHidden/>
                <w:sz w:val="24"/>
                <w:szCs w:val="24"/>
              </w:rPr>
              <w:fldChar w:fldCharType="separate"/>
            </w:r>
            <w:r w:rsidRPr="006254B7">
              <w:rPr>
                <w:rFonts w:ascii="Arial" w:hAnsi="Arial" w:cs="Arial"/>
                <w:noProof/>
                <w:webHidden/>
                <w:sz w:val="24"/>
                <w:szCs w:val="24"/>
              </w:rPr>
              <w:t>2</w:t>
            </w:r>
            <w:r w:rsidRPr="006254B7">
              <w:rPr>
                <w:rFonts w:ascii="Arial" w:hAnsi="Arial" w:cs="Arial"/>
                <w:noProof/>
                <w:webHidden/>
                <w:sz w:val="24"/>
                <w:szCs w:val="24"/>
              </w:rPr>
              <w:fldChar w:fldCharType="end"/>
            </w:r>
          </w:hyperlink>
        </w:p>
        <w:p w14:paraId="1D1BD750" w14:textId="265DD6C9" w:rsidR="0018411D" w:rsidRPr="006254B7" w:rsidRDefault="0018411D">
          <w:pPr>
            <w:pStyle w:val="TOC1"/>
            <w:tabs>
              <w:tab w:val="right" w:leader="dot" w:pos="9016"/>
            </w:tabs>
            <w:rPr>
              <w:rFonts w:ascii="Arial" w:eastAsiaTheme="minorEastAsia" w:hAnsi="Arial" w:cs="Arial"/>
              <w:noProof/>
              <w:sz w:val="24"/>
              <w:szCs w:val="24"/>
              <w:lang w:eastAsia="en-GB"/>
            </w:rPr>
          </w:pPr>
          <w:hyperlink w:anchor="_Toc136007870" w:history="1">
            <w:r w:rsidRPr="006254B7">
              <w:rPr>
                <w:rStyle w:val="Hyperlink"/>
                <w:rFonts w:ascii="Arial" w:hAnsi="Arial" w:cs="Arial"/>
                <w:noProof/>
                <w:sz w:val="24"/>
                <w:szCs w:val="24"/>
              </w:rPr>
              <w:t>4. Personal Contribution to the Project</w:t>
            </w:r>
            <w:r w:rsidRPr="006254B7">
              <w:rPr>
                <w:rFonts w:ascii="Arial" w:hAnsi="Arial" w:cs="Arial"/>
                <w:noProof/>
                <w:webHidden/>
                <w:sz w:val="24"/>
                <w:szCs w:val="24"/>
              </w:rPr>
              <w:tab/>
            </w:r>
            <w:r w:rsidRPr="006254B7">
              <w:rPr>
                <w:rFonts w:ascii="Arial" w:hAnsi="Arial" w:cs="Arial"/>
                <w:noProof/>
                <w:webHidden/>
                <w:sz w:val="24"/>
                <w:szCs w:val="24"/>
              </w:rPr>
              <w:fldChar w:fldCharType="begin"/>
            </w:r>
            <w:r w:rsidRPr="006254B7">
              <w:rPr>
                <w:rFonts w:ascii="Arial" w:hAnsi="Arial" w:cs="Arial"/>
                <w:noProof/>
                <w:webHidden/>
                <w:sz w:val="24"/>
                <w:szCs w:val="24"/>
              </w:rPr>
              <w:instrText xml:space="preserve"> PAGEREF _Toc136007870 \h </w:instrText>
            </w:r>
            <w:r w:rsidRPr="006254B7">
              <w:rPr>
                <w:rFonts w:ascii="Arial" w:hAnsi="Arial" w:cs="Arial"/>
                <w:noProof/>
                <w:webHidden/>
                <w:sz w:val="24"/>
                <w:szCs w:val="24"/>
              </w:rPr>
            </w:r>
            <w:r w:rsidRPr="006254B7">
              <w:rPr>
                <w:rFonts w:ascii="Arial" w:hAnsi="Arial" w:cs="Arial"/>
                <w:noProof/>
                <w:webHidden/>
                <w:sz w:val="24"/>
                <w:szCs w:val="24"/>
              </w:rPr>
              <w:fldChar w:fldCharType="separate"/>
            </w:r>
            <w:r w:rsidRPr="006254B7">
              <w:rPr>
                <w:rFonts w:ascii="Arial" w:hAnsi="Arial" w:cs="Arial"/>
                <w:noProof/>
                <w:webHidden/>
                <w:sz w:val="24"/>
                <w:szCs w:val="24"/>
              </w:rPr>
              <w:t>3</w:t>
            </w:r>
            <w:r w:rsidRPr="006254B7">
              <w:rPr>
                <w:rFonts w:ascii="Arial" w:hAnsi="Arial" w:cs="Arial"/>
                <w:noProof/>
                <w:webHidden/>
                <w:sz w:val="24"/>
                <w:szCs w:val="24"/>
              </w:rPr>
              <w:fldChar w:fldCharType="end"/>
            </w:r>
          </w:hyperlink>
        </w:p>
        <w:p w14:paraId="501FD727" w14:textId="26B10BB1" w:rsidR="0018411D" w:rsidRPr="006254B7" w:rsidRDefault="0018411D">
          <w:pPr>
            <w:pStyle w:val="TOC1"/>
            <w:tabs>
              <w:tab w:val="right" w:leader="dot" w:pos="9016"/>
            </w:tabs>
            <w:rPr>
              <w:rFonts w:ascii="Arial" w:eastAsiaTheme="minorEastAsia" w:hAnsi="Arial" w:cs="Arial"/>
              <w:noProof/>
              <w:sz w:val="24"/>
              <w:szCs w:val="24"/>
              <w:lang w:eastAsia="en-GB"/>
            </w:rPr>
          </w:pPr>
          <w:hyperlink w:anchor="_Toc136007871" w:history="1">
            <w:r w:rsidRPr="006254B7">
              <w:rPr>
                <w:rStyle w:val="Hyperlink"/>
                <w:rFonts w:ascii="Arial" w:hAnsi="Arial" w:cs="Arial"/>
                <w:noProof/>
                <w:sz w:val="24"/>
                <w:szCs w:val="24"/>
              </w:rPr>
              <w:t>5. Conclusion</w:t>
            </w:r>
            <w:r w:rsidRPr="006254B7">
              <w:rPr>
                <w:rFonts w:ascii="Arial" w:hAnsi="Arial" w:cs="Arial"/>
                <w:noProof/>
                <w:webHidden/>
                <w:sz w:val="24"/>
                <w:szCs w:val="24"/>
              </w:rPr>
              <w:tab/>
            </w:r>
            <w:r w:rsidRPr="006254B7">
              <w:rPr>
                <w:rFonts w:ascii="Arial" w:hAnsi="Arial" w:cs="Arial"/>
                <w:noProof/>
                <w:webHidden/>
                <w:sz w:val="24"/>
                <w:szCs w:val="24"/>
              </w:rPr>
              <w:fldChar w:fldCharType="begin"/>
            </w:r>
            <w:r w:rsidRPr="006254B7">
              <w:rPr>
                <w:rFonts w:ascii="Arial" w:hAnsi="Arial" w:cs="Arial"/>
                <w:noProof/>
                <w:webHidden/>
                <w:sz w:val="24"/>
                <w:szCs w:val="24"/>
              </w:rPr>
              <w:instrText xml:space="preserve"> PAGEREF _Toc136007871 \h </w:instrText>
            </w:r>
            <w:r w:rsidRPr="006254B7">
              <w:rPr>
                <w:rFonts w:ascii="Arial" w:hAnsi="Arial" w:cs="Arial"/>
                <w:noProof/>
                <w:webHidden/>
                <w:sz w:val="24"/>
                <w:szCs w:val="24"/>
              </w:rPr>
            </w:r>
            <w:r w:rsidRPr="006254B7">
              <w:rPr>
                <w:rFonts w:ascii="Arial" w:hAnsi="Arial" w:cs="Arial"/>
                <w:noProof/>
                <w:webHidden/>
                <w:sz w:val="24"/>
                <w:szCs w:val="24"/>
              </w:rPr>
              <w:fldChar w:fldCharType="separate"/>
            </w:r>
            <w:r w:rsidRPr="006254B7">
              <w:rPr>
                <w:rFonts w:ascii="Arial" w:hAnsi="Arial" w:cs="Arial"/>
                <w:noProof/>
                <w:webHidden/>
                <w:sz w:val="24"/>
                <w:szCs w:val="24"/>
              </w:rPr>
              <w:t>4</w:t>
            </w:r>
            <w:r w:rsidRPr="006254B7">
              <w:rPr>
                <w:rFonts w:ascii="Arial" w:hAnsi="Arial" w:cs="Arial"/>
                <w:noProof/>
                <w:webHidden/>
                <w:sz w:val="24"/>
                <w:szCs w:val="24"/>
              </w:rPr>
              <w:fldChar w:fldCharType="end"/>
            </w:r>
          </w:hyperlink>
        </w:p>
        <w:p w14:paraId="708DCAC2" w14:textId="6BA58FA0" w:rsidR="0018411D" w:rsidRPr="006254B7" w:rsidRDefault="0018411D">
          <w:pPr>
            <w:pStyle w:val="TOC1"/>
            <w:tabs>
              <w:tab w:val="right" w:leader="dot" w:pos="9016"/>
            </w:tabs>
            <w:rPr>
              <w:rFonts w:ascii="Arial" w:eastAsiaTheme="minorEastAsia" w:hAnsi="Arial" w:cs="Arial"/>
              <w:noProof/>
              <w:sz w:val="24"/>
              <w:szCs w:val="24"/>
              <w:lang w:eastAsia="en-GB"/>
            </w:rPr>
          </w:pPr>
          <w:hyperlink w:anchor="_Toc136007872" w:history="1">
            <w:r w:rsidRPr="006254B7">
              <w:rPr>
                <w:rStyle w:val="Hyperlink"/>
                <w:rFonts w:ascii="Arial" w:hAnsi="Arial" w:cs="Arial"/>
                <w:noProof/>
                <w:sz w:val="24"/>
                <w:szCs w:val="24"/>
              </w:rPr>
              <w:t>References:</w:t>
            </w:r>
            <w:r w:rsidRPr="006254B7">
              <w:rPr>
                <w:rFonts w:ascii="Arial" w:hAnsi="Arial" w:cs="Arial"/>
                <w:noProof/>
                <w:webHidden/>
                <w:sz w:val="24"/>
                <w:szCs w:val="24"/>
              </w:rPr>
              <w:tab/>
            </w:r>
            <w:r w:rsidRPr="006254B7">
              <w:rPr>
                <w:rFonts w:ascii="Arial" w:hAnsi="Arial" w:cs="Arial"/>
                <w:noProof/>
                <w:webHidden/>
                <w:sz w:val="24"/>
                <w:szCs w:val="24"/>
              </w:rPr>
              <w:fldChar w:fldCharType="begin"/>
            </w:r>
            <w:r w:rsidRPr="006254B7">
              <w:rPr>
                <w:rFonts w:ascii="Arial" w:hAnsi="Arial" w:cs="Arial"/>
                <w:noProof/>
                <w:webHidden/>
                <w:sz w:val="24"/>
                <w:szCs w:val="24"/>
              </w:rPr>
              <w:instrText xml:space="preserve"> PAGEREF _Toc136007872 \h </w:instrText>
            </w:r>
            <w:r w:rsidRPr="006254B7">
              <w:rPr>
                <w:rFonts w:ascii="Arial" w:hAnsi="Arial" w:cs="Arial"/>
                <w:noProof/>
                <w:webHidden/>
                <w:sz w:val="24"/>
                <w:szCs w:val="24"/>
              </w:rPr>
            </w:r>
            <w:r w:rsidRPr="006254B7">
              <w:rPr>
                <w:rFonts w:ascii="Arial" w:hAnsi="Arial" w:cs="Arial"/>
                <w:noProof/>
                <w:webHidden/>
                <w:sz w:val="24"/>
                <w:szCs w:val="24"/>
              </w:rPr>
              <w:fldChar w:fldCharType="separate"/>
            </w:r>
            <w:r w:rsidRPr="006254B7">
              <w:rPr>
                <w:rFonts w:ascii="Arial" w:hAnsi="Arial" w:cs="Arial"/>
                <w:noProof/>
                <w:webHidden/>
                <w:sz w:val="24"/>
                <w:szCs w:val="24"/>
              </w:rPr>
              <w:t>4</w:t>
            </w:r>
            <w:r w:rsidRPr="006254B7">
              <w:rPr>
                <w:rFonts w:ascii="Arial" w:hAnsi="Arial" w:cs="Arial"/>
                <w:noProof/>
                <w:webHidden/>
                <w:sz w:val="24"/>
                <w:szCs w:val="24"/>
              </w:rPr>
              <w:fldChar w:fldCharType="end"/>
            </w:r>
          </w:hyperlink>
        </w:p>
        <w:p w14:paraId="57CFA4F7" w14:textId="0AA85B48" w:rsidR="00D04F77" w:rsidRPr="00431B5A" w:rsidRDefault="00D04F77">
          <w:pPr>
            <w:rPr>
              <w:rFonts w:ascii="Arial" w:hAnsi="Arial" w:cs="Arial"/>
              <w:b/>
              <w:bCs/>
              <w:noProof/>
              <w:sz w:val="24"/>
              <w:szCs w:val="24"/>
            </w:rPr>
          </w:pPr>
          <w:r w:rsidRPr="0018411D">
            <w:rPr>
              <w:rFonts w:ascii="Arial" w:hAnsi="Arial" w:cs="Arial"/>
              <w:b/>
              <w:bCs/>
              <w:noProof/>
              <w:sz w:val="24"/>
              <w:szCs w:val="24"/>
            </w:rPr>
            <w:fldChar w:fldCharType="end"/>
          </w:r>
        </w:p>
      </w:sdtContent>
    </w:sdt>
    <w:p w14:paraId="0EC9837E" w14:textId="77946474" w:rsidR="008406F1" w:rsidRDefault="0009474A" w:rsidP="00431B5A">
      <w:pPr>
        <w:pStyle w:val="Heading1"/>
        <w:numPr>
          <w:ilvl w:val="0"/>
          <w:numId w:val="1"/>
        </w:numPr>
        <w:rPr>
          <w:rFonts w:ascii="Arial" w:hAnsi="Arial" w:cs="Arial"/>
        </w:rPr>
      </w:pPr>
      <w:bookmarkStart w:id="0" w:name="_Toc136007864"/>
      <w:r w:rsidRPr="00947FF0">
        <w:rPr>
          <w:rFonts w:ascii="Arial" w:hAnsi="Arial" w:cs="Arial"/>
        </w:rPr>
        <w:t>Introduction</w:t>
      </w:r>
      <w:bookmarkEnd w:id="0"/>
      <w:r w:rsidRPr="00947FF0">
        <w:rPr>
          <w:rFonts w:ascii="Arial" w:hAnsi="Arial" w:cs="Arial"/>
        </w:rPr>
        <w:t xml:space="preserve"> </w:t>
      </w:r>
    </w:p>
    <w:p w14:paraId="4023DFD8" w14:textId="77777777" w:rsidR="00A24865" w:rsidRPr="00A24865" w:rsidRDefault="00A24865" w:rsidP="00A24865"/>
    <w:p w14:paraId="1E4276BD" w14:textId="17395DA0" w:rsidR="0009474A" w:rsidRPr="00947FF0" w:rsidRDefault="0009474A" w:rsidP="006E4091">
      <w:pPr>
        <w:spacing w:line="360" w:lineRule="auto"/>
        <w:jc w:val="both"/>
        <w:rPr>
          <w:rFonts w:ascii="Arial" w:hAnsi="Arial" w:cs="Arial"/>
          <w:sz w:val="24"/>
          <w:szCs w:val="24"/>
        </w:rPr>
      </w:pPr>
      <w:r w:rsidRPr="00947FF0">
        <w:rPr>
          <w:rFonts w:ascii="Arial" w:hAnsi="Arial" w:cs="Arial"/>
          <w:sz w:val="24"/>
          <w:szCs w:val="24"/>
        </w:rPr>
        <w:t xml:space="preserve">This report presents the conclusions and solution applied by our team to automate and virtualize the HR recruitment process for 92 Games (92G) using a cloud computing solution. The current manual system bears from several issues, including the loss of forms, time-timewasting communication, and limited data approachability. To address these challenges, the team proposed Microsoft's cloud-based Azure 365 logic apps solution and form which there are different services that has been used like encompassing Microsoft Forms, Power Automate, Power Platform, and SharePoint. This report provides an assessment of how the project has approached by the team and give analysis of the working strategy implemented in the scenario </w:t>
      </w:r>
      <w:r w:rsidR="00D723DC" w:rsidRPr="00947FF0">
        <w:rPr>
          <w:rFonts w:ascii="Arial" w:hAnsi="Arial" w:cs="Arial"/>
          <w:sz w:val="24"/>
          <w:szCs w:val="24"/>
        </w:rPr>
        <w:t>and</w:t>
      </w:r>
      <w:r w:rsidRPr="00947FF0">
        <w:rPr>
          <w:rFonts w:ascii="Arial" w:hAnsi="Arial" w:cs="Arial"/>
          <w:sz w:val="24"/>
          <w:szCs w:val="24"/>
        </w:rPr>
        <w:t xml:space="preserve"> gives insight into the individual contribution to the project, non-functional aspects of the project and how cloud computing has evolved in the current world.</w:t>
      </w:r>
    </w:p>
    <w:p w14:paraId="76D1ECC0" w14:textId="77777777" w:rsidR="0009474A" w:rsidRDefault="0009474A" w:rsidP="0009474A"/>
    <w:p w14:paraId="6E747583" w14:textId="11C374DC" w:rsidR="0009474A" w:rsidRDefault="0009474A" w:rsidP="0009474A">
      <w:bookmarkStart w:id="1" w:name="_Toc136007865"/>
      <w:r w:rsidRPr="001E580D">
        <w:rPr>
          <w:rStyle w:val="Heading1Char"/>
          <w:rFonts w:ascii="Arial" w:hAnsi="Arial" w:cs="Arial"/>
        </w:rPr>
        <w:t>2</w:t>
      </w:r>
      <w:r w:rsidRPr="00224830">
        <w:rPr>
          <w:rStyle w:val="Heading1Char"/>
        </w:rPr>
        <w:t xml:space="preserve">. </w:t>
      </w:r>
      <w:r w:rsidRPr="00947FF0">
        <w:rPr>
          <w:rStyle w:val="Heading1Char"/>
          <w:rFonts w:ascii="Arial" w:hAnsi="Arial" w:cs="Arial"/>
        </w:rPr>
        <w:t>Reflection of Team Working</w:t>
      </w:r>
      <w:bookmarkEnd w:id="1"/>
      <w:r>
        <w:t xml:space="preserve"> </w:t>
      </w:r>
    </w:p>
    <w:p w14:paraId="4AA5EF8C" w14:textId="3B4F3072" w:rsidR="0009474A" w:rsidRPr="00947FF0" w:rsidRDefault="0009474A" w:rsidP="006E4091">
      <w:pPr>
        <w:spacing w:line="360" w:lineRule="auto"/>
        <w:jc w:val="both"/>
        <w:rPr>
          <w:rFonts w:ascii="Arial" w:hAnsi="Arial" w:cs="Arial"/>
          <w:sz w:val="24"/>
          <w:szCs w:val="24"/>
        </w:rPr>
      </w:pPr>
      <w:r w:rsidRPr="00947FF0">
        <w:rPr>
          <w:rFonts w:ascii="Arial" w:hAnsi="Arial" w:cs="Arial"/>
          <w:sz w:val="24"/>
          <w:szCs w:val="24"/>
        </w:rPr>
        <w:t>The team</w:t>
      </w:r>
      <w:r w:rsidR="003C1CBC" w:rsidRPr="00947FF0">
        <w:rPr>
          <w:rFonts w:ascii="Arial" w:hAnsi="Arial" w:cs="Arial"/>
          <w:sz w:val="24"/>
          <w:szCs w:val="24"/>
        </w:rPr>
        <w:t xml:space="preserve"> of three individual </w:t>
      </w:r>
      <w:r w:rsidRPr="00947FF0">
        <w:rPr>
          <w:rFonts w:ascii="Arial" w:hAnsi="Arial" w:cs="Arial"/>
          <w:sz w:val="24"/>
          <w:szCs w:val="24"/>
        </w:rPr>
        <w:t>collaborated effectively throughout the project</w:t>
      </w:r>
      <w:r w:rsidR="003C1CBC" w:rsidRPr="00947FF0">
        <w:rPr>
          <w:rFonts w:ascii="Arial" w:hAnsi="Arial" w:cs="Arial"/>
          <w:sz w:val="24"/>
          <w:szCs w:val="24"/>
        </w:rPr>
        <w:t xml:space="preserve"> with </w:t>
      </w:r>
      <w:r w:rsidRPr="00947FF0">
        <w:rPr>
          <w:rFonts w:ascii="Arial" w:hAnsi="Arial" w:cs="Arial"/>
          <w:sz w:val="24"/>
          <w:szCs w:val="24"/>
        </w:rPr>
        <w:t xml:space="preserve">each member's skills and expertise. </w:t>
      </w:r>
      <w:r w:rsidR="00D109C8" w:rsidRPr="00947FF0">
        <w:rPr>
          <w:rFonts w:ascii="Arial" w:hAnsi="Arial" w:cs="Arial"/>
          <w:sz w:val="24"/>
          <w:szCs w:val="24"/>
        </w:rPr>
        <w:t>with</w:t>
      </w:r>
      <w:r w:rsidRPr="00947FF0">
        <w:rPr>
          <w:rFonts w:ascii="Arial" w:hAnsi="Arial" w:cs="Arial"/>
          <w:sz w:val="24"/>
          <w:szCs w:val="24"/>
        </w:rPr>
        <w:t xml:space="preserve"> maintained regular communication and</w:t>
      </w:r>
      <w:r w:rsidR="00C8090A" w:rsidRPr="00947FF0">
        <w:rPr>
          <w:rFonts w:ascii="Arial" w:hAnsi="Arial" w:cs="Arial"/>
          <w:sz w:val="24"/>
          <w:szCs w:val="24"/>
        </w:rPr>
        <w:t xml:space="preserve"> providing research and help in group at each stage of the project</w:t>
      </w:r>
      <w:r w:rsidR="00A27D8A" w:rsidRPr="00947FF0">
        <w:rPr>
          <w:rFonts w:ascii="Arial" w:hAnsi="Arial" w:cs="Arial"/>
          <w:sz w:val="24"/>
          <w:szCs w:val="24"/>
        </w:rPr>
        <w:t xml:space="preserve"> the team has made a clear </w:t>
      </w:r>
      <w:r w:rsidR="00B30F42" w:rsidRPr="00947FF0">
        <w:rPr>
          <w:rFonts w:ascii="Arial" w:hAnsi="Arial" w:cs="Arial"/>
          <w:sz w:val="24"/>
          <w:szCs w:val="24"/>
        </w:rPr>
        <w:t>plan to develop the cloud solution</w:t>
      </w:r>
      <w:r w:rsidR="005752BF" w:rsidRPr="00947FF0">
        <w:rPr>
          <w:rFonts w:ascii="Arial" w:hAnsi="Arial" w:cs="Arial"/>
          <w:sz w:val="24"/>
          <w:szCs w:val="24"/>
        </w:rPr>
        <w:t xml:space="preserve"> and in the meantime there were</w:t>
      </w:r>
      <w:r w:rsidRPr="00947FF0">
        <w:rPr>
          <w:rFonts w:ascii="Arial" w:hAnsi="Arial" w:cs="Arial"/>
          <w:sz w:val="24"/>
          <w:szCs w:val="24"/>
        </w:rPr>
        <w:t xml:space="preserve"> productive meetings to discuss progress and address any challenges</w:t>
      </w:r>
      <w:r w:rsidR="005752BF" w:rsidRPr="00947FF0">
        <w:rPr>
          <w:rFonts w:ascii="Arial" w:hAnsi="Arial" w:cs="Arial"/>
          <w:sz w:val="24"/>
          <w:szCs w:val="24"/>
        </w:rPr>
        <w:t xml:space="preserve"> on each </w:t>
      </w:r>
      <w:r w:rsidR="00123AE4" w:rsidRPr="00947FF0">
        <w:rPr>
          <w:rFonts w:ascii="Arial" w:hAnsi="Arial" w:cs="Arial"/>
          <w:sz w:val="24"/>
          <w:szCs w:val="24"/>
        </w:rPr>
        <w:t xml:space="preserve">of the stage </w:t>
      </w:r>
      <w:r w:rsidR="00D16BE4" w:rsidRPr="00947FF0">
        <w:rPr>
          <w:rFonts w:ascii="Arial" w:hAnsi="Arial" w:cs="Arial"/>
          <w:sz w:val="24"/>
          <w:szCs w:val="24"/>
        </w:rPr>
        <w:t>of work</w:t>
      </w:r>
      <w:r w:rsidR="00A10F95" w:rsidRPr="00947FF0">
        <w:rPr>
          <w:rFonts w:ascii="Arial" w:hAnsi="Arial" w:cs="Arial"/>
          <w:sz w:val="24"/>
          <w:szCs w:val="24"/>
        </w:rPr>
        <w:t xml:space="preserve"> and to provide</w:t>
      </w:r>
      <w:r w:rsidR="00D16BE4" w:rsidRPr="00947FF0">
        <w:rPr>
          <w:rFonts w:ascii="Arial" w:hAnsi="Arial" w:cs="Arial"/>
          <w:sz w:val="24"/>
          <w:szCs w:val="24"/>
        </w:rPr>
        <w:t xml:space="preserve"> a working report for completed stage to the team leader </w:t>
      </w:r>
      <w:r w:rsidR="00693742" w:rsidRPr="00947FF0">
        <w:rPr>
          <w:rFonts w:ascii="Arial" w:hAnsi="Arial" w:cs="Arial"/>
          <w:sz w:val="24"/>
          <w:szCs w:val="24"/>
        </w:rPr>
        <w:t xml:space="preserve">by following this </w:t>
      </w:r>
      <w:r w:rsidR="00693742" w:rsidRPr="00947FF0">
        <w:rPr>
          <w:rFonts w:ascii="Arial" w:hAnsi="Arial" w:cs="Arial"/>
          <w:sz w:val="24"/>
          <w:szCs w:val="24"/>
        </w:rPr>
        <w:lastRenderedPageBreak/>
        <w:t>techniques th</w:t>
      </w:r>
      <w:r w:rsidR="006D1C5C" w:rsidRPr="00947FF0">
        <w:rPr>
          <w:rFonts w:ascii="Arial" w:hAnsi="Arial" w:cs="Arial"/>
          <w:sz w:val="24"/>
          <w:szCs w:val="24"/>
        </w:rPr>
        <w:t xml:space="preserve">e team has </w:t>
      </w:r>
      <w:r w:rsidRPr="00947FF0">
        <w:rPr>
          <w:rFonts w:ascii="Arial" w:hAnsi="Arial" w:cs="Arial"/>
          <w:sz w:val="24"/>
          <w:szCs w:val="24"/>
        </w:rPr>
        <w:t>demonstrated a strong work ethic, commitment, and shared responsibility for the successful completion of the project.</w:t>
      </w:r>
      <w:r w:rsidR="00CB4257" w:rsidRPr="00947FF0">
        <w:rPr>
          <w:rFonts w:ascii="Arial" w:hAnsi="Arial" w:cs="Arial"/>
          <w:sz w:val="24"/>
          <w:szCs w:val="24"/>
        </w:rPr>
        <w:t xml:space="preserve"> (Ji and Wang)</w:t>
      </w:r>
    </w:p>
    <w:p w14:paraId="6B82A5BD" w14:textId="233114FD" w:rsidR="0009474A" w:rsidRPr="00947FF0" w:rsidRDefault="0009474A" w:rsidP="006E4091">
      <w:pPr>
        <w:spacing w:line="360" w:lineRule="auto"/>
        <w:jc w:val="both"/>
        <w:rPr>
          <w:rFonts w:ascii="Arial" w:hAnsi="Arial" w:cs="Arial"/>
          <w:sz w:val="24"/>
          <w:szCs w:val="24"/>
        </w:rPr>
      </w:pPr>
      <w:r w:rsidRPr="00947FF0">
        <w:rPr>
          <w:rFonts w:ascii="Arial" w:hAnsi="Arial" w:cs="Arial"/>
          <w:sz w:val="24"/>
          <w:szCs w:val="24"/>
        </w:rPr>
        <w:t xml:space="preserve">While our teamwork was commendable, </w:t>
      </w:r>
      <w:r w:rsidR="00900857" w:rsidRPr="00947FF0">
        <w:rPr>
          <w:rFonts w:ascii="Arial" w:hAnsi="Arial" w:cs="Arial"/>
          <w:sz w:val="24"/>
          <w:szCs w:val="24"/>
        </w:rPr>
        <w:t>in some stages the team has</w:t>
      </w:r>
      <w:r w:rsidRPr="00947FF0">
        <w:rPr>
          <w:rFonts w:ascii="Arial" w:hAnsi="Arial" w:cs="Arial"/>
          <w:sz w:val="24"/>
          <w:szCs w:val="24"/>
        </w:rPr>
        <w:t xml:space="preserve"> encountered some difficulties. Communication at times lacked clarity, resulting in misunderstandings and delays. In future projects, </w:t>
      </w:r>
      <w:r w:rsidR="001D02BB" w:rsidRPr="00947FF0">
        <w:rPr>
          <w:rFonts w:ascii="Arial" w:hAnsi="Arial" w:cs="Arial"/>
          <w:sz w:val="24"/>
          <w:szCs w:val="24"/>
        </w:rPr>
        <w:t>the team should</w:t>
      </w:r>
      <w:r w:rsidRPr="00947FF0">
        <w:rPr>
          <w:rFonts w:ascii="Arial" w:hAnsi="Arial" w:cs="Arial"/>
          <w:sz w:val="24"/>
          <w:szCs w:val="24"/>
        </w:rPr>
        <w:t xml:space="preserve"> implement clearer communication channels and establish defined roles and responsibilities to enhance efficiency and avoid potential conflicts.</w:t>
      </w:r>
    </w:p>
    <w:p w14:paraId="0E1D3900" w14:textId="2CC793FC" w:rsidR="0009474A" w:rsidRPr="00947FF0" w:rsidRDefault="0009474A" w:rsidP="006E4091">
      <w:pPr>
        <w:spacing w:line="360" w:lineRule="auto"/>
        <w:jc w:val="both"/>
        <w:rPr>
          <w:rFonts w:ascii="Arial" w:hAnsi="Arial" w:cs="Arial"/>
          <w:sz w:val="24"/>
          <w:szCs w:val="24"/>
        </w:rPr>
      </w:pPr>
      <w:r w:rsidRPr="00947FF0">
        <w:rPr>
          <w:rFonts w:ascii="Arial" w:hAnsi="Arial" w:cs="Arial"/>
          <w:sz w:val="24"/>
          <w:szCs w:val="24"/>
        </w:rPr>
        <w:t xml:space="preserve">Overall, team's collaboration and cooperation were commendable, </w:t>
      </w:r>
      <w:r w:rsidR="009834D2" w:rsidRPr="00947FF0">
        <w:rPr>
          <w:rFonts w:ascii="Arial" w:hAnsi="Arial" w:cs="Arial"/>
          <w:sz w:val="24"/>
          <w:szCs w:val="24"/>
        </w:rPr>
        <w:t>and after implementing these strat</w:t>
      </w:r>
      <w:r w:rsidR="00555924" w:rsidRPr="00947FF0">
        <w:rPr>
          <w:rFonts w:ascii="Arial" w:hAnsi="Arial" w:cs="Arial"/>
          <w:sz w:val="24"/>
          <w:szCs w:val="24"/>
        </w:rPr>
        <w:t>egies our team has successfully delivered</w:t>
      </w:r>
      <w:r w:rsidRPr="00947FF0">
        <w:rPr>
          <w:rFonts w:ascii="Arial" w:hAnsi="Arial" w:cs="Arial"/>
          <w:sz w:val="24"/>
          <w:szCs w:val="24"/>
        </w:rPr>
        <w:t xml:space="preserve"> a high-quality cloud-based solution for 92 Games.</w:t>
      </w:r>
    </w:p>
    <w:p w14:paraId="122079DD" w14:textId="77777777" w:rsidR="0009474A" w:rsidRPr="00947FF0" w:rsidRDefault="0009474A" w:rsidP="0009474A">
      <w:pPr>
        <w:rPr>
          <w:rFonts w:ascii="Arial" w:hAnsi="Arial" w:cs="Arial"/>
          <w:sz w:val="24"/>
          <w:szCs w:val="24"/>
        </w:rPr>
      </w:pPr>
    </w:p>
    <w:p w14:paraId="02EFC3FE" w14:textId="1266C3DD" w:rsidR="0009474A" w:rsidRPr="00947FF0" w:rsidRDefault="0009474A" w:rsidP="00224830">
      <w:pPr>
        <w:pStyle w:val="Heading1"/>
        <w:rPr>
          <w:rFonts w:ascii="Arial" w:hAnsi="Arial" w:cs="Arial"/>
        </w:rPr>
      </w:pPr>
      <w:bookmarkStart w:id="2" w:name="_Toc136007866"/>
      <w:r w:rsidRPr="001E580D">
        <w:rPr>
          <w:rFonts w:ascii="Arial" w:hAnsi="Arial" w:cs="Arial"/>
        </w:rPr>
        <w:t>3</w:t>
      </w:r>
      <w:r>
        <w:t xml:space="preserve">. </w:t>
      </w:r>
      <w:r w:rsidRPr="00947FF0">
        <w:rPr>
          <w:rFonts w:ascii="Arial" w:hAnsi="Arial" w:cs="Arial"/>
        </w:rPr>
        <w:t>Non-functional Aspects of the Project</w:t>
      </w:r>
      <w:bookmarkEnd w:id="2"/>
      <w:r w:rsidRPr="00947FF0">
        <w:rPr>
          <w:rFonts w:ascii="Arial" w:hAnsi="Arial" w:cs="Arial"/>
        </w:rPr>
        <w:t xml:space="preserve"> </w:t>
      </w:r>
    </w:p>
    <w:p w14:paraId="69127BA5" w14:textId="77777777" w:rsidR="006E4091" w:rsidRPr="006E4091" w:rsidRDefault="006E4091" w:rsidP="006E4091"/>
    <w:p w14:paraId="18A9C3E2" w14:textId="77777777" w:rsidR="003725A6" w:rsidRDefault="0009474A" w:rsidP="00224830">
      <w:pPr>
        <w:pStyle w:val="Heading2"/>
        <w:rPr>
          <w:rFonts w:ascii="Arial" w:hAnsi="Arial" w:cs="Arial"/>
        </w:rPr>
      </w:pPr>
      <w:bookmarkStart w:id="3" w:name="_Toc136007867"/>
      <w:r w:rsidRPr="00947FF0">
        <w:rPr>
          <w:rFonts w:ascii="Arial" w:hAnsi="Arial" w:cs="Arial"/>
        </w:rPr>
        <w:t>Legal Limitations:</w:t>
      </w:r>
      <w:bookmarkEnd w:id="3"/>
      <w:r w:rsidRPr="00947FF0">
        <w:rPr>
          <w:rFonts w:ascii="Arial" w:hAnsi="Arial" w:cs="Arial"/>
        </w:rPr>
        <w:t xml:space="preserve"> </w:t>
      </w:r>
    </w:p>
    <w:p w14:paraId="20EB53C3" w14:textId="77777777" w:rsidR="0018411D" w:rsidRPr="0018411D" w:rsidRDefault="0018411D" w:rsidP="0018411D"/>
    <w:p w14:paraId="54254507" w14:textId="05AEA983" w:rsidR="0009474A" w:rsidRPr="00947FF0" w:rsidRDefault="0009474A" w:rsidP="006E4091">
      <w:pPr>
        <w:spacing w:line="360" w:lineRule="auto"/>
        <w:jc w:val="both"/>
        <w:rPr>
          <w:rFonts w:ascii="Arial" w:hAnsi="Arial" w:cs="Arial"/>
          <w:sz w:val="24"/>
          <w:szCs w:val="24"/>
        </w:rPr>
      </w:pPr>
      <w:r w:rsidRPr="00947FF0">
        <w:rPr>
          <w:rFonts w:ascii="Arial" w:hAnsi="Arial" w:cs="Arial"/>
          <w:sz w:val="24"/>
          <w:szCs w:val="24"/>
        </w:rPr>
        <w:t xml:space="preserve">Throughout the development process, it was </w:t>
      </w:r>
      <w:r w:rsidR="00362525" w:rsidRPr="00947FF0">
        <w:rPr>
          <w:rFonts w:ascii="Arial" w:hAnsi="Arial" w:cs="Arial"/>
          <w:sz w:val="24"/>
          <w:szCs w:val="24"/>
        </w:rPr>
        <w:t>necessary</w:t>
      </w:r>
      <w:r w:rsidRPr="00947FF0">
        <w:rPr>
          <w:rFonts w:ascii="Arial" w:hAnsi="Arial" w:cs="Arial"/>
          <w:sz w:val="24"/>
          <w:szCs w:val="24"/>
        </w:rPr>
        <w:t xml:space="preserve"> to ensure compliance with legal requirements, such as data protection regulations (e.g., General Data Protection Regulation, GDPR). </w:t>
      </w:r>
      <w:r w:rsidR="00590F72" w:rsidRPr="00947FF0">
        <w:rPr>
          <w:rFonts w:ascii="Arial" w:hAnsi="Arial" w:cs="Arial"/>
          <w:sz w:val="24"/>
          <w:szCs w:val="24"/>
        </w:rPr>
        <w:t>Procedures</w:t>
      </w:r>
      <w:r w:rsidRPr="00947FF0">
        <w:rPr>
          <w:rFonts w:ascii="Arial" w:hAnsi="Arial" w:cs="Arial"/>
          <w:sz w:val="24"/>
          <w:szCs w:val="24"/>
        </w:rPr>
        <w:t xml:space="preserve"> were taken to </w:t>
      </w:r>
      <w:r w:rsidR="008F7B60" w:rsidRPr="00947FF0">
        <w:rPr>
          <w:rFonts w:ascii="Arial" w:hAnsi="Arial" w:cs="Arial"/>
          <w:sz w:val="24"/>
          <w:szCs w:val="24"/>
        </w:rPr>
        <w:t>maintain</w:t>
      </w:r>
      <w:r w:rsidRPr="00947FF0">
        <w:rPr>
          <w:rFonts w:ascii="Arial" w:hAnsi="Arial" w:cs="Arial"/>
          <w:sz w:val="24"/>
          <w:szCs w:val="24"/>
        </w:rPr>
        <w:t xml:space="preserve"> candidate data privacy and adhere to legal frameworks governing recruitment processes.</w:t>
      </w:r>
      <w:r w:rsidR="003725A6" w:rsidRPr="00947FF0">
        <w:rPr>
          <w:rFonts w:ascii="Arial" w:hAnsi="Arial" w:cs="Arial"/>
          <w:sz w:val="24"/>
          <w:szCs w:val="24"/>
        </w:rPr>
        <w:t xml:space="preserve"> (</w:t>
      </w:r>
      <w:proofErr w:type="spellStart"/>
      <w:r w:rsidR="003725A6" w:rsidRPr="00947FF0">
        <w:rPr>
          <w:rFonts w:ascii="Arial" w:hAnsi="Arial" w:cs="Arial"/>
          <w:sz w:val="24"/>
          <w:szCs w:val="24"/>
        </w:rPr>
        <w:t>Bufalieri</w:t>
      </w:r>
      <w:proofErr w:type="spellEnd"/>
      <w:r w:rsidR="003725A6" w:rsidRPr="00947FF0">
        <w:rPr>
          <w:rFonts w:ascii="Arial" w:hAnsi="Arial" w:cs="Arial"/>
          <w:sz w:val="24"/>
          <w:szCs w:val="24"/>
        </w:rPr>
        <w:t xml:space="preserve"> et al.)</w:t>
      </w:r>
    </w:p>
    <w:p w14:paraId="172D60E7" w14:textId="77777777" w:rsidR="003725A6" w:rsidRDefault="0009474A" w:rsidP="00224830">
      <w:pPr>
        <w:pStyle w:val="Heading2"/>
        <w:rPr>
          <w:rFonts w:ascii="Arial" w:hAnsi="Arial" w:cs="Arial"/>
        </w:rPr>
      </w:pPr>
      <w:bookmarkStart w:id="4" w:name="_Toc136007868"/>
      <w:r w:rsidRPr="00947FF0">
        <w:rPr>
          <w:rFonts w:ascii="Arial" w:hAnsi="Arial" w:cs="Arial"/>
        </w:rPr>
        <w:t>Social Implications:</w:t>
      </w:r>
      <w:bookmarkEnd w:id="4"/>
      <w:r w:rsidRPr="00947FF0">
        <w:rPr>
          <w:rFonts w:ascii="Arial" w:hAnsi="Arial" w:cs="Arial"/>
        </w:rPr>
        <w:t xml:space="preserve"> </w:t>
      </w:r>
    </w:p>
    <w:p w14:paraId="34D4172F" w14:textId="77777777" w:rsidR="0018411D" w:rsidRPr="0018411D" w:rsidRDefault="0018411D" w:rsidP="0018411D"/>
    <w:p w14:paraId="0F21608B" w14:textId="303C7262" w:rsidR="0009474A" w:rsidRPr="001E580D" w:rsidRDefault="0009474A" w:rsidP="001E580D">
      <w:pPr>
        <w:spacing w:line="360" w:lineRule="auto"/>
        <w:jc w:val="both"/>
        <w:rPr>
          <w:rFonts w:ascii="Arial" w:hAnsi="Arial" w:cs="Arial"/>
          <w:sz w:val="24"/>
          <w:szCs w:val="24"/>
        </w:rPr>
      </w:pPr>
      <w:r w:rsidRPr="00947FF0">
        <w:rPr>
          <w:rFonts w:ascii="Arial" w:hAnsi="Arial" w:cs="Arial"/>
          <w:sz w:val="24"/>
          <w:szCs w:val="24"/>
        </w:rPr>
        <w:t xml:space="preserve">The </w:t>
      </w:r>
      <w:r w:rsidR="003725A6" w:rsidRPr="00947FF0">
        <w:rPr>
          <w:rFonts w:ascii="Arial" w:hAnsi="Arial" w:cs="Arial"/>
          <w:sz w:val="24"/>
          <w:szCs w:val="24"/>
        </w:rPr>
        <w:t>application</w:t>
      </w:r>
      <w:r w:rsidRPr="00947FF0">
        <w:rPr>
          <w:rFonts w:ascii="Arial" w:hAnsi="Arial" w:cs="Arial"/>
          <w:sz w:val="24"/>
          <w:szCs w:val="24"/>
        </w:rPr>
        <w:t xml:space="preserve"> of a cloud-based solution for HR recruitment processes has </w:t>
      </w:r>
      <w:r w:rsidR="00CC5C39" w:rsidRPr="00947FF0">
        <w:rPr>
          <w:rFonts w:ascii="Arial" w:hAnsi="Arial" w:cs="Arial"/>
          <w:sz w:val="24"/>
          <w:szCs w:val="24"/>
        </w:rPr>
        <w:t>numerous</w:t>
      </w:r>
      <w:r w:rsidRPr="00947FF0">
        <w:rPr>
          <w:rFonts w:ascii="Arial" w:hAnsi="Arial" w:cs="Arial"/>
          <w:sz w:val="24"/>
          <w:szCs w:val="24"/>
        </w:rPr>
        <w:t xml:space="preserve"> social implications. It </w:t>
      </w:r>
      <w:r w:rsidR="00CB32B4" w:rsidRPr="00947FF0">
        <w:rPr>
          <w:rFonts w:ascii="Arial" w:hAnsi="Arial" w:cs="Arial"/>
          <w:sz w:val="24"/>
          <w:szCs w:val="24"/>
        </w:rPr>
        <w:t>makes</w:t>
      </w:r>
      <w:r w:rsidR="00CC5C39" w:rsidRPr="00947FF0">
        <w:rPr>
          <w:rFonts w:ascii="Arial" w:hAnsi="Arial" w:cs="Arial"/>
          <w:sz w:val="24"/>
          <w:szCs w:val="24"/>
        </w:rPr>
        <w:t xml:space="preserve"> more efficient</w:t>
      </w:r>
      <w:r w:rsidRPr="00947FF0">
        <w:rPr>
          <w:rFonts w:ascii="Arial" w:hAnsi="Arial" w:cs="Arial"/>
          <w:sz w:val="24"/>
          <w:szCs w:val="24"/>
        </w:rPr>
        <w:t xml:space="preserve"> the recruitment process, </w:t>
      </w:r>
      <w:r w:rsidR="00CC5C39" w:rsidRPr="00947FF0">
        <w:rPr>
          <w:rFonts w:ascii="Arial" w:hAnsi="Arial" w:cs="Arial"/>
          <w:sz w:val="24"/>
          <w:szCs w:val="24"/>
        </w:rPr>
        <w:t>possibly</w:t>
      </w:r>
      <w:r w:rsidRPr="00947FF0">
        <w:rPr>
          <w:rFonts w:ascii="Arial" w:hAnsi="Arial" w:cs="Arial"/>
          <w:sz w:val="24"/>
          <w:szCs w:val="24"/>
        </w:rPr>
        <w:t xml:space="preserve"> improving candidate experiences and </w:t>
      </w:r>
      <w:r w:rsidR="00CC5C39" w:rsidRPr="00947FF0">
        <w:rPr>
          <w:rFonts w:ascii="Arial" w:hAnsi="Arial" w:cs="Arial"/>
          <w:sz w:val="24"/>
          <w:szCs w:val="24"/>
        </w:rPr>
        <w:t>lowering</w:t>
      </w:r>
      <w:r w:rsidRPr="00947FF0">
        <w:rPr>
          <w:rFonts w:ascii="Arial" w:hAnsi="Arial" w:cs="Arial"/>
          <w:sz w:val="24"/>
          <w:szCs w:val="24"/>
        </w:rPr>
        <w:t xml:space="preserve"> time-to-hire. Additionally, by </w:t>
      </w:r>
      <w:r w:rsidR="0039423D" w:rsidRPr="00947FF0">
        <w:rPr>
          <w:rFonts w:ascii="Arial" w:hAnsi="Arial" w:cs="Arial"/>
          <w:sz w:val="24"/>
          <w:szCs w:val="24"/>
        </w:rPr>
        <w:t>digitalizing</w:t>
      </w:r>
      <w:r w:rsidRPr="00947FF0">
        <w:rPr>
          <w:rFonts w:ascii="Arial" w:hAnsi="Arial" w:cs="Arial"/>
          <w:sz w:val="24"/>
          <w:szCs w:val="24"/>
        </w:rPr>
        <w:t xml:space="preserve"> and </w:t>
      </w:r>
      <w:r w:rsidR="0039423D" w:rsidRPr="00947FF0">
        <w:rPr>
          <w:rFonts w:ascii="Arial" w:hAnsi="Arial" w:cs="Arial"/>
          <w:sz w:val="24"/>
          <w:szCs w:val="24"/>
        </w:rPr>
        <w:t>computerizing</w:t>
      </w:r>
      <w:r w:rsidRPr="00947FF0">
        <w:rPr>
          <w:rFonts w:ascii="Arial" w:hAnsi="Arial" w:cs="Arial"/>
          <w:sz w:val="24"/>
          <w:szCs w:val="24"/>
        </w:rPr>
        <w:t xml:space="preserve"> manual tasks, the solution </w:t>
      </w:r>
      <w:r w:rsidR="0039423D" w:rsidRPr="00947FF0">
        <w:rPr>
          <w:rFonts w:ascii="Arial" w:hAnsi="Arial" w:cs="Arial"/>
          <w:sz w:val="24"/>
          <w:szCs w:val="24"/>
        </w:rPr>
        <w:t>improves</w:t>
      </w:r>
      <w:r w:rsidRPr="00947FF0">
        <w:rPr>
          <w:rFonts w:ascii="Arial" w:hAnsi="Arial" w:cs="Arial"/>
          <w:sz w:val="24"/>
          <w:szCs w:val="24"/>
        </w:rPr>
        <w:t xml:space="preserve"> resource utilization, </w:t>
      </w:r>
      <w:r w:rsidR="00161FDC" w:rsidRPr="00947FF0">
        <w:rPr>
          <w:rFonts w:ascii="Arial" w:hAnsi="Arial" w:cs="Arial"/>
          <w:sz w:val="24"/>
          <w:szCs w:val="24"/>
        </w:rPr>
        <w:t>allowing</w:t>
      </w:r>
      <w:r w:rsidRPr="00947FF0">
        <w:rPr>
          <w:rFonts w:ascii="Arial" w:hAnsi="Arial" w:cs="Arial"/>
          <w:sz w:val="24"/>
          <w:szCs w:val="24"/>
        </w:rPr>
        <w:t xml:space="preserve"> HR professionals to focus on strategic activities.</w:t>
      </w:r>
      <w:r w:rsidR="0021230B" w:rsidRPr="00947FF0">
        <w:rPr>
          <w:rFonts w:ascii="Arial" w:hAnsi="Arial" w:cs="Arial"/>
          <w:sz w:val="24"/>
          <w:szCs w:val="24"/>
        </w:rPr>
        <w:t xml:space="preserve"> (Pan et al.)</w:t>
      </w:r>
    </w:p>
    <w:p w14:paraId="368EF370" w14:textId="77777777" w:rsidR="00161FDC" w:rsidRDefault="0009474A" w:rsidP="00224830">
      <w:pPr>
        <w:pStyle w:val="Heading2"/>
        <w:rPr>
          <w:rFonts w:ascii="Arial" w:hAnsi="Arial" w:cs="Arial"/>
        </w:rPr>
      </w:pPr>
      <w:bookmarkStart w:id="5" w:name="_Toc136007869"/>
      <w:r w:rsidRPr="00947FF0">
        <w:rPr>
          <w:rFonts w:ascii="Arial" w:hAnsi="Arial" w:cs="Arial"/>
        </w:rPr>
        <w:t>Ethical and Professional Issues:</w:t>
      </w:r>
      <w:bookmarkEnd w:id="5"/>
      <w:r w:rsidRPr="00947FF0">
        <w:rPr>
          <w:rFonts w:ascii="Arial" w:hAnsi="Arial" w:cs="Arial"/>
        </w:rPr>
        <w:t xml:space="preserve"> </w:t>
      </w:r>
    </w:p>
    <w:p w14:paraId="1D38CBE4" w14:textId="77777777" w:rsidR="0018411D" w:rsidRPr="0018411D" w:rsidRDefault="0018411D" w:rsidP="0018411D"/>
    <w:p w14:paraId="0E817C6E" w14:textId="60412DC5" w:rsidR="0009474A" w:rsidRPr="00947FF0" w:rsidRDefault="0009474A" w:rsidP="008406F1">
      <w:pPr>
        <w:spacing w:line="360" w:lineRule="auto"/>
        <w:jc w:val="both"/>
        <w:rPr>
          <w:rFonts w:ascii="Arial" w:hAnsi="Arial" w:cs="Arial"/>
          <w:sz w:val="24"/>
          <w:szCs w:val="24"/>
        </w:rPr>
      </w:pPr>
      <w:r w:rsidRPr="00947FF0">
        <w:rPr>
          <w:rFonts w:ascii="Arial" w:hAnsi="Arial" w:cs="Arial"/>
          <w:sz w:val="24"/>
          <w:szCs w:val="24"/>
        </w:rPr>
        <w:t xml:space="preserve">The project </w:t>
      </w:r>
      <w:r w:rsidR="009A1A12" w:rsidRPr="00947FF0">
        <w:rPr>
          <w:rFonts w:ascii="Arial" w:hAnsi="Arial" w:cs="Arial"/>
          <w:sz w:val="24"/>
          <w:szCs w:val="24"/>
        </w:rPr>
        <w:t>required</w:t>
      </w:r>
      <w:r w:rsidRPr="00947FF0">
        <w:rPr>
          <w:rFonts w:ascii="Arial" w:hAnsi="Arial" w:cs="Arial"/>
          <w:sz w:val="24"/>
          <w:szCs w:val="24"/>
        </w:rPr>
        <w:t xml:space="preserve"> considerations of </w:t>
      </w:r>
      <w:r w:rsidR="009A1A12" w:rsidRPr="00947FF0">
        <w:rPr>
          <w:rFonts w:ascii="Arial" w:hAnsi="Arial" w:cs="Arial"/>
          <w:sz w:val="24"/>
          <w:szCs w:val="24"/>
        </w:rPr>
        <w:t>finances</w:t>
      </w:r>
      <w:r w:rsidRPr="00947FF0">
        <w:rPr>
          <w:rFonts w:ascii="Arial" w:hAnsi="Arial" w:cs="Arial"/>
          <w:sz w:val="24"/>
          <w:szCs w:val="24"/>
        </w:rPr>
        <w:t xml:space="preserve">, industry standards, and regulatory compliance. Ensuring cost-effectiveness while </w:t>
      </w:r>
      <w:r w:rsidR="009A1A12" w:rsidRPr="00947FF0">
        <w:rPr>
          <w:rFonts w:ascii="Arial" w:hAnsi="Arial" w:cs="Arial"/>
          <w:sz w:val="24"/>
          <w:szCs w:val="24"/>
        </w:rPr>
        <w:t>retaining</w:t>
      </w:r>
      <w:r w:rsidRPr="00947FF0">
        <w:rPr>
          <w:rFonts w:ascii="Arial" w:hAnsi="Arial" w:cs="Arial"/>
          <w:sz w:val="24"/>
          <w:szCs w:val="24"/>
        </w:rPr>
        <w:t xml:space="preserve"> high-quality </w:t>
      </w:r>
      <w:r w:rsidR="005249E8" w:rsidRPr="00947FF0">
        <w:rPr>
          <w:rFonts w:ascii="Arial" w:hAnsi="Arial" w:cs="Arial"/>
          <w:sz w:val="24"/>
          <w:szCs w:val="24"/>
        </w:rPr>
        <w:t>specifications</w:t>
      </w:r>
      <w:r w:rsidRPr="00947FF0">
        <w:rPr>
          <w:rFonts w:ascii="Arial" w:hAnsi="Arial" w:cs="Arial"/>
          <w:sz w:val="24"/>
          <w:szCs w:val="24"/>
        </w:rPr>
        <w:t xml:space="preserve"> was essential. Compliance with industry best practices, including </w:t>
      </w:r>
      <w:r w:rsidR="00527673" w:rsidRPr="00947FF0">
        <w:rPr>
          <w:rFonts w:ascii="Arial" w:hAnsi="Arial" w:cs="Arial"/>
          <w:sz w:val="24"/>
          <w:szCs w:val="24"/>
        </w:rPr>
        <w:t>protection</w:t>
      </w:r>
      <w:r w:rsidRPr="00947FF0">
        <w:rPr>
          <w:rFonts w:ascii="Arial" w:hAnsi="Arial" w:cs="Arial"/>
          <w:sz w:val="24"/>
          <w:szCs w:val="24"/>
        </w:rPr>
        <w:t xml:space="preserve"> and </w:t>
      </w:r>
      <w:r w:rsidRPr="00947FF0">
        <w:rPr>
          <w:rFonts w:ascii="Arial" w:hAnsi="Arial" w:cs="Arial"/>
          <w:sz w:val="24"/>
          <w:szCs w:val="24"/>
        </w:rPr>
        <w:lastRenderedPageBreak/>
        <w:t xml:space="preserve">privacy measures, was incorporated into the solution to </w:t>
      </w:r>
      <w:r w:rsidR="00972672" w:rsidRPr="00947FF0">
        <w:rPr>
          <w:rFonts w:ascii="Arial" w:hAnsi="Arial" w:cs="Arial"/>
          <w:sz w:val="24"/>
          <w:szCs w:val="24"/>
        </w:rPr>
        <w:t>moderate</w:t>
      </w:r>
      <w:r w:rsidRPr="00947FF0">
        <w:rPr>
          <w:rFonts w:ascii="Arial" w:hAnsi="Arial" w:cs="Arial"/>
          <w:sz w:val="24"/>
          <w:szCs w:val="24"/>
        </w:rPr>
        <w:t xml:space="preserve"> risks and protect sensitive candidate data.</w:t>
      </w:r>
      <w:r w:rsidR="004A519A" w:rsidRPr="00947FF0">
        <w:rPr>
          <w:rFonts w:ascii="Arial" w:hAnsi="Arial" w:cs="Arial"/>
          <w:sz w:val="24"/>
          <w:szCs w:val="24"/>
        </w:rPr>
        <w:t xml:space="preserve"> (Shaikh and Haider)</w:t>
      </w:r>
    </w:p>
    <w:p w14:paraId="4068639D" w14:textId="427A3621" w:rsidR="007F0A87" w:rsidRPr="00947FF0" w:rsidRDefault="00606D29" w:rsidP="008406F1">
      <w:pPr>
        <w:spacing w:line="360" w:lineRule="auto"/>
        <w:jc w:val="both"/>
        <w:rPr>
          <w:rFonts w:ascii="Arial" w:hAnsi="Arial" w:cs="Arial"/>
          <w:sz w:val="24"/>
          <w:szCs w:val="24"/>
        </w:rPr>
      </w:pPr>
      <w:r w:rsidRPr="00947FF0">
        <w:rPr>
          <w:rFonts w:ascii="Arial" w:hAnsi="Arial" w:cs="Arial"/>
          <w:sz w:val="24"/>
          <w:szCs w:val="24"/>
        </w:rPr>
        <w:t xml:space="preserve">Furthermore, it is important to evaluate the scalability and flexibility of the cloud solution to adjust future growth and changing business needs. This </w:t>
      </w:r>
      <w:r w:rsidR="003251A7" w:rsidRPr="00947FF0">
        <w:rPr>
          <w:rFonts w:ascii="Arial" w:hAnsi="Arial" w:cs="Arial"/>
          <w:sz w:val="24"/>
          <w:szCs w:val="24"/>
        </w:rPr>
        <w:t>involves</w:t>
      </w:r>
      <w:r w:rsidRPr="00947FF0">
        <w:rPr>
          <w:rFonts w:ascii="Arial" w:hAnsi="Arial" w:cs="Arial"/>
          <w:sz w:val="24"/>
          <w:szCs w:val="24"/>
        </w:rPr>
        <w:t xml:space="preserve"> considering the ability to handle increasing volumes of applicant data, </w:t>
      </w:r>
      <w:r w:rsidR="00381634" w:rsidRPr="00947FF0">
        <w:rPr>
          <w:rFonts w:ascii="Arial" w:hAnsi="Arial" w:cs="Arial"/>
          <w:sz w:val="24"/>
          <w:szCs w:val="24"/>
        </w:rPr>
        <w:t>combining</w:t>
      </w:r>
      <w:r w:rsidRPr="00947FF0">
        <w:rPr>
          <w:rFonts w:ascii="Arial" w:hAnsi="Arial" w:cs="Arial"/>
          <w:sz w:val="24"/>
          <w:szCs w:val="24"/>
        </w:rPr>
        <w:t xml:space="preserve"> with other HR systems or third-party services, and adapting to technological advancements.</w:t>
      </w:r>
    </w:p>
    <w:p w14:paraId="394C8C78" w14:textId="3CB0C4A4" w:rsidR="00466162" w:rsidRPr="00947FF0" w:rsidRDefault="00606D29" w:rsidP="008406F1">
      <w:pPr>
        <w:spacing w:line="360" w:lineRule="auto"/>
        <w:jc w:val="both"/>
        <w:rPr>
          <w:rFonts w:ascii="Arial" w:hAnsi="Arial" w:cs="Arial"/>
          <w:sz w:val="24"/>
          <w:szCs w:val="24"/>
        </w:rPr>
      </w:pPr>
      <w:r w:rsidRPr="00947FF0">
        <w:rPr>
          <w:rFonts w:ascii="Arial" w:hAnsi="Arial" w:cs="Arial"/>
          <w:sz w:val="24"/>
          <w:szCs w:val="24"/>
        </w:rPr>
        <w:t xml:space="preserve">Taking a critical approach to these non-functional </w:t>
      </w:r>
      <w:r w:rsidR="00071DBB" w:rsidRPr="00947FF0">
        <w:rPr>
          <w:rFonts w:ascii="Arial" w:hAnsi="Arial" w:cs="Arial"/>
          <w:sz w:val="24"/>
          <w:szCs w:val="24"/>
        </w:rPr>
        <w:t>attributes</w:t>
      </w:r>
      <w:r w:rsidRPr="00947FF0">
        <w:rPr>
          <w:rFonts w:ascii="Arial" w:hAnsi="Arial" w:cs="Arial"/>
          <w:sz w:val="24"/>
          <w:szCs w:val="24"/>
        </w:rPr>
        <w:t xml:space="preserve"> ensures that the cloud-based solution for the HR recruitment process not only meets technical requirements but also aligns with legal, social, ethical, and professional considerations. By carefully addressing these aspects, 92 Games can enhance </w:t>
      </w:r>
      <w:r w:rsidR="00056F7E" w:rsidRPr="00947FF0">
        <w:rPr>
          <w:rFonts w:ascii="Arial" w:hAnsi="Arial" w:cs="Arial"/>
          <w:sz w:val="24"/>
          <w:szCs w:val="24"/>
        </w:rPr>
        <w:t>effectiveness</w:t>
      </w:r>
      <w:r w:rsidRPr="00947FF0">
        <w:rPr>
          <w:rFonts w:ascii="Arial" w:hAnsi="Arial" w:cs="Arial"/>
          <w:sz w:val="24"/>
          <w:szCs w:val="24"/>
        </w:rPr>
        <w:t xml:space="preserve">, data security, and overall HR processes while </w:t>
      </w:r>
      <w:r w:rsidR="00056F7E" w:rsidRPr="00947FF0">
        <w:rPr>
          <w:rFonts w:ascii="Arial" w:hAnsi="Arial" w:cs="Arial"/>
          <w:sz w:val="24"/>
          <w:szCs w:val="24"/>
        </w:rPr>
        <w:t>sustaining</w:t>
      </w:r>
      <w:r w:rsidRPr="00947FF0">
        <w:rPr>
          <w:rFonts w:ascii="Arial" w:hAnsi="Arial" w:cs="Arial"/>
          <w:sz w:val="24"/>
          <w:szCs w:val="24"/>
        </w:rPr>
        <w:t xml:space="preserve"> compliance and upholding ethical standards within the </w:t>
      </w:r>
      <w:r w:rsidR="00E07110" w:rsidRPr="00947FF0">
        <w:rPr>
          <w:rFonts w:ascii="Arial" w:hAnsi="Arial" w:cs="Arial"/>
          <w:sz w:val="24"/>
          <w:szCs w:val="24"/>
        </w:rPr>
        <w:t>corporation</w:t>
      </w:r>
      <w:r w:rsidRPr="00947FF0">
        <w:rPr>
          <w:rFonts w:ascii="Arial" w:hAnsi="Arial" w:cs="Arial"/>
          <w:sz w:val="24"/>
          <w:szCs w:val="24"/>
        </w:rPr>
        <w:t>.</w:t>
      </w:r>
    </w:p>
    <w:p w14:paraId="188F49D3" w14:textId="77777777" w:rsidR="0009474A" w:rsidRDefault="0009474A" w:rsidP="0009474A"/>
    <w:p w14:paraId="4C0FF087" w14:textId="13C6B94C" w:rsidR="0009474A" w:rsidRPr="001E580D" w:rsidRDefault="0009474A" w:rsidP="0009474A">
      <w:pPr>
        <w:rPr>
          <w:rFonts w:ascii="Arial" w:hAnsi="Arial" w:cs="Arial"/>
        </w:rPr>
      </w:pPr>
      <w:bookmarkStart w:id="6" w:name="_Toc136007870"/>
      <w:r w:rsidRPr="001E580D">
        <w:rPr>
          <w:rStyle w:val="Heading1Char"/>
          <w:rFonts w:ascii="Arial" w:hAnsi="Arial" w:cs="Arial"/>
        </w:rPr>
        <w:t>4. Personal Contribution to the Project</w:t>
      </w:r>
      <w:bookmarkEnd w:id="6"/>
      <w:r w:rsidRPr="001E580D">
        <w:rPr>
          <w:rFonts w:ascii="Arial" w:hAnsi="Arial" w:cs="Arial"/>
        </w:rPr>
        <w:t xml:space="preserve"> </w:t>
      </w:r>
    </w:p>
    <w:p w14:paraId="6DF50BB7" w14:textId="79C381F8" w:rsidR="0009474A" w:rsidRPr="001E580D" w:rsidRDefault="0009474A" w:rsidP="007F0A87">
      <w:pPr>
        <w:spacing w:line="360" w:lineRule="auto"/>
        <w:jc w:val="both"/>
        <w:rPr>
          <w:rFonts w:ascii="Arial" w:hAnsi="Arial" w:cs="Arial"/>
          <w:sz w:val="24"/>
          <w:szCs w:val="24"/>
        </w:rPr>
      </w:pPr>
      <w:r w:rsidRPr="001E580D">
        <w:rPr>
          <w:rFonts w:ascii="Arial" w:hAnsi="Arial" w:cs="Arial"/>
          <w:sz w:val="24"/>
          <w:szCs w:val="24"/>
        </w:rPr>
        <w:t xml:space="preserve">As a team member, my primary contribution to the project was in the testing phase. I was responsible for designing and executing test </w:t>
      </w:r>
      <w:r w:rsidR="00EC5438" w:rsidRPr="001E580D">
        <w:rPr>
          <w:rFonts w:ascii="Arial" w:hAnsi="Arial" w:cs="Arial"/>
          <w:sz w:val="24"/>
          <w:szCs w:val="24"/>
        </w:rPr>
        <w:t>with the power automate</w:t>
      </w:r>
      <w:r w:rsidRPr="001E580D">
        <w:rPr>
          <w:rFonts w:ascii="Arial" w:hAnsi="Arial" w:cs="Arial"/>
          <w:sz w:val="24"/>
          <w:szCs w:val="24"/>
        </w:rPr>
        <w:t xml:space="preserve"> to </w:t>
      </w:r>
      <w:r w:rsidR="003B3510" w:rsidRPr="001E580D">
        <w:rPr>
          <w:rFonts w:ascii="Arial" w:hAnsi="Arial" w:cs="Arial"/>
          <w:sz w:val="24"/>
          <w:szCs w:val="24"/>
        </w:rPr>
        <w:t>confirm</w:t>
      </w:r>
      <w:r w:rsidRPr="001E580D">
        <w:rPr>
          <w:rFonts w:ascii="Arial" w:hAnsi="Arial" w:cs="Arial"/>
          <w:sz w:val="24"/>
          <w:szCs w:val="24"/>
        </w:rPr>
        <w:t xml:space="preserve"> the functionality, usability, and security of the cloud-based solution. I collaborated closely with the development team</w:t>
      </w:r>
      <w:r w:rsidR="0049666A" w:rsidRPr="001E580D">
        <w:rPr>
          <w:rFonts w:ascii="Arial" w:hAnsi="Arial" w:cs="Arial"/>
          <w:sz w:val="24"/>
          <w:szCs w:val="24"/>
        </w:rPr>
        <w:t xml:space="preserve"> members</w:t>
      </w:r>
      <w:r w:rsidRPr="001E580D">
        <w:rPr>
          <w:rFonts w:ascii="Arial" w:hAnsi="Arial" w:cs="Arial"/>
          <w:sz w:val="24"/>
          <w:szCs w:val="24"/>
        </w:rPr>
        <w:t xml:space="preserve"> to identify and address any defects or inconsistencies in the system.</w:t>
      </w:r>
    </w:p>
    <w:p w14:paraId="6C6E69CD" w14:textId="00BCB109" w:rsidR="0009474A" w:rsidRPr="001E580D" w:rsidRDefault="0009474A" w:rsidP="007F0A87">
      <w:pPr>
        <w:spacing w:line="360" w:lineRule="auto"/>
        <w:jc w:val="both"/>
        <w:rPr>
          <w:rFonts w:ascii="Arial" w:hAnsi="Arial" w:cs="Arial"/>
          <w:sz w:val="24"/>
          <w:szCs w:val="24"/>
        </w:rPr>
      </w:pPr>
      <w:r w:rsidRPr="001E580D">
        <w:rPr>
          <w:rFonts w:ascii="Arial" w:hAnsi="Arial" w:cs="Arial"/>
          <w:sz w:val="24"/>
          <w:szCs w:val="24"/>
        </w:rPr>
        <w:t xml:space="preserve">To manage my workload </w:t>
      </w:r>
      <w:r w:rsidR="0049666A" w:rsidRPr="001E580D">
        <w:rPr>
          <w:rFonts w:ascii="Arial" w:hAnsi="Arial" w:cs="Arial"/>
          <w:sz w:val="24"/>
          <w:szCs w:val="24"/>
        </w:rPr>
        <w:t>successfully</w:t>
      </w:r>
      <w:r w:rsidRPr="001E580D">
        <w:rPr>
          <w:rFonts w:ascii="Arial" w:hAnsi="Arial" w:cs="Arial"/>
          <w:sz w:val="24"/>
          <w:szCs w:val="24"/>
        </w:rPr>
        <w:t xml:space="preserve">, I followed a structured approach, allocating dedicated time for testing tasks, </w:t>
      </w:r>
      <w:r w:rsidR="0049666A" w:rsidRPr="001E580D">
        <w:rPr>
          <w:rFonts w:ascii="Arial" w:hAnsi="Arial" w:cs="Arial"/>
          <w:sz w:val="24"/>
          <w:szCs w:val="24"/>
        </w:rPr>
        <w:t>arranging</w:t>
      </w:r>
      <w:r w:rsidRPr="001E580D">
        <w:rPr>
          <w:rFonts w:ascii="Arial" w:hAnsi="Arial" w:cs="Arial"/>
          <w:sz w:val="24"/>
          <w:szCs w:val="24"/>
        </w:rPr>
        <w:t xml:space="preserve"> critical functionalities, and </w:t>
      </w:r>
      <w:r w:rsidR="00DF2D6E" w:rsidRPr="001E580D">
        <w:rPr>
          <w:rFonts w:ascii="Arial" w:hAnsi="Arial" w:cs="Arial"/>
          <w:sz w:val="24"/>
          <w:szCs w:val="24"/>
        </w:rPr>
        <w:t>continuing</w:t>
      </w:r>
      <w:r w:rsidRPr="001E580D">
        <w:rPr>
          <w:rFonts w:ascii="Arial" w:hAnsi="Arial" w:cs="Arial"/>
          <w:sz w:val="24"/>
          <w:szCs w:val="24"/>
        </w:rPr>
        <w:t xml:space="preserve"> clear communication with team members. I actively participated in team meetings, providing progress </w:t>
      </w:r>
      <w:r w:rsidR="004D72AA" w:rsidRPr="001E580D">
        <w:rPr>
          <w:rFonts w:ascii="Arial" w:hAnsi="Arial" w:cs="Arial"/>
          <w:sz w:val="24"/>
          <w:szCs w:val="24"/>
        </w:rPr>
        <w:t>updates in form of report structure,</w:t>
      </w:r>
      <w:r w:rsidRPr="001E580D">
        <w:rPr>
          <w:rFonts w:ascii="Arial" w:hAnsi="Arial" w:cs="Arial"/>
          <w:sz w:val="24"/>
          <w:szCs w:val="24"/>
        </w:rPr>
        <w:t xml:space="preserve"> and </w:t>
      </w:r>
      <w:r w:rsidR="004D72AA" w:rsidRPr="001E580D">
        <w:rPr>
          <w:rFonts w:ascii="Arial" w:hAnsi="Arial" w:cs="Arial"/>
          <w:sz w:val="24"/>
          <w:szCs w:val="24"/>
        </w:rPr>
        <w:t>taking</w:t>
      </w:r>
      <w:r w:rsidRPr="001E580D">
        <w:rPr>
          <w:rFonts w:ascii="Arial" w:hAnsi="Arial" w:cs="Arial"/>
          <w:sz w:val="24"/>
          <w:szCs w:val="24"/>
        </w:rPr>
        <w:t xml:space="preserve"> feedback to ensure </w:t>
      </w:r>
      <w:r w:rsidR="004D72AA" w:rsidRPr="001E580D">
        <w:rPr>
          <w:rFonts w:ascii="Arial" w:hAnsi="Arial" w:cs="Arial"/>
          <w:sz w:val="24"/>
          <w:szCs w:val="24"/>
        </w:rPr>
        <w:t>alliance</w:t>
      </w:r>
      <w:r w:rsidRPr="001E580D">
        <w:rPr>
          <w:rFonts w:ascii="Arial" w:hAnsi="Arial" w:cs="Arial"/>
          <w:sz w:val="24"/>
          <w:szCs w:val="24"/>
        </w:rPr>
        <w:t xml:space="preserve"> with project goals.</w:t>
      </w:r>
    </w:p>
    <w:p w14:paraId="6D00CE7D" w14:textId="0ED9504C" w:rsidR="00A24865" w:rsidRPr="0018411D" w:rsidRDefault="0009474A" w:rsidP="0018411D">
      <w:pPr>
        <w:spacing w:line="360" w:lineRule="auto"/>
        <w:jc w:val="both"/>
        <w:rPr>
          <w:rStyle w:val="Heading1Char"/>
          <w:rFonts w:ascii="Arial" w:eastAsiaTheme="minorHAnsi" w:hAnsi="Arial" w:cs="Arial"/>
          <w:color w:val="auto"/>
          <w:sz w:val="24"/>
          <w:szCs w:val="24"/>
        </w:rPr>
      </w:pPr>
      <w:r w:rsidRPr="001E580D">
        <w:rPr>
          <w:rFonts w:ascii="Arial" w:hAnsi="Arial" w:cs="Arial"/>
          <w:sz w:val="24"/>
          <w:szCs w:val="24"/>
        </w:rPr>
        <w:t xml:space="preserve">My experience working within the team was valuable, </w:t>
      </w:r>
      <w:r w:rsidR="007F5BF3" w:rsidRPr="001E580D">
        <w:rPr>
          <w:rFonts w:ascii="Arial" w:hAnsi="Arial" w:cs="Arial"/>
          <w:sz w:val="24"/>
          <w:szCs w:val="24"/>
        </w:rPr>
        <w:t>aiding</w:t>
      </w:r>
      <w:r w:rsidRPr="001E580D">
        <w:rPr>
          <w:rFonts w:ascii="Arial" w:hAnsi="Arial" w:cs="Arial"/>
          <w:sz w:val="24"/>
          <w:szCs w:val="24"/>
        </w:rPr>
        <w:t xml:space="preserve"> me to </w:t>
      </w:r>
      <w:r w:rsidR="007F5BF3" w:rsidRPr="001E580D">
        <w:rPr>
          <w:rFonts w:ascii="Arial" w:hAnsi="Arial" w:cs="Arial"/>
          <w:sz w:val="24"/>
          <w:szCs w:val="24"/>
        </w:rPr>
        <w:t>develop</w:t>
      </w:r>
      <w:r w:rsidRPr="001E580D">
        <w:rPr>
          <w:rFonts w:ascii="Arial" w:hAnsi="Arial" w:cs="Arial"/>
          <w:sz w:val="24"/>
          <w:szCs w:val="24"/>
        </w:rPr>
        <w:t xml:space="preserve"> my communication, collaboration, and problem-solving skills. I learned to adapt to the team dynamics and </w:t>
      </w:r>
      <w:r w:rsidR="00A1691E" w:rsidRPr="001E580D">
        <w:rPr>
          <w:rFonts w:ascii="Arial" w:hAnsi="Arial" w:cs="Arial"/>
          <w:sz w:val="24"/>
          <w:szCs w:val="24"/>
        </w:rPr>
        <w:t xml:space="preserve">got chance to learn about </w:t>
      </w:r>
      <w:r w:rsidRPr="001E580D">
        <w:rPr>
          <w:rFonts w:ascii="Arial" w:hAnsi="Arial" w:cs="Arial"/>
          <w:sz w:val="24"/>
          <w:szCs w:val="24"/>
        </w:rPr>
        <w:t xml:space="preserve">the strengths of </w:t>
      </w:r>
      <w:r w:rsidR="00164C91" w:rsidRPr="001E580D">
        <w:rPr>
          <w:rFonts w:ascii="Arial" w:hAnsi="Arial" w:cs="Arial"/>
          <w:sz w:val="24"/>
          <w:szCs w:val="24"/>
        </w:rPr>
        <w:t>myself</w:t>
      </w:r>
      <w:r w:rsidR="0025521E" w:rsidRPr="001E580D">
        <w:rPr>
          <w:rFonts w:ascii="Arial" w:hAnsi="Arial" w:cs="Arial"/>
          <w:sz w:val="24"/>
          <w:szCs w:val="24"/>
        </w:rPr>
        <w:t xml:space="preserve"> and </w:t>
      </w:r>
      <w:r w:rsidRPr="001E580D">
        <w:rPr>
          <w:rFonts w:ascii="Arial" w:hAnsi="Arial" w:cs="Arial"/>
          <w:sz w:val="24"/>
          <w:szCs w:val="24"/>
        </w:rPr>
        <w:t>each team member</w:t>
      </w:r>
      <w:r w:rsidR="00A1691E" w:rsidRPr="001E580D">
        <w:rPr>
          <w:rFonts w:ascii="Arial" w:hAnsi="Arial" w:cs="Arial"/>
          <w:sz w:val="24"/>
          <w:szCs w:val="24"/>
        </w:rPr>
        <w:t xml:space="preserve"> </w:t>
      </w:r>
      <w:r w:rsidR="00BE4C3A" w:rsidRPr="001E580D">
        <w:rPr>
          <w:rFonts w:ascii="Arial" w:hAnsi="Arial" w:cs="Arial"/>
          <w:sz w:val="24"/>
          <w:szCs w:val="24"/>
        </w:rPr>
        <w:t>and by</w:t>
      </w:r>
      <w:r w:rsidR="00A1691E" w:rsidRPr="001E580D">
        <w:rPr>
          <w:rFonts w:ascii="Arial" w:hAnsi="Arial" w:cs="Arial"/>
          <w:sz w:val="24"/>
          <w:szCs w:val="24"/>
        </w:rPr>
        <w:t xml:space="preserve"> beco</w:t>
      </w:r>
      <w:r w:rsidR="00D06EB8" w:rsidRPr="001E580D">
        <w:rPr>
          <w:rFonts w:ascii="Arial" w:hAnsi="Arial" w:cs="Arial"/>
          <w:sz w:val="24"/>
          <w:szCs w:val="24"/>
        </w:rPr>
        <w:t>ming</w:t>
      </w:r>
      <w:r w:rsidR="00A1691E" w:rsidRPr="001E580D">
        <w:rPr>
          <w:rFonts w:ascii="Arial" w:hAnsi="Arial" w:cs="Arial"/>
          <w:sz w:val="24"/>
          <w:szCs w:val="24"/>
        </w:rPr>
        <w:t xml:space="preserve"> a helping hand </w:t>
      </w:r>
      <w:r w:rsidR="004F705E" w:rsidRPr="001E580D">
        <w:rPr>
          <w:rFonts w:ascii="Arial" w:hAnsi="Arial" w:cs="Arial"/>
          <w:sz w:val="24"/>
          <w:szCs w:val="24"/>
        </w:rPr>
        <w:t xml:space="preserve">and making the contribution </w:t>
      </w:r>
      <w:r w:rsidR="0013506B" w:rsidRPr="001E580D">
        <w:rPr>
          <w:rFonts w:ascii="Arial" w:hAnsi="Arial" w:cs="Arial"/>
          <w:sz w:val="24"/>
          <w:szCs w:val="24"/>
        </w:rPr>
        <w:t>to</w:t>
      </w:r>
      <w:r w:rsidRPr="001E580D">
        <w:rPr>
          <w:rFonts w:ascii="Arial" w:hAnsi="Arial" w:cs="Arial"/>
          <w:sz w:val="24"/>
          <w:szCs w:val="24"/>
        </w:rPr>
        <w:t xml:space="preserve"> achieve</w:t>
      </w:r>
      <w:r w:rsidR="00FD1592" w:rsidRPr="001E580D">
        <w:rPr>
          <w:rFonts w:ascii="Arial" w:hAnsi="Arial" w:cs="Arial"/>
          <w:sz w:val="24"/>
          <w:szCs w:val="24"/>
        </w:rPr>
        <w:t xml:space="preserve"> the</w:t>
      </w:r>
      <w:r w:rsidRPr="001E580D">
        <w:rPr>
          <w:rFonts w:ascii="Arial" w:hAnsi="Arial" w:cs="Arial"/>
          <w:sz w:val="24"/>
          <w:szCs w:val="24"/>
        </w:rPr>
        <w:t xml:space="preserve"> project milestones successfully</w:t>
      </w:r>
      <w:r w:rsidR="00BE4C3A" w:rsidRPr="001E580D">
        <w:rPr>
          <w:rFonts w:ascii="Arial" w:hAnsi="Arial" w:cs="Arial"/>
          <w:sz w:val="24"/>
          <w:szCs w:val="24"/>
        </w:rPr>
        <w:t xml:space="preserve"> gave me in depth experience for the </w:t>
      </w:r>
      <w:r w:rsidR="00E243EE" w:rsidRPr="001E580D">
        <w:rPr>
          <w:rFonts w:ascii="Arial" w:hAnsi="Arial" w:cs="Arial"/>
          <w:sz w:val="24"/>
          <w:szCs w:val="24"/>
        </w:rPr>
        <w:t>real-world</w:t>
      </w:r>
      <w:r w:rsidR="00BE4C3A" w:rsidRPr="001E580D">
        <w:rPr>
          <w:rFonts w:ascii="Arial" w:hAnsi="Arial" w:cs="Arial"/>
          <w:sz w:val="24"/>
          <w:szCs w:val="24"/>
        </w:rPr>
        <w:t xml:space="preserve"> application </w:t>
      </w:r>
      <w:r w:rsidR="00D06EB8" w:rsidRPr="001E580D">
        <w:rPr>
          <w:rFonts w:ascii="Arial" w:hAnsi="Arial" w:cs="Arial"/>
          <w:sz w:val="24"/>
          <w:szCs w:val="24"/>
        </w:rPr>
        <w:t>in future.</w:t>
      </w:r>
    </w:p>
    <w:p w14:paraId="090E5DD7" w14:textId="77777777" w:rsidR="00A24865" w:rsidRDefault="00A24865" w:rsidP="0009474A">
      <w:pPr>
        <w:rPr>
          <w:rStyle w:val="Heading1Char"/>
          <w:rFonts w:ascii="Arial" w:hAnsi="Arial" w:cs="Arial"/>
        </w:rPr>
      </w:pPr>
    </w:p>
    <w:p w14:paraId="2B779903" w14:textId="52FE83AD" w:rsidR="0009474A" w:rsidRPr="001E580D" w:rsidRDefault="0009474A" w:rsidP="0009474A">
      <w:pPr>
        <w:rPr>
          <w:rFonts w:ascii="Arial" w:hAnsi="Arial" w:cs="Arial"/>
        </w:rPr>
      </w:pPr>
      <w:bookmarkStart w:id="7" w:name="_Toc136007871"/>
      <w:r w:rsidRPr="001E580D">
        <w:rPr>
          <w:rStyle w:val="Heading1Char"/>
          <w:rFonts w:ascii="Arial" w:hAnsi="Arial" w:cs="Arial"/>
        </w:rPr>
        <w:t>5. Conclusion</w:t>
      </w:r>
      <w:bookmarkEnd w:id="7"/>
      <w:r w:rsidRPr="001E580D">
        <w:rPr>
          <w:rFonts w:ascii="Arial" w:hAnsi="Arial" w:cs="Arial"/>
        </w:rPr>
        <w:t xml:space="preserve"> </w:t>
      </w:r>
    </w:p>
    <w:p w14:paraId="5E63CD0A" w14:textId="76EA84BB" w:rsidR="00224830" w:rsidRPr="001E580D" w:rsidRDefault="00656079" w:rsidP="007F0A87">
      <w:pPr>
        <w:spacing w:line="360" w:lineRule="auto"/>
        <w:jc w:val="both"/>
        <w:rPr>
          <w:rFonts w:ascii="Arial" w:hAnsi="Arial" w:cs="Arial"/>
          <w:sz w:val="24"/>
          <w:szCs w:val="24"/>
        </w:rPr>
      </w:pPr>
      <w:r w:rsidRPr="001E580D">
        <w:rPr>
          <w:rFonts w:ascii="Arial" w:hAnsi="Arial" w:cs="Arial"/>
          <w:sz w:val="24"/>
          <w:szCs w:val="24"/>
        </w:rPr>
        <w:t xml:space="preserve">Completing this project provided </w:t>
      </w:r>
      <w:r w:rsidR="009308BF" w:rsidRPr="001E580D">
        <w:rPr>
          <w:rFonts w:ascii="Arial" w:hAnsi="Arial" w:cs="Arial"/>
          <w:sz w:val="24"/>
          <w:szCs w:val="24"/>
        </w:rPr>
        <w:t>significant</w:t>
      </w:r>
      <w:r w:rsidRPr="001E580D">
        <w:rPr>
          <w:rFonts w:ascii="Arial" w:hAnsi="Arial" w:cs="Arial"/>
          <w:sz w:val="24"/>
          <w:szCs w:val="24"/>
        </w:rPr>
        <w:t xml:space="preserve"> insights into the complexities of implementing cloud-based solutions for automating HR recruitment processes. The </w:t>
      </w:r>
      <w:r w:rsidR="009308BF" w:rsidRPr="001E580D">
        <w:rPr>
          <w:rFonts w:ascii="Arial" w:hAnsi="Arial" w:cs="Arial"/>
          <w:sz w:val="24"/>
          <w:szCs w:val="24"/>
        </w:rPr>
        <w:t>realistic</w:t>
      </w:r>
      <w:r w:rsidRPr="001E580D">
        <w:rPr>
          <w:rFonts w:ascii="Arial" w:hAnsi="Arial" w:cs="Arial"/>
          <w:sz w:val="24"/>
          <w:szCs w:val="24"/>
        </w:rPr>
        <w:t xml:space="preserve"> experience gained in testing </w:t>
      </w:r>
      <w:r w:rsidR="009308BF" w:rsidRPr="001E580D">
        <w:rPr>
          <w:rFonts w:ascii="Arial" w:hAnsi="Arial" w:cs="Arial"/>
          <w:sz w:val="24"/>
          <w:szCs w:val="24"/>
        </w:rPr>
        <w:t>developed</w:t>
      </w:r>
      <w:r w:rsidRPr="001E580D">
        <w:rPr>
          <w:rFonts w:ascii="Arial" w:hAnsi="Arial" w:cs="Arial"/>
          <w:sz w:val="24"/>
          <w:szCs w:val="24"/>
        </w:rPr>
        <w:t xml:space="preserve"> my critical thinking skills and understanding of system reliability. While teamwork proved beneficial, challenges </w:t>
      </w:r>
      <w:r w:rsidR="00526DAF" w:rsidRPr="001E580D">
        <w:rPr>
          <w:rFonts w:ascii="Arial" w:hAnsi="Arial" w:cs="Arial"/>
          <w:sz w:val="24"/>
          <w:szCs w:val="24"/>
        </w:rPr>
        <w:t>occurred</w:t>
      </w:r>
      <w:r w:rsidRPr="001E580D">
        <w:rPr>
          <w:rFonts w:ascii="Arial" w:hAnsi="Arial" w:cs="Arial"/>
          <w:sz w:val="24"/>
          <w:szCs w:val="24"/>
        </w:rPr>
        <w:t xml:space="preserve"> in communication and </w:t>
      </w:r>
      <w:r w:rsidR="00526DAF" w:rsidRPr="001E580D">
        <w:rPr>
          <w:rFonts w:ascii="Arial" w:hAnsi="Arial" w:cs="Arial"/>
          <w:sz w:val="24"/>
          <w:szCs w:val="24"/>
        </w:rPr>
        <w:t>management</w:t>
      </w:r>
      <w:r w:rsidRPr="001E580D">
        <w:rPr>
          <w:rFonts w:ascii="Arial" w:hAnsi="Arial" w:cs="Arial"/>
          <w:sz w:val="24"/>
          <w:szCs w:val="24"/>
        </w:rPr>
        <w:t xml:space="preserve">, highlighting the need for better collaboration </w:t>
      </w:r>
      <w:r w:rsidR="00526DAF" w:rsidRPr="001E580D">
        <w:rPr>
          <w:rFonts w:ascii="Arial" w:hAnsi="Arial" w:cs="Arial"/>
          <w:sz w:val="24"/>
          <w:szCs w:val="24"/>
        </w:rPr>
        <w:t>approaches</w:t>
      </w:r>
      <w:r w:rsidRPr="001E580D">
        <w:rPr>
          <w:rFonts w:ascii="Arial" w:hAnsi="Arial" w:cs="Arial"/>
          <w:sz w:val="24"/>
          <w:szCs w:val="24"/>
        </w:rPr>
        <w:t>. Legal limitations and compliance with data protection regulations were carefully considered. Addressing social implications, Ethical and professional considerations</w:t>
      </w:r>
      <w:r w:rsidR="00624FA7" w:rsidRPr="001E580D">
        <w:rPr>
          <w:rFonts w:ascii="Arial" w:hAnsi="Arial" w:cs="Arial"/>
          <w:sz w:val="24"/>
          <w:szCs w:val="24"/>
        </w:rPr>
        <w:t xml:space="preserve"> </w:t>
      </w:r>
      <w:r w:rsidR="00BD64F0" w:rsidRPr="001E580D">
        <w:rPr>
          <w:rFonts w:ascii="Arial" w:hAnsi="Arial" w:cs="Arial"/>
          <w:sz w:val="24"/>
          <w:szCs w:val="24"/>
        </w:rPr>
        <w:t xml:space="preserve">was crucial for a smooth transition </w:t>
      </w:r>
      <w:r w:rsidRPr="001E580D">
        <w:rPr>
          <w:rFonts w:ascii="Arial" w:hAnsi="Arial" w:cs="Arial"/>
          <w:sz w:val="24"/>
          <w:szCs w:val="24"/>
        </w:rPr>
        <w:t xml:space="preserve">including budget </w:t>
      </w:r>
      <w:r w:rsidR="00CA5908" w:rsidRPr="001E580D">
        <w:rPr>
          <w:rFonts w:ascii="Arial" w:hAnsi="Arial" w:cs="Arial"/>
          <w:sz w:val="24"/>
          <w:szCs w:val="24"/>
        </w:rPr>
        <w:t>limits</w:t>
      </w:r>
      <w:r w:rsidRPr="001E580D">
        <w:rPr>
          <w:rFonts w:ascii="Arial" w:hAnsi="Arial" w:cs="Arial"/>
          <w:sz w:val="24"/>
          <w:szCs w:val="24"/>
        </w:rPr>
        <w:t xml:space="preserve"> and industry standards. Overall, this project </w:t>
      </w:r>
      <w:r w:rsidR="00CA5908" w:rsidRPr="001E580D">
        <w:rPr>
          <w:rFonts w:ascii="Arial" w:hAnsi="Arial" w:cs="Arial"/>
          <w:sz w:val="24"/>
          <w:szCs w:val="24"/>
        </w:rPr>
        <w:t>heightened</w:t>
      </w:r>
      <w:r w:rsidRPr="001E580D">
        <w:rPr>
          <w:rFonts w:ascii="Arial" w:hAnsi="Arial" w:cs="Arial"/>
          <w:sz w:val="24"/>
          <w:szCs w:val="24"/>
        </w:rPr>
        <w:t xml:space="preserve"> my </w:t>
      </w:r>
      <w:r w:rsidR="00CA5908" w:rsidRPr="001E580D">
        <w:rPr>
          <w:rFonts w:ascii="Arial" w:hAnsi="Arial" w:cs="Arial"/>
          <w:sz w:val="24"/>
          <w:szCs w:val="24"/>
        </w:rPr>
        <w:t>intelligence</w:t>
      </w:r>
      <w:r w:rsidRPr="001E580D">
        <w:rPr>
          <w:rFonts w:ascii="Arial" w:hAnsi="Arial" w:cs="Arial"/>
          <w:sz w:val="24"/>
          <w:szCs w:val="24"/>
        </w:rPr>
        <w:t xml:space="preserve"> of cloud-based solutions and their application in HR recruitment processes, while developing important teamwork and project management skills.</w:t>
      </w:r>
    </w:p>
    <w:p w14:paraId="7A9665A9" w14:textId="5F97D218" w:rsidR="0009474A" w:rsidRPr="001E580D" w:rsidRDefault="0009474A" w:rsidP="00224830">
      <w:pPr>
        <w:pStyle w:val="Heading1"/>
        <w:rPr>
          <w:rFonts w:ascii="Arial" w:hAnsi="Arial" w:cs="Arial"/>
        </w:rPr>
      </w:pPr>
      <w:bookmarkStart w:id="8" w:name="_Toc136007872"/>
      <w:r w:rsidRPr="001E580D">
        <w:rPr>
          <w:rFonts w:ascii="Arial" w:hAnsi="Arial" w:cs="Arial"/>
        </w:rPr>
        <w:t>References:</w:t>
      </w:r>
      <w:bookmarkEnd w:id="8"/>
    </w:p>
    <w:p w14:paraId="245F91D1" w14:textId="77777777" w:rsidR="001E580D" w:rsidRDefault="001E580D" w:rsidP="0009474A"/>
    <w:p w14:paraId="5970610A" w14:textId="37132F66" w:rsidR="002F02FE" w:rsidRPr="001E580D" w:rsidRDefault="002F02FE" w:rsidP="00431B5A">
      <w:pPr>
        <w:pStyle w:val="NormalWeb"/>
        <w:numPr>
          <w:ilvl w:val="0"/>
          <w:numId w:val="2"/>
        </w:numPr>
        <w:spacing w:before="0" w:beforeAutospacing="0" w:after="0" w:afterAutospacing="0" w:line="360" w:lineRule="auto"/>
        <w:rPr>
          <w:rFonts w:ascii="Arial" w:hAnsi="Arial" w:cs="Arial"/>
        </w:rPr>
      </w:pPr>
      <w:proofErr w:type="spellStart"/>
      <w:r w:rsidRPr="001E580D">
        <w:rPr>
          <w:rFonts w:ascii="Arial" w:hAnsi="Arial" w:cs="Arial"/>
        </w:rPr>
        <w:t>Bufalieri</w:t>
      </w:r>
      <w:proofErr w:type="spellEnd"/>
      <w:r w:rsidRPr="001E580D">
        <w:rPr>
          <w:rFonts w:ascii="Arial" w:hAnsi="Arial" w:cs="Arial"/>
        </w:rPr>
        <w:t xml:space="preserve">, Luca, et al. “GDPR: When the Right to Access Personal Data Becomes a Threat.” </w:t>
      </w:r>
      <w:r w:rsidRPr="001E580D">
        <w:rPr>
          <w:rFonts w:ascii="Arial" w:hAnsi="Arial" w:cs="Arial"/>
          <w:i/>
          <w:iCs/>
        </w:rPr>
        <w:t>2020 IEEE International Conference on Web Services (ICWS)</w:t>
      </w:r>
      <w:r w:rsidRPr="001E580D">
        <w:rPr>
          <w:rFonts w:ascii="Arial" w:hAnsi="Arial" w:cs="Arial"/>
        </w:rPr>
        <w:t xml:space="preserve">, Oct. 2020, </w:t>
      </w:r>
      <w:hyperlink r:id="rId9" w:history="1">
        <w:r w:rsidR="000A7B3C" w:rsidRPr="001E580D">
          <w:rPr>
            <w:rStyle w:val="Hyperlink"/>
            <w:rFonts w:ascii="Arial" w:hAnsi="Arial" w:cs="Arial"/>
          </w:rPr>
          <w:t>https://doi.org/10.1109/icws49710.2020.00017</w:t>
        </w:r>
      </w:hyperlink>
      <w:r w:rsidRPr="001E580D">
        <w:rPr>
          <w:rFonts w:ascii="Arial" w:hAnsi="Arial" w:cs="Arial"/>
        </w:rPr>
        <w:t xml:space="preserve"> Accessed 7 Dec. 2022.</w:t>
      </w:r>
    </w:p>
    <w:p w14:paraId="4747AC93" w14:textId="77868045" w:rsidR="002F02FE" w:rsidRPr="001E580D" w:rsidRDefault="002F02FE" w:rsidP="00431B5A">
      <w:pPr>
        <w:pStyle w:val="NormalWeb"/>
        <w:numPr>
          <w:ilvl w:val="0"/>
          <w:numId w:val="2"/>
        </w:numPr>
        <w:spacing w:before="0" w:beforeAutospacing="0" w:after="0" w:afterAutospacing="0" w:line="360" w:lineRule="auto"/>
        <w:rPr>
          <w:rFonts w:ascii="Arial" w:hAnsi="Arial" w:cs="Arial"/>
        </w:rPr>
      </w:pPr>
      <w:r w:rsidRPr="001E580D">
        <w:rPr>
          <w:rFonts w:ascii="Arial" w:hAnsi="Arial" w:cs="Arial"/>
        </w:rPr>
        <w:t xml:space="preserve">Ji, Xinyuan, and </w:t>
      </w:r>
      <w:proofErr w:type="spellStart"/>
      <w:r w:rsidRPr="001E580D">
        <w:rPr>
          <w:rFonts w:ascii="Arial" w:hAnsi="Arial" w:cs="Arial"/>
        </w:rPr>
        <w:t>Zihao</w:t>
      </w:r>
      <w:proofErr w:type="spellEnd"/>
      <w:r w:rsidRPr="001E580D">
        <w:rPr>
          <w:rFonts w:ascii="Arial" w:hAnsi="Arial" w:cs="Arial"/>
        </w:rPr>
        <w:t xml:space="preserve"> Wang. “Research on Teaming Strategies Based on Network Science.” </w:t>
      </w:r>
      <w:r w:rsidRPr="001E580D">
        <w:rPr>
          <w:rFonts w:ascii="Arial" w:hAnsi="Arial" w:cs="Arial"/>
          <w:i/>
          <w:iCs/>
        </w:rPr>
        <w:t>IEEE Xplore</w:t>
      </w:r>
      <w:r w:rsidRPr="001E580D">
        <w:rPr>
          <w:rFonts w:ascii="Arial" w:hAnsi="Arial" w:cs="Arial"/>
        </w:rPr>
        <w:t xml:space="preserve">, 1 Sept. 2022, </w:t>
      </w:r>
      <w:hyperlink r:id="rId10" w:history="1">
        <w:r w:rsidR="00CD2686" w:rsidRPr="001E580D">
          <w:rPr>
            <w:rStyle w:val="Hyperlink"/>
            <w:rFonts w:ascii="Arial" w:hAnsi="Arial" w:cs="Arial"/>
          </w:rPr>
          <w:t>https://ieeexplore.ieee.org/document/9997049</w:t>
        </w:r>
      </w:hyperlink>
      <w:r w:rsidR="00CD2686" w:rsidRPr="001E580D">
        <w:rPr>
          <w:rFonts w:ascii="Arial" w:hAnsi="Arial" w:cs="Arial"/>
        </w:rPr>
        <w:t xml:space="preserve"> </w:t>
      </w:r>
      <w:r w:rsidRPr="001E580D">
        <w:rPr>
          <w:rFonts w:ascii="Arial" w:hAnsi="Arial" w:cs="Arial"/>
        </w:rPr>
        <w:t>Accessed 26 May 2023.</w:t>
      </w:r>
    </w:p>
    <w:p w14:paraId="23B46B7B" w14:textId="4F0EEB4E" w:rsidR="002F02FE" w:rsidRPr="001E580D" w:rsidRDefault="002F02FE" w:rsidP="00431B5A">
      <w:pPr>
        <w:pStyle w:val="NormalWeb"/>
        <w:numPr>
          <w:ilvl w:val="0"/>
          <w:numId w:val="2"/>
        </w:numPr>
        <w:spacing w:before="0" w:beforeAutospacing="0" w:after="0" w:afterAutospacing="0" w:line="360" w:lineRule="auto"/>
        <w:rPr>
          <w:rFonts w:ascii="Arial" w:hAnsi="Arial" w:cs="Arial"/>
        </w:rPr>
      </w:pPr>
      <w:r w:rsidRPr="001E580D">
        <w:rPr>
          <w:rFonts w:ascii="Arial" w:hAnsi="Arial" w:cs="Arial"/>
        </w:rPr>
        <w:t xml:space="preserve">Pan, Yue, et al. “Framing the Issues of Cloud Computing &amp; Sustainability: A Design Perspective.” </w:t>
      </w:r>
      <w:r w:rsidRPr="001E580D">
        <w:rPr>
          <w:rFonts w:ascii="Arial" w:hAnsi="Arial" w:cs="Arial"/>
          <w:i/>
          <w:iCs/>
        </w:rPr>
        <w:t>IEEE Xplore</w:t>
      </w:r>
      <w:r w:rsidRPr="001E580D">
        <w:rPr>
          <w:rFonts w:ascii="Arial" w:hAnsi="Arial" w:cs="Arial"/>
        </w:rPr>
        <w:t xml:space="preserve">, 1 Nov. 2010, </w:t>
      </w:r>
      <w:hyperlink r:id="rId11" w:history="1">
        <w:r w:rsidR="000E4245" w:rsidRPr="001E580D">
          <w:rPr>
            <w:rStyle w:val="Hyperlink"/>
            <w:rFonts w:ascii="Arial" w:hAnsi="Arial" w:cs="Arial"/>
          </w:rPr>
          <w:t>https://ieeexplore.ieee.org/abstract/document/5708507?casa_token=bb9EH-Hn8skAAAAA:WqGu-7zEM6-s2sMYTVqrH1_8ntxSeU7Oa2WdVHg2FFoyooOgO3T84uxPK3n7cIGUdwyovPvJ7Fo</w:t>
        </w:r>
      </w:hyperlink>
      <w:r w:rsidR="0011108E" w:rsidRPr="001E580D">
        <w:rPr>
          <w:rFonts w:ascii="Arial" w:hAnsi="Arial" w:cs="Arial"/>
        </w:rPr>
        <w:t xml:space="preserve"> </w:t>
      </w:r>
      <w:r w:rsidRPr="001E580D">
        <w:rPr>
          <w:rFonts w:ascii="Arial" w:hAnsi="Arial" w:cs="Arial"/>
        </w:rPr>
        <w:t>Accessed 20 June 2022.</w:t>
      </w:r>
    </w:p>
    <w:p w14:paraId="1E4C8792" w14:textId="05204597" w:rsidR="0011108E" w:rsidRPr="001E580D" w:rsidRDefault="002F02FE" w:rsidP="00431B5A">
      <w:pPr>
        <w:pStyle w:val="NormalWeb"/>
        <w:numPr>
          <w:ilvl w:val="0"/>
          <w:numId w:val="2"/>
        </w:numPr>
        <w:spacing w:before="0" w:beforeAutospacing="0" w:after="0" w:afterAutospacing="0" w:line="360" w:lineRule="auto"/>
        <w:rPr>
          <w:rFonts w:ascii="Arial" w:hAnsi="Arial" w:cs="Arial"/>
        </w:rPr>
      </w:pPr>
      <w:r w:rsidRPr="001E580D">
        <w:rPr>
          <w:rFonts w:ascii="Arial" w:hAnsi="Arial" w:cs="Arial"/>
        </w:rPr>
        <w:t xml:space="preserve">Shaikh, Farhan Bashir, and Sajjad Haider. “Security Threats in Cloud Computing.” </w:t>
      </w:r>
      <w:r w:rsidRPr="001E580D">
        <w:rPr>
          <w:rFonts w:ascii="Arial" w:hAnsi="Arial" w:cs="Arial"/>
          <w:i/>
          <w:iCs/>
        </w:rPr>
        <w:t>IEEE Xplore</w:t>
      </w:r>
      <w:r w:rsidRPr="001E580D">
        <w:rPr>
          <w:rFonts w:ascii="Arial" w:hAnsi="Arial" w:cs="Arial"/>
        </w:rPr>
        <w:t xml:space="preserve">, 1 Dec. 2011, </w:t>
      </w:r>
      <w:hyperlink r:id="rId12" w:history="1">
        <w:r w:rsidR="0011108E" w:rsidRPr="001E580D">
          <w:rPr>
            <w:rStyle w:val="Hyperlink"/>
            <w:rFonts w:ascii="Arial" w:hAnsi="Arial" w:cs="Arial"/>
          </w:rPr>
          <w:t>https://ieeexplore.ieee.org/document/6148380</w:t>
        </w:r>
      </w:hyperlink>
    </w:p>
    <w:p w14:paraId="5B8C0C9F" w14:textId="3F46EFFC" w:rsidR="002F02FE" w:rsidRPr="001E580D" w:rsidRDefault="002F02FE" w:rsidP="000A7B3C">
      <w:pPr>
        <w:pStyle w:val="NormalWeb"/>
        <w:spacing w:before="0" w:beforeAutospacing="0" w:after="0" w:afterAutospacing="0" w:line="360" w:lineRule="auto"/>
        <w:ind w:left="720" w:hanging="720"/>
        <w:rPr>
          <w:rFonts w:ascii="Arial" w:hAnsi="Arial" w:cs="Arial"/>
        </w:rPr>
      </w:pPr>
    </w:p>
    <w:sectPr w:rsidR="002F02FE" w:rsidRPr="001E580D" w:rsidSect="0040311C">
      <w:footerReference w:type="default" r:id="rId13"/>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19E24" w14:textId="77777777" w:rsidR="00145C34" w:rsidRDefault="00145C34" w:rsidP="002F10C7">
      <w:pPr>
        <w:spacing w:after="0" w:line="240" w:lineRule="auto"/>
      </w:pPr>
      <w:r>
        <w:separator/>
      </w:r>
    </w:p>
  </w:endnote>
  <w:endnote w:type="continuationSeparator" w:id="0">
    <w:p w14:paraId="1CC7C047" w14:textId="77777777" w:rsidR="00145C34" w:rsidRDefault="00145C34" w:rsidP="002F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2F47" w14:textId="77777777" w:rsidR="00C0143E" w:rsidRDefault="00C0143E">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4F4EEE51" w14:textId="41326565" w:rsidR="002F10C7" w:rsidRDefault="002F1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FF01" w14:textId="77777777" w:rsidR="00145C34" w:rsidRDefault="00145C34" w:rsidP="002F10C7">
      <w:pPr>
        <w:spacing w:after="0" w:line="240" w:lineRule="auto"/>
      </w:pPr>
      <w:r>
        <w:separator/>
      </w:r>
    </w:p>
  </w:footnote>
  <w:footnote w:type="continuationSeparator" w:id="0">
    <w:p w14:paraId="62CDAF2E" w14:textId="77777777" w:rsidR="00145C34" w:rsidRDefault="00145C34" w:rsidP="002F1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D6DF1"/>
    <w:multiLevelType w:val="hybridMultilevel"/>
    <w:tmpl w:val="41548C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76C2CB2"/>
    <w:multiLevelType w:val="hybridMultilevel"/>
    <w:tmpl w:val="9FBC8E5A"/>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838928240">
    <w:abstractNumId w:val="0"/>
  </w:num>
  <w:num w:numId="2" w16cid:durableId="1890993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6D"/>
    <w:rsid w:val="00016ACF"/>
    <w:rsid w:val="00056F7E"/>
    <w:rsid w:val="00071DBB"/>
    <w:rsid w:val="0009474A"/>
    <w:rsid w:val="000A7B3C"/>
    <w:rsid w:val="000E4245"/>
    <w:rsid w:val="0011108E"/>
    <w:rsid w:val="00121324"/>
    <w:rsid w:val="00123AE4"/>
    <w:rsid w:val="0013506B"/>
    <w:rsid w:val="00145C34"/>
    <w:rsid w:val="00161FDC"/>
    <w:rsid w:val="00164C91"/>
    <w:rsid w:val="00170A2C"/>
    <w:rsid w:val="0018411D"/>
    <w:rsid w:val="001C2543"/>
    <w:rsid w:val="001D02BB"/>
    <w:rsid w:val="001D6435"/>
    <w:rsid w:val="001E580D"/>
    <w:rsid w:val="0021230B"/>
    <w:rsid w:val="00224830"/>
    <w:rsid w:val="0023067B"/>
    <w:rsid w:val="0025521E"/>
    <w:rsid w:val="00255C39"/>
    <w:rsid w:val="002B0C4F"/>
    <w:rsid w:val="002E65D5"/>
    <w:rsid w:val="002F02FE"/>
    <w:rsid w:val="002F10C7"/>
    <w:rsid w:val="003004C2"/>
    <w:rsid w:val="003251A7"/>
    <w:rsid w:val="00345139"/>
    <w:rsid w:val="00362525"/>
    <w:rsid w:val="003725A6"/>
    <w:rsid w:val="00381634"/>
    <w:rsid w:val="0039423D"/>
    <w:rsid w:val="003A050F"/>
    <w:rsid w:val="003B3510"/>
    <w:rsid w:val="003C1CBC"/>
    <w:rsid w:val="0040311C"/>
    <w:rsid w:val="00431B5A"/>
    <w:rsid w:val="00466162"/>
    <w:rsid w:val="004867FA"/>
    <w:rsid w:val="0049666A"/>
    <w:rsid w:val="004A519A"/>
    <w:rsid w:val="004D72AA"/>
    <w:rsid w:val="004F705E"/>
    <w:rsid w:val="005249E8"/>
    <w:rsid w:val="00526A68"/>
    <w:rsid w:val="00526DAF"/>
    <w:rsid w:val="00527673"/>
    <w:rsid w:val="00555924"/>
    <w:rsid w:val="005752BF"/>
    <w:rsid w:val="00590F72"/>
    <w:rsid w:val="00606D29"/>
    <w:rsid w:val="00624FA7"/>
    <w:rsid w:val="006254B7"/>
    <w:rsid w:val="00656079"/>
    <w:rsid w:val="00673D1D"/>
    <w:rsid w:val="00693742"/>
    <w:rsid w:val="006D1C5C"/>
    <w:rsid w:val="006E4091"/>
    <w:rsid w:val="00745237"/>
    <w:rsid w:val="00753902"/>
    <w:rsid w:val="00763289"/>
    <w:rsid w:val="007F0A87"/>
    <w:rsid w:val="007F5BF3"/>
    <w:rsid w:val="007F77F7"/>
    <w:rsid w:val="008406F1"/>
    <w:rsid w:val="008F7B60"/>
    <w:rsid w:val="00900857"/>
    <w:rsid w:val="00926EC9"/>
    <w:rsid w:val="009308BF"/>
    <w:rsid w:val="00947FF0"/>
    <w:rsid w:val="00972672"/>
    <w:rsid w:val="009834D2"/>
    <w:rsid w:val="009A1A12"/>
    <w:rsid w:val="00A10F95"/>
    <w:rsid w:val="00A1691E"/>
    <w:rsid w:val="00A24865"/>
    <w:rsid w:val="00A27D8A"/>
    <w:rsid w:val="00A3045E"/>
    <w:rsid w:val="00A670DF"/>
    <w:rsid w:val="00AF736D"/>
    <w:rsid w:val="00B03538"/>
    <w:rsid w:val="00B30F42"/>
    <w:rsid w:val="00B549F8"/>
    <w:rsid w:val="00B67F1C"/>
    <w:rsid w:val="00BA42E7"/>
    <w:rsid w:val="00BD64F0"/>
    <w:rsid w:val="00BE31ED"/>
    <w:rsid w:val="00BE4C3A"/>
    <w:rsid w:val="00BF0684"/>
    <w:rsid w:val="00C0143E"/>
    <w:rsid w:val="00C755D3"/>
    <w:rsid w:val="00C8090A"/>
    <w:rsid w:val="00CA5908"/>
    <w:rsid w:val="00CB32B4"/>
    <w:rsid w:val="00CB4257"/>
    <w:rsid w:val="00CB7948"/>
    <w:rsid w:val="00CC0ACC"/>
    <w:rsid w:val="00CC5C39"/>
    <w:rsid w:val="00CD2686"/>
    <w:rsid w:val="00D04F77"/>
    <w:rsid w:val="00D06EB8"/>
    <w:rsid w:val="00D109C8"/>
    <w:rsid w:val="00D16BE4"/>
    <w:rsid w:val="00D26D7D"/>
    <w:rsid w:val="00D723DC"/>
    <w:rsid w:val="00DE163A"/>
    <w:rsid w:val="00DF2D6E"/>
    <w:rsid w:val="00E029FB"/>
    <w:rsid w:val="00E07110"/>
    <w:rsid w:val="00E243EE"/>
    <w:rsid w:val="00E646A5"/>
    <w:rsid w:val="00EA2A37"/>
    <w:rsid w:val="00EC5438"/>
    <w:rsid w:val="00EF3CB3"/>
    <w:rsid w:val="00F52C95"/>
    <w:rsid w:val="00F954C6"/>
    <w:rsid w:val="00FD1592"/>
    <w:rsid w:val="00FE6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7D71A"/>
  <w15:chartTrackingRefBased/>
  <w15:docId w15:val="{415BD326-D911-4C1A-8E77-17EE6AD8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83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04F77"/>
    <w:pPr>
      <w:outlineLvl w:val="9"/>
    </w:pPr>
    <w:rPr>
      <w:kern w:val="0"/>
      <w:lang w:val="en-US"/>
      <w14:ligatures w14:val="none"/>
    </w:rPr>
  </w:style>
  <w:style w:type="paragraph" w:styleId="TOC1">
    <w:name w:val="toc 1"/>
    <w:basedOn w:val="Normal"/>
    <w:next w:val="Normal"/>
    <w:autoRedefine/>
    <w:uiPriority w:val="39"/>
    <w:unhideWhenUsed/>
    <w:rsid w:val="00D04F77"/>
    <w:pPr>
      <w:spacing w:after="100"/>
    </w:pPr>
  </w:style>
  <w:style w:type="paragraph" w:styleId="TOC2">
    <w:name w:val="toc 2"/>
    <w:basedOn w:val="Normal"/>
    <w:next w:val="Normal"/>
    <w:autoRedefine/>
    <w:uiPriority w:val="39"/>
    <w:unhideWhenUsed/>
    <w:rsid w:val="00D04F77"/>
    <w:pPr>
      <w:spacing w:after="100"/>
      <w:ind w:left="220"/>
    </w:pPr>
  </w:style>
  <w:style w:type="character" w:styleId="Hyperlink">
    <w:name w:val="Hyperlink"/>
    <w:basedOn w:val="DefaultParagraphFont"/>
    <w:uiPriority w:val="99"/>
    <w:unhideWhenUsed/>
    <w:rsid w:val="00D04F77"/>
    <w:rPr>
      <w:color w:val="0563C1" w:themeColor="hyperlink"/>
      <w:u w:val="single"/>
    </w:rPr>
  </w:style>
  <w:style w:type="paragraph" w:styleId="Header">
    <w:name w:val="header"/>
    <w:basedOn w:val="Normal"/>
    <w:link w:val="HeaderChar"/>
    <w:uiPriority w:val="99"/>
    <w:unhideWhenUsed/>
    <w:rsid w:val="002F1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0C7"/>
  </w:style>
  <w:style w:type="paragraph" w:styleId="Footer">
    <w:name w:val="footer"/>
    <w:basedOn w:val="Normal"/>
    <w:link w:val="FooterChar"/>
    <w:uiPriority w:val="99"/>
    <w:unhideWhenUsed/>
    <w:rsid w:val="002F1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0C7"/>
  </w:style>
  <w:style w:type="paragraph" w:styleId="NormalWeb">
    <w:name w:val="Normal (Web)"/>
    <w:basedOn w:val="Normal"/>
    <w:uiPriority w:val="99"/>
    <w:semiHidden/>
    <w:unhideWhenUsed/>
    <w:rsid w:val="002F02F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0A7B3C"/>
    <w:rPr>
      <w:color w:val="605E5C"/>
      <w:shd w:val="clear" w:color="auto" w:fill="E1DFDD"/>
    </w:rPr>
  </w:style>
  <w:style w:type="character" w:styleId="FollowedHyperlink">
    <w:name w:val="FollowedHyperlink"/>
    <w:basedOn w:val="DefaultParagraphFont"/>
    <w:uiPriority w:val="99"/>
    <w:semiHidden/>
    <w:unhideWhenUsed/>
    <w:rsid w:val="00CD2686"/>
    <w:rPr>
      <w:color w:val="954F72" w:themeColor="followedHyperlink"/>
      <w:u w:val="single"/>
    </w:rPr>
  </w:style>
  <w:style w:type="paragraph" w:styleId="Title">
    <w:name w:val="Title"/>
    <w:basedOn w:val="Normal"/>
    <w:next w:val="Normal"/>
    <w:link w:val="TitleChar"/>
    <w:uiPriority w:val="10"/>
    <w:qFormat/>
    <w:rsid w:val="0040311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40311C"/>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40311C"/>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40311C"/>
    <w:rPr>
      <w:rFonts w:eastAsiaTheme="minorEastAsia" w:cs="Times New Roman"/>
      <w:color w:val="5A5A5A" w:themeColor="text1" w:themeTint="A5"/>
      <w:spacing w:val="15"/>
      <w:kern w:val="0"/>
      <w:lang w:val="en-US"/>
      <w14:ligatures w14:val="none"/>
    </w:rPr>
  </w:style>
  <w:style w:type="paragraph" w:styleId="NoSpacing">
    <w:name w:val="No Spacing"/>
    <w:link w:val="NoSpacingChar"/>
    <w:uiPriority w:val="1"/>
    <w:qFormat/>
    <w:rsid w:val="0040311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311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95235">
      <w:bodyDiv w:val="1"/>
      <w:marLeft w:val="0"/>
      <w:marRight w:val="0"/>
      <w:marTop w:val="0"/>
      <w:marBottom w:val="0"/>
      <w:divBdr>
        <w:top w:val="none" w:sz="0" w:space="0" w:color="auto"/>
        <w:left w:val="none" w:sz="0" w:space="0" w:color="auto"/>
        <w:bottom w:val="none" w:sz="0" w:space="0" w:color="auto"/>
        <w:right w:val="none" w:sz="0" w:space="0" w:color="auto"/>
      </w:divBdr>
      <w:divsChild>
        <w:div w:id="337735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eeexplore.ieee.org/document/6148380" TargetMode="Externa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bstract/document/5708507?casa_token=bb9EH-Hn8skAAAAA:WqGu-7zEM6-s2sMYTVqrH1_8ntxSeU7Oa2WdVHg2FFoyooOgO3T84uxPK3n7cIGUdwyovPvJ7F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eeexplore.ieee.org/document/9997049" TargetMode="External"/><Relationship Id="rId4" Type="http://schemas.openxmlformats.org/officeDocument/2006/relationships/styles" Target="styles.xml"/><Relationship Id="rId9" Type="http://schemas.openxmlformats.org/officeDocument/2006/relationships/hyperlink" Target="https://doi.org/10.1109/icws49710.2020.00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96B22C78B62AB8438AB2C48AB3B74385" ma:contentTypeVersion="4" ma:contentTypeDescription="Create a new document." ma:contentTypeScope="" ma:versionID="564d47e628b87cab5a2a4356c0327232">
  <xsd:schema xmlns:xsd="http://www.w3.org/2001/XMLSchema" xmlns:xs="http://www.w3.org/2001/XMLSchema" xmlns:p="http://schemas.microsoft.com/office/2006/metadata/properties" xmlns:ns2="bb6bb0b0-818d-482c-8dd2-efa335fe7e8d" targetNamespace="http://schemas.microsoft.com/office/2006/metadata/properties" ma:root="true" ma:fieldsID="b2f1a73ffb0a2fa1de0554d788c32cf8" ns2:_="">
    <xsd:import namespace="bb6bb0b0-818d-482c-8dd2-efa335fe7e8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6bb0b0-818d-482c-8dd2-efa335fe7e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bb6bb0b0-818d-482c-8dd2-efa335fe7e8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FBBB3-97A5-42C4-AA11-A710AC6F76A8}">
  <ds:schemaRefs>
    <ds:schemaRef ds:uri="http://schemas.openxmlformats.org/officeDocument/2006/bibliography"/>
  </ds:schemaRefs>
</ds:datastoreItem>
</file>

<file path=customXml/itemProps3.xml><?xml version="1.0" encoding="utf-8"?>
<ds:datastoreItem xmlns:ds="http://schemas.openxmlformats.org/officeDocument/2006/customXml" ds:itemID="{70121F00-BD89-4382-B280-5C1B36011578}"/>
</file>

<file path=customXml/itemProps4.xml><?xml version="1.0" encoding="utf-8"?>
<ds:datastoreItem xmlns:ds="http://schemas.openxmlformats.org/officeDocument/2006/customXml" ds:itemID="{C40D7EA9-C980-4211-A4DA-FB98516B4912}"/>
</file>

<file path=customXml/itemProps5.xml><?xml version="1.0" encoding="utf-8"?>
<ds:datastoreItem xmlns:ds="http://schemas.openxmlformats.org/officeDocument/2006/customXml" ds:itemID="{F5CDE87F-2961-4E53-9754-52C16BF729F2}"/>
</file>

<file path=docProps/app.xml><?xml version="1.0" encoding="utf-8"?>
<Properties xmlns="http://schemas.openxmlformats.org/officeDocument/2006/extended-properties" xmlns:vt="http://schemas.openxmlformats.org/officeDocument/2006/docPropsVTypes">
  <Template>Normal.dotm</Template>
  <TotalTime>160</TotalTime>
  <Pages>5</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L38821184</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Critique Report</dc:title>
  <dc:subject>REFLECTIVE REPORT on the cloud sloution for the 92g</dc:subject>
  <dc:creator>Harsh Khetia</dc:creator>
  <cp:keywords/>
  <dc:description/>
  <cp:lastModifiedBy>Harsh Khetia</cp:lastModifiedBy>
  <cp:revision>112</cp:revision>
  <dcterms:created xsi:type="dcterms:W3CDTF">2023-05-26T11:53:00Z</dcterms:created>
  <dcterms:modified xsi:type="dcterms:W3CDTF">2023-05-26T14:38:00Z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0x01010096B22C78B62AB8438AB2C48AB3B74385</vt:lpwstr>
  </property>
</Properties>
</file>