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Open Sans" w:hAnsi="Open Sans" w:eastAsia="Open Sans" w:cs="Open Sans"/>
          <w:b/>
          <w:bCs/>
          <w:i w:val="0"/>
          <w:iCs w:val="0"/>
          <w:caps w:val="0"/>
          <w:color w:val="22323D"/>
          <w:spacing w:val="0"/>
          <w:kern w:val="0"/>
          <w:sz w:val="24"/>
          <w:szCs w:val="24"/>
          <w:shd w:val="clear" w:fill="FFFFFF"/>
          <w:lang w:val="en-US" w:eastAsia="zh-CN" w:bidi="ar"/>
        </w:rPr>
        <w:t>Revision Questions: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PDF?(https://www.appliedaicourse.com/lecture/11/applied-machine-learning-online-course/2842/gaussiannormal-distribution-and-its-pdfprobability-density-function/2/module-2-data-science-exploratory-data-analysis-and-data-visualization)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CDF?https://www.appliedaicourse.com/lecture/11/applied-machine-learning-online-course/2843/cdfcumulative-distribution-function-of-gaussiannormal-distribution/2/module-2-data-science-exploratory-data-analysis-and-data-visualization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about 1-std-dev, 2-std-dev, 3-std-dev range?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Symmetric distribution, Skewness and Kurtosis?https://www.appliedaicourse.com/lecture/11/applied-machine-learning-online-course/2844/symmetric-distribution-skewness-and-kurtosis/2/module-2-data-science-exploratory-data-analysis-and-data-visualization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do Standard normal variate (z) and standardization?https://www.appliedaicourse.com/lecture/11/applied-machine-learning-online-course/2845/standard-normal-variate-z-and-standardization/2/module-2-data-science-exploratory-data-analysis-and-data-visualization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Kernel density estimation?https://www.appliedaicourse.com/lecture/11/applied-machine-learning-online-course/2846/kernel-density-estimation/2/module-2-data-science-exploratory-data-analysis-and-data-visualization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Importance of Sampling distribution &amp; Central Limit theoremhttps://www.appliedaicourse.com/lecture/11/applied-machine-learning-online-course/2847/sampling-distribution-central-limit-theorem/2/module-2-data-science-exploratory-data-analysis-and-data-visualization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Importance of Q-Q Plot: Is a given random variable Gaussian distributed?https://www.appliedaicourse.com/lecture/11/applied-machine-learning-online-course/2848/q-q-plothow-to-test-if-a-random-variable-is-normally-distributed-or-not/2/module-2-data-science-exploratory-data-analysis-and-data-visualization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Uniform Distribution and random number generatorshttps://www.appliedaicourse.com/lecture/11/applied-machine-learning-online-course/2850/how-to-randomly-sample-data-points-uniform-distribution/2/module-2-data-science-exploratory-data-analysis-and-data-visualization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Discrete and Continuous Uniform distributions?https://www.appliedaicourse.com/lecture/11/applied-machine-learning-online-course/2849/discrete-and-continuous-uniform-distributions/2/module-2-data-science-exploratory-data-analysis-and-data-visualization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randomly sample data points?https://www.appliedaicourse.com/lecture/11/applied-machine-learning-online-course/2850/how-to-randomly-sample-data-points-uniform-distribution/2/module-2-data-science-exploratory-data-analysis-and-data-visualization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about Bernoulli and Binomial distribution?https://www.appliedaicourse.com/lecture/11/applied-machine-learning-online-course/2851/bernoulli-and-binomial-distribution/2/module-2-data-science-exploratory-data-analysis-and-data-visualization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Log-normal  and power law distribution?https://www.appliedaicourse.com/lecture/11/applied-machine-learning-online-course/2852/log-normal-distribution/2/module-2-data-science-exploratory-data-analysis-and-data-visualization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Power-law &amp; Pareto distributions: PDF, exampleshttps://www.appliedaicourse.com/lecture/11/applied-machine-learning-online-course/2853/power-law-distribution/2/module-2-data-science-exploratory-data-analysis-and-data-visualization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about Box-Cox/Power transform?https://www.appliedaicourse.com/lecture/11/applied-machine-learning-online-course/2854/box-cox-transform/2/module-2-data-science-exploratory-data-analysis-and-data-visualization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Co-variance?https://www.appliedaicourse.com/lecture/11/applied-machine-learning-online-course/2855/co-variance/2/module-2-data-science-exploratory-data-analysis-and-data-visualization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Importance of Pearson Correlation Coefficient?https://www.appliedaicourse.com/lecture/11/applied-machine-learning-online-course/2856/pearson-correlation-coefficient/2/module-2-data-science-exploratory-data-analysis-and-data-visualization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Importance Spearman Rank Correlation Coefficient?https://www.appliedaicourse.com/lecture/11/applied-machine-learning-online-course/2857/spearman-rank-correlation-coefficient/2/module-2-data-science-exploratory-data-analysis-and-data-visualization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Correlation vs Causation?https://www.appliedaicourse.com/lecture/11/applied-machine-learning-online-course/2858/correlation-vs-causation/2/module-2-data-science-exploratory-data-analysis-and-data-visualization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What is Confidence Intervals?https://www.appliedaicourse.com/lecture/11/applied-machine-learning-online-course/2859/confidence-interval-ci-introduction/2/module-2-data-science-exploratory-data-analysis-and-data-visualization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Confidence Interval vs Point estimate?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Explain about Hypothesis testing?https://www.appliedaicourse.com/lecture/11/applied-machine-learning-online-course/2863/hypothesis-testing-methodology-null-hypothesis-p-value/2/module-2-data-science-exploratory-data-analysis-and-data-visualization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bookmarkStart w:id="0" w:name="_GoBack"/>
      <w:bookmarkEnd w:id="0"/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Define Hypothesis Testing methodology, Null-hypothesis, test-statistic, p-value?https://www.appliedaicourse.com/lecture/11/applied-machine-learning-online-course/2863/hypothesis-testing-methodology-null-hypothesis-p-value/2/module-2-data-science-exploratory-data-analysis-and-data-visualization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Open Sans" w:hAnsi="Open Sans" w:eastAsia="Open Sans" w:cs="Open Sans"/>
          <w:i w:val="0"/>
          <w:iCs w:val="0"/>
          <w:caps w:val="0"/>
          <w:color w:val="22323D"/>
          <w:spacing w:val="0"/>
          <w:sz w:val="24"/>
          <w:szCs w:val="24"/>
          <w:shd w:val="clear" w:fill="FFFFFF"/>
        </w:rPr>
        <w:t>How to do K-S Test for similarity of two distributions?https://www.appliedaicourse.com/lecture/11/applied-machine-learning-online-course/2865/k-s-test-for-similarity-of-two-distributions/2/module-2-data-science-exploratory-data-analysis-and-data-visualization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A9DE92"/>
    <w:multiLevelType w:val="multilevel"/>
    <w:tmpl w:val="BFA9DE9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440059"/>
    <w:rsid w:val="4A61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2021-03-12T17:02:08Z</dcterms:created>
  <dc:creator>mishr</dc:creator>
  <cp:lastModifiedBy>mishr</cp:lastModifiedBy>
  <dcterms:modified xsi:type="dcterms:W3CDTF">2021-03-12T17:02:20Z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