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976D2"/>
          <w:sz w:val="56"/>
        </w:rPr>
        <w:t>CampusFix</w:t>
      </w:r>
    </w:p>
    <w:p>
      <w:pPr>
        <w:spacing w:after="400"/>
        <w:jc w:val="center"/>
      </w:pPr>
      <w:r>
        <w:rPr>
          <w:rFonts w:ascii="Arial" w:hAnsi="Arial"/>
          <w:i/>
          <w:color w:val="757575"/>
          <w:sz w:val="24"/>
        </w:rPr>
        <w:t>Persistent Technical Context &amp; Architecture Specification for AI Agents &amp; Developers</w:t>
      </w:r>
    </w:p>
    <w:tbl>
      <w:tblPr>
        <w:tblW w:type="auto" w:w="0"/>
        <w:jc w:val="center"/>
        <w:tblLook w:firstColumn="1" w:firstRow="1" w:lastColumn="0" w:lastRow="0" w:noHBand="0" w:noVBand="1" w:val="04A0"/>
      </w:tblPr>
      <w:tblGrid>
        <w:gridCol w:w="9360"/>
      </w:tblGrid>
      <w:tr>
        <w:tc>
          <w:tcPr>
            <w:tcW w:type="dxa" w:w="9360"/>
            <w:shd w:fill="E3F2FD"/>
            <w:tcMar>
              <w:top w:w="140" w:type="dxa"/>
              <w:bottom w:w="140" w:type="dxa"/>
              <w:left w:w="200" w:type="dxa"/>
              <w:right w:w="200" w:type="dxa"/>
            </w:tcMar>
          </w:tcPr>
          <w:p>
            <w:pPr>
              <w:spacing w:before="80" w:after="80"/>
            </w:pPr>
            <w:r>
              <w:rPr>
                <w:rFonts w:ascii="Arial" w:hAnsi="Arial"/>
                <w:b/>
                <w:color w:val="1976D2"/>
                <w:sz w:val="21"/>
              </w:rPr>
              <w:t xml:space="preserve">[CRITICAL AGENT INSTRUCTION] </w:t>
            </w:r>
            <w:r>
              <w:rPr>
                <w:rFonts w:ascii="Arial" w:hAnsi="Arial"/>
                <w:color w:val="212121"/>
                <w:sz w:val="21"/>
              </w:rPr>
              <w:t>This document serves as the self-contained, authoritative technical context for the CampusFix Android application. Future AI coding agents and developers must read and strictly adhere to the guidelines, schema rules, and safety protocols outlined herein before modifying any codebase files.</w:t>
            </w:r>
          </w:p>
        </w:tc>
      </w:tr>
    </w:tbl>
    <w:p>
      <w:pPr>
        <w:pStyle w:val="Heading1"/>
        <w:keepNext/>
        <w:spacing w:before="280" w:after="120"/>
      </w:pPr>
      <w:r>
        <w:rPr>
          <w:rFonts w:ascii="Arial" w:hAnsi="Arial"/>
          <w:b/>
          <w:color w:val="1976D2"/>
          <w:sz w:val="36"/>
        </w:rPr>
        <w:t>1. Project Identity and Purpose</w:t>
      </w:r>
    </w:p>
    <w:p>
      <w:r>
        <w:t>CampusFix is an offline-first, native Android campus issue reporting application developed strictly in Java 11, XML layouts, Android Views, and SQLite (SQLiteOpenHelper). It allows students, university staff, and campus facilities administrators to log, track, and manage physical infrastructure and safety issues (such as electrical hazards, plumbing leaks, broken furniture, and HVAC outages) without requiring internet connectivity, cloud backends, Firebase, or external API services.</w:t>
      </w:r>
    </w:p>
    <w:p>
      <w:pPr>
        <w:pStyle w:val="Heading1"/>
        <w:keepNext/>
        <w:spacing w:before="280" w:after="120"/>
      </w:pPr>
      <w:r>
        <w:rPr>
          <w:rFonts w:ascii="Arial" w:hAnsi="Arial"/>
          <w:b/>
          <w:color w:val="1976D2"/>
          <w:sz w:val="36"/>
        </w:rPr>
        <w:t>2. Current Verified Implementation Status</w:t>
      </w:r>
    </w:p>
    <w:p>
      <w:r>
        <w:t>All 10 core functional requirements and technical syllabus constraints are fully implemented, verified, and tested on physical Android hardware (OPPO CPH2637, Android 14):</w:t>
      </w:r>
    </w:p>
    <w:p>
      <w:pPr>
        <w:pStyle w:val="ListBullet"/>
      </w:pPr>
      <w:r>
        <w:rPr>
          <w:b/>
        </w:rPr>
        <w:t xml:space="preserve">Dashboard Overview: </w:t>
      </w:r>
      <w:r>
        <w:t>Features live TextClock time display, welcome banner, real-time statistics counters (Open, In Progress, Resolved, Critical), quick action reporting button, recent activity preview cards, and adaptive portrait/landscape XML layouts.</w:t>
      </w:r>
    </w:p>
    <w:p>
      <w:pPr>
        <w:pStyle w:val="ListBullet"/>
      </w:pPr>
      <w:r>
        <w:rPr>
          <w:b/>
        </w:rPr>
        <w:t xml:space="preserve">Issue Reporting &amp; Photo Evidence: </w:t>
      </w:r>
      <w:r>
        <w:t>Form validation for required fields, category selection, hazard toggle, automatic priority calculation, camera capture (MediaStore.ACTION_IMAGE_CAPTURE), gallery picker (Intent.ACTION_PICK), photo preview, and persistent storage in app-private files.</w:t>
      </w:r>
    </w:p>
    <w:p>
      <w:pPr>
        <w:pStyle w:val="ListBullet"/>
      </w:pPr>
      <w:r>
        <w:rPr>
          <w:b/>
        </w:rPr>
        <w:t xml:space="preserve">Unique Report ID Generation: </w:t>
      </w:r>
      <w:r>
        <w:t>Generates formatted, timestamped report IDs (CF-YYYYMMDD-HHmmss-XXX).</w:t>
      </w:r>
    </w:p>
    <w:p>
      <w:pPr>
        <w:pStyle w:val="ListBullet"/>
      </w:pPr>
      <w:r>
        <w:rPr>
          <w:b/>
        </w:rPr>
        <w:t xml:space="preserve">Rule-Based Priority Engine: </w:t>
      </w:r>
      <w:r>
        <w:t>Evaluates inputs (category, location keywords, hazard flag, description keywords) to assign priorities (CRITICAL, HIGH, MEDIUM, LOW) with human-readable reasoning.</w:t>
      </w:r>
    </w:p>
    <w:p>
      <w:pPr>
        <w:pStyle w:val="ListBullet"/>
      </w:pPr>
      <w:r>
        <w:rPr>
          <w:b/>
        </w:rPr>
        <w:t xml:space="preserve">Offline SQLite Persistence: </w:t>
      </w:r>
      <w:r>
        <w:t>Custom SQLiteOpenHelper (campus_fix.db v2) managing reports, status_history, and help_contacts tables with atomic multi-table transactions.</w:t>
      </w:r>
    </w:p>
    <w:p>
      <w:pPr>
        <w:pStyle w:val="ListBullet"/>
      </w:pPr>
      <w:r>
        <w:rPr>
          <w:b/>
        </w:rPr>
        <w:t xml:space="preserve">My Reports Search &amp; Filtering ListView: </w:t>
      </w:r>
      <w:r>
        <w:t>Custom ReportListAdapter extending BaseAdapter with ViewHolder pattern for ListView (syllabus requirement), live SearchView querying, multi-spinner filters, and [DEMO] badge tags.</w:t>
      </w:r>
    </w:p>
    <w:p>
      <w:pPr>
        <w:pStyle w:val="ListBullet"/>
      </w:pPr>
      <w:r>
        <w:rPr>
          <w:b/>
        </w:rPr>
        <w:t xml:space="preserve">Issue Details &amp; Status Audit History: </w:t>
      </w:r>
      <w:r>
        <w:t>Renders report details, attached image, and vertical status history timeline audit trail.</w:t>
      </w:r>
    </w:p>
    <w:p>
      <w:pPr>
        <w:pStyle w:val="ListBullet"/>
      </w:pPr>
      <w:r>
        <w:rPr>
          <w:b/>
        </w:rPr>
        <w:t xml:space="preserve">Admin / Demo Mode &amp; Selective Reset: </w:t>
      </w:r>
      <w:r>
        <w:t>ActionBar option toggle unlocking status transition controls, DatePickerDialog and TimePickerDialog historical timestamp selection, and selective demo data reset.</w:t>
      </w:r>
    </w:p>
    <w:p>
      <w:pPr>
        <w:pStyle w:val="ListBullet"/>
      </w:pPr>
      <w:r>
        <w:rPr>
          <w:b/>
        </w:rPr>
        <w:t xml:space="preserve">Local System Notifications: </w:t>
      </w:r>
      <w:r>
        <w:t>NotificationChannel setup, runtime POST_NOTIFICATIONS permission handling, and PendingIntent content intents linking directly to IssueDetailsActivity.</w:t>
      </w:r>
    </w:p>
    <w:p>
      <w:pPr>
        <w:pStyle w:val="ListBullet"/>
      </w:pPr>
      <w:r>
        <w:rPr>
          <w:b/>
        </w:rPr>
        <w:t xml:space="preserve">Campus Help Directory &amp; Guidelines: </w:t>
      </w:r>
      <w:r>
        <w:t>Pre-populated contacts with direct dialing (Intent.ACTION_DIAL) and sharing (Intent.ACTION_SEND), plus offline HTML guidelines loaded in WebView.</w:t>
      </w:r>
    </w:p>
    <w:p>
      <w:pPr>
        <w:pStyle w:val="Heading1"/>
        <w:keepNext/>
        <w:spacing w:before="280" w:after="120"/>
      </w:pPr>
      <w:r>
        <w:rPr>
          <w:rFonts w:ascii="Arial" w:hAnsi="Arial"/>
          <w:b/>
          <w:color w:val="1976D2"/>
          <w:sz w:val="36"/>
        </w:rPr>
        <w:t>3. Exact Technology Stack and Versions</w:t>
      </w:r>
    </w:p>
    <w:tbl>
      <w:tblPr>
        <w:tblW w:type="auto" w:w="0"/>
        <w:jc w:val="center"/>
        <w:tblLook w:firstColumn="1" w:firstRow="1" w:lastColumn="0" w:lastRow="0" w:noHBand="0" w:noVBand="1" w:val="04A0"/>
      </w:tblPr>
      <w:tblGrid>
        <w:gridCol w:w="3120"/>
        <w:gridCol w:w="3120"/>
        <w:gridCol w:w="3120"/>
      </w:tblGrid>
      <w:tr>
        <w:tc>
          <w:tcPr>
            <w:tcW w:type="dxa" w:w="3120"/>
            <w:shd w:fill="1976D2"/>
          </w:tcPr>
          <w:p>
            <w:r>
              <w:rPr>
                <w:b/>
                <w:color w:val="FFFFFF"/>
              </w:rPr>
              <w:t>Component</w:t>
            </w:r>
          </w:p>
        </w:tc>
        <w:tc>
          <w:tcPr>
            <w:tcW w:type="dxa" w:w="3120"/>
            <w:shd w:fill="1976D2"/>
          </w:tcPr>
          <w:p>
            <w:r>
              <w:rPr>
                <w:b/>
                <w:color w:val="FFFFFF"/>
              </w:rPr>
              <w:t>Exact Version / Specification</w:t>
            </w:r>
          </w:p>
        </w:tc>
        <w:tc>
          <w:tcPr>
            <w:tcW w:type="dxa" w:w="3120"/>
            <w:shd w:fill="1976D2"/>
          </w:tcPr>
          <w:p>
            <w:r>
              <w:rPr>
                <w:b/>
                <w:color w:val="FFFFFF"/>
              </w:rPr>
              <w:t>Source Location</w:t>
            </w:r>
          </w:p>
        </w:tc>
      </w:tr>
      <w:tr>
        <w:tc>
          <w:tcPr>
            <w:tcW w:type="dxa" w:w="3120"/>
            <w:tcMar>
              <w:top w:w="80" w:type="dxa"/>
              <w:bottom w:w="80" w:type="dxa"/>
              <w:left w:w="120" w:type="dxa"/>
              <w:right w:w="120" w:type="dxa"/>
            </w:tcMar>
          </w:tcPr>
          <w:p>
            <w:r>
              <w:t>Programming Language</w:t>
            </w:r>
          </w:p>
        </w:tc>
        <w:tc>
          <w:tcPr>
            <w:tcW w:type="dxa" w:w="3120"/>
            <w:tcMar>
              <w:top w:w="80" w:type="dxa"/>
              <w:bottom w:w="80" w:type="dxa"/>
              <w:left w:w="120" w:type="dxa"/>
              <w:right w:w="120" w:type="dxa"/>
            </w:tcMar>
          </w:tcPr>
          <w:p>
            <w:r>
              <w:t>Java 11 (JavaVersion.VERSION_11)</w:t>
            </w:r>
          </w:p>
        </w:tc>
        <w:tc>
          <w:tcPr>
            <w:tcW w:type="dxa" w:w="3120"/>
            <w:tcMar>
              <w:top w:w="80" w:type="dxa"/>
              <w:bottom w:w="80" w:type="dxa"/>
              <w:left w:w="120" w:type="dxa"/>
              <w:right w:w="120" w:type="dxa"/>
            </w:tcMar>
          </w:tcPr>
          <w:p>
            <w:r>
              <w:t>app/build.gradle.kts</w:t>
            </w:r>
          </w:p>
        </w:tc>
      </w:tr>
      <w:tr>
        <w:tc>
          <w:tcPr>
            <w:tcW w:type="dxa" w:w="3120"/>
            <w:tcMar>
              <w:top w:w="80" w:type="dxa"/>
              <w:bottom w:w="80" w:type="dxa"/>
              <w:left w:w="120" w:type="dxa"/>
              <w:right w:w="120" w:type="dxa"/>
            </w:tcMar>
          </w:tcPr>
          <w:p>
            <w:r>
              <w:t>Android Compile SDK</w:t>
            </w:r>
          </w:p>
        </w:tc>
        <w:tc>
          <w:tcPr>
            <w:tcW w:type="dxa" w:w="3120"/>
            <w:tcMar>
              <w:top w:w="80" w:type="dxa"/>
              <w:bottom w:w="80" w:type="dxa"/>
              <w:left w:w="120" w:type="dxa"/>
              <w:right w:w="120" w:type="dxa"/>
            </w:tcMar>
          </w:tcPr>
          <w:p>
            <w:r>
              <w:t>36 (compileSdk = 36)</w:t>
            </w:r>
          </w:p>
        </w:tc>
        <w:tc>
          <w:tcPr>
            <w:tcW w:type="dxa" w:w="3120"/>
            <w:tcMar>
              <w:top w:w="80" w:type="dxa"/>
              <w:bottom w:w="80" w:type="dxa"/>
              <w:left w:w="120" w:type="dxa"/>
              <w:right w:w="120" w:type="dxa"/>
            </w:tcMar>
          </w:tcPr>
          <w:p>
            <w:r>
              <w:t>app/build.gradle.kts</w:t>
            </w:r>
          </w:p>
        </w:tc>
      </w:tr>
      <w:tr>
        <w:tc>
          <w:tcPr>
            <w:tcW w:type="dxa" w:w="3120"/>
            <w:tcMar>
              <w:top w:w="80" w:type="dxa"/>
              <w:bottom w:w="80" w:type="dxa"/>
              <w:left w:w="120" w:type="dxa"/>
              <w:right w:w="120" w:type="dxa"/>
            </w:tcMar>
          </w:tcPr>
          <w:p>
            <w:r>
              <w:t>Android Minimum SDK</w:t>
            </w:r>
          </w:p>
        </w:tc>
        <w:tc>
          <w:tcPr>
            <w:tcW w:type="dxa" w:w="3120"/>
            <w:tcMar>
              <w:top w:w="80" w:type="dxa"/>
              <w:bottom w:w="80" w:type="dxa"/>
              <w:left w:w="120" w:type="dxa"/>
              <w:right w:w="120" w:type="dxa"/>
            </w:tcMar>
          </w:tcPr>
          <w:p>
            <w:r>
              <w:t>24 (minSdk = 24, Android 7.0 Nougat)</w:t>
            </w:r>
          </w:p>
        </w:tc>
        <w:tc>
          <w:tcPr>
            <w:tcW w:type="dxa" w:w="3120"/>
            <w:tcMar>
              <w:top w:w="80" w:type="dxa"/>
              <w:bottom w:w="80" w:type="dxa"/>
              <w:left w:w="120" w:type="dxa"/>
              <w:right w:w="120" w:type="dxa"/>
            </w:tcMar>
          </w:tcPr>
          <w:p>
            <w:r>
              <w:t>app/build.gradle.kts</w:t>
            </w:r>
          </w:p>
        </w:tc>
      </w:tr>
      <w:tr>
        <w:tc>
          <w:tcPr>
            <w:tcW w:type="dxa" w:w="3120"/>
            <w:tcMar>
              <w:top w:w="80" w:type="dxa"/>
              <w:bottom w:w="80" w:type="dxa"/>
              <w:left w:w="120" w:type="dxa"/>
              <w:right w:w="120" w:type="dxa"/>
            </w:tcMar>
          </w:tcPr>
          <w:p>
            <w:r>
              <w:t>Android Target SDK</w:t>
            </w:r>
          </w:p>
        </w:tc>
        <w:tc>
          <w:tcPr>
            <w:tcW w:type="dxa" w:w="3120"/>
            <w:tcMar>
              <w:top w:w="80" w:type="dxa"/>
              <w:bottom w:w="80" w:type="dxa"/>
              <w:left w:w="120" w:type="dxa"/>
              <w:right w:w="120" w:type="dxa"/>
            </w:tcMar>
          </w:tcPr>
          <w:p>
            <w:r>
              <w:t>36 (targetSdk = 36)</w:t>
            </w:r>
          </w:p>
        </w:tc>
        <w:tc>
          <w:tcPr>
            <w:tcW w:type="dxa" w:w="3120"/>
            <w:tcMar>
              <w:top w:w="80" w:type="dxa"/>
              <w:bottom w:w="80" w:type="dxa"/>
              <w:left w:w="120" w:type="dxa"/>
              <w:right w:w="120" w:type="dxa"/>
            </w:tcMar>
          </w:tcPr>
          <w:p>
            <w:r>
              <w:t>app/build.gradle.kts</w:t>
            </w:r>
          </w:p>
        </w:tc>
      </w:tr>
      <w:tr>
        <w:tc>
          <w:tcPr>
            <w:tcW w:type="dxa" w:w="3120"/>
            <w:tcMar>
              <w:top w:w="80" w:type="dxa"/>
              <w:bottom w:w="80" w:type="dxa"/>
              <w:left w:w="120" w:type="dxa"/>
              <w:right w:w="120" w:type="dxa"/>
            </w:tcMar>
          </w:tcPr>
          <w:p>
            <w:r>
              <w:t>Android Gradle Plugin (AGP)</w:t>
            </w:r>
          </w:p>
        </w:tc>
        <w:tc>
          <w:tcPr>
            <w:tcW w:type="dxa" w:w="3120"/>
            <w:tcMar>
              <w:top w:w="80" w:type="dxa"/>
              <w:bottom w:w="80" w:type="dxa"/>
              <w:left w:w="120" w:type="dxa"/>
              <w:right w:w="120" w:type="dxa"/>
            </w:tcMar>
          </w:tcPr>
          <w:p>
            <w:r>
              <w:t>8.12.3</w:t>
            </w:r>
          </w:p>
        </w:tc>
        <w:tc>
          <w:tcPr>
            <w:tcW w:type="dxa" w:w="3120"/>
            <w:tcMar>
              <w:top w:w="80" w:type="dxa"/>
              <w:bottom w:w="80" w:type="dxa"/>
              <w:left w:w="120" w:type="dxa"/>
              <w:right w:w="120" w:type="dxa"/>
            </w:tcMar>
          </w:tcPr>
          <w:p>
            <w:r>
              <w:t>gradle/libs.versions.toml</w:t>
            </w:r>
          </w:p>
        </w:tc>
      </w:tr>
      <w:tr>
        <w:tc>
          <w:tcPr>
            <w:tcW w:type="dxa" w:w="3120"/>
            <w:tcMar>
              <w:top w:w="80" w:type="dxa"/>
              <w:bottom w:w="80" w:type="dxa"/>
              <w:left w:w="120" w:type="dxa"/>
              <w:right w:w="120" w:type="dxa"/>
            </w:tcMar>
          </w:tcPr>
          <w:p>
            <w:r>
              <w:t>Gradle Distribution</w:t>
            </w:r>
          </w:p>
        </w:tc>
        <w:tc>
          <w:tcPr>
            <w:tcW w:type="dxa" w:w="3120"/>
            <w:tcMar>
              <w:top w:w="80" w:type="dxa"/>
              <w:bottom w:w="80" w:type="dxa"/>
              <w:left w:w="120" w:type="dxa"/>
              <w:right w:w="120" w:type="dxa"/>
            </w:tcMar>
          </w:tcPr>
          <w:p>
            <w:r>
              <w:t>Gradle 8.13 (gradle-8.13-bin.zip)</w:t>
            </w:r>
          </w:p>
        </w:tc>
        <w:tc>
          <w:tcPr>
            <w:tcW w:type="dxa" w:w="3120"/>
            <w:tcMar>
              <w:top w:w="80" w:type="dxa"/>
              <w:bottom w:w="80" w:type="dxa"/>
              <w:left w:w="120" w:type="dxa"/>
              <w:right w:w="120" w:type="dxa"/>
            </w:tcMar>
          </w:tcPr>
          <w:p>
            <w:r>
              <w:t>gradle/wrapper/gradle-wrapper.properties</w:t>
            </w:r>
          </w:p>
        </w:tc>
      </w:tr>
      <w:tr>
        <w:tc>
          <w:tcPr>
            <w:tcW w:type="dxa" w:w="3120"/>
            <w:tcMar>
              <w:top w:w="80" w:type="dxa"/>
              <w:bottom w:w="80" w:type="dxa"/>
              <w:left w:w="120" w:type="dxa"/>
              <w:right w:w="120" w:type="dxa"/>
            </w:tcMar>
          </w:tcPr>
          <w:p>
            <w:r>
              <w:t>UI Toolkit</w:t>
            </w:r>
          </w:p>
        </w:tc>
        <w:tc>
          <w:tcPr>
            <w:tcW w:type="dxa" w:w="3120"/>
            <w:tcMar>
              <w:top w:w="80" w:type="dxa"/>
              <w:bottom w:w="80" w:type="dxa"/>
              <w:left w:w="120" w:type="dxa"/>
              <w:right w:w="120" w:type="dxa"/>
            </w:tcMar>
          </w:tcPr>
          <w:p>
            <w:r>
              <w:t>Android Views, XML Layouts, Material Components 1.13.0</w:t>
            </w:r>
          </w:p>
        </w:tc>
        <w:tc>
          <w:tcPr>
            <w:tcW w:type="dxa" w:w="3120"/>
            <w:tcMar>
              <w:top w:w="80" w:type="dxa"/>
              <w:bottom w:w="80" w:type="dxa"/>
              <w:left w:w="120" w:type="dxa"/>
              <w:right w:w="120" w:type="dxa"/>
            </w:tcMar>
          </w:tcPr>
          <w:p>
            <w:r>
              <w:t>gradle/libs.versions.toml</w:t>
            </w:r>
          </w:p>
        </w:tc>
      </w:tr>
      <w:tr>
        <w:tc>
          <w:tcPr>
            <w:tcW w:type="dxa" w:w="3120"/>
            <w:tcMar>
              <w:top w:w="80" w:type="dxa"/>
              <w:bottom w:w="80" w:type="dxa"/>
              <w:left w:w="120" w:type="dxa"/>
              <w:right w:w="120" w:type="dxa"/>
            </w:tcMar>
          </w:tcPr>
          <w:p>
            <w:r>
              <w:t>AndroidX AppCompat</w:t>
            </w:r>
          </w:p>
        </w:tc>
        <w:tc>
          <w:tcPr>
            <w:tcW w:type="dxa" w:w="3120"/>
            <w:tcMar>
              <w:top w:w="80" w:type="dxa"/>
              <w:bottom w:w="80" w:type="dxa"/>
              <w:left w:w="120" w:type="dxa"/>
              <w:right w:w="120" w:type="dxa"/>
            </w:tcMar>
          </w:tcPr>
          <w:p>
            <w:r>
              <w:t>1.7.1</w:t>
            </w:r>
          </w:p>
        </w:tc>
        <w:tc>
          <w:tcPr>
            <w:tcW w:type="dxa" w:w="3120"/>
            <w:tcMar>
              <w:top w:w="80" w:type="dxa"/>
              <w:bottom w:w="80" w:type="dxa"/>
              <w:left w:w="120" w:type="dxa"/>
              <w:right w:w="120" w:type="dxa"/>
            </w:tcMar>
          </w:tcPr>
          <w:p>
            <w:r>
              <w:t>gradle/libs.versions.toml</w:t>
            </w:r>
          </w:p>
        </w:tc>
      </w:tr>
      <w:tr>
        <w:tc>
          <w:tcPr>
            <w:tcW w:type="dxa" w:w="3120"/>
            <w:tcMar>
              <w:top w:w="80" w:type="dxa"/>
              <w:bottom w:w="80" w:type="dxa"/>
              <w:left w:w="120" w:type="dxa"/>
              <w:right w:w="120" w:type="dxa"/>
            </w:tcMar>
          </w:tcPr>
          <w:p>
            <w:r>
              <w:t>Database Engine</w:t>
            </w:r>
          </w:p>
        </w:tc>
        <w:tc>
          <w:tcPr>
            <w:tcW w:type="dxa" w:w="3120"/>
            <w:tcMar>
              <w:top w:w="80" w:type="dxa"/>
              <w:bottom w:w="80" w:type="dxa"/>
              <w:left w:w="120" w:type="dxa"/>
              <w:right w:w="120" w:type="dxa"/>
            </w:tcMar>
          </w:tcPr>
          <w:p>
            <w:r>
              <w:t>SQLite via SQLiteOpenHelper (Schema Version 2)</w:t>
            </w:r>
          </w:p>
        </w:tc>
        <w:tc>
          <w:tcPr>
            <w:tcW w:type="dxa" w:w="3120"/>
            <w:tcMar>
              <w:top w:w="80" w:type="dxa"/>
              <w:bottom w:w="80" w:type="dxa"/>
              <w:left w:w="120" w:type="dxa"/>
              <w:right w:w="120" w:type="dxa"/>
            </w:tcMar>
          </w:tcPr>
          <w:p>
            <w:r>
              <w:t>DatabaseHelper.java</w:t>
            </w:r>
          </w:p>
        </w:tc>
      </w:tr>
      <w:tr>
        <w:tc>
          <w:tcPr>
            <w:tcW w:type="dxa" w:w="3120"/>
            <w:tcMar>
              <w:top w:w="80" w:type="dxa"/>
              <w:bottom w:w="80" w:type="dxa"/>
              <w:left w:w="120" w:type="dxa"/>
              <w:right w:w="120" w:type="dxa"/>
            </w:tcMar>
          </w:tcPr>
          <w:p>
            <w:r>
              <w:t>Testing Libraries</w:t>
            </w:r>
          </w:p>
        </w:tc>
        <w:tc>
          <w:tcPr>
            <w:tcW w:type="dxa" w:w="3120"/>
            <w:tcMar>
              <w:top w:w="80" w:type="dxa"/>
              <w:bottom w:w="80" w:type="dxa"/>
              <w:left w:w="120" w:type="dxa"/>
              <w:right w:w="120" w:type="dxa"/>
            </w:tcMar>
          </w:tcPr>
          <w:p>
            <w:r>
              <w:t>JUnit 4.13.2, Ext JUnit 1.3.0, Espresso Core 3.7.0</w:t>
            </w:r>
          </w:p>
        </w:tc>
        <w:tc>
          <w:tcPr>
            <w:tcW w:type="dxa" w:w="3120"/>
            <w:tcMar>
              <w:top w:w="80" w:type="dxa"/>
              <w:bottom w:w="80" w:type="dxa"/>
              <w:left w:w="120" w:type="dxa"/>
              <w:right w:w="120" w:type="dxa"/>
            </w:tcMar>
          </w:tcPr>
          <w:p>
            <w:r>
              <w:t>gradle/libs.versions.toml</w:t>
            </w:r>
          </w:p>
        </w:tc>
      </w:tr>
    </w:tbl>
    <w:p>
      <w:pPr>
        <w:pStyle w:val="Heading1"/>
        <w:keepNext/>
        <w:spacing w:before="280" w:after="120"/>
      </w:pPr>
      <w:r>
        <w:rPr>
          <w:rFonts w:ascii="Arial" w:hAnsi="Arial"/>
          <w:b/>
          <w:color w:val="1976D2"/>
          <w:sz w:val="36"/>
        </w:rPr>
        <w:t>4. Architecture and Component Responsibilities</w:t>
      </w:r>
    </w:p>
    <w:p>
      <w:r>
        <w:t>CampusFix implements a single-activity multi-fragment layout pattern cleanly separating UI, domain business rules, and local SQLite data access:</w:t>
      </w:r>
    </w:p>
    <w:p>
      <w:pPr>
        <w:pStyle w:val="ListBullet"/>
      </w:pPr>
      <w:r>
        <w:rPr>
          <w:b/>
        </w:rPr>
        <w:t xml:space="preserve">MainActivity.java: </w:t>
      </w:r>
      <w:r>
        <w:t>Entry point activity. Hosts BottomNavigationView, handles fragment replacements, requests runtime permissions (POST_NOTIFICATIONS, CAMERA), and manages ActionBar options menu (Admin Mode toggle, Reset Demo Data, User Settings dialog).</w:t>
      </w:r>
    </w:p>
    <w:p>
      <w:pPr>
        <w:pStyle w:val="ListBullet"/>
      </w:pPr>
      <w:r>
        <w:rPr>
          <w:b/>
        </w:rPr>
        <w:t xml:space="preserve">DashboardFragment.java: </w:t>
      </w:r>
      <w:r>
        <w:t>Renders statistics overview cards, live TextClock, custom user greeting, quick report action, and top recent reports list.</w:t>
      </w:r>
    </w:p>
    <w:p>
      <w:pPr>
        <w:pStyle w:val="ListBullet"/>
      </w:pPr>
      <w:r>
        <w:rPr>
          <w:b/>
        </w:rPr>
        <w:t xml:space="preserve">NewReportFragment.java: </w:t>
      </w:r>
      <w:r>
        <w:t>Form input for new reports, form validation, dynamic rule-based priority assessment, camera/gallery launchers, photo preview, local notification triggering, and complete state restoration across rotation.</w:t>
      </w:r>
    </w:p>
    <w:p>
      <w:pPr>
        <w:pStyle w:val="ListBullet"/>
      </w:pPr>
      <w:r>
        <w:rPr>
          <w:b/>
        </w:rPr>
        <w:t xml:space="preserve">MyReportsFragment.java: </w:t>
      </w:r>
      <w:r>
        <w:t>Renders report list using ListView and custom BaseAdapter, live SearchView querying, and category/status/priority filter spinners.</w:t>
      </w:r>
    </w:p>
    <w:p>
      <w:pPr>
        <w:pStyle w:val="ListBullet"/>
      </w:pPr>
      <w:r>
        <w:rPr>
          <w:b/>
        </w:rPr>
        <w:t xml:space="preserve">HelpDirectoryFragment.java: </w:t>
      </w:r>
      <w:r>
        <w:t>Displays pre-populated campus emergency contacts with direct phone dialing and info sharing actions.</w:t>
      </w:r>
    </w:p>
    <w:p>
      <w:pPr>
        <w:pStyle w:val="ListBullet"/>
      </w:pPr>
      <w:r>
        <w:rPr>
          <w:b/>
        </w:rPr>
        <w:t xml:space="preserve">GuidelinesFragment.java: </w:t>
      </w:r>
      <w:r>
        <w:t>Loads local offline asset campus_guidelines.html in a WebView.</w:t>
      </w:r>
    </w:p>
    <w:p>
      <w:pPr>
        <w:pStyle w:val="ListBullet"/>
      </w:pPr>
      <w:r>
        <w:rPr>
          <w:b/>
        </w:rPr>
        <w:t xml:space="preserve">IssueDetailsActivity.java: </w:t>
      </w:r>
      <w:r>
        <w:t>Displays full report details, attached image evidence, and vertical status history timeline audit trail. Renders Admin status controls with Date/Time pickers when Admin Mode is enabled.</w:t>
      </w:r>
    </w:p>
    <w:p>
      <w:pPr>
        <w:pStyle w:val="Heading1"/>
        <w:keepNext/>
        <w:spacing w:before="280" w:after="120"/>
      </w:pPr>
      <w:r>
        <w:rPr>
          <w:rFonts w:ascii="Arial" w:hAnsi="Arial"/>
          <w:b/>
          <w:color w:val="1976D2"/>
          <w:sz w:val="36"/>
        </w:rPr>
        <w:t>5. Important Source File Paths and Key Methods</w:t>
      </w:r>
    </w:p>
    <w:p>
      <w:pPr>
        <w:pStyle w:val="Heading3"/>
        <w:keepNext/>
        <w:spacing w:before="280" w:after="120"/>
      </w:pPr>
      <w:r>
        <w:rPr>
          <w:rFonts w:ascii="Arial" w:hAnsi="Arial"/>
          <w:b/>
          <w:color w:val="212121"/>
          <w:sz w:val="24"/>
        </w:rPr>
        <w:t>com.example.campusfix.db.DatabaseHelper</w:t>
      </w:r>
    </w:p>
    <w:p>
      <w:r>
        <w:rPr>
          <w:rFonts w:ascii="Consolas" w:hAnsi="Consolas"/>
          <w:sz w:val="19"/>
        </w:rPr>
        <w:t>Path: app/src/main/java/com/example/campusfix/db/DatabaseHelper.java</w:t>
        <w:br/>
        <w:t>Key Methods: insertReport(), updateReportStatus(), getFilteredReports(), getDashboardStats(), resetDemoData(), onUpgrade()</w:t>
      </w:r>
    </w:p>
    <w:p>
      <w:pPr>
        <w:pStyle w:val="Heading3"/>
        <w:keepNext/>
        <w:spacing w:before="280" w:after="120"/>
      </w:pPr>
      <w:r>
        <w:rPr>
          <w:rFonts w:ascii="Arial" w:hAnsi="Arial"/>
          <w:b/>
          <w:color w:val="212121"/>
          <w:sz w:val="24"/>
        </w:rPr>
        <w:t>com.example.campusfix.util.PriorityRules</w:t>
      </w:r>
    </w:p>
    <w:p>
      <w:r>
        <w:rPr>
          <w:rFonts w:ascii="Consolas" w:hAnsi="Consolas"/>
          <w:sz w:val="19"/>
        </w:rPr>
        <w:t>Path: app/src/main/java/com/example/campusfix/util/PriorityRules.java</w:t>
        <w:br/>
        <w:t>Key Methods: evaluatePriority(category, location, isHazard, description)</w:t>
      </w:r>
    </w:p>
    <w:p>
      <w:pPr>
        <w:pStyle w:val="Heading3"/>
        <w:keepNext/>
        <w:spacing w:before="280" w:after="120"/>
      </w:pPr>
      <w:r>
        <w:rPr>
          <w:rFonts w:ascii="Arial" w:hAnsi="Arial"/>
          <w:b/>
          <w:color w:val="212121"/>
          <w:sz w:val="24"/>
        </w:rPr>
        <w:t>com.example.campusfix.util.NotificationHelper</w:t>
      </w:r>
    </w:p>
    <w:p>
      <w:r>
        <w:rPr>
          <w:rFonts w:ascii="Consolas" w:hAnsi="Consolas"/>
          <w:sz w:val="19"/>
        </w:rPr>
        <w:t>Path: app/src/main/java/com/example/campusfix/util/NotificationHelper.java</w:t>
        <w:br/>
        <w:t>Key Methods: createNotificationChannel(), sendReportCreatedNotification(), sendStatusChangeNotification()</w:t>
      </w:r>
    </w:p>
    <w:p>
      <w:pPr>
        <w:pStyle w:val="Heading3"/>
        <w:keepNext/>
        <w:spacing w:before="280" w:after="120"/>
      </w:pPr>
      <w:r>
        <w:rPr>
          <w:rFonts w:ascii="Arial" w:hAnsi="Arial"/>
          <w:b/>
          <w:color w:val="212121"/>
          <w:sz w:val="24"/>
        </w:rPr>
        <w:t>com.example.campusfix.util.FileUtil</w:t>
      </w:r>
    </w:p>
    <w:p>
      <w:r>
        <w:rPr>
          <w:rFonts w:ascii="Consolas" w:hAnsi="Consolas"/>
          <w:sz w:val="19"/>
        </w:rPr>
        <w:t>Path: app/src/main/java/com/example/campusfix/util/FileUtil.java</w:t>
        <w:br/>
        <w:t>Key Methods: createImageFile(), saveImageFromUri(), loadScaledBitmap()</w:t>
      </w:r>
    </w:p>
    <w:p>
      <w:pPr>
        <w:pStyle w:val="Heading3"/>
        <w:keepNext/>
        <w:spacing w:before="280" w:after="120"/>
      </w:pPr>
      <w:r>
        <w:rPr>
          <w:rFonts w:ascii="Arial" w:hAnsi="Arial"/>
          <w:b/>
          <w:color w:val="212121"/>
          <w:sz w:val="24"/>
        </w:rPr>
        <w:t>com.example.campusfix.util.PreferencesManager</w:t>
      </w:r>
    </w:p>
    <w:p>
      <w:r>
        <w:rPr>
          <w:rFonts w:ascii="Consolas" w:hAnsi="Consolas"/>
          <w:sz w:val="19"/>
        </w:rPr>
        <w:t>Path: app/src/main/java/com/example/campusfix/util/PreferencesManager.java</w:t>
        <w:br/>
        <w:t>Key Methods: isAdminMode(), setAdminMode(), getUserName(), setUserName(), getUserEmail(), setUserEmail()</w:t>
      </w:r>
    </w:p>
    <w:p>
      <w:pPr>
        <w:pStyle w:val="Heading3"/>
        <w:keepNext/>
        <w:spacing w:before="280" w:after="120"/>
      </w:pPr>
      <w:r>
        <w:rPr>
          <w:rFonts w:ascii="Arial" w:hAnsi="Arial"/>
          <w:b/>
          <w:color w:val="212121"/>
          <w:sz w:val="24"/>
        </w:rPr>
        <w:t>com.example.campusfix.adapter.ReportListAdapter</w:t>
      </w:r>
    </w:p>
    <w:p>
      <w:r>
        <w:rPr>
          <w:rFonts w:ascii="Consolas" w:hAnsi="Consolas"/>
          <w:sz w:val="19"/>
        </w:rPr>
        <w:t>Path: app/src/main/java/com/example/campusfix/adapter/ReportListAdapter.java</w:t>
        <w:br/>
        <w:t>Key Methods: getView(), updateData(), BaseAdapter implementation with ViewHolder pattern</w:t>
      </w:r>
    </w:p>
    <w:p>
      <w:pPr>
        <w:pStyle w:val="Heading3"/>
        <w:keepNext/>
        <w:spacing w:before="280" w:after="120"/>
      </w:pPr>
      <w:r>
        <w:rPr>
          <w:rFonts w:ascii="Arial" w:hAnsi="Arial"/>
          <w:b/>
          <w:color w:val="212121"/>
          <w:sz w:val="24"/>
        </w:rPr>
        <w:t>com.example.campusfix.ui.NewReportFragment</w:t>
      </w:r>
    </w:p>
    <w:p>
      <w:r>
        <w:rPr>
          <w:rFonts w:ascii="Consolas" w:hAnsi="Consolas"/>
          <w:sz w:val="19"/>
        </w:rPr>
        <w:t>Path: app/src/main/java/com/example/campusfix/ui/NewReportFragment.java</w:t>
        <w:br/>
        <w:t>Key Methods: onSaveInstanceState(), onViewCreated(), runPriorityAssessment(), submitReport()</w:t>
      </w:r>
    </w:p>
    <w:p>
      <w:pPr>
        <w:pStyle w:val="Heading1"/>
        <w:keepNext/>
        <w:spacing w:before="280" w:after="120"/>
      </w:pPr>
      <w:r>
        <w:rPr>
          <w:rFonts w:ascii="Arial" w:hAnsi="Arial"/>
          <w:b/>
          <w:color w:val="1976D2"/>
          <w:sz w:val="36"/>
        </w:rPr>
        <w:t>6. Database Schema and Migration History</w:t>
      </w:r>
    </w:p>
    <w:p>
      <w:r>
        <w:t>The SQLite database file name is campus_fix.db and is currently at Schema Version 2.</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40" w:after="40"/>
            </w:pPr>
            <w:r>
              <w:rPr>
                <w:rFonts w:ascii="Consolas" w:hAnsi="Consolas"/>
                <w:color w:val="212121"/>
                <w:sz w:val="19"/>
              </w:rPr>
              <w:t>-- Table 1: reports</w:t>
              <w:br/>
              <w:t>CREATE TABLE reports (</w:t>
              <w:br/>
              <w:t xml:space="preserve">    id TEXT PRIMARY KEY,</w:t>
              <w:br/>
              <w:t xml:space="preserve">    title TEXT NOT NULL,</w:t>
              <w:br/>
              <w:t xml:space="preserve">    description TEXT,</w:t>
              <w:br/>
              <w:t xml:space="preserve">    category TEXT,</w:t>
              <w:br/>
              <w:t xml:space="preserve">    location TEXT,</w:t>
              <w:br/>
              <w:t xml:space="preserve">    priority TEXT,</w:t>
              <w:br/>
              <w:t xml:space="preserve">    status TEXT,</w:t>
              <w:br/>
              <w:t xml:space="preserve">    image_path TEXT,</w:t>
              <w:br/>
              <w:t xml:space="preserve">    created_at INTEGER,</w:t>
              <w:br/>
              <w:t xml:space="preserve">    updated_at INTEGER,</w:t>
              <w:br/>
              <w:t xml:space="preserve">    is_hazard INTEGER,</w:t>
              <w:br/>
              <w:t xml:space="preserve">    contact_email TEXT,</w:t>
              <w:br/>
              <w:t xml:space="preserve">    is_demo INTEGER DEFAULT 0</w:t>
              <w:br/>
              <w:t>);</w:t>
              <w:br/>
              <w:br/>
              <w:t>-- Table 2: status_history</w:t>
              <w:br/>
              <w:t>CREATE TABLE status_history (</w:t>
              <w:br/>
              <w:t xml:space="preserve">    id INTEGER PRIMARY KEY AUTOINCREMENT,</w:t>
              <w:br/>
              <w:t xml:space="preserve">    report_id TEXT NOT NULL,</w:t>
              <w:br/>
              <w:t xml:space="preserve">    status TEXT NOT NULL,</w:t>
              <w:br/>
              <w:t xml:space="preserve">    notes TEXT,</w:t>
              <w:br/>
              <w:t xml:space="preserve">    timestamp INTEGER NOT NULL,</w:t>
              <w:br/>
              <w:t xml:space="preserve">    updated_by TEXT,</w:t>
              <w:br/>
              <w:t xml:space="preserve">    FOREIGN KEY(report_id) REFERENCES reports(id) ON DELETE CASCADE</w:t>
              <w:br/>
              <w:t>);</w:t>
              <w:br/>
              <w:br/>
              <w:t>-- Table 3: help_contacts</w:t>
              <w:br/>
              <w:t>CREATE TABLE help_contacts (</w:t>
              <w:br/>
              <w:t xml:space="preserve">    id INTEGER PRIMARY KEY AUTOINCREMENT,</w:t>
              <w:br/>
              <w:t xml:space="preserve">    name TEXT NOT NULL,</w:t>
              <w:br/>
              <w:t xml:space="preserve">    role TEXT,</w:t>
              <w:br/>
              <w:t xml:space="preserve">    phone TEXT,</w:t>
              <w:br/>
              <w:t xml:space="preserve">    email TEXT,</w:t>
              <w:br/>
              <w:t xml:space="preserve">    location TEXT,</w:t>
              <w:br/>
              <w:t xml:space="preserve">    description TEXT</w:t>
              <w:br/>
              <w:t>);</w:t>
            </w:r>
          </w:p>
        </w:tc>
      </w:tr>
    </w:tbl>
    <w:p>
      <w:pPr>
        <w:pStyle w:val="Heading2"/>
        <w:keepNext/>
        <w:spacing w:before="280" w:after="120"/>
      </w:pPr>
      <w:r>
        <w:rPr>
          <w:rFonts w:ascii="Arial" w:hAnsi="Arial"/>
          <w:b/>
          <w:color w:val="0D47A1"/>
          <w:sz w:val="28"/>
        </w:rPr>
        <w:t>Database Migration (Version 1 to Version 2)</w:t>
      </w:r>
    </w:p>
    <w:p>
      <w:r>
        <w:t>When upgrading from Schema Version 1 to Version 2, DatabaseHelper.onUpgrade executes an ALTER TABLE command to add the is_demo column without dropping or re-creating tables, guaranteeing complete preservation of existing user reports:</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40" w:after="40"/>
            </w:pPr>
            <w:r>
              <w:rPr>
                <w:rFonts w:ascii="Consolas" w:hAnsi="Consolas"/>
                <w:color w:val="212121"/>
                <w:sz w:val="19"/>
              </w:rPr>
              <w:t>if (oldVersion &lt; 2) {</w:t>
              <w:br/>
              <w:t xml:space="preserve">    db.execSQL("ALTER TABLE reports ADD COLUMN is_demo INTEGER DEFAULT 0;");</w:t>
              <w:br/>
              <w:t xml:space="preserve">    db.execSQL("UPDATE reports SET is_demo = 1 WHERE id LIKE 'CF-20250520-10%';");</w:t>
              <w:br/>
              <w:t>}</w:t>
            </w:r>
          </w:p>
        </w:tc>
      </w:tr>
    </w:tbl>
    <w:p>
      <w:pPr>
        <w:pStyle w:val="Heading1"/>
        <w:keepNext/>
        <w:spacing w:before="280" w:after="120"/>
      </w:pPr>
      <w:r>
        <w:rPr>
          <w:rFonts w:ascii="Arial" w:hAnsi="Arial"/>
          <w:b/>
          <w:color w:val="1976D2"/>
          <w:sz w:val="36"/>
        </w:rPr>
        <w:t>7. Database Transaction and Data-Preservation Rules</w:t>
      </w:r>
    </w:p>
    <w:p>
      <w:r>
        <w:t>All multi-statement database modifications (inserting a report with its initial history entry, updating report status with an audit entry, or resetting demo data) MUST be wrapped in explicit SQLite transactions:</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40" w:after="40"/>
            </w:pPr>
            <w:r>
              <w:rPr>
                <w:rFonts w:ascii="Consolas" w:hAnsi="Consolas"/>
                <w:color w:val="212121"/>
                <w:sz w:val="19"/>
              </w:rPr>
              <w:t>SQLiteDatabase db = this.getWritableDatabase();</w:t>
              <w:br/>
              <w:t>db.beginTransaction();</w:t>
              <w:br/>
              <w:t>try {</w:t>
              <w:br/>
              <w:t xml:space="preserve">    // Execute SQL queries</w:t>
              <w:br/>
              <w:t xml:space="preserve">    db.setTransactionSuccessful();</w:t>
              <w:br/>
              <w:t>} finally {</w:t>
              <w:br/>
              <w:t xml:space="preserve">    db.endTransaction();</w:t>
              <w:br/>
              <w:t>}</w:t>
            </w:r>
          </w:p>
        </w:tc>
      </w:tr>
    </w:tbl>
    <w:p>
      <w:pPr>
        <w:pStyle w:val="Heading1"/>
        <w:keepNext/>
        <w:spacing w:before="280" w:after="120"/>
      </w:pPr>
      <w:r>
        <w:rPr>
          <w:rFonts w:ascii="Arial" w:hAnsi="Arial"/>
          <w:b/>
          <w:color w:val="1976D2"/>
          <w:sz w:val="36"/>
        </w:rPr>
        <w:t>8. Demo Data Behavior and Reset Semantics</w:t>
      </w:r>
    </w:p>
    <w:p>
      <w:r>
        <w:t>Demo/sample data is explicitly segregated using the is_demo column (is_demo = 1 for sample reports, is_demo = 0 for genuine user reports). When 'Reset Sample Demo Data' is invoked from the menu, DatabaseHelper.resetDemoData executes selective deletion:</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40" w:after="40"/>
            </w:pPr>
            <w:r>
              <w:rPr>
                <w:rFonts w:ascii="Consolas" w:hAnsi="Consolas"/>
                <w:color w:val="212121"/>
                <w:sz w:val="19"/>
              </w:rPr>
              <w:t>public void resetDemoData() {</w:t>
              <w:br/>
              <w:t xml:space="preserve">    SQLiteDatabase db = this.getWritableDatabase();</w:t>
              <w:br/>
              <w:t xml:space="preserve">    db.beginTransaction();</w:t>
              <w:br/>
              <w:t xml:space="preserve">    try {</w:t>
              <w:br/>
              <w:t xml:space="preserve">        db.execSQL("DELETE FROM status_history WHERE report_id IN (SELECT id FROM reports WHERE is_demo = 1);");</w:t>
              <w:br/>
              <w:t xml:space="preserve">        db.execSQL("DELETE FROM reports WHERE is_demo = 1;");</w:t>
              <w:br/>
              <w:t xml:space="preserve">        seedSampleReports(db);</w:t>
              <w:br/>
              <w:t xml:space="preserve">        db.setTransactionSuccessful();</w:t>
              <w:br/>
              <w:t xml:space="preserve">    } finally {</w:t>
              <w:br/>
              <w:t xml:space="preserve">        db.endTransaction();</w:t>
              <w:br/>
              <w:t xml:space="preserve">    }</w:t>
              <w:br/>
              <w:t>}</w:t>
            </w:r>
          </w:p>
        </w:tc>
      </w:tr>
    </w:tbl>
    <w:p>
      <w:pPr>
        <w:pStyle w:val="Heading1"/>
        <w:keepNext/>
        <w:spacing w:before="280" w:after="120"/>
      </w:pPr>
      <w:r>
        <w:rPr>
          <w:rFonts w:ascii="Arial" w:hAnsi="Arial"/>
          <w:b/>
          <w:color w:val="1976D2"/>
          <w:sz w:val="36"/>
        </w:rPr>
        <w:t>9. Build, Test, Install, and Debugging Commands</w:t>
      </w:r>
    </w:p>
    <w:p>
      <w:r>
        <w:t>All Gradle commands should be executed from the project root using gradlew.bat:</w:t>
      </w:r>
    </w:p>
    <w:p>
      <w:r>
        <w:rPr>
          <w:b/>
        </w:rPr>
        <w:t>Clean Project:</w:t>
        <w:br/>
      </w:r>
      <w:r>
        <w:rPr>
          <w:rFonts w:ascii="Consolas" w:hAnsi="Consolas"/>
          <w:sz w:val="19"/>
        </w:rPr>
        <w:t>.\gradlew.bat clean</w:t>
      </w:r>
    </w:p>
    <w:p>
      <w:r>
        <w:rPr>
          <w:b/>
        </w:rPr>
        <w:t>Assemble Debug APK:</w:t>
        <w:br/>
      </w:r>
      <w:r>
        <w:rPr>
          <w:rFonts w:ascii="Consolas" w:hAnsi="Consolas"/>
          <w:sz w:val="19"/>
        </w:rPr>
        <w:t>.\gradlew.bat app:assembleDebug</w:t>
      </w:r>
    </w:p>
    <w:p>
      <w:r>
        <w:rPr>
          <w:b/>
        </w:rPr>
        <w:t>Run Unit Tests:</w:t>
        <w:br/>
      </w:r>
      <w:r>
        <w:rPr>
          <w:rFonts w:ascii="Consolas" w:hAnsi="Consolas"/>
          <w:sz w:val="19"/>
        </w:rPr>
        <w:t>.\gradlew.bat test</w:t>
      </w:r>
    </w:p>
    <w:p>
      <w:r>
        <w:rPr>
          <w:b/>
        </w:rPr>
        <w:t>Install APK on Device:</w:t>
        <w:br/>
      </w:r>
      <w:r>
        <w:rPr>
          <w:rFonts w:ascii="Consolas" w:hAnsi="Consolas"/>
          <w:sz w:val="19"/>
        </w:rPr>
        <w:t>adb install -r app/build/outputs/apk/debug/app-debug.apk</w:t>
      </w:r>
    </w:p>
    <w:p>
      <w:r>
        <w:rPr>
          <w:b/>
        </w:rPr>
        <w:t>Launch Application:</w:t>
        <w:br/>
      </w:r>
      <w:r>
        <w:rPr>
          <w:rFonts w:ascii="Consolas" w:hAnsi="Consolas"/>
          <w:sz w:val="19"/>
        </w:rPr>
        <w:t>adb shell am start -n com.example.campusfix/.ui.MainActivity</w:t>
      </w:r>
    </w:p>
    <w:p>
      <w:r>
        <w:rPr>
          <w:b/>
        </w:rPr>
        <w:t>Read App Logs via Logcat:</w:t>
        <w:br/>
      </w:r>
      <w:r>
        <w:rPr>
          <w:rFonts w:ascii="Consolas" w:hAnsi="Consolas"/>
          <w:sz w:val="19"/>
        </w:rPr>
        <w:t>adb logcat -v time | findstr com.example.campusfix</w:t>
      </w:r>
    </w:p>
    <w:p>
      <w:pPr>
        <w:pStyle w:val="Heading1"/>
        <w:keepNext/>
        <w:spacing w:before="280" w:after="120"/>
      </w:pPr>
      <w:r>
        <w:rPr>
          <w:rFonts w:ascii="Arial" w:hAnsi="Arial"/>
          <w:b/>
          <w:color w:val="1976D2"/>
          <w:sz w:val="36"/>
        </w:rPr>
        <w:t>10. Mandatory Rules for Future AI Agents</w:t>
      </w:r>
    </w:p>
    <w:tbl>
      <w:tblPr>
        <w:tblW w:type="auto" w:w="0"/>
        <w:jc w:val="center"/>
        <w:tblLook w:firstColumn="1" w:firstRow="1" w:lastColumn="0" w:lastRow="0" w:noHBand="0" w:noVBand="1" w:val="04A0"/>
      </w:tblPr>
      <w:tblGrid>
        <w:gridCol w:w="9360"/>
      </w:tblGrid>
      <w:tr>
        <w:tc>
          <w:tcPr>
            <w:tcW w:type="dxa" w:w="9360"/>
            <w:shd w:fill="E3F2FD"/>
            <w:tcMar>
              <w:top w:w="140" w:type="dxa"/>
              <w:bottom w:w="140" w:type="dxa"/>
              <w:left w:w="200" w:type="dxa"/>
              <w:right w:w="200" w:type="dxa"/>
            </w:tcMar>
          </w:tcPr>
          <w:p>
            <w:pPr>
              <w:spacing w:before="80" w:after="80"/>
            </w:pPr>
            <w:r>
              <w:rPr>
                <w:rFonts w:ascii="Arial" w:hAnsi="Arial"/>
                <w:b/>
                <w:color w:val="1976D2"/>
                <w:sz w:val="21"/>
              </w:rPr>
              <w:t xml:space="preserve">[AGENT RULES] </w:t>
            </w:r>
            <w:r>
              <w:rPr>
                <w:rFonts w:ascii="Arial" w:hAnsi="Arial"/>
                <w:color w:val="212121"/>
                <w:sz w:val="21"/>
              </w:rPr>
              <w:t>Future AI coding agents working on CampusFix MUST strictly abide by the following rules before modifying code:</w:t>
            </w:r>
          </w:p>
        </w:tc>
      </w:tr>
    </w:tbl>
    <w:p>
      <w:pPr>
        <w:pStyle w:val="ListBullet"/>
      </w:pPr>
      <w:r>
        <w:rPr>
          <w:b/>
        </w:rPr>
        <w:t>DO NOT convert the project to Kotlin. The codebase must remain 100% Java 11.</w:t>
      </w:r>
    </w:p>
    <w:p>
      <w:pPr>
        <w:pStyle w:val="ListBullet"/>
      </w:pPr>
      <w:r>
        <w:rPr>
          <w:b/>
        </w:rPr>
        <w:t>DO NOT replace XML Views/Layouts with Jetpack Compose.</w:t>
      </w:r>
    </w:p>
    <w:p>
      <w:pPr>
        <w:pStyle w:val="ListBullet"/>
      </w:pPr>
      <w:r>
        <w:rPr>
          <w:b/>
        </w:rPr>
        <w:t>DO NOT replace SQLiteOpenHelper with Room, Realm, or external cloud databases (Firebase, AWS, Supabase).</w:t>
      </w:r>
    </w:p>
    <w:p>
      <w:pPr>
        <w:pStyle w:val="ListBullet"/>
      </w:pPr>
      <w:r>
        <w:rPr>
          <w:b/>
        </w:rPr>
        <w:t>DO NOT upgrade Gradle, Android Gradle Plugin, or dependencies unless required to fix a verified defect.</w:t>
      </w:r>
    </w:p>
    <w:p>
      <w:pPr>
        <w:pStyle w:val="ListBullet"/>
      </w:pPr>
      <w:r>
        <w:rPr>
          <w:b/>
        </w:rPr>
        <w:t>ALWAYS maintain state preservation in Fragments and Activities using onSaveInstanceState.</w:t>
      </w:r>
    </w:p>
    <w:p>
      <w:pPr>
        <w:pStyle w:val="ListBullet"/>
      </w:pPr>
      <w:r>
        <w:rPr>
          <w:b/>
        </w:rPr>
        <w:t>ALWAYS wrap multi-table SQLite operations in explicit transactions (beginTransaction / endTransaction).</w:t>
      </w:r>
    </w:p>
    <w:p>
      <w:pPr>
        <w:pStyle w:val="ListBullet"/>
      </w:pPr>
      <w:r>
        <w:rPr>
          <w:b/>
        </w:rPr>
        <w:t>NEVER execute DELETE FROM reports without WHERE is_demo = 1 during demo resets.</w:t>
      </w:r>
    </w:p>
    <w:p>
      <w:pPr>
        <w:pStyle w:val="ListBullet"/>
      </w:pPr>
      <w:r>
        <w:rPr>
          <w:b/>
        </w:rPr>
        <w:t>ALWAYS run .\gradlew.bat test or IDE test tasks before declaring changes complete.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