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CE88" w14:textId="6875CA17" w:rsidR="007B4E51" w:rsidRDefault="00000000" w:rsidP="00071565">
      <w:pPr>
        <w:pStyle w:val="Heading1"/>
      </w:pPr>
      <w:r>
        <w:t>Practical-</w:t>
      </w:r>
      <w:r w:rsidR="00071565">
        <w:rPr>
          <w:spacing w:val="-10"/>
        </w:rPr>
        <w:t>6</w:t>
      </w:r>
    </w:p>
    <w:p w14:paraId="59741C7C" w14:textId="77777777" w:rsidR="007B4E51" w:rsidRDefault="007B4E51">
      <w:pPr>
        <w:pStyle w:val="BodyText"/>
        <w:spacing w:before="30"/>
        <w:rPr>
          <w:b/>
          <w:sz w:val="24"/>
        </w:rPr>
      </w:pPr>
    </w:p>
    <w:p w14:paraId="12669939" w14:textId="454F5164" w:rsidR="00071565" w:rsidRDefault="00000000">
      <w:pPr>
        <w:spacing w:line="552" w:lineRule="auto"/>
        <w:ind w:left="100" w:right="2405"/>
        <w:rPr>
          <w:b/>
          <w:sz w:val="20"/>
        </w:rPr>
      </w:pPr>
      <w:r>
        <w:rPr>
          <w:b/>
          <w:sz w:val="20"/>
        </w:rPr>
        <w:t>Name</w:t>
      </w:r>
      <w:r>
        <w:rPr>
          <w:b/>
          <w:spacing w:val="-5"/>
          <w:sz w:val="20"/>
        </w:rPr>
        <w:t xml:space="preserve"> </w:t>
      </w:r>
      <w:r>
        <w:rPr>
          <w:b/>
          <w:sz w:val="20"/>
        </w:rPr>
        <w:t>of</w:t>
      </w:r>
      <w:r>
        <w:rPr>
          <w:b/>
          <w:spacing w:val="-5"/>
          <w:sz w:val="20"/>
        </w:rPr>
        <w:t xml:space="preserve"> </w:t>
      </w:r>
      <w:r>
        <w:rPr>
          <w:b/>
          <w:sz w:val="20"/>
        </w:rPr>
        <w:t>Experiment:</w:t>
      </w:r>
      <w:r w:rsidR="00071565" w:rsidRPr="00071565">
        <w:rPr>
          <w:b/>
          <w:sz w:val="20"/>
        </w:rPr>
        <w:t> </w:t>
      </w:r>
      <w:r w:rsidR="00071565">
        <w:rPr>
          <w:b/>
          <w:sz w:val="20"/>
        </w:rPr>
        <w:t>B</w:t>
      </w:r>
      <w:r w:rsidR="00071565" w:rsidRPr="00071565">
        <w:rPr>
          <w:b/>
          <w:sz w:val="20"/>
        </w:rPr>
        <w:t>inary to decimal conversation with seven</w:t>
      </w:r>
      <w:r w:rsidR="00071565">
        <w:rPr>
          <w:b/>
          <w:sz w:val="20"/>
        </w:rPr>
        <w:t xml:space="preserve"> </w:t>
      </w:r>
      <w:r w:rsidR="00071565" w:rsidRPr="00071565">
        <w:rPr>
          <w:b/>
          <w:sz w:val="20"/>
        </w:rPr>
        <w:t>segment display</w:t>
      </w:r>
      <w:r w:rsidR="00071565">
        <w:rPr>
          <w:b/>
          <w:sz w:val="20"/>
        </w:rPr>
        <w:t xml:space="preserve">             </w:t>
      </w:r>
    </w:p>
    <w:p w14:paraId="56759C29" w14:textId="5BB6E471" w:rsidR="007B4E51" w:rsidRDefault="00000000">
      <w:pPr>
        <w:spacing w:line="552" w:lineRule="auto"/>
        <w:ind w:left="100" w:right="2405"/>
        <w:rPr>
          <w:b/>
          <w:sz w:val="20"/>
        </w:rPr>
      </w:pPr>
      <w:r>
        <w:rPr>
          <w:b/>
          <w:sz w:val="20"/>
        </w:rPr>
        <w:t>Tools required: Logisim</w:t>
      </w:r>
    </w:p>
    <w:p w14:paraId="78F4A5EF" w14:textId="306892C8" w:rsidR="007B4E51" w:rsidRDefault="00000000">
      <w:pPr>
        <w:pStyle w:val="BodyText"/>
        <w:spacing w:before="0" w:line="276" w:lineRule="auto"/>
        <w:ind w:left="100"/>
        <w:rPr>
          <w:b/>
        </w:rPr>
      </w:pPr>
      <w:r>
        <w:rPr>
          <w:b/>
        </w:rPr>
        <w:t xml:space="preserve">Theory: </w:t>
      </w:r>
    </w:p>
    <w:p w14:paraId="774B771B" w14:textId="59AA4E84" w:rsidR="004E3D50" w:rsidRDefault="004E3D50">
      <w:pPr>
        <w:pStyle w:val="BodyText"/>
        <w:spacing w:before="0" w:line="276" w:lineRule="auto"/>
        <w:ind w:left="100"/>
      </w:pPr>
      <w:r w:rsidRPr="004E3D50">
        <w:t>The conversion of binary numbers to decimal format for output via seven-segment displays involves a systematic approach utilizing binary-to-decimal (BCD) conversion techniques. This process includes converting binary input into its decimal equivalent and then employing decoders to drive seven-segment displays, which visually represent the decimal numbers.</w:t>
      </w:r>
    </w:p>
    <w:p w14:paraId="287DFB4E" w14:textId="77777777" w:rsidR="004E3D50" w:rsidRDefault="004E3D50">
      <w:pPr>
        <w:pStyle w:val="BodyText"/>
        <w:spacing w:before="0" w:line="276" w:lineRule="auto"/>
        <w:ind w:left="100"/>
      </w:pPr>
    </w:p>
    <w:p w14:paraId="538626A4" w14:textId="77777777" w:rsidR="004E3D50" w:rsidRPr="004E3D50" w:rsidRDefault="004E3D50" w:rsidP="004E3D50">
      <w:pPr>
        <w:pStyle w:val="BodyText"/>
        <w:spacing w:before="0" w:line="276" w:lineRule="auto"/>
        <w:ind w:left="100"/>
        <w:rPr>
          <w:b/>
          <w:bCs/>
          <w:lang w:val="en-IN"/>
        </w:rPr>
      </w:pPr>
      <w:r w:rsidRPr="004E3D50">
        <w:rPr>
          <w:b/>
          <w:bCs/>
          <w:lang w:val="en-IN"/>
        </w:rPr>
        <w:t>1. Understanding Binary and Decimal Systems</w:t>
      </w:r>
    </w:p>
    <w:p w14:paraId="5C8533C6" w14:textId="77777777" w:rsidR="004E3D50" w:rsidRPr="004E3D50" w:rsidRDefault="004E3D50" w:rsidP="004E3D50">
      <w:pPr>
        <w:pStyle w:val="BodyText"/>
        <w:spacing w:line="276" w:lineRule="auto"/>
        <w:ind w:left="100"/>
        <w:rPr>
          <w:lang w:val="en-IN"/>
        </w:rPr>
      </w:pPr>
      <w:r w:rsidRPr="004E3D50">
        <w:rPr>
          <w:lang w:val="en-IN"/>
        </w:rPr>
        <w:t>The binary number system, also known as base-2, uses only two digits: 0 and 1. Each binary digit (bit) represents a power of 2, depending on its position in the number. In contrast, the decimal number system (base-10) employs ten digits: 0 through 9. The need for conversion typically arises in digital systems, as raw data is often processed in binary but displayed in a human-readable decimal format.</w:t>
      </w:r>
    </w:p>
    <w:p w14:paraId="7D2016BB" w14:textId="77777777" w:rsidR="004E3D50" w:rsidRPr="004E3D50" w:rsidRDefault="004E3D50" w:rsidP="004E3D50">
      <w:pPr>
        <w:pStyle w:val="BodyText"/>
        <w:spacing w:before="0" w:line="276" w:lineRule="auto"/>
        <w:ind w:left="100"/>
        <w:rPr>
          <w:b/>
          <w:bCs/>
          <w:lang w:val="en-IN"/>
        </w:rPr>
      </w:pPr>
      <w:r w:rsidRPr="004E3D50">
        <w:rPr>
          <w:b/>
          <w:bCs/>
          <w:lang w:val="en-IN"/>
        </w:rPr>
        <w:t>2. Steps in Binary to Decimal Conversion</w:t>
      </w:r>
    </w:p>
    <w:p w14:paraId="53150209" w14:textId="77777777" w:rsidR="004E3D50" w:rsidRPr="004E3D50" w:rsidRDefault="004E3D50" w:rsidP="004E3D50">
      <w:pPr>
        <w:pStyle w:val="BodyText"/>
        <w:spacing w:line="276" w:lineRule="auto"/>
        <w:ind w:left="100"/>
        <w:rPr>
          <w:lang w:val="en-IN"/>
        </w:rPr>
      </w:pPr>
      <w:r w:rsidRPr="004E3D50">
        <w:rPr>
          <w:lang w:val="en-IN"/>
        </w:rPr>
        <w:t>To convert a binary number to its decimal equivalent, each bit is multiplied by 2 raised to the power of its position, counting from right to left, starting at 0. The formula can be expressed as follows:</w:t>
      </w:r>
    </w:p>
    <w:p w14:paraId="67FC0815" w14:textId="77777777" w:rsidR="004E3D50" w:rsidRPr="004E3D50" w:rsidRDefault="004E3D50" w:rsidP="004E3D50">
      <w:pPr>
        <w:pStyle w:val="BodyText"/>
        <w:spacing w:line="276" w:lineRule="auto"/>
        <w:ind w:left="100"/>
        <w:rPr>
          <w:lang w:val="en-IN"/>
        </w:rPr>
      </w:pPr>
      <w:r w:rsidRPr="004E3D50">
        <w:rPr>
          <w:lang w:val="en-IN"/>
        </w:rPr>
        <w:t>Decimal=</w:t>
      </w:r>
      <w:r w:rsidRPr="004E3D50">
        <w:rPr>
          <w:rFonts w:ascii="Cambria Math" w:hAnsi="Cambria Math" w:cs="Cambria Math"/>
          <w:lang w:val="en-IN"/>
        </w:rPr>
        <w:t>𝑏</w:t>
      </w:r>
    </w:p>
    <w:p w14:paraId="4ACEEE49" w14:textId="77777777" w:rsidR="004E3D50" w:rsidRPr="004E3D50" w:rsidRDefault="004E3D50" w:rsidP="004E3D50">
      <w:pPr>
        <w:pStyle w:val="BodyText"/>
        <w:spacing w:line="276" w:lineRule="auto"/>
        <w:ind w:left="100"/>
        <w:rPr>
          <w:lang w:val="en-IN"/>
        </w:rPr>
      </w:pPr>
      <w:r w:rsidRPr="004E3D50">
        <w:rPr>
          <w:lang w:val="en-IN"/>
        </w:rPr>
        <w:t xml:space="preserve">Where </w:t>
      </w:r>
      <w:r w:rsidRPr="004E3D50">
        <w:rPr>
          <w:rFonts w:ascii="Cambria Math" w:hAnsi="Cambria Math" w:cs="Cambria Math"/>
          <w:lang w:val="en-IN"/>
        </w:rPr>
        <w:t>𝑏</w:t>
      </w:r>
      <w:r w:rsidRPr="004E3D50">
        <w:rPr>
          <w:lang w:val="en-IN"/>
        </w:rPr>
        <w:t xml:space="preserve"> is the binary digit, and </w:t>
      </w:r>
      <w:r w:rsidRPr="004E3D50">
        <w:rPr>
          <w:rFonts w:ascii="Cambria Math" w:hAnsi="Cambria Math" w:cs="Cambria Math"/>
          <w:lang w:val="en-IN"/>
        </w:rPr>
        <w:t>𝑛</w:t>
      </w:r>
      <w:r w:rsidRPr="004E3D50">
        <w:rPr>
          <w:lang w:val="en-IN"/>
        </w:rPr>
        <w:t xml:space="preserve"> is the position of the digit. For instance, converting the binary number (1101)2 to decimal involves calculating as follows:</w:t>
      </w:r>
    </w:p>
    <w:p w14:paraId="7F984C7E" w14:textId="77777777" w:rsidR="004E3D50" w:rsidRPr="004E3D50" w:rsidRDefault="004E3D50" w:rsidP="004E3D50">
      <w:pPr>
        <w:pStyle w:val="BodyText"/>
        <w:spacing w:line="276" w:lineRule="auto"/>
        <w:ind w:left="100"/>
        <w:rPr>
          <w:lang w:val="en-IN"/>
        </w:rPr>
      </w:pPr>
      <w:r w:rsidRPr="004E3D50">
        <w:rPr>
          <w:lang w:val="en-IN"/>
        </w:rPr>
        <w:t>1</w:t>
      </w:r>
      <w:r w:rsidRPr="004E3D50">
        <w:rPr>
          <w:rFonts w:ascii="Cambria Math" w:hAnsi="Cambria Math" w:cs="Cambria Math"/>
          <w:lang w:val="en-IN"/>
        </w:rPr>
        <w:t>⋅</w:t>
      </w:r>
      <w:r w:rsidRPr="004E3D50">
        <w:rPr>
          <w:lang w:val="en-IN"/>
        </w:rPr>
        <w:t>23+1</w:t>
      </w:r>
      <w:r w:rsidRPr="004E3D50">
        <w:rPr>
          <w:rFonts w:ascii="Cambria Math" w:hAnsi="Cambria Math" w:cs="Cambria Math"/>
          <w:lang w:val="en-IN"/>
        </w:rPr>
        <w:t>⋅</w:t>
      </w:r>
      <w:r w:rsidRPr="004E3D50">
        <w:rPr>
          <w:lang w:val="en-IN"/>
        </w:rPr>
        <w:t>22+0</w:t>
      </w:r>
      <w:r w:rsidRPr="004E3D50">
        <w:rPr>
          <w:rFonts w:ascii="Cambria Math" w:hAnsi="Cambria Math" w:cs="Cambria Math"/>
          <w:lang w:val="en-IN"/>
        </w:rPr>
        <w:t>⋅</w:t>
      </w:r>
      <w:r w:rsidRPr="004E3D50">
        <w:rPr>
          <w:lang w:val="en-IN"/>
        </w:rPr>
        <w:t>21+1</w:t>
      </w:r>
      <w:r w:rsidRPr="004E3D50">
        <w:rPr>
          <w:rFonts w:ascii="Cambria Math" w:hAnsi="Cambria Math" w:cs="Cambria Math"/>
          <w:lang w:val="en-IN"/>
        </w:rPr>
        <w:t>⋅</w:t>
      </w:r>
      <w:r w:rsidRPr="004E3D50">
        <w:rPr>
          <w:lang w:val="en-IN"/>
        </w:rPr>
        <w:t>20=8+4+0+1=13</w:t>
      </w:r>
    </w:p>
    <w:p w14:paraId="10BB8625" w14:textId="77777777" w:rsidR="004E3D50" w:rsidRPr="004E3D50" w:rsidRDefault="004E3D50" w:rsidP="004E3D50">
      <w:pPr>
        <w:pStyle w:val="BodyText"/>
        <w:spacing w:before="0" w:line="276" w:lineRule="auto"/>
        <w:ind w:left="100"/>
        <w:rPr>
          <w:b/>
          <w:bCs/>
          <w:lang w:val="en-IN"/>
        </w:rPr>
      </w:pPr>
      <w:r w:rsidRPr="004E3D50">
        <w:rPr>
          <w:b/>
          <w:bCs/>
          <w:lang w:val="en-IN"/>
        </w:rPr>
        <w:t>3. Utilizing Seven-Segment Displays</w:t>
      </w:r>
    </w:p>
    <w:p w14:paraId="05160366" w14:textId="77777777" w:rsidR="004E3D50" w:rsidRPr="004E3D50" w:rsidRDefault="004E3D50" w:rsidP="004E3D50">
      <w:pPr>
        <w:pStyle w:val="BodyText"/>
        <w:spacing w:line="276" w:lineRule="auto"/>
        <w:ind w:left="100"/>
        <w:rPr>
          <w:lang w:val="en-IN"/>
        </w:rPr>
      </w:pPr>
      <w:r w:rsidRPr="004E3D50">
        <w:rPr>
          <w:lang w:val="en-IN"/>
        </w:rPr>
        <w:t>A seven-segment display consists of eight individual segments (seven segments plus a dot), which can be illuminated in different combinations to represent digits from 0 to 9. Each segment corresponds to a binary code. For example, if using a binary coded decimal (BCD) approach, a BCD to seven-segment decoder is employed to interpret the binary number and represent it visually on the display.</w:t>
      </w:r>
    </w:p>
    <w:p w14:paraId="388D1E3F" w14:textId="77777777" w:rsidR="004E3D50" w:rsidRPr="004E3D50" w:rsidRDefault="004E3D50" w:rsidP="004E3D50">
      <w:pPr>
        <w:pStyle w:val="BodyText"/>
        <w:spacing w:before="0" w:line="276" w:lineRule="auto"/>
        <w:ind w:left="100"/>
        <w:rPr>
          <w:b/>
          <w:bCs/>
          <w:lang w:val="en-IN"/>
        </w:rPr>
      </w:pPr>
      <w:r w:rsidRPr="004E3D50">
        <w:rPr>
          <w:b/>
          <w:bCs/>
          <w:lang w:val="en-IN"/>
        </w:rPr>
        <w:t>4. BCD to Seven-Segment Decoder</w:t>
      </w:r>
    </w:p>
    <w:p w14:paraId="18CE2796" w14:textId="77777777" w:rsidR="004E3D50" w:rsidRPr="004E3D50" w:rsidRDefault="004E3D50" w:rsidP="004E3D50">
      <w:pPr>
        <w:pStyle w:val="BodyText"/>
        <w:spacing w:line="276" w:lineRule="auto"/>
        <w:ind w:left="100"/>
        <w:rPr>
          <w:lang w:val="en-IN"/>
        </w:rPr>
      </w:pPr>
      <w:r w:rsidRPr="004E3D50">
        <w:rPr>
          <w:lang w:val="en-IN"/>
        </w:rPr>
        <w:t>The BCD to seven-segment decoder, such as the TTL 74LS47 or 74LS48, takes a 4-bit binary input and converts it to a suitable format for the display. Each binary input combination corresponds to a specific output pattern that illuminates specific segments of the display to represent the appropriate decimal digit.</w:t>
      </w:r>
    </w:p>
    <w:p w14:paraId="37D17105" w14:textId="77777777" w:rsidR="004E3D50" w:rsidRPr="004E3D50" w:rsidRDefault="004E3D50" w:rsidP="004E3D50">
      <w:pPr>
        <w:pStyle w:val="BodyText"/>
        <w:spacing w:before="0" w:line="276" w:lineRule="auto"/>
        <w:ind w:left="100"/>
        <w:rPr>
          <w:lang w:val="en-IN"/>
        </w:rPr>
      </w:pPr>
      <w:r w:rsidRPr="004E3D50">
        <w:rPr>
          <w:lang w:val="en-IN"/>
        </w:rPr>
        <w:t>For example:</w:t>
      </w:r>
    </w:p>
    <w:p w14:paraId="78E9AA40" w14:textId="77777777" w:rsidR="004E3D50" w:rsidRPr="004E3D50" w:rsidRDefault="004E3D50" w:rsidP="004E3D50">
      <w:pPr>
        <w:pStyle w:val="BodyText"/>
        <w:numPr>
          <w:ilvl w:val="0"/>
          <w:numId w:val="4"/>
        </w:numPr>
        <w:spacing w:line="276" w:lineRule="auto"/>
        <w:rPr>
          <w:lang w:val="en-IN"/>
        </w:rPr>
      </w:pPr>
      <w:r w:rsidRPr="004E3D50">
        <w:rPr>
          <w:lang w:val="en-IN"/>
        </w:rPr>
        <w:t>Input (0000)2 outputs 0</w:t>
      </w:r>
    </w:p>
    <w:p w14:paraId="3735467F" w14:textId="77777777" w:rsidR="004E3D50" w:rsidRPr="004E3D50" w:rsidRDefault="004E3D50" w:rsidP="004E3D50">
      <w:pPr>
        <w:pStyle w:val="BodyText"/>
        <w:numPr>
          <w:ilvl w:val="0"/>
          <w:numId w:val="4"/>
        </w:numPr>
        <w:spacing w:line="276" w:lineRule="auto"/>
        <w:rPr>
          <w:lang w:val="en-IN"/>
        </w:rPr>
      </w:pPr>
      <w:r w:rsidRPr="004E3D50">
        <w:rPr>
          <w:lang w:val="en-IN"/>
        </w:rPr>
        <w:t>Input (0001)2 outputs 1</w:t>
      </w:r>
    </w:p>
    <w:p w14:paraId="11DE49AF" w14:textId="77777777" w:rsidR="004E3D50" w:rsidRPr="004E3D50" w:rsidRDefault="004E3D50" w:rsidP="004E3D50">
      <w:pPr>
        <w:pStyle w:val="BodyText"/>
        <w:numPr>
          <w:ilvl w:val="0"/>
          <w:numId w:val="4"/>
        </w:numPr>
        <w:spacing w:line="276" w:lineRule="auto"/>
        <w:rPr>
          <w:lang w:val="en-IN"/>
        </w:rPr>
      </w:pPr>
      <w:r w:rsidRPr="004E3D50">
        <w:rPr>
          <w:lang w:val="en-IN"/>
        </w:rPr>
        <w:t>Input (0010)2 outputs 2</w:t>
      </w:r>
    </w:p>
    <w:p w14:paraId="17BD865C" w14:textId="77777777" w:rsidR="004E3D50" w:rsidRPr="004E3D50" w:rsidRDefault="004E3D50" w:rsidP="004E3D50">
      <w:pPr>
        <w:pStyle w:val="BodyText"/>
        <w:numPr>
          <w:ilvl w:val="0"/>
          <w:numId w:val="4"/>
        </w:numPr>
        <w:spacing w:line="276" w:lineRule="auto"/>
        <w:rPr>
          <w:lang w:val="en-IN"/>
        </w:rPr>
      </w:pPr>
      <w:r w:rsidRPr="004E3D50">
        <w:rPr>
          <w:lang w:val="en-IN"/>
        </w:rPr>
        <w:t>Input (1001)2 outputs 9</w:t>
      </w:r>
    </w:p>
    <w:p w14:paraId="5CD82B59" w14:textId="77777777" w:rsidR="004E3D50" w:rsidRPr="004E3D50" w:rsidRDefault="004E3D50" w:rsidP="004E3D50">
      <w:pPr>
        <w:pStyle w:val="BodyText"/>
        <w:spacing w:before="0" w:line="276" w:lineRule="auto"/>
        <w:ind w:left="100"/>
        <w:rPr>
          <w:b/>
          <w:bCs/>
          <w:lang w:val="en-IN"/>
        </w:rPr>
      </w:pPr>
      <w:r w:rsidRPr="004E3D50">
        <w:rPr>
          <w:b/>
          <w:bCs/>
          <w:lang w:val="en-IN"/>
        </w:rPr>
        <w:t>5. Practical Application</w:t>
      </w:r>
    </w:p>
    <w:p w14:paraId="6C03CA73" w14:textId="77777777" w:rsidR="004E3D50" w:rsidRPr="004E3D50" w:rsidRDefault="004E3D50" w:rsidP="004E3D50">
      <w:pPr>
        <w:pStyle w:val="BodyText"/>
        <w:spacing w:line="276" w:lineRule="auto"/>
        <w:ind w:left="100"/>
        <w:rPr>
          <w:lang w:val="en-IN"/>
        </w:rPr>
      </w:pPr>
      <w:r w:rsidRPr="004E3D50">
        <w:rPr>
          <w:lang w:val="en-IN"/>
        </w:rPr>
        <w:t>In a practical setup, a user can input a binary number using switches, which feeds into a binary to decimal converter circuit. The output from this circuit is fed into the BCD to seven-segment decoder, which drives the display to show the corresponding decimal value. The use of toggle switches allows manual input, while automated systems can read binary values directly from sensors or digital circuits.</w:t>
      </w:r>
    </w:p>
    <w:p w14:paraId="25CD51E6" w14:textId="77777777" w:rsidR="004E3D50" w:rsidRDefault="004E3D50">
      <w:pPr>
        <w:pStyle w:val="BodyText"/>
        <w:spacing w:before="0" w:line="276" w:lineRule="auto"/>
        <w:ind w:left="100"/>
      </w:pPr>
    </w:p>
    <w:p w14:paraId="5C8EC83F" w14:textId="77777777" w:rsidR="007B4E51" w:rsidRDefault="007B4E51">
      <w:pPr>
        <w:pStyle w:val="BodyText"/>
        <w:spacing w:before="34"/>
      </w:pPr>
    </w:p>
    <w:p w14:paraId="0E3D240A" w14:textId="77777777" w:rsidR="007B4E51" w:rsidRDefault="007B4E51">
      <w:pPr>
        <w:pStyle w:val="BodyText"/>
        <w:spacing w:before="68"/>
        <w:rPr>
          <w:b/>
        </w:rPr>
      </w:pPr>
    </w:p>
    <w:p w14:paraId="7635DA7E" w14:textId="77777777" w:rsidR="004E3D50" w:rsidRDefault="004E3D50">
      <w:pPr>
        <w:pStyle w:val="BodyText"/>
        <w:spacing w:before="68"/>
        <w:rPr>
          <w:b/>
        </w:rPr>
      </w:pPr>
    </w:p>
    <w:p w14:paraId="69E2CA14" w14:textId="77777777" w:rsidR="004E3D50" w:rsidRDefault="004E3D50">
      <w:pPr>
        <w:pStyle w:val="BodyText"/>
        <w:spacing w:before="68"/>
        <w:rPr>
          <w:b/>
        </w:rPr>
      </w:pPr>
    </w:p>
    <w:p w14:paraId="16713BFC" w14:textId="77777777" w:rsidR="004E3D50" w:rsidRDefault="004E3D50">
      <w:pPr>
        <w:pStyle w:val="BodyText"/>
        <w:spacing w:before="68"/>
        <w:rPr>
          <w:b/>
        </w:rPr>
      </w:pPr>
    </w:p>
    <w:p w14:paraId="3A90F72A" w14:textId="77777777" w:rsidR="004E3D50" w:rsidRDefault="004E3D50">
      <w:pPr>
        <w:pStyle w:val="BodyText"/>
        <w:spacing w:before="68"/>
        <w:rPr>
          <w:b/>
        </w:rPr>
      </w:pPr>
    </w:p>
    <w:p w14:paraId="5A9C527F" w14:textId="0167976B" w:rsidR="007B4E51" w:rsidRDefault="004E3D50">
      <w:pPr>
        <w:spacing w:before="1"/>
        <w:ind w:left="100"/>
        <w:rPr>
          <w:b/>
          <w:spacing w:val="-2"/>
          <w:sz w:val="20"/>
        </w:rPr>
      </w:pPr>
      <w:r>
        <w:rPr>
          <w:b/>
          <w:sz w:val="20"/>
        </w:rPr>
        <w:lastRenderedPageBreak/>
        <w:t xml:space="preserve">COMBINATIONAL </w:t>
      </w:r>
      <w:proofErr w:type="gramStart"/>
      <w:r>
        <w:rPr>
          <w:b/>
          <w:sz w:val="20"/>
        </w:rPr>
        <w:t xml:space="preserve">ANALYSIS </w:t>
      </w:r>
      <w:r w:rsidR="004956F6">
        <w:rPr>
          <w:b/>
          <w:spacing w:val="-5"/>
          <w:sz w:val="20"/>
        </w:rPr>
        <w:t xml:space="preserve"> DAIGRAM</w:t>
      </w:r>
      <w:proofErr w:type="gramEnd"/>
      <w:r w:rsidR="004956F6">
        <w:rPr>
          <w:b/>
          <w:spacing w:val="-2"/>
          <w:sz w:val="20"/>
        </w:rPr>
        <w:t>:</w:t>
      </w:r>
    </w:p>
    <w:p w14:paraId="7DA73D2F" w14:textId="7A2433C4" w:rsidR="0079754D" w:rsidRDefault="0079754D">
      <w:pPr>
        <w:spacing w:before="1"/>
        <w:ind w:left="100"/>
        <w:rPr>
          <w:b/>
          <w:sz w:val="20"/>
        </w:rPr>
      </w:pPr>
      <w:r w:rsidRPr="0079754D">
        <w:rPr>
          <w:b/>
          <w:sz w:val="20"/>
        </w:rPr>
        <w:drawing>
          <wp:inline distT="0" distB="0" distL="0" distR="0" wp14:anchorId="59E2DF83" wp14:editId="6FA5816C">
            <wp:extent cx="4210638" cy="3696216"/>
            <wp:effectExtent l="0" t="0" r="0" b="0"/>
            <wp:docPr id="88064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0035" name=""/>
                    <pic:cNvPicPr/>
                  </pic:nvPicPr>
                  <pic:blipFill>
                    <a:blip r:embed="rId8"/>
                    <a:stretch>
                      <a:fillRect/>
                    </a:stretch>
                  </pic:blipFill>
                  <pic:spPr>
                    <a:xfrm>
                      <a:off x="0" y="0"/>
                      <a:ext cx="4210638" cy="3696216"/>
                    </a:xfrm>
                    <a:prstGeom prst="rect">
                      <a:avLst/>
                    </a:prstGeom>
                  </pic:spPr>
                </pic:pic>
              </a:graphicData>
            </a:graphic>
          </wp:inline>
        </w:drawing>
      </w:r>
    </w:p>
    <w:p w14:paraId="3A15BB30" w14:textId="1A30EB7F" w:rsidR="007B4E51" w:rsidRDefault="007B4E51">
      <w:pPr>
        <w:pStyle w:val="BodyText"/>
        <w:spacing w:before="9"/>
        <w:rPr>
          <w:b/>
          <w:sz w:val="4"/>
        </w:rPr>
      </w:pPr>
    </w:p>
    <w:p w14:paraId="6EBAED3D" w14:textId="77777777" w:rsidR="007B4E51" w:rsidRDefault="007B4E51">
      <w:pPr>
        <w:pStyle w:val="BodyText"/>
        <w:spacing w:before="111"/>
        <w:rPr>
          <w:b/>
        </w:rPr>
      </w:pPr>
    </w:p>
    <w:p w14:paraId="142C1DF8" w14:textId="1B9F897B" w:rsidR="007B4E51" w:rsidRDefault="00000000">
      <w:pPr>
        <w:ind w:left="100"/>
        <w:rPr>
          <w:b/>
          <w:sz w:val="20"/>
        </w:rPr>
      </w:pPr>
      <w:r>
        <w:rPr>
          <w:b/>
          <w:spacing w:val="-2"/>
          <w:sz w:val="20"/>
        </w:rPr>
        <w:t>Result:</w:t>
      </w:r>
    </w:p>
    <w:p w14:paraId="7B8680A4" w14:textId="590D36F4" w:rsidR="007B4E51" w:rsidRDefault="007B4E51">
      <w:pPr>
        <w:pStyle w:val="BodyText"/>
        <w:rPr>
          <w:b/>
          <w:sz w:val="3"/>
        </w:rPr>
      </w:pPr>
    </w:p>
    <w:p w14:paraId="720213B4" w14:textId="2B49A167" w:rsidR="007B4E51" w:rsidRDefault="004238AE">
      <w:pPr>
        <w:pStyle w:val="BodyText"/>
        <w:spacing w:before="111"/>
        <w:rPr>
          <w:b/>
        </w:rPr>
      </w:pPr>
      <w:r w:rsidRPr="004E3D50">
        <w:rPr>
          <w:b/>
        </w:rPr>
        <w:drawing>
          <wp:anchor distT="0" distB="0" distL="114300" distR="114300" simplePos="0" relativeHeight="251662336" behindDoc="0" locked="0" layoutInCell="1" allowOverlap="1" wp14:anchorId="4A450029" wp14:editId="19BDFEC1">
            <wp:simplePos x="0" y="0"/>
            <wp:positionH relativeFrom="column">
              <wp:posOffset>-850900</wp:posOffset>
            </wp:positionH>
            <wp:positionV relativeFrom="paragraph">
              <wp:posOffset>118745</wp:posOffset>
            </wp:positionV>
            <wp:extent cx="3542665" cy="2164080"/>
            <wp:effectExtent l="0" t="0" r="635" b="7620"/>
            <wp:wrapNone/>
            <wp:docPr id="7664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9290" name=""/>
                    <pic:cNvPicPr/>
                  </pic:nvPicPr>
                  <pic:blipFill>
                    <a:blip r:embed="rId9">
                      <a:extLst>
                        <a:ext uri="{28A0092B-C50C-407E-A947-70E740481C1C}">
                          <a14:useLocalDpi xmlns:a14="http://schemas.microsoft.com/office/drawing/2010/main" val="0"/>
                        </a:ext>
                      </a:extLst>
                    </a:blip>
                    <a:stretch>
                      <a:fillRect/>
                    </a:stretch>
                  </pic:blipFill>
                  <pic:spPr>
                    <a:xfrm>
                      <a:off x="0" y="0"/>
                      <a:ext cx="3542665" cy="2164080"/>
                    </a:xfrm>
                    <a:prstGeom prst="rect">
                      <a:avLst/>
                    </a:prstGeom>
                  </pic:spPr>
                </pic:pic>
              </a:graphicData>
            </a:graphic>
          </wp:anchor>
        </w:drawing>
      </w:r>
      <w:r w:rsidR="004E3D50" w:rsidRPr="004E3D50">
        <w:rPr>
          <w:b/>
        </w:rPr>
        <w:drawing>
          <wp:anchor distT="0" distB="0" distL="114300" distR="114300" simplePos="0" relativeHeight="251653120" behindDoc="0" locked="0" layoutInCell="1" allowOverlap="1" wp14:anchorId="24CEA6D8" wp14:editId="550E24D7">
            <wp:simplePos x="0" y="0"/>
            <wp:positionH relativeFrom="column">
              <wp:posOffset>2702470</wp:posOffset>
            </wp:positionH>
            <wp:positionV relativeFrom="paragraph">
              <wp:posOffset>118745</wp:posOffset>
            </wp:positionV>
            <wp:extent cx="4013290" cy="2018665"/>
            <wp:effectExtent l="0" t="0" r="6350" b="635"/>
            <wp:wrapNone/>
            <wp:docPr id="134242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20126" name=""/>
                    <pic:cNvPicPr/>
                  </pic:nvPicPr>
                  <pic:blipFill>
                    <a:blip r:embed="rId10">
                      <a:extLst>
                        <a:ext uri="{28A0092B-C50C-407E-A947-70E740481C1C}">
                          <a14:useLocalDpi xmlns:a14="http://schemas.microsoft.com/office/drawing/2010/main" val="0"/>
                        </a:ext>
                      </a:extLst>
                    </a:blip>
                    <a:stretch>
                      <a:fillRect/>
                    </a:stretch>
                  </pic:blipFill>
                  <pic:spPr>
                    <a:xfrm>
                      <a:off x="0" y="0"/>
                      <a:ext cx="4015714" cy="2019884"/>
                    </a:xfrm>
                    <a:prstGeom prst="rect">
                      <a:avLst/>
                    </a:prstGeom>
                  </pic:spPr>
                </pic:pic>
              </a:graphicData>
            </a:graphic>
            <wp14:sizeRelH relativeFrom="margin">
              <wp14:pctWidth>0</wp14:pctWidth>
            </wp14:sizeRelH>
            <wp14:sizeRelV relativeFrom="margin">
              <wp14:pctHeight>0</wp14:pctHeight>
            </wp14:sizeRelV>
          </wp:anchor>
        </w:drawing>
      </w:r>
      <w:r w:rsidR="004E3D50" w:rsidRPr="004E3D50">
        <w:rPr>
          <w:noProof/>
        </w:rPr>
        <w:t xml:space="preserve"> </w:t>
      </w:r>
    </w:p>
    <w:p w14:paraId="17F42295" w14:textId="42C1A404" w:rsidR="00CE1F0A" w:rsidRDefault="004238AE" w:rsidP="00A854ED">
      <w:pPr>
        <w:pStyle w:val="BodyText"/>
        <w:spacing w:before="1" w:line="276" w:lineRule="auto"/>
        <w:ind w:right="146"/>
      </w:pPr>
      <w:r w:rsidRPr="004238AE">
        <w:drawing>
          <wp:anchor distT="0" distB="0" distL="114300" distR="114300" simplePos="0" relativeHeight="251667456" behindDoc="0" locked="0" layoutInCell="1" allowOverlap="1" wp14:anchorId="4896D715" wp14:editId="015F4EFA">
            <wp:simplePos x="0" y="0"/>
            <wp:positionH relativeFrom="column">
              <wp:posOffset>-850901</wp:posOffset>
            </wp:positionH>
            <wp:positionV relativeFrom="paragraph">
              <wp:posOffset>2378710</wp:posOffset>
            </wp:positionV>
            <wp:extent cx="3560161" cy="2148840"/>
            <wp:effectExtent l="0" t="0" r="2540" b="3810"/>
            <wp:wrapNone/>
            <wp:docPr id="49966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62486" name=""/>
                    <pic:cNvPicPr/>
                  </pic:nvPicPr>
                  <pic:blipFill>
                    <a:blip r:embed="rId11">
                      <a:extLst>
                        <a:ext uri="{28A0092B-C50C-407E-A947-70E740481C1C}">
                          <a14:useLocalDpi xmlns:a14="http://schemas.microsoft.com/office/drawing/2010/main" val="0"/>
                        </a:ext>
                      </a:extLst>
                    </a:blip>
                    <a:stretch>
                      <a:fillRect/>
                    </a:stretch>
                  </pic:blipFill>
                  <pic:spPr>
                    <a:xfrm>
                      <a:off x="0" y="0"/>
                      <a:ext cx="3564251" cy="2151309"/>
                    </a:xfrm>
                    <a:prstGeom prst="rect">
                      <a:avLst/>
                    </a:prstGeom>
                  </pic:spPr>
                </pic:pic>
              </a:graphicData>
            </a:graphic>
            <wp14:sizeRelH relativeFrom="margin">
              <wp14:pctWidth>0</wp14:pctWidth>
            </wp14:sizeRelH>
            <wp14:sizeRelV relativeFrom="margin">
              <wp14:pctHeight>0</wp14:pctHeight>
            </wp14:sizeRelV>
          </wp:anchor>
        </w:drawing>
      </w:r>
      <w:r w:rsidRPr="004E3D50">
        <w:drawing>
          <wp:anchor distT="0" distB="0" distL="114300" distR="114300" simplePos="0" relativeHeight="251666432" behindDoc="0" locked="0" layoutInCell="1" allowOverlap="1" wp14:anchorId="5DF7109A" wp14:editId="50350354">
            <wp:simplePos x="0" y="0"/>
            <wp:positionH relativeFrom="column">
              <wp:posOffset>3401060</wp:posOffset>
            </wp:positionH>
            <wp:positionV relativeFrom="paragraph">
              <wp:posOffset>2439670</wp:posOffset>
            </wp:positionV>
            <wp:extent cx="3314700" cy="2037715"/>
            <wp:effectExtent l="0" t="0" r="0" b="635"/>
            <wp:wrapNone/>
            <wp:docPr id="46771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5256"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2037715"/>
                    </a:xfrm>
                    <a:prstGeom prst="rect">
                      <a:avLst/>
                    </a:prstGeom>
                  </pic:spPr>
                </pic:pic>
              </a:graphicData>
            </a:graphic>
          </wp:anchor>
        </w:drawing>
      </w:r>
      <w:r>
        <w:tab/>
      </w:r>
    </w:p>
    <w:sectPr w:rsidR="00CE1F0A">
      <w:headerReference w:type="default" r:id="rId13"/>
      <w:footerReference w:type="default" r:id="rId14"/>
      <w:pgSz w:w="11920" w:h="16840"/>
      <w:pgMar w:top="1340" w:right="1360" w:bottom="980" w:left="1340" w:header="727"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909DB" w14:textId="77777777" w:rsidR="00F97A47" w:rsidRDefault="00F97A47">
      <w:r>
        <w:separator/>
      </w:r>
    </w:p>
  </w:endnote>
  <w:endnote w:type="continuationSeparator" w:id="0">
    <w:p w14:paraId="642B010B" w14:textId="77777777" w:rsidR="00F97A47" w:rsidRDefault="00F9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4FFD" w14:textId="0704E858" w:rsidR="007B4E51" w:rsidRDefault="00201594">
    <w:pPr>
      <w:pStyle w:val="BodyText"/>
      <w:spacing w:before="0" w:line="14" w:lineRule="auto"/>
    </w:pPr>
    <w:r>
      <w:rPr>
        <w:noProof/>
      </w:rPr>
      <mc:AlternateContent>
        <mc:Choice Requires="wps">
          <w:drawing>
            <wp:anchor distT="0" distB="0" distL="0" distR="0" simplePos="0" relativeHeight="251659264" behindDoc="1" locked="0" layoutInCell="1" allowOverlap="1" wp14:anchorId="6DE359F1" wp14:editId="35FD5909">
              <wp:simplePos x="0" y="0"/>
              <wp:positionH relativeFrom="page">
                <wp:posOffset>5074920</wp:posOffset>
              </wp:positionH>
              <wp:positionV relativeFrom="page">
                <wp:posOffset>10043160</wp:posOffset>
              </wp:positionV>
              <wp:extent cx="2491740"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1740" cy="167640"/>
                      </a:xfrm>
                      <a:prstGeom prst="rect">
                        <a:avLst/>
                      </a:prstGeom>
                    </wps:spPr>
                    <wps:txbx>
                      <w:txbxContent>
                        <w:p w14:paraId="2D2D24F6" w14:textId="2E69C479" w:rsidR="007B4E51" w:rsidRDefault="00000000">
                          <w:pPr>
                            <w:spacing w:before="13"/>
                            <w:ind w:left="20"/>
                            <w:rPr>
                              <w:b/>
                            </w:rPr>
                          </w:pPr>
                          <w:r>
                            <w:rPr>
                              <w:b/>
                            </w:rPr>
                            <w:t>BRANCH:</w:t>
                          </w:r>
                          <w:r>
                            <w:rPr>
                              <w:b/>
                              <w:spacing w:val="-7"/>
                            </w:rPr>
                            <w:t xml:space="preserve"> </w:t>
                          </w:r>
                          <w:proofErr w:type="gramStart"/>
                          <w:r>
                            <w:rPr>
                              <w:b/>
                            </w:rPr>
                            <w:t>B.TECH</w:t>
                          </w:r>
                          <w:proofErr w:type="gramEnd"/>
                          <w:r>
                            <w:rPr>
                              <w:b/>
                              <w:spacing w:val="-6"/>
                            </w:rPr>
                            <w:t xml:space="preserve"> </w:t>
                          </w:r>
                          <w:r>
                            <w:rPr>
                              <w:b/>
                              <w:spacing w:val="-5"/>
                            </w:rPr>
                            <w:t>CSE</w:t>
                          </w:r>
                          <w:r w:rsidR="00201594">
                            <w:rPr>
                              <w:b/>
                              <w:spacing w:val="-5"/>
                            </w:rPr>
                            <w:t xml:space="preserve"> AI &amp; DS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DE359F1" id="_x0000_t202" coordsize="21600,21600" o:spt="202" path="m,l,21600r21600,l21600,xe">
              <v:stroke joinstyle="miter"/>
              <v:path gradientshapeok="t" o:connecttype="rect"/>
            </v:shapetype>
            <v:shape id="Textbox 3" o:spid="_x0000_s1027" type="#_x0000_t202" style="position:absolute;margin-left:399.6pt;margin-top:790.8pt;width:196.2pt;height:13.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" filled="f" stroked="f">
              <v:textbox inset="0,0,0,0">
                <w:txbxContent>
                  <w:p w14:paraId="2D2D24F6" w14:textId="2E69C479" w:rsidR="007B4E51" w:rsidRDefault="00000000">
                    <w:pPr>
                      <w:spacing w:before="13"/>
                      <w:ind w:left="20"/>
                      <w:rPr>
                        <w:b/>
                      </w:rPr>
                    </w:pPr>
                    <w:r>
                      <w:rPr>
                        <w:b/>
                      </w:rPr>
                      <w:t>BRANCH:</w:t>
                    </w:r>
                    <w:r>
                      <w:rPr>
                        <w:b/>
                        <w:spacing w:val="-7"/>
                      </w:rPr>
                      <w:t xml:space="preserve"> </w:t>
                    </w:r>
                    <w:proofErr w:type="gramStart"/>
                    <w:r>
                      <w:rPr>
                        <w:b/>
                      </w:rPr>
                      <w:t>B.TECH</w:t>
                    </w:r>
                    <w:proofErr w:type="gramEnd"/>
                    <w:r>
                      <w:rPr>
                        <w:b/>
                        <w:spacing w:val="-6"/>
                      </w:rPr>
                      <w:t xml:space="preserve"> </w:t>
                    </w:r>
                    <w:r>
                      <w:rPr>
                        <w:b/>
                        <w:spacing w:val="-5"/>
                      </w:rPr>
                      <w:t>CSE</w:t>
                    </w:r>
                    <w:r w:rsidR="00201594">
                      <w:rPr>
                        <w:b/>
                        <w:spacing w:val="-5"/>
                      </w:rPr>
                      <w:t xml:space="preserve"> AI &amp; DS</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50FB83B6" wp14:editId="3336C82C">
              <wp:simplePos x="0" y="0"/>
              <wp:positionH relativeFrom="page">
                <wp:posOffset>901700</wp:posOffset>
              </wp:positionH>
              <wp:positionV relativeFrom="page">
                <wp:posOffset>10046510</wp:posOffset>
              </wp:positionV>
              <wp:extent cx="2221230"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1230" cy="181610"/>
                      </a:xfrm>
                      <a:prstGeom prst="rect">
                        <a:avLst/>
                      </a:prstGeom>
                    </wps:spPr>
                    <wps:txbx>
                      <w:txbxContent>
                        <w:p w14:paraId="14FA50C4" w14:textId="50C34730" w:rsidR="007B4E51" w:rsidRDefault="00000000">
                          <w:pPr>
                            <w:spacing w:before="13"/>
                            <w:ind w:left="20"/>
                            <w:rPr>
                              <w:b/>
                            </w:rPr>
                          </w:pPr>
                          <w:r>
                            <w:rPr>
                              <w:b/>
                            </w:rPr>
                            <w:t>Name:</w:t>
                          </w:r>
                          <w:r w:rsidR="00201594">
                            <w:rPr>
                              <w:b/>
                              <w:spacing w:val="-9"/>
                            </w:rPr>
                            <w:t xml:space="preserve"> HARSH DEVRE</w:t>
                          </w:r>
                        </w:p>
                      </w:txbxContent>
                    </wps:txbx>
                    <wps:bodyPr wrap="square" lIns="0" tIns="0" rIns="0" bIns="0" rtlCol="0">
                      <a:noAutofit/>
                    </wps:bodyPr>
                  </wps:wsp>
                </a:graphicData>
              </a:graphic>
            </wp:anchor>
          </w:drawing>
        </mc:Choice>
        <mc:Fallback>
          <w:pict>
            <v:shape w14:anchorId="50FB83B6" id="Textbox 2" o:spid="_x0000_s1028" type="#_x0000_t202" style="position:absolute;margin-left:71pt;margin-top:791.05pt;width:174.9pt;height:14.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" filled="f" stroked="f">
              <v:textbox inset="0,0,0,0">
                <w:txbxContent>
                  <w:p w14:paraId="14FA50C4" w14:textId="50C34730" w:rsidR="007B4E51" w:rsidRDefault="00000000">
                    <w:pPr>
                      <w:spacing w:before="13"/>
                      <w:ind w:left="20"/>
                      <w:rPr>
                        <w:b/>
                      </w:rPr>
                    </w:pPr>
                    <w:r>
                      <w:rPr>
                        <w:b/>
                      </w:rPr>
                      <w:t>Name:</w:t>
                    </w:r>
                    <w:r w:rsidR="00201594">
                      <w:rPr>
                        <w:b/>
                        <w:spacing w:val="-9"/>
                      </w:rPr>
                      <w:t xml:space="preserve"> HARSH DEVRE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074E4" w14:textId="77777777" w:rsidR="00F97A47" w:rsidRDefault="00F97A47">
      <w:r>
        <w:separator/>
      </w:r>
    </w:p>
  </w:footnote>
  <w:footnote w:type="continuationSeparator" w:id="0">
    <w:p w14:paraId="2587073F" w14:textId="77777777" w:rsidR="00F97A47" w:rsidRDefault="00F97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96AD7" w14:textId="77777777" w:rsidR="007B4E51" w:rsidRDefault="00000000">
    <w:pPr>
      <w:pStyle w:val="BodyText"/>
      <w:spacing w:before="0" w:line="14" w:lineRule="auto"/>
    </w:pPr>
    <w:r>
      <w:rPr>
        <w:noProof/>
      </w:rPr>
      <mc:AlternateContent>
        <mc:Choice Requires="wps">
          <w:drawing>
            <wp:anchor distT="0" distB="0" distL="0" distR="0" simplePos="0" relativeHeight="487491072" behindDoc="1" locked="0" layoutInCell="1" allowOverlap="1" wp14:anchorId="1F0943EC" wp14:editId="417F7014">
              <wp:simplePos x="0" y="0"/>
              <wp:positionH relativeFrom="page">
                <wp:posOffset>901700</wp:posOffset>
              </wp:positionH>
              <wp:positionV relativeFrom="page">
                <wp:posOffset>449070</wp:posOffset>
              </wp:positionV>
              <wp:extent cx="285686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6865" cy="181610"/>
                      </a:xfrm>
                      <a:prstGeom prst="rect">
                        <a:avLst/>
                      </a:prstGeom>
                    </wps:spPr>
                    <wps:txbx>
                      <w:txbxContent>
                        <w:p w14:paraId="4D7C882C" w14:textId="77777777" w:rsidR="007B4E51" w:rsidRDefault="00000000">
                          <w:pPr>
                            <w:spacing w:before="13"/>
                            <w:ind w:left="20"/>
                            <w:rPr>
                              <w:b/>
                            </w:rPr>
                          </w:pPr>
                          <w:r>
                            <w:rPr>
                              <w:b/>
                            </w:rPr>
                            <w:t>Subject:</w:t>
                          </w:r>
                          <w:r>
                            <w:rPr>
                              <w:b/>
                              <w:spacing w:val="-10"/>
                            </w:rPr>
                            <w:t xml:space="preserve"> </w:t>
                          </w:r>
                          <w:r>
                            <w:rPr>
                              <w:b/>
                            </w:rPr>
                            <w:t>Computer</w:t>
                          </w:r>
                          <w:r>
                            <w:rPr>
                              <w:b/>
                              <w:spacing w:val="-9"/>
                            </w:rPr>
                            <w:t xml:space="preserve"> </w:t>
                          </w:r>
                          <w:r>
                            <w:rPr>
                              <w:b/>
                            </w:rPr>
                            <w:t>Architecture</w:t>
                          </w:r>
                          <w:r>
                            <w:rPr>
                              <w:b/>
                              <w:spacing w:val="-9"/>
                            </w:rPr>
                            <w:t xml:space="preserve"> </w:t>
                          </w:r>
                          <w:r>
                            <w:rPr>
                              <w:b/>
                              <w:spacing w:val="-2"/>
                            </w:rPr>
                            <w:t>(C2310C2)</w:t>
                          </w:r>
                        </w:p>
                      </w:txbxContent>
                    </wps:txbx>
                    <wps:bodyPr wrap="square" lIns="0" tIns="0" rIns="0" bIns="0" rtlCol="0">
                      <a:noAutofit/>
                    </wps:bodyPr>
                  </wps:wsp>
                </a:graphicData>
              </a:graphic>
            </wp:anchor>
          </w:drawing>
        </mc:Choice>
        <mc:Fallback>
          <w:pict>
            <v:shapetype w14:anchorId="1F0943EC" id="_x0000_t202" coordsize="21600,21600" o:spt="202" path="m,l,21600r21600,l21600,xe">
              <v:stroke joinstyle="miter"/>
              <v:path gradientshapeok="t" o:connecttype="rect"/>
            </v:shapetype>
            <v:shape id="Textbox 1" o:spid="_x0000_s1026" type="#_x0000_t202" style="position:absolute;margin-left:71pt;margin-top:35.35pt;width:224.95pt;height:14.3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" filled="f" stroked="f">
              <v:textbox inset="0,0,0,0">
                <w:txbxContent>
                  <w:p w14:paraId="4D7C882C" w14:textId="77777777" w:rsidR="007B4E51" w:rsidRDefault="00000000">
                    <w:pPr>
                      <w:spacing w:before="13"/>
                      <w:ind w:left="20"/>
                      <w:rPr>
                        <w:b/>
                      </w:rPr>
                    </w:pPr>
                    <w:r>
                      <w:rPr>
                        <w:b/>
                      </w:rPr>
                      <w:t>Subject:</w:t>
                    </w:r>
                    <w:r>
                      <w:rPr>
                        <w:b/>
                        <w:spacing w:val="-10"/>
                      </w:rPr>
                      <w:t xml:space="preserve"> </w:t>
                    </w:r>
                    <w:r>
                      <w:rPr>
                        <w:b/>
                      </w:rPr>
                      <w:t>Computer</w:t>
                    </w:r>
                    <w:r>
                      <w:rPr>
                        <w:b/>
                        <w:spacing w:val="-9"/>
                      </w:rPr>
                      <w:t xml:space="preserve"> </w:t>
                    </w:r>
                    <w:r>
                      <w:rPr>
                        <w:b/>
                      </w:rPr>
                      <w:t>Architecture</w:t>
                    </w:r>
                    <w:r>
                      <w:rPr>
                        <w:b/>
                        <w:spacing w:val="-9"/>
                      </w:rPr>
                      <w:t xml:space="preserve"> </w:t>
                    </w:r>
                    <w:r>
                      <w:rPr>
                        <w:b/>
                        <w:spacing w:val="-2"/>
                      </w:rPr>
                      <w:t>(C2310C2)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7813"/>
    <w:multiLevelType w:val="hybridMultilevel"/>
    <w:tmpl w:val="84EAA0F8"/>
    <w:lvl w:ilvl="0" w:tplc="BA6C6C68">
      <w:start w:val="1"/>
      <w:numFmt w:val="decimal"/>
      <w:lvlText w:val="%1."/>
      <w:lvlJc w:val="left"/>
      <w:pPr>
        <w:ind w:left="322" w:hanging="223"/>
      </w:pPr>
      <w:rPr>
        <w:rFonts w:ascii="Arial" w:eastAsia="Arial" w:hAnsi="Arial" w:cs="Arial" w:hint="default"/>
        <w:b/>
        <w:bCs/>
        <w:i w:val="0"/>
        <w:iCs w:val="0"/>
        <w:spacing w:val="-1"/>
        <w:w w:val="100"/>
        <w:sz w:val="20"/>
        <w:szCs w:val="20"/>
        <w:lang w:val="en-US" w:eastAsia="en-US" w:bidi="ar-SA"/>
      </w:rPr>
    </w:lvl>
    <w:lvl w:ilvl="1" w:tplc="2F1A3D2E">
      <w:numFmt w:val="bullet"/>
      <w:lvlText w:val="•"/>
      <w:lvlJc w:val="left"/>
      <w:pPr>
        <w:ind w:left="1210" w:hanging="223"/>
      </w:pPr>
      <w:rPr>
        <w:rFonts w:hint="default"/>
        <w:lang w:val="en-US" w:eastAsia="en-US" w:bidi="ar-SA"/>
      </w:rPr>
    </w:lvl>
    <w:lvl w:ilvl="2" w:tplc="89C866CC">
      <w:numFmt w:val="bullet"/>
      <w:lvlText w:val="•"/>
      <w:lvlJc w:val="left"/>
      <w:pPr>
        <w:ind w:left="2100" w:hanging="223"/>
      </w:pPr>
      <w:rPr>
        <w:rFonts w:hint="default"/>
        <w:lang w:val="en-US" w:eastAsia="en-US" w:bidi="ar-SA"/>
      </w:rPr>
    </w:lvl>
    <w:lvl w:ilvl="3" w:tplc="1A2C7DAE">
      <w:numFmt w:val="bullet"/>
      <w:lvlText w:val="•"/>
      <w:lvlJc w:val="left"/>
      <w:pPr>
        <w:ind w:left="2990" w:hanging="223"/>
      </w:pPr>
      <w:rPr>
        <w:rFonts w:hint="default"/>
        <w:lang w:val="en-US" w:eastAsia="en-US" w:bidi="ar-SA"/>
      </w:rPr>
    </w:lvl>
    <w:lvl w:ilvl="4" w:tplc="1F2C1DE4">
      <w:numFmt w:val="bullet"/>
      <w:lvlText w:val="•"/>
      <w:lvlJc w:val="left"/>
      <w:pPr>
        <w:ind w:left="3880" w:hanging="223"/>
      </w:pPr>
      <w:rPr>
        <w:rFonts w:hint="default"/>
        <w:lang w:val="en-US" w:eastAsia="en-US" w:bidi="ar-SA"/>
      </w:rPr>
    </w:lvl>
    <w:lvl w:ilvl="5" w:tplc="1E2C0334">
      <w:numFmt w:val="bullet"/>
      <w:lvlText w:val="•"/>
      <w:lvlJc w:val="left"/>
      <w:pPr>
        <w:ind w:left="4770" w:hanging="223"/>
      </w:pPr>
      <w:rPr>
        <w:rFonts w:hint="default"/>
        <w:lang w:val="en-US" w:eastAsia="en-US" w:bidi="ar-SA"/>
      </w:rPr>
    </w:lvl>
    <w:lvl w:ilvl="6" w:tplc="2970FC02">
      <w:numFmt w:val="bullet"/>
      <w:lvlText w:val="•"/>
      <w:lvlJc w:val="left"/>
      <w:pPr>
        <w:ind w:left="5660" w:hanging="223"/>
      </w:pPr>
      <w:rPr>
        <w:rFonts w:hint="default"/>
        <w:lang w:val="en-US" w:eastAsia="en-US" w:bidi="ar-SA"/>
      </w:rPr>
    </w:lvl>
    <w:lvl w:ilvl="7" w:tplc="98904D20">
      <w:numFmt w:val="bullet"/>
      <w:lvlText w:val="•"/>
      <w:lvlJc w:val="left"/>
      <w:pPr>
        <w:ind w:left="6550" w:hanging="223"/>
      </w:pPr>
      <w:rPr>
        <w:rFonts w:hint="default"/>
        <w:lang w:val="en-US" w:eastAsia="en-US" w:bidi="ar-SA"/>
      </w:rPr>
    </w:lvl>
    <w:lvl w:ilvl="8" w:tplc="26A4A59E">
      <w:numFmt w:val="bullet"/>
      <w:lvlText w:val="•"/>
      <w:lvlJc w:val="left"/>
      <w:pPr>
        <w:ind w:left="7440" w:hanging="223"/>
      </w:pPr>
      <w:rPr>
        <w:rFonts w:hint="default"/>
        <w:lang w:val="en-US" w:eastAsia="en-US" w:bidi="ar-SA"/>
      </w:rPr>
    </w:lvl>
  </w:abstractNum>
  <w:abstractNum w:abstractNumId="1" w15:restartNumberingAfterBreak="0">
    <w:nsid w:val="50115CFC"/>
    <w:multiLevelType w:val="hybridMultilevel"/>
    <w:tmpl w:val="104EE2FE"/>
    <w:lvl w:ilvl="0" w:tplc="B582EAB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5D2775B3"/>
    <w:multiLevelType w:val="hybridMultilevel"/>
    <w:tmpl w:val="518024FC"/>
    <w:lvl w:ilvl="0" w:tplc="2BC23ED6">
      <w:start w:val="1"/>
      <w:numFmt w:val="decimal"/>
      <w:lvlText w:val="%1."/>
      <w:lvlJc w:val="left"/>
      <w:pPr>
        <w:ind w:left="100" w:hanging="223"/>
      </w:pPr>
      <w:rPr>
        <w:rFonts w:ascii="Arial" w:eastAsia="Arial" w:hAnsi="Arial" w:cs="Arial" w:hint="default"/>
        <w:b/>
        <w:bCs/>
        <w:i w:val="0"/>
        <w:iCs w:val="0"/>
        <w:spacing w:val="-1"/>
        <w:w w:val="100"/>
        <w:sz w:val="20"/>
        <w:szCs w:val="20"/>
        <w:lang w:val="en-US" w:eastAsia="en-US" w:bidi="ar-SA"/>
      </w:rPr>
    </w:lvl>
    <w:lvl w:ilvl="1" w:tplc="1D8CEDFC">
      <w:numFmt w:val="bullet"/>
      <w:lvlText w:val="•"/>
      <w:lvlJc w:val="left"/>
      <w:pPr>
        <w:ind w:left="1012" w:hanging="223"/>
      </w:pPr>
      <w:rPr>
        <w:rFonts w:hint="default"/>
        <w:lang w:val="en-US" w:eastAsia="en-US" w:bidi="ar-SA"/>
      </w:rPr>
    </w:lvl>
    <w:lvl w:ilvl="2" w:tplc="5C8CDA26">
      <w:numFmt w:val="bullet"/>
      <w:lvlText w:val="•"/>
      <w:lvlJc w:val="left"/>
      <w:pPr>
        <w:ind w:left="1924" w:hanging="223"/>
      </w:pPr>
      <w:rPr>
        <w:rFonts w:hint="default"/>
        <w:lang w:val="en-US" w:eastAsia="en-US" w:bidi="ar-SA"/>
      </w:rPr>
    </w:lvl>
    <w:lvl w:ilvl="3" w:tplc="609CC58E">
      <w:numFmt w:val="bullet"/>
      <w:lvlText w:val="•"/>
      <w:lvlJc w:val="left"/>
      <w:pPr>
        <w:ind w:left="2836" w:hanging="223"/>
      </w:pPr>
      <w:rPr>
        <w:rFonts w:hint="default"/>
        <w:lang w:val="en-US" w:eastAsia="en-US" w:bidi="ar-SA"/>
      </w:rPr>
    </w:lvl>
    <w:lvl w:ilvl="4" w:tplc="6B66B1CE">
      <w:numFmt w:val="bullet"/>
      <w:lvlText w:val="•"/>
      <w:lvlJc w:val="left"/>
      <w:pPr>
        <w:ind w:left="3748" w:hanging="223"/>
      </w:pPr>
      <w:rPr>
        <w:rFonts w:hint="default"/>
        <w:lang w:val="en-US" w:eastAsia="en-US" w:bidi="ar-SA"/>
      </w:rPr>
    </w:lvl>
    <w:lvl w:ilvl="5" w:tplc="D2AEE74A">
      <w:numFmt w:val="bullet"/>
      <w:lvlText w:val="•"/>
      <w:lvlJc w:val="left"/>
      <w:pPr>
        <w:ind w:left="4660" w:hanging="223"/>
      </w:pPr>
      <w:rPr>
        <w:rFonts w:hint="default"/>
        <w:lang w:val="en-US" w:eastAsia="en-US" w:bidi="ar-SA"/>
      </w:rPr>
    </w:lvl>
    <w:lvl w:ilvl="6" w:tplc="BF06C098">
      <w:numFmt w:val="bullet"/>
      <w:lvlText w:val="•"/>
      <w:lvlJc w:val="left"/>
      <w:pPr>
        <w:ind w:left="5572" w:hanging="223"/>
      </w:pPr>
      <w:rPr>
        <w:rFonts w:hint="default"/>
        <w:lang w:val="en-US" w:eastAsia="en-US" w:bidi="ar-SA"/>
      </w:rPr>
    </w:lvl>
    <w:lvl w:ilvl="7" w:tplc="05722984">
      <w:numFmt w:val="bullet"/>
      <w:lvlText w:val="•"/>
      <w:lvlJc w:val="left"/>
      <w:pPr>
        <w:ind w:left="6484" w:hanging="223"/>
      </w:pPr>
      <w:rPr>
        <w:rFonts w:hint="default"/>
        <w:lang w:val="en-US" w:eastAsia="en-US" w:bidi="ar-SA"/>
      </w:rPr>
    </w:lvl>
    <w:lvl w:ilvl="8" w:tplc="341C97B4">
      <w:numFmt w:val="bullet"/>
      <w:lvlText w:val="•"/>
      <w:lvlJc w:val="left"/>
      <w:pPr>
        <w:ind w:left="7396" w:hanging="223"/>
      </w:pPr>
      <w:rPr>
        <w:rFonts w:hint="default"/>
        <w:lang w:val="en-US" w:eastAsia="en-US" w:bidi="ar-SA"/>
      </w:rPr>
    </w:lvl>
  </w:abstractNum>
  <w:abstractNum w:abstractNumId="3" w15:restartNumberingAfterBreak="0">
    <w:nsid w:val="7C470E72"/>
    <w:multiLevelType w:val="multilevel"/>
    <w:tmpl w:val="B89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584169">
    <w:abstractNumId w:val="2"/>
  </w:num>
  <w:num w:numId="2" w16cid:durableId="1562866996">
    <w:abstractNumId w:val="0"/>
  </w:num>
  <w:num w:numId="3" w16cid:durableId="259070469">
    <w:abstractNumId w:val="1"/>
  </w:num>
  <w:num w:numId="4" w16cid:durableId="1000622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4E51"/>
    <w:rsid w:val="000270EA"/>
    <w:rsid w:val="00071565"/>
    <w:rsid w:val="00126EDA"/>
    <w:rsid w:val="00201594"/>
    <w:rsid w:val="00204E19"/>
    <w:rsid w:val="002757C3"/>
    <w:rsid w:val="002925E0"/>
    <w:rsid w:val="004238AE"/>
    <w:rsid w:val="00431F52"/>
    <w:rsid w:val="004956F6"/>
    <w:rsid w:val="004E3D50"/>
    <w:rsid w:val="00572058"/>
    <w:rsid w:val="0079754D"/>
    <w:rsid w:val="007B4E51"/>
    <w:rsid w:val="00811D3B"/>
    <w:rsid w:val="00864C0B"/>
    <w:rsid w:val="00912308"/>
    <w:rsid w:val="00965B1D"/>
    <w:rsid w:val="00A854ED"/>
    <w:rsid w:val="00BE5EBC"/>
    <w:rsid w:val="00BF4231"/>
    <w:rsid w:val="00CE1F0A"/>
    <w:rsid w:val="00D902FA"/>
    <w:rsid w:val="00E93EAC"/>
    <w:rsid w:val="00ED38F8"/>
    <w:rsid w:val="00F97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68F7C"/>
  <w15:docId w15:val="{9628D2C2-5972-40C3-BAF4-8F36EF4D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52"/>
    <w:rPr>
      <w:rFonts w:ascii="Arial" w:eastAsia="Arial" w:hAnsi="Arial" w:cs="Arial"/>
    </w:rPr>
  </w:style>
  <w:style w:type="paragraph" w:styleId="Heading1">
    <w:name w:val="heading 1"/>
    <w:basedOn w:val="Normal"/>
    <w:uiPriority w:val="9"/>
    <w:qFormat/>
    <w:pPr>
      <w:spacing w:before="83"/>
      <w:ind w:left="5"/>
      <w:jc w:val="center"/>
      <w:outlineLvl w:val="0"/>
    </w:pPr>
    <w:rPr>
      <w:b/>
      <w:bCs/>
      <w:sz w:val="24"/>
      <w:szCs w:val="24"/>
    </w:rPr>
  </w:style>
  <w:style w:type="paragraph" w:styleId="Heading2">
    <w:name w:val="heading 2"/>
    <w:basedOn w:val="Normal"/>
    <w:uiPriority w:val="9"/>
    <w:unhideWhenUsed/>
    <w:qFormat/>
    <w:pPr>
      <w:ind w:left="320" w:hanging="220"/>
      <w:outlineLvl w:val="1"/>
    </w:pPr>
    <w:rPr>
      <w:b/>
      <w:bCs/>
      <w:sz w:val="20"/>
      <w:szCs w:val="20"/>
    </w:rPr>
  </w:style>
  <w:style w:type="paragraph" w:styleId="Heading3">
    <w:name w:val="heading 3"/>
    <w:basedOn w:val="Normal"/>
    <w:next w:val="Normal"/>
    <w:link w:val="Heading3Char"/>
    <w:uiPriority w:val="9"/>
    <w:semiHidden/>
    <w:unhideWhenUsed/>
    <w:qFormat/>
    <w:rsid w:val="004E3D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20"/>
      <w:szCs w:val="20"/>
    </w:rPr>
  </w:style>
  <w:style w:type="paragraph" w:styleId="ListParagraph">
    <w:name w:val="List Paragraph"/>
    <w:basedOn w:val="Normal"/>
    <w:uiPriority w:val="1"/>
    <w:qFormat/>
    <w:pPr>
      <w:spacing w:before="83"/>
      <w:ind w:left="320" w:hanging="2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1594"/>
    <w:pPr>
      <w:tabs>
        <w:tab w:val="center" w:pos="4513"/>
        <w:tab w:val="right" w:pos="9026"/>
      </w:tabs>
    </w:pPr>
  </w:style>
  <w:style w:type="character" w:customStyle="1" w:styleId="HeaderChar">
    <w:name w:val="Header Char"/>
    <w:basedOn w:val="DefaultParagraphFont"/>
    <w:link w:val="Header"/>
    <w:uiPriority w:val="99"/>
    <w:rsid w:val="00201594"/>
    <w:rPr>
      <w:rFonts w:ascii="Arial" w:eastAsia="Arial" w:hAnsi="Arial" w:cs="Arial"/>
    </w:rPr>
  </w:style>
  <w:style w:type="paragraph" w:styleId="Footer">
    <w:name w:val="footer"/>
    <w:basedOn w:val="Normal"/>
    <w:link w:val="FooterChar"/>
    <w:uiPriority w:val="99"/>
    <w:unhideWhenUsed/>
    <w:rsid w:val="00201594"/>
    <w:pPr>
      <w:tabs>
        <w:tab w:val="center" w:pos="4513"/>
        <w:tab w:val="right" w:pos="9026"/>
      </w:tabs>
    </w:pPr>
  </w:style>
  <w:style w:type="character" w:customStyle="1" w:styleId="FooterChar">
    <w:name w:val="Footer Char"/>
    <w:basedOn w:val="DefaultParagraphFont"/>
    <w:link w:val="Footer"/>
    <w:uiPriority w:val="99"/>
    <w:rsid w:val="00201594"/>
    <w:rPr>
      <w:rFonts w:ascii="Arial" w:eastAsia="Arial" w:hAnsi="Arial" w:cs="Arial"/>
    </w:rPr>
  </w:style>
  <w:style w:type="character" w:customStyle="1" w:styleId="Heading3Char">
    <w:name w:val="Heading 3 Char"/>
    <w:basedOn w:val="DefaultParagraphFont"/>
    <w:link w:val="Heading3"/>
    <w:uiPriority w:val="9"/>
    <w:semiHidden/>
    <w:rsid w:val="004E3D5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58787">
      <w:bodyDiv w:val="1"/>
      <w:marLeft w:val="0"/>
      <w:marRight w:val="0"/>
      <w:marTop w:val="0"/>
      <w:marBottom w:val="0"/>
      <w:divBdr>
        <w:top w:val="none" w:sz="0" w:space="0" w:color="auto"/>
        <w:left w:val="none" w:sz="0" w:space="0" w:color="auto"/>
        <w:bottom w:val="none" w:sz="0" w:space="0" w:color="auto"/>
        <w:right w:val="none" w:sz="0" w:space="0" w:color="auto"/>
      </w:divBdr>
      <w:divsChild>
        <w:div w:id="1376150723">
          <w:marLeft w:val="0"/>
          <w:marRight w:val="0"/>
          <w:marTop w:val="0"/>
          <w:marBottom w:val="0"/>
          <w:divBdr>
            <w:top w:val="none" w:sz="0" w:space="0" w:color="auto"/>
            <w:left w:val="none" w:sz="0" w:space="0" w:color="auto"/>
            <w:bottom w:val="none" w:sz="0" w:space="0" w:color="auto"/>
            <w:right w:val="none" w:sz="0" w:space="0" w:color="auto"/>
          </w:divBdr>
        </w:div>
        <w:div w:id="1149712603">
          <w:marLeft w:val="0"/>
          <w:marRight w:val="0"/>
          <w:marTop w:val="0"/>
          <w:marBottom w:val="0"/>
          <w:divBdr>
            <w:top w:val="none" w:sz="0" w:space="0" w:color="auto"/>
            <w:left w:val="none" w:sz="0" w:space="0" w:color="auto"/>
            <w:bottom w:val="none" w:sz="0" w:space="0" w:color="auto"/>
            <w:right w:val="none" w:sz="0" w:space="0" w:color="auto"/>
          </w:divBdr>
        </w:div>
      </w:divsChild>
    </w:div>
    <w:div w:id="921647282">
      <w:bodyDiv w:val="1"/>
      <w:marLeft w:val="0"/>
      <w:marRight w:val="0"/>
      <w:marTop w:val="0"/>
      <w:marBottom w:val="0"/>
      <w:divBdr>
        <w:top w:val="none" w:sz="0" w:space="0" w:color="auto"/>
        <w:left w:val="none" w:sz="0" w:space="0" w:color="auto"/>
        <w:bottom w:val="none" w:sz="0" w:space="0" w:color="auto"/>
        <w:right w:val="none" w:sz="0" w:space="0" w:color="auto"/>
      </w:divBdr>
      <w:divsChild>
        <w:div w:id="399792626">
          <w:marLeft w:val="0"/>
          <w:marRight w:val="0"/>
          <w:marTop w:val="0"/>
          <w:marBottom w:val="0"/>
          <w:divBdr>
            <w:top w:val="none" w:sz="0" w:space="0" w:color="auto"/>
            <w:left w:val="none" w:sz="0" w:space="0" w:color="auto"/>
            <w:bottom w:val="none" w:sz="0" w:space="0" w:color="auto"/>
            <w:right w:val="none" w:sz="0" w:space="0" w:color="auto"/>
          </w:divBdr>
        </w:div>
        <w:div w:id="1271157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AC066-463A-4DF2-B07B-CDBBA2A9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413</Words>
  <Characters>2357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CA PRACTICALS</vt:lpstr>
      <vt:lpstr>Practical-6</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PRACTICALS</dc:title>
  <cp:lastModifiedBy>PARTH DEVRE</cp:lastModifiedBy>
  <cp:revision>9</cp:revision>
  <dcterms:created xsi:type="dcterms:W3CDTF">2024-08-14T10:05:00Z</dcterms:created>
  <dcterms:modified xsi:type="dcterms:W3CDTF">2024-09-11T04:10:00Z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2024-08-14T00:00:00Z</vt:filetime>
  </property>
  <property fmtid="{D5CDD505-2E9C-101B-9397-08002B2CF9AE}" pid="3" name="Producer">
    <vt:lpwstr>3-Heights(TM) PDF Security Shell 4.8.25.2 (http://www.pdf-tools.com)</vt:lpwstr>
  </property>
</Properties>
</file>