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p>
      <w:pPr>
        <w:spacing w:after="60" w:before="60"/>
        <w:jc w:val="center"/>
      </w:pPr>
      <w:r>
        <w:rPr>
          <w:rFonts w:ascii="Calibri" w:cs="Calibri" w:eastAsia="Calibri" w:hAnsi="Calibri"/>
          <w:b/>
          <w:bCs/>
          <w:color w:val="1F3864"/>
          <w:sz w:val="30"/>
          <w:szCs w:val="30"/>
        </w:rPr>
        <w:t xml:space="preserve">INDIRA GANDHI NATIONAL OPEN UNIVERSITY</w:t>
      </w:r>
    </w:p>
    <w:p>
      <w:pPr>
        <w:spacing w:after="60" w:before="60"/>
        <w:jc w:val="center"/>
      </w:pPr>
      <w:r>
        <w:rPr>
          <w:rFonts w:ascii="Calibri" w:cs="Calibri" w:eastAsia="Calibri" w:hAnsi="Calibri"/>
          <w:b w:val="false"/>
          <w:bCs w:val="false"/>
          <w:color w:val="595959"/>
          <w:sz w:val="24"/>
          <w:szCs w:val="24"/>
        </w:rPr>
        <w:t xml:space="preserve">School of Computer and Information Sciences</w:t>
      </w:r>
    </w:p>
    <w:p>
      <w:pPr>
        <w:spacing w:after="60" w:before="60"/>
        <w:jc w:val="center"/>
      </w:pPr>
      <w:r>
        <w:rPr>
          <w:rFonts w:ascii="Calibri" w:cs="Calibri" w:eastAsia="Calibri" w:hAnsi="Calibri"/>
          <w:b w:val="false"/>
          <w:bCs w:val="false"/>
          <w:color w:val="595959"/>
          <w:sz w:val="22"/>
          <w:szCs w:val="22"/>
        </w:rPr>
        <w:t xml:space="preserve">New Delhi — 110 068</w:t>
      </w:r>
    </w:p>
    <w:p>
      <w:pPr>
        <w:spacing w:after="40" w:before="40"/>
      </w:pPr>
      <w:r>
        <w:rPr>
          <w:rFonts w:ascii="Calibri" w:cs="Calibri" w:eastAsia="Calibri" w:hAnsi="Calibri"/>
          <w:sz w:val="20"/>
          <w:szCs w:val="20"/>
        </w:rPr>
        <w:t xml:space="preserve"/>
      </w:r>
    </w:p>
    <w:p>
      <w:pPr>
        <w:spacing w:after="40" w:before="40"/>
        <w:jc w:val="center"/>
      </w:pPr>
      <w:r>
        <w:rPr>
          <w:rFonts w:ascii="Calibri" w:cs="Calibri" w:eastAsia="Calibri" w:hAnsi="Calibri"/>
          <w:color w:val="2E75B6"/>
          <w:sz w:val="24"/>
          <w:szCs w:val="24"/>
        </w:rPr>
        <w:t xml:space="preserve">━━━━━━━━━━━━━━━━━━━━━━━━━━━━━━━━━━━━━━━━━━━━━━━━━━━━━━━</w:t>
      </w:r>
    </w:p>
    <w:p>
      <w:pPr>
        <w:spacing w:after="40" w:before="40"/>
      </w:pPr>
      <w:r>
        <w:rPr>
          <w:rFonts w:ascii="Calibri" w:cs="Calibri" w:eastAsia="Calibri" w:hAnsi="Calibri"/>
          <w:sz w:val="20"/>
          <w:szCs w:val="20"/>
        </w:rPr>
        <w:t xml:space="preserve"/>
      </w:r>
    </w:p>
    <w:p>
      <w:pPr>
        <w:spacing w:after="60" w:before="60"/>
        <w:jc w:val="center"/>
      </w:pPr>
      <w:r>
        <w:rPr>
          <w:rFonts w:ascii="Calibri" w:cs="Calibri" w:eastAsia="Calibri" w:hAnsi="Calibri"/>
          <w:b/>
          <w:bCs/>
          <w:color w:val="1F3864"/>
          <w:sz w:val="40"/>
          <w:szCs w:val="40"/>
        </w:rPr>
        <w:t xml:space="preserve">PROJECT SYNOPSIS</w:t>
      </w:r>
    </w:p>
    <w:p>
      <w:pPr>
        <w:spacing w:after="60" w:before="60"/>
        <w:jc w:val="center"/>
      </w:pPr>
      <w:r>
        <w:rPr>
          <w:rFonts w:ascii="Calibri" w:cs="Calibri" w:eastAsia="Calibri" w:hAnsi="Calibri"/>
          <w:b/>
          <w:bCs/>
          <w:color w:val="2E75B6"/>
          <w:sz w:val="30"/>
          <w:szCs w:val="30"/>
        </w:rPr>
        <w:t xml:space="preserve">MCSP-232</w:t>
      </w:r>
    </w:p>
    <w:p>
      <w:pPr>
        <w:spacing w:after="40" w:before="40"/>
      </w:pPr>
      <w:r>
        <w:rPr>
          <w:rFonts w:ascii="Calibri" w:cs="Calibri" w:eastAsia="Calibri" w:hAnsi="Calibri"/>
          <w:sz w:val="20"/>
          <w:szCs w:val="20"/>
        </w:rPr>
        <w:t xml:space="preserve"/>
      </w:r>
    </w:p>
    <w:p>
      <w:pPr>
        <w:spacing w:after="40" w:before="40"/>
        <w:jc w:val="center"/>
      </w:pPr>
      <w:r>
        <w:rPr>
          <w:rFonts w:ascii="Calibri" w:cs="Calibri" w:eastAsia="Calibri" w:hAnsi="Calibri"/>
          <w:color w:val="2E75B6"/>
          <w:sz w:val="24"/>
          <w:szCs w:val="24"/>
        </w:rPr>
        <w:t xml:space="preserve">━━━━━━━━━━━━━━━━━━━━━━━━━━━━━━━━━━━━━━━━━━━━━━━━━━━━━━━</w:t>
      </w:r>
    </w:p>
    <w:p>
      <w:pPr>
        <w:spacing w:after="40" w:before="40"/>
      </w:pPr>
      <w:r>
        <w:rPr>
          <w:rFonts w:ascii="Calibri" w:cs="Calibri" w:eastAsia="Calibri" w:hAnsi="Calibri"/>
          <w:sz w:val="20"/>
          <w:szCs w:val="20"/>
        </w:rPr>
        <w:t xml:space="preserve"/>
      </w:r>
    </w:p>
    <w:p>
      <w:pPr>
        <w:spacing w:after="60" w:before="60"/>
        <w:jc w:val="center"/>
      </w:pPr>
      <w:r>
        <w:rPr>
          <w:rFonts w:ascii="Calibri" w:cs="Calibri" w:eastAsia="Calibri" w:hAnsi="Calibri"/>
          <w:b/>
          <w:bCs/>
          <w:color w:val="C00000"/>
          <w:sz w:val="36"/>
          <w:szCs w:val="36"/>
        </w:rPr>
        <w:t xml:space="preserve">CONSTRUCTION MANAGEMENT SYSTEM</w:t>
      </w:r>
    </w:p>
    <w:p>
      <w:pPr>
        <w:spacing w:after="60" w:before="60"/>
        <w:jc w:val="center"/>
      </w:pPr>
      <w:r>
        <w:rPr>
          <w:rFonts w:ascii="Calibri" w:cs="Calibri" w:eastAsia="Calibri" w:hAnsi="Calibri"/>
          <w:b/>
          <w:bCs/>
          <w:color w:val="2E75B6"/>
          <w:sz w:val="26"/>
          <w:szCs w:val="26"/>
        </w:rPr>
        <w:t xml:space="preserve">(BuildTrack)</w:t>
      </w:r>
    </w:p>
    <w:p>
      <w:pPr>
        <w:spacing w:after="40" w:before="40"/>
      </w:pPr>
      <w:r>
        <w:rPr>
          <w:rFonts w:ascii="Calibri" w:cs="Calibri" w:eastAsia="Calibri" w:hAnsi="Calibri"/>
          <w:sz w:val="20"/>
          <w:szCs w:val="20"/>
        </w:rPr>
        <w:t xml:space="preserve"/>
      </w:r>
    </w:p>
    <w:p>
      <w:pPr>
        <w:spacing w:after="60" w:before="60"/>
        <w:jc w:val="center"/>
      </w:pPr>
      <w:r>
        <w:rPr>
          <w:rFonts w:ascii="Calibri" w:cs="Calibri" w:eastAsia="Calibri" w:hAnsi="Calibri"/>
          <w:b w:val="false"/>
          <w:bCs w:val="false"/>
          <w:color w:val="595959"/>
          <w:sz w:val="22"/>
          <w:szCs w:val="22"/>
        </w:rPr>
        <w:t xml:space="preserve">A Web-Based Integrated Platform for End-to-End</w:t>
      </w:r>
    </w:p>
    <w:p>
      <w:pPr>
        <w:spacing w:after="60" w:before="60"/>
        <w:jc w:val="center"/>
      </w:pPr>
      <w:r>
        <w:rPr>
          <w:rFonts w:ascii="Calibri" w:cs="Calibri" w:eastAsia="Calibri" w:hAnsi="Calibri"/>
          <w:b w:val="false"/>
          <w:bCs w:val="false"/>
          <w:color w:val="595959"/>
          <w:sz w:val="22"/>
          <w:szCs w:val="22"/>
        </w:rPr>
        <w:t xml:space="preserve">Construction Project Lifecycle Management</w:t>
      </w:r>
    </w:p>
    <w:p>
      <w:pPr>
        <w:spacing w:after="40" w:before="40"/>
      </w:pPr>
      <w:r>
        <w:rPr>
          <w:rFonts w:ascii="Calibri" w:cs="Calibri" w:eastAsia="Calibri" w:hAnsi="Calibri"/>
          <w:sz w:val="20"/>
          <w:szCs w:val="20"/>
        </w:rPr>
        <w:t xml:space="preserve"/>
      </w:r>
    </w:p>
    <w:p>
      <w:pPr>
        <w:spacing w:after="40" w:before="40"/>
      </w:pPr>
      <w:r>
        <w:rPr>
          <w:rFonts w:ascii="Calibri" w:cs="Calibri" w:eastAsia="Calibri" w:hAnsi="Calibri"/>
          <w:sz w:val="20"/>
          <w:szCs w:val="20"/>
        </w:rPr>
        <w:t xml:space="preserve"/>
      </w:r>
    </w:p>
    <w:tbl>
      <w:tblPr>
        <w:tblW w:type="pct" w:w="75%"/>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Project Details</w:t>
            </w:r>
          </w:p>
        </w:tc>
      </w:tr>
      <w:tr>
        <w:tc>
          <w:tcPr>
            <w:gridSpan w:val="1"/>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20"/>
                <w:szCs w:val="20"/>
              </w:rPr>
              <w:t xml:space="preserve">Project Title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Construction Management System (BuildTrack)</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20"/>
                <w:szCs w:val="20"/>
              </w:rPr>
              <w:t xml:space="preserve">Course Code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MCSP-232</w:t>
            </w:r>
          </w:p>
        </w:tc>
      </w:tr>
      <w:tr>
        <w:tc>
          <w:tcPr>
            <w:gridSpan w:val="1"/>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20"/>
                <w:szCs w:val="20"/>
              </w:rPr>
              <w:t xml:space="preserve">Programme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Master of Computer Applications (MCA)</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20"/>
                <w:szCs w:val="20"/>
              </w:rPr>
              <w:t xml:space="preserve">Student Name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[Your Full Name]</w:t>
            </w:r>
          </w:p>
        </w:tc>
      </w:tr>
      <w:tr>
        <w:tc>
          <w:tcPr>
            <w:gridSpan w:val="1"/>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20"/>
                <w:szCs w:val="20"/>
              </w:rPr>
              <w:t xml:space="preserve">Enrollment No.</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[Your Enrollment Number]</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20"/>
                <w:szCs w:val="20"/>
              </w:rPr>
              <w:t xml:space="preserve">Study Centre Code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[Your Study Centre Code]</w:t>
            </w:r>
          </w:p>
        </w:tc>
      </w:tr>
      <w:tr>
        <w:tc>
          <w:tcPr>
            <w:gridSpan w:val="1"/>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20"/>
                <w:szCs w:val="20"/>
              </w:rPr>
              <w:t xml:space="preserve">Regional Centre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[Your Regional Centre]</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20"/>
                <w:szCs w:val="20"/>
              </w:rPr>
              <w:t xml:space="preserve">Supervisor Name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[Supervisor's Name]</w:t>
            </w:r>
          </w:p>
        </w:tc>
      </w:tr>
      <w:tr>
        <w:tc>
          <w:tcPr>
            <w:gridSpan w:val="1"/>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20"/>
                <w:szCs w:val="20"/>
              </w:rPr>
              <w:t xml:space="preserve">Submission Date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June 2026</w:t>
            </w:r>
          </w:p>
        </w:tc>
      </w:tr>
    </w:tbl>
    <w:p>
      <w:pPr>
        <w:spacing w:after="40" w:before="40"/>
      </w:pPr>
      <w:r>
        <w:rPr>
          <w:rFonts w:ascii="Calibri" w:cs="Calibri" w:eastAsia="Calibri" w:hAnsi="Calibri"/>
          <w:sz w:val="20"/>
          <w:szCs w:val="20"/>
        </w:rPr>
        <w:t xml:space="preserve"/>
      </w:r>
    </w:p>
    <w:p>
      <w:pPr>
        <w:spacing w:after="0" w:before="0"/>
      </w:pPr>
      <w:r>
        <w:br w:type="page"/>
      </w:r>
    </w:p>
    <w:p>
      <w:pPr>
        <w:pStyle w:val="Heading1"/>
        <w:pBdr>
          <w:bottom w:val="single" w:color="2E75B6" w:sz="8" w:space="6"/>
        </w:pBdr>
        <w:spacing w:after="180" w:before="400"/>
      </w:pPr>
      <w:r>
        <w:rPr>
          <w:rFonts w:ascii="Calibri" w:cs="Calibri" w:eastAsia="Calibri" w:hAnsi="Calibri"/>
          <w:b/>
          <w:bCs/>
          <w:color w:val="1F3864"/>
          <w:sz w:val="30"/>
          <w:szCs w:val="30"/>
        </w:rPr>
        <w:t xml:space="preserve">TABLE OF CONTENTS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No.</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Section Title</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Page</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Introduction</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3</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2.</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Objectives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4</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Project Category</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5</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Tools and Platform</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6</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4.1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Frontend Technologies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6</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4.2</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Backend Technology</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7</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4.3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Database Management System</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7</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4.4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Web Server</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7</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4.5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Development Environment</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8</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4.6</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Web Browser</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8</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4.7</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Operating System</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8</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5.</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Hardware and Software Requirements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9</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5.1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Hardware Requirements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9</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5.2</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Software Requirements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10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6.</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Problem Definition</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11</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7.</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Proposed System</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12</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8.</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Functional Requirements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13</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8.1</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User Authentication</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13</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8.2</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Employee Management</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13</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8.3</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Attendance Management</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14</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8.4</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Time Tracking</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14</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8.5</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Leave Management</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14</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8.6</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Leave Approval</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14</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8.7</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Report Generation</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15</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8.8</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Data Storage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15</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8.9</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User Roles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15</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8.10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System Interface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16</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9.</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Non-Functional Requirements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16</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9.1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Performance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16</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9.2</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Security</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17</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9.3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Usability</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17</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9.4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Reliability</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17</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9.5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Scalability</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17</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9.6</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Compatibility</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18</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11.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Project Planning</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18</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11.1.1</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Gantt Chart</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19</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11.1.2</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PERT Chart</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20</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12.</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Data Flow Diagram (DFD)</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21</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12.1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DFD Level 0 – Context Diagram</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21</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12.2</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DFD Level 1 – System Process Diagram</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22</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12.3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DFD Level 2 – Attendance Management</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23</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12.4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DFD Level 2 – Leave Management</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23</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13.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Conclusion</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24</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14.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20"/>
                <w:szCs w:val="20"/>
              </w:rPr>
              <w:t xml:space="preserve">References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000000"/>
                <w:sz w:val="20"/>
                <w:szCs w:val="20"/>
              </w:rPr>
              <w:t xml:space="preserve">25</w:t>
            </w:r>
          </w:p>
        </w:tc>
      </w:tr>
    </w:tbl>
    <w:p>
      <w:pPr>
        <w:spacing w:after="0" w:before="0"/>
      </w:pPr>
      <w:r>
        <w:br w:type="page"/>
      </w:r>
    </w:p>
    <w:p>
      <w:pPr>
        <w:pStyle w:val="Heading1"/>
        <w:pBdr>
          <w:bottom w:val="single" w:color="2E75B6" w:sz="8" w:space="6"/>
        </w:pBdr>
        <w:spacing w:after="180" w:before="400"/>
      </w:pPr>
      <w:r>
        <w:rPr>
          <w:rFonts w:ascii="Calibri" w:cs="Calibri" w:eastAsia="Calibri" w:hAnsi="Calibri"/>
          <w:b/>
          <w:bCs/>
          <w:color w:val="1F3864"/>
          <w:sz w:val="30"/>
          <w:szCs w:val="30"/>
        </w:rPr>
        <w:t xml:space="preserve">1. Introduction</w:t>
      </w:r>
    </w:p>
    <w:p>
      <w:pPr>
        <w:spacing w:after="80" w:before="80" w:line="276"/>
        <w:jc w:val="both"/>
      </w:pPr>
      <w:r>
        <w:rPr>
          <w:rFonts w:ascii="Calibri" w:cs="Calibri" w:eastAsia="Calibri" w:hAnsi="Calibri"/>
          <w:color w:val="000000"/>
          <w:sz w:val="22"/>
          <w:szCs w:val="22"/>
        </w:rPr>
        <w:t xml:space="preserve">The construction industry is one of the most capital-intensive and operationally complex sectors of the global economy, contributing approximately 9% to India's GDP and employing over 51 million workers directly. Despite its enormous scale, the industry remains heavily reliant on paper-based workflows, physical registers, and disconnected spreadsheet tools. This technological deficit leads to chronic project overruns, cost escalations, poor resource visibility, and communication failures between stakeholders.</w:t>
      </w:r>
    </w:p>
    <w:p>
      <w:pPr>
        <w:spacing w:after="80" w:before="80" w:line="276"/>
        <w:jc w:val="both"/>
      </w:pPr>
      <w:r>
        <w:rPr>
          <w:rFonts w:ascii="Calibri" w:cs="Calibri" w:eastAsia="Calibri" w:hAnsi="Calibri"/>
          <w:color w:val="000000"/>
          <w:sz w:val="22"/>
          <w:szCs w:val="22"/>
        </w:rPr>
        <w:t xml:space="preserve">The Construction Management System (CMS) — branded BuildTrack — is a comprehensive, production-ready, web-based digital platform developed to address these operational challenges. It provides a single, unified environment for managing every aspect of a construction project lifecycle: from project planning and Kanban-based task management to worker attendance, material procurement, expense budgeting, document management, equipment tracking, issue reporting, and financial reporting.</w:t>
      </w:r>
    </w:p>
    <w:p>
      <w:pPr>
        <w:spacing w:after="80" w:before="80" w:line="276"/>
        <w:jc w:val="both"/>
      </w:pPr>
      <w:r>
        <w:rPr>
          <w:rFonts w:ascii="Calibri" w:cs="Calibri" w:eastAsia="Calibri" w:hAnsi="Calibri"/>
          <w:color w:val="000000"/>
          <w:sz w:val="22"/>
          <w:szCs w:val="22"/>
        </w:rPr>
        <w:t xml:space="preserve">BuildTrack is built on a modern 3-tier full-stack architecture: React 18 with Vite and Tailwind CSS for the frontend (25+ responsive page views), Node.js with Express.js for the backend REST API (18 route modules, 55+ endpoints), and PostgreSQL 15 as the ACID-compliant relational database (18 normalized tables). The system integrates Cloudinary for cloud file storage, Nodemailer for email notifications, Groq AI API for intelligent project summaries, Recharts for data visualizations, and jsPDF for client-side PDF report generation.</w:t>
      </w:r>
    </w:p>
    <w:p>
      <w:pPr>
        <w:spacing w:after="80" w:before="80" w:line="276"/>
        <w:jc w:val="both"/>
      </w:pPr>
      <w:r>
        <w:rPr>
          <w:rFonts w:ascii="Calibri" w:cs="Calibri" w:eastAsia="Calibri" w:hAnsi="Calibri"/>
          <w:color w:val="000000"/>
          <w:sz w:val="22"/>
          <w:szCs w:val="22"/>
        </w:rPr>
        <w:t xml:space="preserve">A robust role-based access control (RBAC) model supports three user roles — Administrator, Manager, and Worker — each with precisely defined permissions. This synopsis presents the complete technical specifications, functional and non-functional requirements, system design diagrams, project planning schedules, and the full technology stack in fulfillment of the IGNOU MCSP-232 project requirement.</w:t>
      </w:r>
    </w:p>
    <w:p>
      <w:pPr>
        <w:pStyle w:val="Heading2"/>
        <w:spacing w:after="100" w:before="280"/>
      </w:pPr>
      <w:r>
        <w:rPr>
          <w:rFonts w:ascii="Calibri" w:cs="Calibri" w:eastAsia="Calibri" w:hAnsi="Calibri"/>
          <w:b/>
          <w:bCs/>
          <w:color w:val="2E75B6"/>
          <w:sz w:val="25"/>
          <w:szCs w:val="25"/>
        </w:rPr>
        <w:t xml:space="preserve">System Architecture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5B6" w:sz="6"/>
              <w:left w:val="single" w:color="2E75B6" w:sz="6"/>
              <w:bottom w:val="single" w:color="2E75B6" w:sz="6"/>
              <w:right w:val="single" w:color="2E75B6" w:sz="6"/>
            </w:tcBorders>
            <w:shd w:fill="F0F4FF" w:val="clear"/>
            <w:tcMar>
              <w:top w:type="dxa" w:w="80"/>
              <w:left w:type="dxa" w:w="120"/>
              <w:bottom w:type="dxa" w:w="80"/>
              <w:right w:type="dxa" w:w="120"/>
            </w:tcMar>
          </w:tcPr>
          <w:p>
            <w:pPr>
              <w:spacing w:after="24" w:before="24"/>
            </w:pPr>
            <w:r>
              <w:rPr>
                <w:rFonts w:ascii="Courier New" w:cs="Courier New" w:eastAsia="Courier New" w:hAnsi="Courier New"/>
                <w:color w:val="000000"/>
                <w:sz w:val="18"/>
                <w:szCs w:val="18"/>
              </w:rPr>
              <w:t xml:space="preserve">┌─────────────────────────────────────────────────────────────────────────────┐</w:t>
            </w:r>
          </w:p>
          <w:p>
            <w:pPr>
              <w:spacing w:after="24" w:before="24"/>
            </w:pPr>
            <w:r>
              <w:rPr>
                <w:rFonts w:ascii="Courier New" w:cs="Courier New" w:eastAsia="Courier New" w:hAnsi="Courier New"/>
                <w:color w:val="000000"/>
                <w:sz w:val="18"/>
                <w:szCs w:val="18"/>
              </w:rPr>
              <w:t xml:space="preserve">│                    BUILDTRACK — 3-TIER ARCHITECTURE                         │</w:t>
            </w:r>
          </w:p>
          <w:p>
            <w:pPr>
              <w:spacing w:after="24" w:before="24"/>
            </w:pPr>
            <w:r>
              <w:rPr>
                <w:rFonts w:ascii="Courier New" w:cs="Courier New" w:eastAsia="Courier New" w:hAnsi="Courier New"/>
                <w:color w:val="000000"/>
                <w:sz w:val="18"/>
                <w:szCs w:val="18"/>
              </w:rPr>
              <w:t xml:space="preserve">├─────────────────────────────────────────────────────────────────────────────┤</w:t>
            </w:r>
          </w:p>
          <w:p>
            <w:pPr>
              <w:spacing w:after="24" w:before="24"/>
            </w:pPr>
            <w:r>
              <w:rPr>
                <w:rFonts w:ascii="Courier New" w:cs="Courier New" w:eastAsia="Courier New" w:hAnsi="Courier New"/>
                <w:color w:val="000000"/>
                <w:sz w:val="18"/>
                <w:szCs w:val="18"/>
              </w:rPr>
              <w:t xml:space="preserve">│  PRESENTATION TIER (Client)                                                 │</w:t>
            </w:r>
          </w:p>
          <w:p>
            <w:pPr>
              <w:spacing w:after="24" w:before="24"/>
            </w:pPr>
            <w:r>
              <w:rPr>
                <w:rFonts w:ascii="Courier New" w:cs="Courier New" w:eastAsia="Courier New" w:hAnsi="Courier New"/>
                <w:color w:val="000000"/>
                <w:sz w:val="18"/>
                <w:szCs w:val="18"/>
              </w:rPr>
              <w:t xml:space="preserve">│  ┌─────────────────────────────────────────────────────────────────────┐   │</w:t>
            </w:r>
          </w:p>
          <w:p>
            <w:pPr>
              <w:spacing w:after="24" w:before="24"/>
            </w:pPr>
            <w:r>
              <w:rPr>
                <w:rFonts w:ascii="Courier New" w:cs="Courier New" w:eastAsia="Courier New" w:hAnsi="Courier New"/>
                <w:color w:val="000000"/>
                <w:sz w:val="18"/>
                <w:szCs w:val="18"/>
              </w:rPr>
              <w:t xml:space="preserve">│  │  React 18 + Vite + Tailwind CSS                                     │   │</w:t>
            </w:r>
          </w:p>
          <w:p>
            <w:pPr>
              <w:spacing w:after="24" w:before="24"/>
            </w:pPr>
            <w:r>
              <w:rPr>
                <w:rFonts w:ascii="Courier New" w:cs="Courier New" w:eastAsia="Courier New" w:hAnsi="Courier New"/>
                <w:color w:val="000000"/>
                <w:sz w:val="18"/>
                <w:szCs w:val="18"/>
              </w:rPr>
              <w:t xml:space="preserve">│  │  25+ Pages │ Kanban Board │ Gantt Charts │ Recharts Dashboard        │   │</w:t>
            </w:r>
          </w:p>
          <w:p>
            <w:pPr>
              <w:spacing w:after="24" w:before="24"/>
            </w:pPr>
            <w:r>
              <w:rPr>
                <w:rFonts w:ascii="Courier New" w:cs="Courier New" w:eastAsia="Courier New" w:hAnsi="Courier New"/>
                <w:color w:val="000000"/>
                <w:sz w:val="18"/>
                <w:szCs w:val="18"/>
              </w:rPr>
              <w:t xml:space="preserve">│  │  Lucide Icons │ react-hot-toast │ jsPDF + html2canvas               │   │</w:t>
            </w:r>
          </w:p>
          <w:p>
            <w:pPr>
              <w:spacing w:after="24" w:before="24"/>
            </w:pPr>
            <w:r>
              <w:rPr>
                <w:rFonts w:ascii="Courier New" w:cs="Courier New" w:eastAsia="Courier New" w:hAnsi="Courier New"/>
                <w:color w:val="000000"/>
                <w:sz w:val="18"/>
                <w:szCs w:val="18"/>
              </w:rPr>
              <w:t xml:space="preserve">│  └─────────────────────┬───────────────────────────────────────────────┘   │</w:t>
            </w:r>
          </w:p>
          <w:p>
            <w:pPr>
              <w:spacing w:after="24" w:before="24"/>
            </w:pPr>
            <w:r>
              <w:rPr>
                <w:rFonts w:ascii="Courier New" w:cs="Courier New" w:eastAsia="Courier New" w:hAnsi="Courier New"/>
                <w:color w:val="000000"/>
                <w:sz w:val="18"/>
                <w:szCs w:val="18"/>
              </w:rPr>
              <w:t xml:space="preserve">│                        │ HTTP / REST API (Axios, JSON, JWT)                 │</w:t>
            </w:r>
          </w:p>
          <w:p>
            <w:pPr>
              <w:spacing w:after="24" w:before="24"/>
            </w:pPr>
            <w:r>
              <w:rPr>
                <w:rFonts w:ascii="Courier New" w:cs="Courier New" w:eastAsia="Courier New" w:hAnsi="Courier New"/>
                <w:color w:val="000000"/>
                <w:sz w:val="18"/>
                <w:szCs w:val="18"/>
              </w:rPr>
              <w:t xml:space="preserve">│  APPLICATION TIER (Server — port 5000)                                      │</w:t>
            </w:r>
          </w:p>
          <w:p>
            <w:pPr>
              <w:spacing w:after="24" w:before="24"/>
            </w:pPr>
            <w:r>
              <w:rPr>
                <w:rFonts w:ascii="Courier New" w:cs="Courier New" w:eastAsia="Courier New" w:hAnsi="Courier New"/>
                <w:color w:val="000000"/>
                <w:sz w:val="18"/>
                <w:szCs w:val="18"/>
              </w:rPr>
              <w:t xml:space="preserve">│  ┌─────────────────────▼───────────────────────────────────────────────┐   │</w:t>
            </w:r>
          </w:p>
          <w:p>
            <w:pPr>
              <w:spacing w:after="24" w:before="24"/>
            </w:pPr>
            <w:r>
              <w:rPr>
                <w:rFonts w:ascii="Courier New" w:cs="Courier New" w:eastAsia="Courier New" w:hAnsi="Courier New"/>
                <w:color w:val="000000"/>
                <w:sz w:val="18"/>
                <w:szCs w:val="18"/>
              </w:rPr>
              <w:t xml:space="preserve">│  │  Node.js 20 LTS + Express.js 4.x                                    │   │</w:t>
            </w:r>
          </w:p>
          <w:p>
            <w:pPr>
              <w:spacing w:after="24" w:before="24"/>
            </w:pPr>
            <w:r>
              <w:rPr>
                <w:rFonts w:ascii="Courier New" w:cs="Courier New" w:eastAsia="Courier New" w:hAnsi="Courier New"/>
                <w:color w:val="000000"/>
                <w:sz w:val="18"/>
                <w:szCs w:val="18"/>
              </w:rPr>
              <w:t xml:space="preserve">│  │  18 Route Modules │ JWT Auth Middleware │ Role Middleware             │   │</w:t>
            </w:r>
          </w:p>
          <w:p>
            <w:pPr>
              <w:spacing w:after="24" w:before="24"/>
            </w:pPr>
            <w:r>
              <w:rPr>
                <w:rFonts w:ascii="Courier New" w:cs="Courier New" w:eastAsia="Courier New" w:hAnsi="Courier New"/>
                <w:color w:val="000000"/>
                <w:sz w:val="18"/>
                <w:szCs w:val="18"/>
              </w:rPr>
              <w:t xml:space="preserve">│  │  Multer Upload │ Cloudinary SDK │ Nodemailer │ Groq AI API           │   │</w:t>
            </w:r>
          </w:p>
          <w:p>
            <w:pPr>
              <w:spacing w:after="24" w:before="24"/>
            </w:pPr>
            <w:r>
              <w:rPr>
                <w:rFonts w:ascii="Courier New" w:cs="Courier New" w:eastAsia="Courier New" w:hAnsi="Courier New"/>
                <w:color w:val="000000"/>
                <w:sz w:val="18"/>
                <w:szCs w:val="18"/>
              </w:rPr>
              <w:t xml:space="preserve">│  └─────────────────────┬───────────────────────────────────────────────┘   │</w:t>
            </w:r>
          </w:p>
          <w:p>
            <w:pPr>
              <w:spacing w:after="24" w:before="24"/>
            </w:pPr>
            <w:r>
              <w:rPr>
                <w:rFonts w:ascii="Courier New" w:cs="Courier New" w:eastAsia="Courier New" w:hAnsi="Courier New"/>
                <w:color w:val="000000"/>
                <w:sz w:val="18"/>
                <w:szCs w:val="18"/>
              </w:rPr>
              <w:t xml:space="preserve">│                        │ SQL Queries (node-postgres / pg)                   │</w:t>
            </w:r>
          </w:p>
          <w:p>
            <w:pPr>
              <w:spacing w:after="24" w:before="24"/>
            </w:pPr>
            <w:r>
              <w:rPr>
                <w:rFonts w:ascii="Courier New" w:cs="Courier New" w:eastAsia="Courier New" w:hAnsi="Courier New"/>
                <w:color w:val="000000"/>
                <w:sz w:val="18"/>
                <w:szCs w:val="18"/>
              </w:rPr>
              <w:t xml:space="preserve">│  DATA TIER                                                                  │</w:t>
            </w:r>
          </w:p>
          <w:p>
            <w:pPr>
              <w:spacing w:after="24" w:before="24"/>
            </w:pPr>
            <w:r>
              <w:rPr>
                <w:rFonts w:ascii="Courier New" w:cs="Courier New" w:eastAsia="Courier New" w:hAnsi="Courier New"/>
                <w:color w:val="000000"/>
                <w:sz w:val="18"/>
                <w:szCs w:val="18"/>
              </w:rPr>
              <w:t xml:space="preserve">│  ┌─────────────────────▼───────────────────────────────────────────────┐   │</w:t>
            </w:r>
          </w:p>
          <w:p>
            <w:pPr>
              <w:spacing w:after="24" w:before="24"/>
            </w:pPr>
            <w:r>
              <w:rPr>
                <w:rFonts w:ascii="Courier New" w:cs="Courier New" w:eastAsia="Courier New" w:hAnsi="Courier New"/>
                <w:color w:val="000000"/>
                <w:sz w:val="18"/>
                <w:szCs w:val="18"/>
              </w:rPr>
              <w:t xml:space="preserve">│  │  PostgreSQL 15  │  18 Tables  │  ACID Compliant  │  UUID PKs        │   │</w:t>
            </w:r>
          </w:p>
          <w:p>
            <w:pPr>
              <w:spacing w:after="24" w:before="24"/>
            </w:pPr>
            <w:r>
              <w:rPr>
                <w:rFonts w:ascii="Courier New" w:cs="Courier New" w:eastAsia="Courier New" w:hAnsi="Courier New"/>
                <w:color w:val="000000"/>
                <w:sz w:val="18"/>
                <w:szCs w:val="18"/>
              </w:rPr>
              <w:t xml:space="preserve">│  │  users │ projects │ workers │ attendance │ tasks │ materials          │   │</w:t>
            </w:r>
          </w:p>
          <w:p>
            <w:pPr>
              <w:spacing w:after="24" w:before="24"/>
            </w:pPr>
            <w:r>
              <w:rPr>
                <w:rFonts w:ascii="Courier New" w:cs="Courier New" w:eastAsia="Courier New" w:hAnsi="Courier New"/>
                <w:color w:val="000000"/>
                <w:sz w:val="18"/>
                <w:szCs w:val="18"/>
              </w:rPr>
              <w:t xml:space="preserve">│  │  expenses │ daily_logs │ issues │ photos │ documents │ equipment      │   │</w:t>
            </w:r>
          </w:p>
          <w:p>
            <w:pPr>
              <w:spacing w:after="24" w:before="24"/>
            </w:pPr>
            <w:r>
              <w:rPr>
                <w:rFonts w:ascii="Courier New" w:cs="Courier New" w:eastAsia="Courier New" w:hAnsi="Courier New"/>
                <w:color w:val="000000"/>
                <w:sz w:val="18"/>
                <w:szCs w:val="18"/>
              </w:rPr>
              <w:t xml:space="preserve">│  └─────────────────────────────────────────────────────────────────────┘   │</w:t>
            </w:r>
          </w:p>
          <w:p>
            <w:pPr>
              <w:spacing w:after="24" w:before="24"/>
            </w:pPr>
            <w:r>
              <w:rPr>
                <w:rFonts w:ascii="Courier New" w:cs="Courier New" w:eastAsia="Courier New" w:hAnsi="Courier New"/>
                <w:color w:val="000000"/>
                <w:sz w:val="18"/>
                <w:szCs w:val="18"/>
              </w:rPr>
              <w:t xml:space="preserve">└─────────────────────────────────────────────────────────────────────────────┘</w:t>
            </w:r>
          </w:p>
        </w:tc>
      </w:tr>
    </w:tbl>
    <w:p>
      <w:pPr>
        <w:spacing w:after="0" w:before="0"/>
      </w:pPr>
      <w:r>
        <w:br w:type="page"/>
      </w:r>
    </w:p>
    <w:p>
      <w:pPr>
        <w:pStyle w:val="Heading1"/>
        <w:pBdr>
          <w:bottom w:val="single" w:color="2E75B6" w:sz="8" w:space="6"/>
        </w:pBdr>
        <w:spacing w:after="180" w:before="400"/>
      </w:pPr>
      <w:r>
        <w:rPr>
          <w:rFonts w:ascii="Calibri" w:cs="Calibri" w:eastAsia="Calibri" w:hAnsi="Calibri"/>
          <w:b/>
          <w:bCs/>
          <w:color w:val="1F3864"/>
          <w:sz w:val="30"/>
          <w:szCs w:val="30"/>
        </w:rPr>
        <w:t xml:space="preserve">2. Objectives</w:t>
      </w:r>
    </w:p>
    <w:p>
      <w:pPr>
        <w:pStyle w:val="Heading2"/>
        <w:spacing w:after="100" w:before="280"/>
      </w:pPr>
      <w:r>
        <w:rPr>
          <w:rFonts w:ascii="Calibri" w:cs="Calibri" w:eastAsia="Calibri" w:hAnsi="Calibri"/>
          <w:b/>
          <w:bCs/>
          <w:color w:val="2E75B6"/>
          <w:sz w:val="25"/>
          <w:szCs w:val="25"/>
        </w:rPr>
        <w:t xml:space="preserve">Primary Objectives</w:t>
      </w:r>
    </w:p>
    <w:p>
      <w:pPr>
        <w:pStyle w:val="ListParagraph"/>
        <w:numPr>
          <w:ilvl w:val="0"/>
          <w:numId w:val="1"/>
        </w:numPr>
        <w:spacing w:after="60" w:before="60" w:line="260"/>
        <w:jc w:val="both"/>
      </w:pPr>
      <w:r>
        <w:rPr>
          <w:rFonts w:ascii="Calibri" w:cs="Calibri" w:eastAsia="Calibri" w:hAnsi="Calibri"/>
          <w:color w:val="000000"/>
          <w:sz w:val="21"/>
          <w:szCs w:val="21"/>
        </w:rPr>
        <w:t xml:space="preserve">To develop a centralized, web-based platform that digitizes and integrates all core construction management functions into a single system accessible from any modern browser on any device.</w:t>
      </w:r>
    </w:p>
    <w:p>
      <w:pPr>
        <w:pStyle w:val="ListParagraph"/>
        <w:numPr>
          <w:ilvl w:val="0"/>
          <w:numId w:val="1"/>
        </w:numPr>
        <w:spacing w:after="60" w:before="60" w:line="260"/>
        <w:jc w:val="both"/>
      </w:pPr>
      <w:r>
        <w:rPr>
          <w:rFonts w:ascii="Calibri" w:cs="Calibri" w:eastAsia="Calibri" w:hAnsi="Calibri"/>
          <w:color w:val="000000"/>
          <w:sz w:val="21"/>
          <w:szCs w:val="21"/>
        </w:rPr>
        <w:t xml:space="preserve">To enable real-time project tracking through Kanban-based task boards, progress percentage calculation, milestone monitoring, and Gantt chart visualization.</w:t>
      </w:r>
    </w:p>
    <w:p>
      <w:pPr>
        <w:pStyle w:val="ListParagraph"/>
        <w:numPr>
          <w:ilvl w:val="0"/>
          <w:numId w:val="1"/>
        </w:numPr>
        <w:spacing w:after="60" w:before="60" w:line="260"/>
        <w:jc w:val="both"/>
      </w:pPr>
      <w:r>
        <w:rPr>
          <w:rFonts w:ascii="Calibri" w:cs="Calibri" w:eastAsia="Calibri" w:hAnsi="Calibri"/>
          <w:color w:val="000000"/>
          <w:sz w:val="21"/>
          <w:szCs w:val="21"/>
        </w:rPr>
        <w:t xml:space="preserve">To implement a complete worker lifecycle management module — registration, skill categorization, daily attendance marking (P/A/HD), payroll tracking, and AI-powered performance reviews.</w:t>
      </w:r>
    </w:p>
    <w:p>
      <w:pPr>
        <w:pStyle w:val="ListParagraph"/>
        <w:numPr>
          <w:ilvl w:val="0"/>
          <w:numId w:val="1"/>
        </w:numPr>
        <w:spacing w:after="60" w:before="60" w:line="260"/>
        <w:jc w:val="both"/>
      </w:pPr>
      <w:r>
        <w:rPr>
          <w:rFonts w:ascii="Calibri" w:cs="Calibri" w:eastAsia="Calibri" w:hAnsi="Calibri"/>
          <w:color w:val="000000"/>
          <w:sz w:val="21"/>
          <w:szCs w:val="21"/>
        </w:rPr>
        <w:t xml:space="preserve">To provide a fully integrated material procurement module covering Purchase Order creation with line items, supplier management, and material inventory tracking with stock-level monitoring.</w:t>
      </w:r>
    </w:p>
    <w:p>
      <w:pPr>
        <w:pStyle w:val="ListParagraph"/>
        <w:numPr>
          <w:ilvl w:val="0"/>
          <w:numId w:val="1"/>
        </w:numPr>
        <w:spacing w:after="60" w:before="60" w:line="260"/>
        <w:jc w:val="both"/>
      </w:pPr>
      <w:r>
        <w:rPr>
          <w:rFonts w:ascii="Calibri" w:cs="Calibri" w:eastAsia="Calibri" w:hAnsi="Calibri"/>
          <w:color w:val="000000"/>
          <w:sz w:val="21"/>
          <w:szCs w:val="21"/>
        </w:rPr>
        <w:t xml:space="preserve">To implement a robust expense and budget management module tracking project costs by category, with automated email alerts when budget utilization exceeds 80%.</w:t>
      </w:r>
    </w:p>
    <w:p>
      <w:pPr>
        <w:pStyle w:val="ListParagraph"/>
        <w:numPr>
          <w:ilvl w:val="0"/>
          <w:numId w:val="1"/>
        </w:numPr>
        <w:spacing w:after="60" w:before="60" w:line="260"/>
        <w:jc w:val="both"/>
      </w:pPr>
      <w:r>
        <w:rPr>
          <w:rFonts w:ascii="Calibri" w:cs="Calibri" w:eastAsia="Calibri" w:hAnsi="Calibri"/>
          <w:color w:val="000000"/>
          <w:sz w:val="21"/>
          <w:szCs w:val="21"/>
        </w:rPr>
        <w:t xml:space="preserve">To create a digital Daily Log (DPR) system where site supervisors record daily progress, activities, weather conditions, and labour deployed, supported by photographic evidence via Cloudinary.</w:t>
      </w:r>
    </w:p>
    <w:p>
      <w:pPr>
        <w:pStyle w:val="ListParagraph"/>
        <w:numPr>
          <w:ilvl w:val="0"/>
          <w:numId w:val="1"/>
        </w:numPr>
        <w:spacing w:after="60" w:before="60" w:line="260"/>
        <w:jc w:val="both"/>
      </w:pPr>
      <w:r>
        <w:rPr>
          <w:rFonts w:ascii="Calibri" w:cs="Calibri" w:eastAsia="Calibri" w:hAnsi="Calibri"/>
          <w:color w:val="000000"/>
          <w:sz w:val="21"/>
          <w:szCs w:val="21"/>
        </w:rPr>
        <w:t xml:space="preserve">To build a document management module with file versioning, cloud storage, and automated document expiry notification workflows via email.</w:t>
      </w:r>
    </w:p>
    <w:p>
      <w:pPr>
        <w:pStyle w:val="ListParagraph"/>
        <w:numPr>
          <w:ilvl w:val="0"/>
          <w:numId w:val="1"/>
        </w:numPr>
        <w:spacing w:after="60" w:before="60" w:line="260"/>
        <w:jc w:val="both"/>
      </w:pPr>
      <w:r>
        <w:rPr>
          <w:rFonts w:ascii="Calibri" w:cs="Calibri" w:eastAsia="Calibri" w:hAnsi="Calibri"/>
          <w:color w:val="000000"/>
          <w:sz w:val="21"/>
          <w:szCs w:val="21"/>
        </w:rPr>
        <w:t xml:space="preserve">To implement a multi-level role-based access control system (Admin / Manager / Worker) restricting data access and actions based on the authenticated user's role.</w:t>
      </w:r>
    </w:p>
    <w:p>
      <w:pPr>
        <w:pStyle w:val="ListParagraph"/>
        <w:numPr>
          <w:ilvl w:val="0"/>
          <w:numId w:val="1"/>
        </w:numPr>
        <w:spacing w:after="60" w:before="60" w:line="260"/>
        <w:jc w:val="both"/>
      </w:pPr>
      <w:r>
        <w:rPr>
          <w:rFonts w:ascii="Calibri" w:cs="Calibri" w:eastAsia="Calibri" w:hAnsi="Calibri"/>
          <w:color w:val="000000"/>
          <w:sz w:val="21"/>
          <w:szCs w:val="21"/>
        </w:rPr>
        <w:t xml:space="preserve">To provide automated email notifications for critical system events: OTP password reset, budget breach alerts, critical issue escalation, and document expiry warnings.</w:t>
      </w:r>
    </w:p>
    <w:p>
      <w:pPr>
        <w:pStyle w:val="ListParagraph"/>
        <w:numPr>
          <w:ilvl w:val="0"/>
          <w:numId w:val="1"/>
        </w:numPr>
        <w:spacing w:after="60" w:before="60" w:line="260"/>
        <w:jc w:val="both"/>
      </w:pPr>
      <w:r>
        <w:rPr>
          <w:rFonts w:ascii="Calibri" w:cs="Calibri" w:eastAsia="Calibri" w:hAnsi="Calibri"/>
          <w:color w:val="000000"/>
          <w:sz w:val="21"/>
          <w:szCs w:val="21"/>
        </w:rPr>
        <w:t xml:space="preserve">To generate comprehensive PDF reports (project progress, expense summaries, attendance records, equipment utilization) using the jsPDF + html2canvas libraries.</w:t>
      </w:r>
    </w:p>
    <w:p>
      <w:pPr>
        <w:pStyle w:val="Heading2"/>
        <w:spacing w:after="100" w:before="280"/>
      </w:pPr>
      <w:r>
        <w:rPr>
          <w:rFonts w:ascii="Calibri" w:cs="Calibri" w:eastAsia="Calibri" w:hAnsi="Calibri"/>
          <w:b/>
          <w:bCs/>
          <w:color w:val="2E75B6"/>
          <w:sz w:val="25"/>
          <w:szCs w:val="25"/>
        </w:rPr>
        <w:t xml:space="preserve">Secondary Objectives</w:t>
      </w:r>
    </w:p>
    <w:p>
      <w:pPr>
        <w:pStyle w:val="ListParagraph"/>
        <w:numPr>
          <w:ilvl w:val="0"/>
          <w:numId w:val="1"/>
        </w:numPr>
        <w:spacing w:after="60" w:before="60" w:line="260"/>
        <w:jc w:val="both"/>
      </w:pPr>
      <w:r>
        <w:rPr>
          <w:rFonts w:ascii="Calibri" w:cs="Calibri" w:eastAsia="Calibri" w:hAnsi="Calibri"/>
          <w:color w:val="000000"/>
          <w:sz w:val="21"/>
          <w:szCs w:val="21"/>
        </w:rPr>
        <w:t xml:space="preserve">To apply software engineering best practices: RESTful API design (18 route modules, 55+ endpoints), MVC architectural pattern, JWT stateless authentication, and bcrypt password hashing.</w:t>
      </w:r>
    </w:p>
    <w:p>
      <w:pPr>
        <w:pStyle w:val="ListParagraph"/>
        <w:numPr>
          <w:ilvl w:val="0"/>
          <w:numId w:val="1"/>
        </w:numPr>
        <w:spacing w:after="60" w:before="60" w:line="260"/>
        <w:jc w:val="both"/>
      </w:pPr>
      <w:r>
        <w:rPr>
          <w:rFonts w:ascii="Calibri" w:cs="Calibri" w:eastAsia="Calibri" w:hAnsi="Calibri"/>
          <w:color w:val="000000"/>
          <w:sz w:val="21"/>
          <w:szCs w:val="21"/>
        </w:rPr>
        <w:t xml:space="preserve">To integrate Groq AI API for intelligent project cost estimation and AI-generated worker performance reviews from natural language input.</w:t>
      </w:r>
    </w:p>
    <w:p>
      <w:pPr>
        <w:pStyle w:val="ListParagraph"/>
        <w:numPr>
          <w:ilvl w:val="0"/>
          <w:numId w:val="1"/>
        </w:numPr>
        <w:spacing w:after="60" w:before="60" w:line="260"/>
        <w:jc w:val="both"/>
      </w:pPr>
      <w:r>
        <w:rPr>
          <w:rFonts w:ascii="Calibri" w:cs="Calibri" w:eastAsia="Calibri" w:hAnsi="Calibri"/>
          <w:color w:val="000000"/>
          <w:sz w:val="21"/>
          <w:szCs w:val="21"/>
        </w:rPr>
        <w:t xml:space="preserve">To design the PostgreSQL database in Third Normal Form (3NF) ensuring data integrity across all 18 entities and relationships.</w:t>
      </w:r>
    </w:p>
    <w:p>
      <w:pPr>
        <w:pStyle w:val="ListParagraph"/>
        <w:numPr>
          <w:ilvl w:val="0"/>
          <w:numId w:val="1"/>
        </w:numPr>
        <w:spacing w:after="60" w:before="60" w:line="260"/>
        <w:jc w:val="both"/>
      </w:pPr>
      <w:r>
        <w:rPr>
          <w:rFonts w:ascii="Calibri" w:cs="Calibri" w:eastAsia="Calibri" w:hAnsi="Calibri"/>
          <w:color w:val="000000"/>
          <w:sz w:val="21"/>
          <w:szCs w:val="21"/>
        </w:rPr>
        <w:t xml:space="preserve">To ensure complete frontend responsiveness across desktop (1920px), tablet (768px), and mobile (375px) viewports using Tailwind CSS.</w:t>
      </w:r>
    </w:p>
    <w:p>
      <w:pPr>
        <w:pStyle w:val="ListParagraph"/>
        <w:numPr>
          <w:ilvl w:val="0"/>
          <w:numId w:val="1"/>
        </w:numPr>
        <w:spacing w:after="60" w:before="60" w:line="260"/>
        <w:jc w:val="both"/>
      </w:pPr>
      <w:r>
        <w:rPr>
          <w:rFonts w:ascii="Calibri" w:cs="Calibri" w:eastAsia="Calibri" w:hAnsi="Calibri"/>
          <w:color w:val="000000"/>
          <w:sz w:val="21"/>
          <w:szCs w:val="21"/>
        </w:rPr>
        <w:t xml:space="preserve">To deploy the system as a network-accessible application using a start-public.bat script enabling LAN-level access for site supervisors.</w:t>
      </w:r>
    </w:p>
    <w:p>
      <w:pPr>
        <w:spacing w:after="0" w:before="0"/>
      </w:pPr>
      <w:r>
        <w:br w:type="page"/>
      </w:r>
    </w:p>
    <w:p>
      <w:pPr>
        <w:pStyle w:val="Heading1"/>
        <w:pBdr>
          <w:bottom w:val="single" w:color="2E75B6" w:sz="8" w:space="6"/>
        </w:pBdr>
        <w:spacing w:after="180" w:before="400"/>
      </w:pPr>
      <w:r>
        <w:rPr>
          <w:rFonts w:ascii="Calibri" w:cs="Calibri" w:eastAsia="Calibri" w:hAnsi="Calibri"/>
          <w:b/>
          <w:bCs/>
          <w:color w:val="1F3864"/>
          <w:sz w:val="30"/>
          <w:szCs w:val="30"/>
        </w:rPr>
        <w:t xml:space="preserve">3. Project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Attribute</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Details</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Primary Category</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Information Management System</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Implementation Type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Web-Based Application (Full-Stack)</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Domain</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Construction &amp; Infrastructure Management</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Architecture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3-Tier Client-Server (React + Node.js + PostgreSQL)</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Additional Classification</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Enterprise Resource Planning (ERP) for Construction</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User Model</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Multi-User, Role-Based (Admin / Manager / Worker)</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Deployment Model</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Local Network / Cloud-Ready</w:t>
            </w:r>
          </w:p>
        </w:tc>
      </w:tr>
    </w:tbl>
    <w:p>
      <w:pPr>
        <w:spacing w:after="40" w:before="40"/>
      </w:pPr>
      <w:r>
        <w:rPr>
          <w:rFonts w:ascii="Calibri" w:cs="Calibri" w:eastAsia="Calibri" w:hAnsi="Calibri"/>
          <w:sz w:val="20"/>
          <w:szCs w:val="20"/>
        </w:rPr>
        <w:t xml:space="preserve"/>
      </w:r>
    </w:p>
    <w:p>
      <w:pPr>
        <w:spacing w:after="80" w:before="80" w:line="276"/>
        <w:jc w:val="both"/>
      </w:pPr>
      <w:r>
        <w:rPr>
          <w:rFonts w:ascii="Calibri" w:cs="Calibri" w:eastAsia="Calibri" w:hAnsi="Calibri"/>
          <w:color w:val="000000"/>
          <w:sz w:val="22"/>
          <w:szCs w:val="22"/>
        </w:rPr>
        <w:t xml:space="preserve">As per IGNOU MCSP-232 approved project categories, this project qualifies as an Information Management System implemented as a Web-Based Application. The system captures, stores, processes, retrieves, and disseminates construction project information across multiple organizational roles through a centralized digital platform, providing platform-independent multi-user concurrent access without specialized client-side software installation.</w:t>
      </w:r>
    </w:p>
    <w:p>
      <w:pPr>
        <w:spacing w:after="0" w:before="0"/>
      </w:pPr>
      <w:r>
        <w:br w:type="page"/>
      </w:r>
    </w:p>
    <w:p>
      <w:pPr>
        <w:pStyle w:val="Heading1"/>
        <w:pBdr>
          <w:bottom w:val="single" w:color="2E75B6" w:sz="8" w:space="6"/>
        </w:pBdr>
        <w:spacing w:after="180" w:before="400"/>
      </w:pPr>
      <w:r>
        <w:rPr>
          <w:rFonts w:ascii="Calibri" w:cs="Calibri" w:eastAsia="Calibri" w:hAnsi="Calibri"/>
          <w:b/>
          <w:bCs/>
          <w:color w:val="1F3864"/>
          <w:sz w:val="30"/>
          <w:szCs w:val="30"/>
        </w:rPr>
        <w:t xml:space="preserve">4. Tools and Platform</w:t>
      </w:r>
    </w:p>
    <w:p>
      <w:pPr>
        <w:spacing w:after="80" w:before="80" w:line="276"/>
        <w:jc w:val="both"/>
      </w:pPr>
      <w:r>
        <w:rPr>
          <w:rFonts w:ascii="Calibri" w:cs="Calibri" w:eastAsia="Calibri" w:hAnsi="Calibri"/>
          <w:color w:val="000000"/>
          <w:sz w:val="22"/>
          <w:szCs w:val="22"/>
        </w:rPr>
        <w:t xml:space="preserve">The BuildTrack Construction Management System uses a curated, production-grade open-source technology stack across frontend, backend, database, web server, and development tooling layers.</w:t>
      </w:r>
    </w:p>
    <w:p>
      <w:pPr>
        <w:pStyle w:val="Heading2"/>
        <w:spacing w:after="100" w:before="280"/>
      </w:pPr>
      <w:r>
        <w:rPr>
          <w:rFonts w:ascii="Calibri" w:cs="Calibri" w:eastAsia="Calibri" w:hAnsi="Calibri"/>
          <w:b/>
          <w:bCs/>
          <w:color w:val="2E75B6"/>
          <w:sz w:val="25"/>
          <w:szCs w:val="25"/>
        </w:rPr>
        <w:t xml:space="preserve">4.1 Frontend Technologies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Technology</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Version</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Purpose</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React</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18.3.1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Component-based UI framework — core view layer</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Vite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8.0.x</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Frontend build tool &amp; Hot Module Replacement dev server</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Tailwind CSS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3.4.19</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Utility-first CSS framework for responsive design</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React Router DOM</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7.17.0</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Client-side routing and navigation management</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Axios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1.17.0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HTTP client for REST API communication</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Recharts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2.12.7</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Composable charting library (Bar, Line, Pie, Area)</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Lucide React</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1.18.0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600+ SVG icon library for UI elements</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@hello-pangea/dnd</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18.0.1</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Drag-and-drop for Kanban task boards</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jsPDF + html2canvas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4.2.1 / 1.4.1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Client-side PDF report generation</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gantt-task-react</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0.3.9</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Interactive Gantt chart visualization component</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date-fns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4.4.0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Date formatting and manipulation utilities</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react-datepicker</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9.1.0</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Date picker UI input component</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react-hot-toast</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2.6.0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Toast notification system for UX feedback</w:t>
            </w:r>
          </w:p>
        </w:tc>
      </w:tr>
    </w:tbl>
    <w:p>
      <w:pPr>
        <w:pStyle w:val="Heading2"/>
        <w:spacing w:after="100" w:before="280"/>
      </w:pPr>
      <w:r>
        <w:rPr>
          <w:rFonts w:ascii="Calibri" w:cs="Calibri" w:eastAsia="Calibri" w:hAnsi="Calibri"/>
          <w:b/>
          <w:bCs/>
          <w:color w:val="2E75B6"/>
          <w:sz w:val="25"/>
          <w:szCs w:val="25"/>
        </w:rPr>
        <w:t xml:space="preserve">4.2 Backend Technology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Technology</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Version</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Purpose</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Node.js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20.x LTS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Server-side JavaScript runtime</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Express.js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4.18.2</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RESTful web API framework (18 routes, 55+ endpoints)</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jsonwebtoken</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9.0.0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JWT generation and verification for stateless auth</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bcryptjs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2.4.3</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Password hashing with 10+ salt rounds</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multer</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1.4.5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Multipart file upload handling middleware</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Cloudinary SDK</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2.0.0</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Cloud-based image and document storage</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Nodemailer</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6.9.3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Email service via Gmail SMTP</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cors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2.8.5</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Cross-Origin Resource Sharing middleware</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dotenv</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16.0.3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Environment variable management</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uuid</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9.0.0</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UUID generation for database primary keys</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axios (server)</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1.18.0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HTTP client for Groq AI API integration</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express-validator</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7.0.1</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Server-side input validation middleware</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nodemon</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3.0.1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Auto-restart on file changes (development only)</w:t>
            </w:r>
          </w:p>
        </w:tc>
      </w:tr>
    </w:tbl>
    <w:p>
      <w:pPr>
        <w:pStyle w:val="Heading2"/>
        <w:spacing w:after="100" w:before="280"/>
      </w:pPr>
      <w:r>
        <w:rPr>
          <w:rFonts w:ascii="Calibri" w:cs="Calibri" w:eastAsia="Calibri" w:hAnsi="Calibri"/>
          <w:b/>
          <w:bCs/>
          <w:color w:val="2E75B6"/>
          <w:sz w:val="25"/>
          <w:szCs w:val="25"/>
        </w:rPr>
        <w:t xml:space="preserve">4.3 Database Management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Component</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Technology</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Details</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RDBMS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PostgreSQL 15+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Primary relational database — ACID compliant</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DB Driver</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pg (node-postgres) 8.11.0</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Node.js PostgreSQL client library</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Schema</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18 Tables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Fully normalized (3NF) with FK constraints and indexes</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Migrations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Custom migrate.js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Schema versioning via npm run migrate</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Seeding</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seed.js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Demo data: 3 users (Admin, Manager, Worker) + sample project</w:t>
            </w:r>
          </w:p>
        </w:tc>
      </w:tr>
    </w:tbl>
    <w:p>
      <w:pPr>
        <w:pStyle w:val="Heading2"/>
        <w:spacing w:after="100" w:before="280"/>
      </w:pPr>
      <w:r>
        <w:rPr>
          <w:rFonts w:ascii="Calibri" w:cs="Calibri" w:eastAsia="Calibri" w:hAnsi="Calibri"/>
          <w:b/>
          <w:bCs/>
          <w:color w:val="2E75B6"/>
          <w:sz w:val="25"/>
          <w:szCs w:val="25"/>
        </w:rPr>
        <w:t xml:space="preserve">4.4 Web Server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Component</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Details</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Application Server</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Node.js + Express.js — Port 5000</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Dev Frontend Server</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Vite Dev Server — Port 5174 (HMR enabled)</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Production Deployment</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Nginx (reverse proxy) + PM2 (process manager)</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Cloud Storage CDN</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Cloudinary (photos, documents — global CDN delivery)</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Network Access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start-public.bat enables LAN access for site devices</w:t>
            </w:r>
          </w:p>
        </w:tc>
      </w:tr>
    </w:tbl>
    <w:p>
      <w:pPr>
        <w:pStyle w:val="Heading2"/>
        <w:spacing w:after="100" w:before="280"/>
      </w:pPr>
      <w:r>
        <w:rPr>
          <w:rFonts w:ascii="Calibri" w:cs="Calibri" w:eastAsia="Calibri" w:hAnsi="Calibri"/>
          <w:b/>
          <w:bCs/>
          <w:color w:val="2E75B6"/>
          <w:sz w:val="25"/>
          <w:szCs w:val="25"/>
        </w:rPr>
        <w:t xml:space="preserve">4.5 Development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Tool</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Purpose</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Visual Studio Code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Primary IDE for full-stack development</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Postman</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REST API testing and endpoint documentation</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pgAdmin 4 / DBeaver</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PostgreSQL database GUI client</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Git + GitHub</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Version control and remote repository hosting</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ESLint</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JavaScript linting (eslint.config.js configured)</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npm</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Package manager for both client and server modules</w:t>
            </w:r>
          </w:p>
        </w:tc>
      </w:tr>
    </w:tbl>
    <w:p>
      <w:pPr>
        <w:pStyle w:val="Heading2"/>
        <w:spacing w:after="100" w:before="280"/>
      </w:pPr>
      <w:r>
        <w:rPr>
          <w:rFonts w:ascii="Calibri" w:cs="Calibri" w:eastAsia="Calibri" w:hAnsi="Calibri"/>
          <w:b/>
          <w:bCs/>
          <w:color w:val="2E75B6"/>
          <w:sz w:val="25"/>
          <w:szCs w:val="25"/>
        </w:rPr>
        <w:t xml:space="preserve">4.6 Web Browser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Browser</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Minimum Version</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Support Level</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Google Chrome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90+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Primary — Fully Supported</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Mozilla Firefox</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88+</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Fully Supported</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Microsoft Edge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90+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Fully Supported</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Safari</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Supported</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Opera</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76+</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Supported</w:t>
            </w:r>
          </w:p>
        </w:tc>
      </w:tr>
    </w:tbl>
    <w:p>
      <w:pPr>
        <w:pStyle w:val="Heading2"/>
        <w:spacing w:after="100" w:before="280"/>
      </w:pPr>
      <w:r>
        <w:rPr>
          <w:rFonts w:ascii="Calibri" w:cs="Calibri" w:eastAsia="Calibri" w:hAnsi="Calibri"/>
          <w:b/>
          <w:bCs/>
          <w:color w:val="2E75B6"/>
          <w:sz w:val="25"/>
          <w:szCs w:val="25"/>
        </w:rPr>
        <w:t xml:space="preserve">4.7 Operating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Layer</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OS</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Version</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Development</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Windows 11 Pro / Ubuntu 22.04 LTS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Current</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Production Server</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Ubuntu Server 22.04 LTS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LTS</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Client (End-User)</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Windows 10/11, macOS, Android, iOS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Browser-based — OS Independent</w:t>
            </w:r>
          </w:p>
        </w:tc>
      </w:tr>
    </w:tbl>
    <w:p>
      <w:pPr>
        <w:spacing w:after="0" w:before="0"/>
      </w:pPr>
      <w:r>
        <w:br w:type="page"/>
      </w:r>
    </w:p>
    <w:p>
      <w:pPr>
        <w:pStyle w:val="Heading1"/>
        <w:pBdr>
          <w:bottom w:val="single" w:color="2E75B6" w:sz="8" w:space="6"/>
        </w:pBdr>
        <w:spacing w:after="180" w:before="400"/>
      </w:pPr>
      <w:r>
        <w:rPr>
          <w:rFonts w:ascii="Calibri" w:cs="Calibri" w:eastAsia="Calibri" w:hAnsi="Calibri"/>
          <w:b/>
          <w:bCs/>
          <w:color w:val="1F3864"/>
          <w:sz w:val="30"/>
          <w:szCs w:val="30"/>
        </w:rPr>
        <w:t xml:space="preserve">5. Hardware and Software Requirements</w:t>
      </w:r>
    </w:p>
    <w:p>
      <w:pPr>
        <w:pStyle w:val="Heading2"/>
        <w:spacing w:after="100" w:before="280"/>
      </w:pPr>
      <w:r>
        <w:rPr>
          <w:rFonts w:ascii="Calibri" w:cs="Calibri" w:eastAsia="Calibri" w:hAnsi="Calibri"/>
          <w:b/>
          <w:bCs/>
          <w:color w:val="2E75B6"/>
          <w:sz w:val="25"/>
          <w:szCs w:val="25"/>
        </w:rPr>
        <w:t xml:space="preserve">5.1 Hardware Requirements</w:t>
      </w:r>
    </w:p>
    <w:p>
      <w:pPr>
        <w:pStyle w:val="Heading3"/>
        <w:spacing w:after="80" w:before="200"/>
      </w:pPr>
      <w:r>
        <w:rPr>
          <w:rFonts w:ascii="Calibri" w:cs="Calibri" w:eastAsia="Calibri" w:hAnsi="Calibri"/>
          <w:b/>
          <w:bCs/>
          <w:color w:val="595959"/>
          <w:sz w:val="22"/>
          <w:szCs w:val="22"/>
        </w:rPr>
        <w:t xml:space="preserve">5.1.1 Server-Side Hardware (Production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Component</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Minimum Specification</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Recommended Specification</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Processor</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Intel Core i5, 4 Cores, 2.4 GHz</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Intel Xeon Gold, 8+ Cores, 2.1 GHz</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RAM</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8 GB DDR4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32 GB DDR4 ECC</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Primary Storage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256 GB SSD (NVMe)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 TB NVMe SSD RAID-10</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Database Storage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500 GB SSD</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 TB SSD RAID-10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Network Interface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100 Mbps Ethernet</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 Gbps Ethernet (bonded)</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Power Supply</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UPS 1 KVA</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Redundant PSU + UPS 5 KVA</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Backup Device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External 2 TB HDD</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NAS 8 TB RAID-6 with auto-backup</w:t>
            </w:r>
          </w:p>
        </w:tc>
      </w:tr>
    </w:tbl>
    <w:p>
      <w:pPr>
        <w:pStyle w:val="Heading3"/>
        <w:spacing w:after="80" w:before="200"/>
      </w:pPr>
      <w:r>
        <w:rPr>
          <w:rFonts w:ascii="Calibri" w:cs="Calibri" w:eastAsia="Calibri" w:hAnsi="Calibri"/>
          <w:b/>
          <w:bCs/>
          <w:color w:val="595959"/>
          <w:sz w:val="22"/>
          <w:szCs w:val="22"/>
        </w:rPr>
        <w:t xml:space="preserve">5.1.2 Client-Side Hardware (End-User Devices)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Device Type</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Minimum Specification</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Target Users</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Desktop / Laptop</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Intel Core i3, 4 GB RAM, 1280×720 display</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Admin, Manager, Accounts</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Tablet (Android/iOS)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 GB RAM, 7-inch screen, 4G connectivity</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Site Engineer, Supervisor</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Smartphone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Android 9.0+, 2 GB RAM, 4G LTE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Site Supervisor (Attendance, Logs)</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Internet Connection</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Minimum 4 Mbps broadband / 4G LTE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All locations with connectivity</w:t>
            </w:r>
          </w:p>
        </w:tc>
      </w:tr>
    </w:tbl>
    <w:p>
      <w:pPr>
        <w:pStyle w:val="Heading3"/>
        <w:spacing w:after="80" w:before="200"/>
      </w:pPr>
      <w:r>
        <w:rPr>
          <w:rFonts w:ascii="Calibri" w:cs="Calibri" w:eastAsia="Calibri" w:hAnsi="Calibri"/>
          <w:b/>
          <w:bCs/>
          <w:color w:val="595959"/>
          <w:sz w:val="22"/>
          <w:szCs w:val="22"/>
        </w:rPr>
        <w:t xml:space="preserve">5.1.3 Development Machine Hardware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Component</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Specification</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Processor</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Intel Core i7 (10th Gen or above) / AMD Ryzen 7</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RAM</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16 GB DDR4</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Storage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512 GB SSD</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Display</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Full HD 1920×1080, 15.6 inch or larger</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OS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Windows 11 Pro / Ubuntu 22.04 LTS</w:t>
            </w:r>
          </w:p>
        </w:tc>
      </w:tr>
    </w:tbl>
    <w:p>
      <w:pPr>
        <w:pStyle w:val="Heading2"/>
        <w:spacing w:after="100" w:before="280"/>
      </w:pPr>
      <w:r>
        <w:rPr>
          <w:rFonts w:ascii="Calibri" w:cs="Calibri" w:eastAsia="Calibri" w:hAnsi="Calibri"/>
          <w:b/>
          <w:bCs/>
          <w:color w:val="2E75B6"/>
          <w:sz w:val="25"/>
          <w:szCs w:val="25"/>
        </w:rPr>
        <w:t xml:space="preserve">5.2 Software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Category</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Software</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Version</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Purpose</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Runtime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Node.js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20.x LTS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Backend JavaScript runtime</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Package Manager</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npm</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10.x</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Dependency management</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Database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PostgreSQL</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15.x</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Relational database</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Build Tool</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Vite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8.x</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Frontend build and dev server</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Version Control</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Git</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2.x</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Source code versioning</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IDE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Visual Studio Code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Latest</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Primary development editor</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Browser</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Google Chrome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90+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Primary testing browser</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API Testing</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Postman</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Latest</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REST API testing</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DB GUI</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pgAdmin 4 / DBeaver</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Latest</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Database management</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Diagramming</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draw.io / Lucidchart</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Latest</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UML and DFD diagrams</w:t>
            </w:r>
          </w:p>
        </w:tc>
      </w:tr>
    </w:tbl>
    <w:p>
      <w:pPr>
        <w:spacing w:after="0" w:before="0"/>
      </w:pPr>
      <w:r>
        <w:br w:type="page"/>
      </w:r>
    </w:p>
    <w:p>
      <w:pPr>
        <w:pStyle w:val="Heading1"/>
        <w:pBdr>
          <w:bottom w:val="single" w:color="2E75B6" w:sz="8" w:space="6"/>
        </w:pBdr>
        <w:spacing w:after="180" w:before="400"/>
      </w:pPr>
      <w:r>
        <w:rPr>
          <w:rFonts w:ascii="Calibri" w:cs="Calibri" w:eastAsia="Calibri" w:hAnsi="Calibri"/>
          <w:b/>
          <w:bCs/>
          <w:color w:val="1F3864"/>
          <w:sz w:val="30"/>
          <w:szCs w:val="30"/>
        </w:rPr>
        <w:t xml:space="preserve">6. Problem Definition</w:t>
      </w:r>
    </w:p>
    <w:p>
      <w:pPr>
        <w:spacing w:after="80" w:before="80" w:line="276"/>
        <w:jc w:val="both"/>
      </w:pPr>
      <w:r>
        <w:rPr>
          <w:rFonts w:ascii="Calibri" w:cs="Calibri" w:eastAsia="Calibri" w:hAnsi="Calibri"/>
          <w:color w:val="000000"/>
          <w:sz w:val="22"/>
          <w:szCs w:val="22"/>
        </w:rPr>
        <w:t xml:space="preserve">The construction industry in India and globally suffers from deeply embedded operational inefficiencies. Despite being one of the largest economic contributors, it continues to rely on manual and fragmented management methods. The following critical problems were identified through analysis of current practices in small-to-medium construction firms:</w:t>
      </w:r>
    </w:p>
    <w:p>
      <w:pPr>
        <w:spacing w:after="40" w:before="40"/>
      </w:pPr>
      <w:r>
        <w:rPr>
          <w:rFonts w:ascii="Calibri" w:cs="Calibri" w:eastAsia="Calibri" w:hAnsi="Calibri"/>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Problem ID</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Problem Title</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Impact</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P-01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No Centralized Data Repository — Project documents (BOQs, POs, drawings, attendance registers) stored in physical files, email inboxes, and personal drives with no version control.</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High</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P-02</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Manual Attendance &amp; Payroll — Worker attendance marked in physical muster rolls. Error-prone payroll, susceptible to fraud (ghost workers), non-compliant with labour regulations.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High</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P-03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No Real-Time Progress Visibility — Handwritten Daily Progress Reports reach headquarters days late. Decision-makers have no real-time view of site status.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High</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P-04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Uncontrolled Budget Overruns — Project budgets tracked in disconnected Excel files. Actual vs. planned cost reconciliation is periodic and manual; overruns discovered too late.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Critical</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P-05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Inefficient Material Procurement — No structured procurement system leads to material shortages (work stoppages) and surpluses (wastage/theft). Vendor management is informal.</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High</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P-06</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Communication Gaps — Critical instructions lost through informal WhatsApp messages. Issue tracking has no structured audit trail. Design changes not propagated properly.</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Medium</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P-07</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No Equipment Tracking — Construction equipment (JCBs, cranes, mixers) has no digital registry for utilization, maintenance scheduling, or downtime analysis.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Medium</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P-08</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Absence of Structured Reporting — No consolidated dashboards. Status reports to clients are manually prepared, time-consuming, and inconsistently formatted.</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High</w:t>
            </w:r>
          </w:p>
        </w:tc>
      </w:tr>
    </w:tbl>
    <w:p>
      <w:pPr>
        <w:spacing w:after="40" w:before="40"/>
      </w:pPr>
      <w:r>
        <w:rPr>
          <w:rFonts w:ascii="Calibri" w:cs="Calibri" w:eastAsia="Calibri" w:hAnsi="Calibri"/>
          <w:sz w:val="20"/>
          <w:szCs w:val="20"/>
        </w:rPr>
        <w:t xml:space="preserve"/>
      </w:r>
    </w:p>
    <w:p>
      <w:pPr>
        <w:spacing w:after="80" w:before="80" w:line="276"/>
        <w:jc w:val="both"/>
      </w:pPr>
      <w:r>
        <w:rPr>
          <w:rFonts w:ascii="Calibri" w:cs="Calibri" w:eastAsia="Calibri" w:hAnsi="Calibri"/>
          <w:color w:val="000000"/>
          <w:sz w:val="22"/>
          <w:szCs w:val="22"/>
        </w:rPr>
        <w:t xml:space="preserve">These interconnected problems collectively result in construction projects routinely running 20–80% over budget and schedule (McKinsey Global Institute, 2017). The absence of a digital management platform is the root cause of these systemic failures, making the proposed BuildTrack Construction Management System both timely and necessary.</w:t>
      </w:r>
    </w:p>
    <w:p>
      <w:pPr>
        <w:spacing w:after="0" w:before="0"/>
      </w:pPr>
      <w:r>
        <w:br w:type="page"/>
      </w:r>
    </w:p>
    <w:p>
      <w:pPr>
        <w:pStyle w:val="Heading1"/>
        <w:pBdr>
          <w:bottom w:val="single" w:color="2E75B6" w:sz="8" w:space="6"/>
        </w:pBdr>
        <w:spacing w:after="180" w:before="400"/>
      </w:pPr>
      <w:r>
        <w:rPr>
          <w:rFonts w:ascii="Calibri" w:cs="Calibri" w:eastAsia="Calibri" w:hAnsi="Calibri"/>
          <w:b/>
          <w:bCs/>
          <w:color w:val="1F3864"/>
          <w:sz w:val="30"/>
          <w:szCs w:val="30"/>
        </w:rPr>
        <w:t xml:space="preserve">7. Proposed System</w:t>
      </w:r>
    </w:p>
    <w:p>
      <w:pPr>
        <w:spacing w:after="80" w:before="80" w:line="276"/>
        <w:jc w:val="both"/>
      </w:pPr>
      <w:r>
        <w:rPr>
          <w:rFonts w:ascii="Calibri" w:cs="Calibri" w:eastAsia="Calibri" w:hAnsi="Calibri"/>
          <w:color w:val="000000"/>
          <w:sz w:val="22"/>
          <w:szCs w:val="22"/>
        </w:rPr>
        <w:t xml:space="preserve">The proposed BuildTrack Construction Management System resolves all identified problems through tightly integrated, role-aware digital modules built on a modern 3-tier web architecture. The system transforms paper-based construction workflows into a digital ecosystem accessible from any browser on any device.</w:t>
      </w:r>
    </w:p>
    <w:p>
      <w:pPr>
        <w:pStyle w:val="Heading2"/>
        <w:spacing w:after="100" w:before="280"/>
      </w:pPr>
      <w:r>
        <w:rPr>
          <w:rFonts w:ascii="Calibri" w:cs="Calibri" w:eastAsia="Calibri" w:hAnsi="Calibri"/>
          <w:b/>
          <w:bCs/>
          <w:color w:val="2E75B6"/>
          <w:sz w:val="25"/>
          <w:szCs w:val="25"/>
        </w:rPr>
        <w:t xml:space="preserve">System Modules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Module</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Key Features</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Roles</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Dashboard</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KPI cards, Bar/Line/Pie charts (Recharts), budget utilization, project status summary</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Admin, Manager</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Project Management</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Create/edit projects, status lifecycle, budget summary, team assignment, milestones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Admin, Manager</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Task Management</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Kanban board (DnD via @hello-pangea/dnd), task CRUD, assignments, priority, due dates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Admin, Manager, Worker</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Worker Management</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Worker registration, skill categories, profile view, AI performance reviews (Groq)</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Admin, Manager</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Attendance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Daily marking (P/A/HD), attendance history calendar, monthly summaries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Admin, Manager</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Materials &amp; Inventory</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Material catalog, stock tracking, material transactions (in/out), reorder alerts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Admin, Manager</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Purchase Orders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PO creation with line items, approval workflow, supplier linkage, status tracking</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Admin, Manager</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Expenses &amp; Budget</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Category-wise expense tracking, budget vs. actual comparison, 80% threshold email alerts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Admin, Manager</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Daily Logs (DPR)</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Digital DPR: activities, manpower, materials consumed, weather, remarks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Admin, Manager</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Issue Tracker</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Issue CRUD, priority levels (Low/Medium/High/Critical), status workflow, admin email alerts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All Users</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Site Photos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Photo upload to Cloudinary, gallery view per project, caption metadata</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Admin, Manager</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Documents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Document upload/download, version tracking, expiry date alerts via email</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Admin, Manager</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Equipment</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Equipment registry, status tracking (Active/Idle/Maintenance), maintenance log history</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Admin, Manager</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Suppliers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Supplier directory, contact management, purchase order linkage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Admin, Manager</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AI Estimator</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Groq AI-powered project cost estimation and summary from natural language input</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Admin, Manager</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PDF Reports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Project-level PDF reports generated via jsPDF + html2canvas, downloadable instantly</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Admin, Manager</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User Administration</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User CRUD, role assignment, account activation/deactivation</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Admin only</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Notifications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In-app notification centre, read/unread tracking, email triggers for key events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All Users</w:t>
            </w:r>
          </w:p>
        </w:tc>
      </w:tr>
    </w:tbl>
    <w:p>
      <w:pPr>
        <w:spacing w:after="40" w:before="40"/>
      </w:pPr>
      <w:r>
        <w:rPr>
          <w:rFonts w:ascii="Calibri" w:cs="Calibri" w:eastAsia="Calibri" w:hAnsi="Calibri"/>
          <w:sz w:val="20"/>
          <w:szCs w:val="20"/>
        </w:rPr>
        <w:t xml:space="preserve"/>
      </w:r>
    </w:p>
    <w:p>
      <w:pPr>
        <w:pStyle w:val="Heading2"/>
        <w:spacing w:after="100" w:before="280"/>
      </w:pPr>
      <w:r>
        <w:rPr>
          <w:rFonts w:ascii="Calibri" w:cs="Calibri" w:eastAsia="Calibri" w:hAnsi="Calibri"/>
          <w:b/>
          <w:bCs/>
          <w:color w:val="2E75B6"/>
          <w:sz w:val="25"/>
          <w:szCs w:val="25"/>
        </w:rPr>
        <w:t xml:space="preserve">Role-Based Access Control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5B6" w:sz="6"/>
              <w:left w:val="single" w:color="2E75B6" w:sz="6"/>
              <w:bottom w:val="single" w:color="2E75B6" w:sz="6"/>
              <w:right w:val="single" w:color="2E75B6" w:sz="6"/>
            </w:tcBorders>
            <w:shd w:fill="F0F4FF" w:val="clear"/>
            <w:tcMar>
              <w:top w:type="dxa" w:w="80"/>
              <w:left w:type="dxa" w:w="120"/>
              <w:bottom w:type="dxa" w:w="80"/>
              <w:right w:type="dxa" w:w="120"/>
            </w:tcMar>
          </w:tcPr>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                BUILDTRACK — USER ROLE HIERARCHY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   ADMIN   │  ← Full System Control</w:t>
            </w:r>
          </w:p>
          <w:p>
            <w:pPr>
              <w:spacing w:after="24" w:before="24"/>
            </w:pPr>
            <w:r>
              <w:rPr>
                <w:rFonts w:ascii="Courier New" w:cs="Courier New" w:eastAsia="Courier New" w:hAnsi="Courier New"/>
                <w:color w:val="000000"/>
                <w:sz w:val="18"/>
                <w:szCs w:val="18"/>
              </w:rPr>
              <w:t xml:space="preserve">                              └─────┬─────┘     User Management</w:t>
            </w:r>
          </w:p>
          <w:p>
            <w:pPr>
              <w:spacing w:after="24" w:before="24"/>
            </w:pPr>
            <w:r>
              <w:rPr>
                <w:rFonts w:ascii="Courier New" w:cs="Courier New" w:eastAsia="Courier New" w:hAnsi="Courier New"/>
                <w:color w:val="000000"/>
                <w:sz w:val="18"/>
                <w:szCs w:val="18"/>
              </w:rPr>
              <w:t xml:space="preserve">                                    │            All Projects</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                              ▼</w:t>
            </w:r>
          </w:p>
          <w:p>
            <w:pPr>
              <w:spacing w:after="24" w:before="24"/>
            </w:pPr>
            <w:r>
              <w:rPr>
                <w:rFonts w:ascii="Courier New" w:cs="Courier New" w:eastAsia="Courier New" w:hAnsi="Courier New"/>
                <w:color w:val="000000"/>
                <w:sz w:val="18"/>
                <w:szCs w:val="18"/>
              </w:rPr>
              <w:t xml:space="preserve">             ┌──────────────┐              ┌──────────────┐</w:t>
            </w:r>
          </w:p>
          <w:p>
            <w:pPr>
              <w:spacing w:after="24" w:before="24"/>
            </w:pPr>
            <w:r>
              <w:rPr>
                <w:rFonts w:ascii="Courier New" w:cs="Courier New" w:eastAsia="Courier New" w:hAnsi="Courier New"/>
                <w:color w:val="000000"/>
                <w:sz w:val="18"/>
                <w:szCs w:val="18"/>
              </w:rPr>
              <w:t xml:space="preserve">             │   MANAGER    │              │   MANAGER    │</w:t>
            </w:r>
          </w:p>
          <w:p>
            <w:pPr>
              <w:spacing w:after="24" w:before="24"/>
            </w:pPr>
            <w:r>
              <w:rPr>
                <w:rFonts w:ascii="Courier New" w:cs="Courier New" w:eastAsia="Courier New" w:hAnsi="Courier New"/>
                <w:color w:val="000000"/>
                <w:sz w:val="18"/>
                <w:szCs w:val="18"/>
              </w:rPr>
              <w:t xml:space="preserve">             │ (Project A)  │              │ (Project B)  │</w:t>
            </w:r>
          </w:p>
          <w:p>
            <w:pPr>
              <w:spacing w:after="24" w:before="24"/>
            </w:pPr>
            <w:r>
              <w:rPr>
                <w:rFonts w:ascii="Courier New" w:cs="Courier New" w:eastAsia="Courier New" w:hAnsi="Courier New"/>
                <w:color w:val="000000"/>
                <w:sz w:val="18"/>
                <w:szCs w:val="18"/>
              </w:rPr>
              <w:t xml:space="preserve">             └──────┬───────┘              └──────┬───────┘</w:t>
            </w:r>
          </w:p>
          <w:p>
            <w:pPr>
              <w:spacing w:after="24" w:before="24"/>
            </w:pPr>
            <w:r>
              <w:rPr>
                <w:rFonts w:ascii="Courier New" w:cs="Courier New" w:eastAsia="Courier New" w:hAnsi="Courier New"/>
                <w:color w:val="000000"/>
                <w:sz w:val="18"/>
                <w:szCs w:val="18"/>
              </w:rPr>
              <w:t xml:space="preserve">                    │  Manages own project only    │</w:t>
            </w:r>
          </w:p>
          <w:p>
            <w:pPr>
              <w:spacing w:after="24" w:before="24"/>
            </w:pPr>
            <w:r>
              <w:rPr>
                <w:rFonts w:ascii="Courier New" w:cs="Courier New" w:eastAsia="Courier New" w:hAnsi="Courier New"/>
                <w:color w:val="000000"/>
                <w:sz w:val="18"/>
                <w:szCs w:val="18"/>
              </w:rPr>
              <w:t xml:space="preserve">          ┌─────────┴──────────┐        ┌─────────┴──────────┐</w:t>
            </w:r>
          </w:p>
          <w:p>
            <w:pPr>
              <w:spacing w:after="24" w:before="24"/>
            </w:pPr>
            <w:r>
              <w:rPr>
                <w:rFonts w:ascii="Courier New" w:cs="Courier New" w:eastAsia="Courier New" w:hAnsi="Courier New"/>
                <w:color w:val="000000"/>
                <w:sz w:val="18"/>
                <w:szCs w:val="18"/>
              </w:rPr>
              <w:t xml:space="preserve">          ▼                    ▼         ▼                    ▼</w:t>
            </w:r>
          </w:p>
          <w:p>
            <w:pPr>
              <w:spacing w:after="24" w:before="24"/>
            </w:pPr>
            <w:r>
              <w:rPr>
                <w:rFonts w:ascii="Courier New" w:cs="Courier New" w:eastAsia="Courier New" w:hAnsi="Courier New"/>
                <w:color w:val="000000"/>
                <w:sz w:val="18"/>
                <w:szCs w:val="18"/>
              </w:rPr>
              <w:t xml:space="preserve">    ┌───────────┐       ┌───────────┐ ┌───────────┐   ┌───────────┐</w:t>
            </w:r>
          </w:p>
          <w:p>
            <w:pPr>
              <w:spacing w:after="24" w:before="24"/>
            </w:pPr>
            <w:r>
              <w:rPr>
                <w:rFonts w:ascii="Courier New" w:cs="Courier New" w:eastAsia="Courier New" w:hAnsi="Courier New"/>
                <w:color w:val="000000"/>
                <w:sz w:val="18"/>
                <w:szCs w:val="18"/>
              </w:rPr>
              <w:t xml:space="preserve">    │  WORKER   │       │  WORKER   │ │  WORKER   │   │  WORKER   │</w:t>
            </w:r>
          </w:p>
          <w:p>
            <w:pPr>
              <w:spacing w:after="24" w:before="24"/>
            </w:pPr>
            <w:r>
              <w:rPr>
                <w:rFonts w:ascii="Courier New" w:cs="Courier New" w:eastAsia="Courier New" w:hAnsi="Courier New"/>
                <w:color w:val="000000"/>
                <w:sz w:val="18"/>
                <w:szCs w:val="18"/>
              </w:rPr>
              <w:t xml:space="preserve">    │  (own     │       │  (own     │ │  (own     │   │  (own     │</w:t>
            </w:r>
          </w:p>
          <w:p>
            <w:pPr>
              <w:spacing w:after="24" w:before="24"/>
            </w:pPr>
            <w:r>
              <w:rPr>
                <w:rFonts w:ascii="Courier New" w:cs="Courier New" w:eastAsia="Courier New" w:hAnsi="Courier New"/>
                <w:color w:val="000000"/>
                <w:sz w:val="18"/>
                <w:szCs w:val="18"/>
              </w:rPr>
              <w:t xml:space="preserve">    │   tasks)  │       │   tasks)  │ │   tasks)  │   │   tasks)  │</w:t>
            </w:r>
          </w:p>
          <w:p>
            <w:pPr>
              <w:spacing w:after="24" w:before="24"/>
            </w:pPr>
            <w:r>
              <w:rPr>
                <w:rFonts w:ascii="Courier New" w:cs="Courier New" w:eastAsia="Courier New" w:hAnsi="Courier New"/>
                <w:color w:val="000000"/>
                <w:sz w:val="18"/>
                <w:szCs w:val="18"/>
              </w:rPr>
              <w:t xml:space="preserve">    └───────────┘       └───────────┘ └───────────┘   └───────────┘</w:t>
            </w:r>
          </w:p>
        </w:tc>
      </w:tr>
    </w:tbl>
    <w:p>
      <w:pPr>
        <w:spacing w:after="0" w:before="0"/>
      </w:pPr>
      <w:r>
        <w:br w:type="page"/>
      </w:r>
    </w:p>
    <w:p>
      <w:pPr>
        <w:pStyle w:val="Heading1"/>
        <w:pBdr>
          <w:bottom w:val="single" w:color="2E75B6" w:sz="8" w:space="6"/>
        </w:pBdr>
        <w:spacing w:after="180" w:before="400"/>
      </w:pPr>
      <w:r>
        <w:rPr>
          <w:rFonts w:ascii="Calibri" w:cs="Calibri" w:eastAsia="Calibri" w:hAnsi="Calibri"/>
          <w:b/>
          <w:bCs/>
          <w:color w:val="1F3864"/>
          <w:sz w:val="30"/>
          <w:szCs w:val="30"/>
        </w:rPr>
        <w:t xml:space="preserve">8. Functional Requirements</w:t>
      </w:r>
    </w:p>
    <w:p>
      <w:pPr>
        <w:spacing w:after="80" w:before="80" w:line="276"/>
        <w:jc w:val="both"/>
      </w:pPr>
      <w:r>
        <w:rPr>
          <w:rFonts w:ascii="Calibri" w:cs="Calibri" w:eastAsia="Calibri" w:hAnsi="Calibri"/>
          <w:color w:val="000000"/>
          <w:sz w:val="22"/>
          <w:szCs w:val="22"/>
        </w:rPr>
        <w:t xml:space="preserve">The functional requirements define the specific behaviors and features the Construction Management System must support, organized by sub-module:</w:t>
      </w:r>
    </w:p>
    <w:p>
      <w:pPr>
        <w:pStyle w:val="Heading2"/>
        <w:spacing w:after="100" w:before="280"/>
      </w:pPr>
      <w:r>
        <w:rPr>
          <w:rFonts w:ascii="Calibri" w:cs="Calibri" w:eastAsia="Calibri" w:hAnsi="Calibri"/>
          <w:b/>
          <w:bCs/>
          <w:color w:val="2E75B6"/>
          <w:sz w:val="25"/>
          <w:szCs w:val="25"/>
        </w:rPr>
        <w:t xml:space="preserve">8.1 User Authentication</w:t>
      </w:r>
    </w:p>
    <w:p>
      <w:pPr>
        <w:pStyle w:val="ListParagraph"/>
        <w:numPr>
          <w:ilvl w:val="0"/>
          <w:numId w:val="1"/>
        </w:numPr>
        <w:spacing w:after="60" w:before="60" w:line="260"/>
        <w:jc w:val="both"/>
      </w:pPr>
      <w:r>
        <w:rPr>
          <w:rFonts w:ascii="Calibri" w:cs="Calibri" w:eastAsia="Calibri" w:hAnsi="Calibri"/>
          <w:color w:val="000000"/>
          <w:sz w:val="21"/>
          <w:szCs w:val="21"/>
        </w:rPr>
        <w:t xml:space="preserve">FR-AUTH-01: The system shall allow user registration with name, email, password, and role assignment (Admin/Manager/Worker).</w:t>
      </w:r>
    </w:p>
    <w:p>
      <w:pPr>
        <w:pStyle w:val="ListParagraph"/>
        <w:numPr>
          <w:ilvl w:val="0"/>
          <w:numId w:val="1"/>
        </w:numPr>
        <w:spacing w:after="60" w:before="60" w:line="260"/>
        <w:jc w:val="both"/>
      </w:pPr>
      <w:r>
        <w:rPr>
          <w:rFonts w:ascii="Calibri" w:cs="Calibri" w:eastAsia="Calibri" w:hAnsi="Calibri"/>
          <w:color w:val="000000"/>
          <w:sz w:val="21"/>
          <w:szCs w:val="21"/>
        </w:rPr>
        <w:t xml:space="preserve">FR-AUTH-02: The system shall authenticate users via email and password, issuing a signed JWT upon successful login.</w:t>
      </w:r>
    </w:p>
    <w:p>
      <w:pPr>
        <w:pStyle w:val="ListParagraph"/>
        <w:numPr>
          <w:ilvl w:val="0"/>
          <w:numId w:val="1"/>
        </w:numPr>
        <w:spacing w:after="60" w:before="60" w:line="260"/>
        <w:jc w:val="both"/>
      </w:pPr>
      <w:r>
        <w:rPr>
          <w:rFonts w:ascii="Calibri" w:cs="Calibri" w:eastAsia="Calibri" w:hAnsi="Calibri"/>
          <w:color w:val="000000"/>
          <w:sz w:val="21"/>
          <w:szCs w:val="21"/>
        </w:rPr>
        <w:t xml:space="preserve">FR-AUTH-03: Passwords shall be hashed using bcryptjs (10+ salt rounds). No plaintext passwords stored or logged.</w:t>
      </w:r>
    </w:p>
    <w:p>
      <w:pPr>
        <w:pStyle w:val="ListParagraph"/>
        <w:numPr>
          <w:ilvl w:val="0"/>
          <w:numId w:val="1"/>
        </w:numPr>
        <w:spacing w:after="60" w:before="60" w:line="260"/>
        <w:jc w:val="both"/>
      </w:pPr>
      <w:r>
        <w:rPr>
          <w:rFonts w:ascii="Calibri" w:cs="Calibri" w:eastAsia="Calibri" w:hAnsi="Calibri"/>
          <w:color w:val="000000"/>
          <w:sz w:val="21"/>
          <w:szCs w:val="21"/>
        </w:rPr>
        <w:t xml:space="preserve">FR-AUTH-04: A 'Forgot Password' feature shall send a time-limited OTP to the registered email for account recovery.</w:t>
      </w:r>
    </w:p>
    <w:p>
      <w:pPr>
        <w:pStyle w:val="ListParagraph"/>
        <w:numPr>
          <w:ilvl w:val="0"/>
          <w:numId w:val="1"/>
        </w:numPr>
        <w:spacing w:after="60" w:before="60" w:line="260"/>
        <w:jc w:val="both"/>
      </w:pPr>
      <w:r>
        <w:rPr>
          <w:rFonts w:ascii="Calibri" w:cs="Calibri" w:eastAsia="Calibri" w:hAnsi="Calibri"/>
          <w:color w:val="000000"/>
          <w:sz w:val="21"/>
          <w:szCs w:val="21"/>
        </w:rPr>
        <w:t xml:space="preserve">FR-AUTH-05: JWT tokens shall be verified on every protected API route via the auth middleware. Invalid tokens return HTTP 401.</w:t>
      </w:r>
    </w:p>
    <w:p>
      <w:pPr>
        <w:pStyle w:val="ListParagraph"/>
        <w:numPr>
          <w:ilvl w:val="0"/>
          <w:numId w:val="1"/>
        </w:numPr>
        <w:spacing w:after="60" w:before="60" w:line="260"/>
        <w:jc w:val="both"/>
      </w:pPr>
      <w:r>
        <w:rPr>
          <w:rFonts w:ascii="Calibri" w:cs="Calibri" w:eastAsia="Calibri" w:hAnsi="Calibri"/>
          <w:color w:val="000000"/>
          <w:sz w:val="21"/>
          <w:szCs w:val="21"/>
        </w:rPr>
        <w:t xml:space="preserve">FR-AUTH-06: The system shall redirect users to role-specific dashboards upon successful authentication.</w:t>
      </w:r>
    </w:p>
    <w:p>
      <w:pPr>
        <w:pStyle w:val="Heading2"/>
        <w:spacing w:after="100" w:before="280"/>
      </w:pPr>
      <w:r>
        <w:rPr>
          <w:rFonts w:ascii="Calibri" w:cs="Calibri" w:eastAsia="Calibri" w:hAnsi="Calibri"/>
          <w:b/>
          <w:bCs/>
          <w:color w:val="2E75B6"/>
          <w:sz w:val="25"/>
          <w:szCs w:val="25"/>
        </w:rPr>
        <w:t xml:space="preserve">8.2 Employee Management</w:t>
      </w:r>
    </w:p>
    <w:p>
      <w:pPr>
        <w:pStyle w:val="ListParagraph"/>
        <w:numPr>
          <w:ilvl w:val="0"/>
          <w:numId w:val="1"/>
        </w:numPr>
        <w:spacing w:after="60" w:before="60" w:line="260"/>
        <w:jc w:val="both"/>
      </w:pPr>
      <w:r>
        <w:rPr>
          <w:rFonts w:ascii="Calibri" w:cs="Calibri" w:eastAsia="Calibri" w:hAnsi="Calibri"/>
          <w:color w:val="000000"/>
          <w:sz w:val="21"/>
          <w:szCs w:val="21"/>
        </w:rPr>
        <w:t xml:space="preserve">FR-EMP-01: Admins and Managers shall create, view, edit, and deactivate worker records with full profile information.</w:t>
      </w:r>
    </w:p>
    <w:p>
      <w:pPr>
        <w:pStyle w:val="ListParagraph"/>
        <w:numPr>
          <w:ilvl w:val="0"/>
          <w:numId w:val="1"/>
        </w:numPr>
        <w:spacing w:after="60" w:before="60" w:line="260"/>
        <w:jc w:val="both"/>
      </w:pPr>
      <w:r>
        <w:rPr>
          <w:rFonts w:ascii="Calibri" w:cs="Calibri" w:eastAsia="Calibri" w:hAnsi="Calibri"/>
          <w:color w:val="000000"/>
          <w:sz w:val="21"/>
          <w:szCs w:val="21"/>
        </w:rPr>
        <w:t xml:space="preserve">FR-EMP-02: Each worker record shall include: full name, phone, trade/skill category, daily wage rate, ID proof, and joining date.</w:t>
      </w:r>
    </w:p>
    <w:p>
      <w:pPr>
        <w:pStyle w:val="ListParagraph"/>
        <w:numPr>
          <w:ilvl w:val="0"/>
          <w:numId w:val="1"/>
        </w:numPr>
        <w:spacing w:after="60" w:before="60" w:line="260"/>
        <w:jc w:val="both"/>
      </w:pPr>
      <w:r>
        <w:rPr>
          <w:rFonts w:ascii="Calibri" w:cs="Calibri" w:eastAsia="Calibri" w:hAnsi="Calibri"/>
          <w:color w:val="000000"/>
          <w:sz w:val="21"/>
          <w:szCs w:val="21"/>
        </w:rPr>
        <w:t xml:space="preserve">FR-EMP-03: Workers shall be project-scoped to enforce data visibility based on project assignments.</w:t>
      </w:r>
    </w:p>
    <w:p>
      <w:pPr>
        <w:pStyle w:val="ListParagraph"/>
        <w:numPr>
          <w:ilvl w:val="0"/>
          <w:numId w:val="1"/>
        </w:numPr>
        <w:spacing w:after="60" w:before="60" w:line="260"/>
        <w:jc w:val="both"/>
      </w:pPr>
      <w:r>
        <w:rPr>
          <w:rFonts w:ascii="Calibri" w:cs="Calibri" w:eastAsia="Calibri" w:hAnsi="Calibri"/>
          <w:color w:val="000000"/>
          <w:sz w:val="21"/>
          <w:szCs w:val="21"/>
        </w:rPr>
        <w:t xml:space="preserve">FR-EMP-04: The system shall support AI-powered worker performance review generation using the Groq AI API.</w:t>
      </w:r>
    </w:p>
    <w:p>
      <w:pPr>
        <w:pStyle w:val="ListParagraph"/>
        <w:numPr>
          <w:ilvl w:val="0"/>
          <w:numId w:val="1"/>
        </w:numPr>
        <w:spacing w:after="60" w:before="60" w:line="260"/>
        <w:jc w:val="both"/>
      </w:pPr>
      <w:r>
        <w:rPr>
          <w:rFonts w:ascii="Calibri" w:cs="Calibri" w:eastAsia="Calibri" w:hAnsi="Calibri"/>
          <w:color w:val="000000"/>
          <w:sz w:val="21"/>
          <w:szCs w:val="21"/>
        </w:rPr>
        <w:t xml:space="preserve">FR-EMP-05: Worker profiles shall display attendance history, assigned tasks, and calculated earnings.</w:t>
      </w:r>
    </w:p>
    <w:p>
      <w:pPr>
        <w:pStyle w:val="Heading2"/>
        <w:spacing w:after="100" w:before="280"/>
      </w:pPr>
      <w:r>
        <w:rPr>
          <w:rFonts w:ascii="Calibri" w:cs="Calibri" w:eastAsia="Calibri" w:hAnsi="Calibri"/>
          <w:b/>
          <w:bCs/>
          <w:color w:val="2E75B6"/>
          <w:sz w:val="25"/>
          <w:szCs w:val="25"/>
        </w:rPr>
        <w:t xml:space="preserve">8.3 Attendance Management</w:t>
      </w:r>
    </w:p>
    <w:p>
      <w:pPr>
        <w:pStyle w:val="ListParagraph"/>
        <w:numPr>
          <w:ilvl w:val="0"/>
          <w:numId w:val="1"/>
        </w:numPr>
        <w:spacing w:after="60" w:before="60" w:line="260"/>
        <w:jc w:val="both"/>
      </w:pPr>
      <w:r>
        <w:rPr>
          <w:rFonts w:ascii="Calibri" w:cs="Calibri" w:eastAsia="Calibri" w:hAnsi="Calibri"/>
          <w:color w:val="000000"/>
          <w:sz w:val="21"/>
          <w:szCs w:val="21"/>
        </w:rPr>
        <w:t xml:space="preserve">FR-ATT-01: Managers shall mark daily attendance for all project workers with status: Present (P), Absent (A), or Half-Day (HD).</w:t>
      </w:r>
    </w:p>
    <w:p>
      <w:pPr>
        <w:pStyle w:val="ListParagraph"/>
        <w:numPr>
          <w:ilvl w:val="0"/>
          <w:numId w:val="1"/>
        </w:numPr>
        <w:spacing w:after="60" w:before="60" w:line="260"/>
        <w:jc w:val="both"/>
      </w:pPr>
      <w:r>
        <w:rPr>
          <w:rFonts w:ascii="Calibri" w:cs="Calibri" w:eastAsia="Calibri" w:hAnsi="Calibri"/>
          <w:color w:val="000000"/>
          <w:sz w:val="21"/>
          <w:szCs w:val="21"/>
        </w:rPr>
        <w:t xml:space="preserve">FR-ATT-02: The system shall enforce a UNIQUE constraint preventing duplicate attendance for the same worker on the same date.</w:t>
      </w:r>
    </w:p>
    <w:p>
      <w:pPr>
        <w:pStyle w:val="ListParagraph"/>
        <w:numPr>
          <w:ilvl w:val="0"/>
          <w:numId w:val="1"/>
        </w:numPr>
        <w:spacing w:after="60" w:before="60" w:line="260"/>
        <w:jc w:val="both"/>
      </w:pPr>
      <w:r>
        <w:rPr>
          <w:rFonts w:ascii="Calibri" w:cs="Calibri" w:eastAsia="Calibri" w:hAnsi="Calibri"/>
          <w:color w:val="000000"/>
          <w:sz w:val="21"/>
          <w:szCs w:val="21"/>
        </w:rPr>
        <w:t xml:space="preserve">FR-ATT-03: A calendar view shall display monthly attendance history per worker.</w:t>
      </w:r>
    </w:p>
    <w:p>
      <w:pPr>
        <w:pStyle w:val="ListParagraph"/>
        <w:numPr>
          <w:ilvl w:val="0"/>
          <w:numId w:val="1"/>
        </w:numPr>
        <w:spacing w:after="60" w:before="60" w:line="260"/>
        <w:jc w:val="both"/>
      </w:pPr>
      <w:r>
        <w:rPr>
          <w:rFonts w:ascii="Calibri" w:cs="Calibri" w:eastAsia="Calibri" w:hAnsi="Calibri"/>
          <w:color w:val="000000"/>
          <w:sz w:val="21"/>
          <w:szCs w:val="21"/>
        </w:rPr>
        <w:t xml:space="preserve">FR-ATT-04: Attendance data shall feed into payroll calculations and monthly summary reports.</w:t>
      </w:r>
    </w:p>
    <w:p>
      <w:pPr>
        <w:pStyle w:val="Heading2"/>
        <w:spacing w:after="100" w:before="280"/>
      </w:pPr>
      <w:r>
        <w:rPr>
          <w:rFonts w:ascii="Calibri" w:cs="Calibri" w:eastAsia="Calibri" w:hAnsi="Calibri"/>
          <w:b/>
          <w:bCs/>
          <w:color w:val="2E75B6"/>
          <w:sz w:val="25"/>
          <w:szCs w:val="25"/>
        </w:rPr>
        <w:t xml:space="preserve">8.4 Time Tracking</w:t>
      </w:r>
    </w:p>
    <w:p>
      <w:pPr>
        <w:pStyle w:val="ListParagraph"/>
        <w:numPr>
          <w:ilvl w:val="0"/>
          <w:numId w:val="1"/>
        </w:numPr>
        <w:spacing w:after="60" w:before="60" w:line="260"/>
        <w:jc w:val="both"/>
      </w:pPr>
      <w:r>
        <w:rPr>
          <w:rFonts w:ascii="Calibri" w:cs="Calibri" w:eastAsia="Calibri" w:hAnsi="Calibri"/>
          <w:color w:val="000000"/>
          <w:sz w:val="21"/>
          <w:szCs w:val="21"/>
        </w:rPr>
        <w:t xml:space="preserve">FR-TIME-01: Tasks shall include planned start/end dates, assigned user, priority level, and completion percentage.</w:t>
      </w:r>
    </w:p>
    <w:p>
      <w:pPr>
        <w:pStyle w:val="ListParagraph"/>
        <w:numPr>
          <w:ilvl w:val="0"/>
          <w:numId w:val="1"/>
        </w:numPr>
        <w:spacing w:after="60" w:before="60" w:line="260"/>
        <w:jc w:val="both"/>
      </w:pPr>
      <w:r>
        <w:rPr>
          <w:rFonts w:ascii="Calibri" w:cs="Calibri" w:eastAsia="Calibri" w:hAnsi="Calibri"/>
          <w:color w:val="000000"/>
          <w:sz w:val="21"/>
          <w:szCs w:val="21"/>
        </w:rPr>
        <w:t xml:space="preserve">FR-TIME-02: Project tasks shall be displayed in a Kanban board with columns: To Do → In Progress → Review → Done.</w:t>
      </w:r>
    </w:p>
    <w:p>
      <w:pPr>
        <w:pStyle w:val="ListParagraph"/>
        <w:numPr>
          <w:ilvl w:val="0"/>
          <w:numId w:val="1"/>
        </w:numPr>
        <w:spacing w:after="60" w:before="60" w:line="260"/>
        <w:jc w:val="both"/>
      </w:pPr>
      <w:r>
        <w:rPr>
          <w:rFonts w:ascii="Calibri" w:cs="Calibri" w:eastAsia="Calibri" w:hAnsi="Calibri"/>
          <w:color w:val="000000"/>
          <w:sz w:val="21"/>
          <w:szCs w:val="21"/>
        </w:rPr>
        <w:t xml:space="preserve">FR-TIME-03: The Gantt chart component (gantt-task-react) shall visualize task timelines across the project duration.</w:t>
      </w:r>
    </w:p>
    <w:p>
      <w:pPr>
        <w:pStyle w:val="ListParagraph"/>
        <w:numPr>
          <w:ilvl w:val="0"/>
          <w:numId w:val="1"/>
        </w:numPr>
        <w:spacing w:after="60" w:before="60" w:line="260"/>
        <w:jc w:val="both"/>
      </w:pPr>
      <w:r>
        <w:rPr>
          <w:rFonts w:ascii="Calibri" w:cs="Calibri" w:eastAsia="Calibri" w:hAnsi="Calibri"/>
          <w:color w:val="000000"/>
          <w:sz w:val="21"/>
          <w:szCs w:val="21"/>
        </w:rPr>
        <w:t xml:space="preserve">FR-TIME-04: Task completion updates shall automatically recalculate overall project progress percentage.</w:t>
      </w:r>
    </w:p>
    <w:p>
      <w:pPr>
        <w:pStyle w:val="ListParagraph"/>
        <w:numPr>
          <w:ilvl w:val="0"/>
          <w:numId w:val="1"/>
        </w:numPr>
        <w:spacing w:after="60" w:before="60" w:line="260"/>
        <w:jc w:val="both"/>
      </w:pPr>
      <w:r>
        <w:rPr>
          <w:rFonts w:ascii="Calibri" w:cs="Calibri" w:eastAsia="Calibri" w:hAnsi="Calibri"/>
          <w:color w:val="000000"/>
          <w:sz w:val="21"/>
          <w:szCs w:val="21"/>
        </w:rPr>
        <w:t xml:space="preserve">FR-TIME-05: Overdue tasks shall be visually flagged in the task list.</w:t>
      </w:r>
    </w:p>
    <w:p>
      <w:pPr>
        <w:pStyle w:val="Heading2"/>
        <w:spacing w:after="100" w:before="280"/>
      </w:pPr>
      <w:r>
        <w:rPr>
          <w:rFonts w:ascii="Calibri" w:cs="Calibri" w:eastAsia="Calibri" w:hAnsi="Calibri"/>
          <w:b/>
          <w:bCs/>
          <w:color w:val="2E75B6"/>
          <w:sz w:val="25"/>
          <w:szCs w:val="25"/>
        </w:rPr>
        <w:t xml:space="preserve">8.5 Leave Management</w:t>
      </w:r>
    </w:p>
    <w:p>
      <w:pPr>
        <w:pStyle w:val="ListParagraph"/>
        <w:numPr>
          <w:ilvl w:val="0"/>
          <w:numId w:val="1"/>
        </w:numPr>
        <w:spacing w:after="60" w:before="60" w:line="260"/>
        <w:jc w:val="both"/>
      </w:pPr>
      <w:r>
        <w:rPr>
          <w:rFonts w:ascii="Calibri" w:cs="Calibri" w:eastAsia="Calibri" w:hAnsi="Calibri"/>
          <w:color w:val="000000"/>
          <w:sz w:val="21"/>
          <w:szCs w:val="21"/>
        </w:rPr>
        <w:t xml:space="preserve">FR-LEAVE-01: Workers marked 'Absent' in the attendance module shall be automatically recorded as on leave for that date.</w:t>
      </w:r>
    </w:p>
    <w:p>
      <w:pPr>
        <w:pStyle w:val="ListParagraph"/>
        <w:numPr>
          <w:ilvl w:val="0"/>
          <w:numId w:val="1"/>
        </w:numPr>
        <w:spacing w:after="60" w:before="60" w:line="260"/>
        <w:jc w:val="both"/>
      </w:pPr>
      <w:r>
        <w:rPr>
          <w:rFonts w:ascii="Calibri" w:cs="Calibri" w:eastAsia="Calibri" w:hAnsi="Calibri"/>
          <w:color w:val="000000"/>
          <w:sz w:val="21"/>
          <w:szCs w:val="21"/>
        </w:rPr>
        <w:t xml:space="preserve">FR-LEAVE-02: Monthly attendance summaries shall display total present days, absent days, and half-days per worker.</w:t>
      </w:r>
    </w:p>
    <w:p>
      <w:pPr>
        <w:pStyle w:val="ListParagraph"/>
        <w:numPr>
          <w:ilvl w:val="0"/>
          <w:numId w:val="1"/>
        </w:numPr>
        <w:spacing w:after="60" w:before="60" w:line="260"/>
        <w:jc w:val="both"/>
      </w:pPr>
      <w:r>
        <w:rPr>
          <w:rFonts w:ascii="Calibri" w:cs="Calibri" w:eastAsia="Calibri" w:hAnsi="Calibri"/>
          <w:color w:val="000000"/>
          <w:sz w:val="21"/>
          <w:szCs w:val="21"/>
        </w:rPr>
        <w:t xml:space="preserve">FR-LEAVE-03: Leave patterns shall be visible in the attendance history calendar on each worker's profile.</w:t>
      </w:r>
    </w:p>
    <w:p>
      <w:pPr>
        <w:pStyle w:val="ListParagraph"/>
        <w:numPr>
          <w:ilvl w:val="0"/>
          <w:numId w:val="1"/>
        </w:numPr>
        <w:spacing w:after="60" w:before="60" w:line="260"/>
        <w:jc w:val="both"/>
      </w:pPr>
      <w:r>
        <w:rPr>
          <w:rFonts w:ascii="Calibri" w:cs="Calibri" w:eastAsia="Calibri" w:hAnsi="Calibri"/>
          <w:color w:val="000000"/>
          <w:sz w:val="21"/>
          <w:szCs w:val="21"/>
        </w:rPr>
        <w:t xml:space="preserve">FR-LEAVE-04: Managers shall filter attendance records by date range to identify leave patterns.</w:t>
      </w:r>
    </w:p>
    <w:p>
      <w:pPr>
        <w:pStyle w:val="Heading2"/>
        <w:spacing w:after="100" w:before="280"/>
      </w:pPr>
      <w:r>
        <w:rPr>
          <w:rFonts w:ascii="Calibri" w:cs="Calibri" w:eastAsia="Calibri" w:hAnsi="Calibri"/>
          <w:b/>
          <w:bCs/>
          <w:color w:val="2E75B6"/>
          <w:sz w:val="25"/>
          <w:szCs w:val="25"/>
        </w:rPr>
        <w:t xml:space="preserve">8.6 Leave Approval</w:t>
      </w:r>
    </w:p>
    <w:p>
      <w:pPr>
        <w:pStyle w:val="ListParagraph"/>
        <w:numPr>
          <w:ilvl w:val="0"/>
          <w:numId w:val="1"/>
        </w:numPr>
        <w:spacing w:after="60" w:before="60" w:line="260"/>
        <w:jc w:val="both"/>
      </w:pPr>
      <w:r>
        <w:rPr>
          <w:rFonts w:ascii="Calibri" w:cs="Calibri" w:eastAsia="Calibri" w:hAnsi="Calibri"/>
          <w:color w:val="000000"/>
          <w:sz w:val="21"/>
          <w:szCs w:val="21"/>
        </w:rPr>
        <w:t xml:space="preserve">FR-LAPPR-01: Only Admin and Manager roles shall have authority to edit or correct attendance records.</w:t>
      </w:r>
    </w:p>
    <w:p>
      <w:pPr>
        <w:pStyle w:val="ListParagraph"/>
        <w:numPr>
          <w:ilvl w:val="0"/>
          <w:numId w:val="1"/>
        </w:numPr>
        <w:spacing w:after="60" w:before="60" w:line="260"/>
        <w:jc w:val="both"/>
      </w:pPr>
      <w:r>
        <w:rPr>
          <w:rFonts w:ascii="Calibri" w:cs="Calibri" w:eastAsia="Calibri" w:hAnsi="Calibri"/>
          <w:color w:val="000000"/>
          <w:sz w:val="21"/>
          <w:szCs w:val="21"/>
        </w:rPr>
        <w:t xml:space="preserve">FR-LAPPR-02: The system shall maintain an audit trail of attendance record modifications (modified-by, timestamp).</w:t>
      </w:r>
    </w:p>
    <w:p>
      <w:pPr>
        <w:pStyle w:val="ListParagraph"/>
        <w:numPr>
          <w:ilvl w:val="0"/>
          <w:numId w:val="1"/>
        </w:numPr>
        <w:spacing w:after="60" w:before="60" w:line="260"/>
        <w:jc w:val="both"/>
      </w:pPr>
      <w:r>
        <w:rPr>
          <w:rFonts w:ascii="Calibri" w:cs="Calibri" w:eastAsia="Calibri" w:hAnsi="Calibri"/>
          <w:color w:val="000000"/>
          <w:sz w:val="21"/>
          <w:szCs w:val="21"/>
        </w:rPr>
        <w:t xml:space="preserve">FR-LAPPR-03: Workers shall not be able to modify their own attendance records.</w:t>
      </w:r>
    </w:p>
    <w:p>
      <w:pPr>
        <w:pStyle w:val="Heading2"/>
        <w:spacing w:after="100" w:before="280"/>
      </w:pPr>
      <w:r>
        <w:rPr>
          <w:rFonts w:ascii="Calibri" w:cs="Calibri" w:eastAsia="Calibri" w:hAnsi="Calibri"/>
          <w:b/>
          <w:bCs/>
          <w:color w:val="2E75B6"/>
          <w:sz w:val="25"/>
          <w:szCs w:val="25"/>
        </w:rPr>
        <w:t xml:space="preserve">8.7 Report Generation</w:t>
      </w:r>
    </w:p>
    <w:p>
      <w:pPr>
        <w:pStyle w:val="ListParagraph"/>
        <w:numPr>
          <w:ilvl w:val="0"/>
          <w:numId w:val="1"/>
        </w:numPr>
        <w:spacing w:after="60" w:before="60" w:line="260"/>
        <w:jc w:val="both"/>
      </w:pPr>
      <w:r>
        <w:rPr>
          <w:rFonts w:ascii="Calibri" w:cs="Calibri" w:eastAsia="Calibri" w:hAnsi="Calibri"/>
          <w:color w:val="000000"/>
          <w:sz w:val="21"/>
          <w:szCs w:val="21"/>
        </w:rPr>
        <w:t xml:space="preserve">FR-RPT-01: Managers shall generate comprehensive Project Reports as PDF files using jsPDF + html2canvas.</w:t>
      </w:r>
    </w:p>
    <w:p>
      <w:pPr>
        <w:pStyle w:val="ListParagraph"/>
        <w:numPr>
          <w:ilvl w:val="0"/>
          <w:numId w:val="1"/>
        </w:numPr>
        <w:spacing w:after="60" w:before="60" w:line="260"/>
        <w:jc w:val="both"/>
      </w:pPr>
      <w:r>
        <w:rPr>
          <w:rFonts w:ascii="Calibri" w:cs="Calibri" w:eastAsia="Calibri" w:hAnsi="Calibri"/>
          <w:color w:val="000000"/>
          <w:sz w:val="21"/>
          <w:szCs w:val="21"/>
        </w:rPr>
        <w:t xml:space="preserve">FR-RPT-02: Reports shall include: project summary, task completion, budget utilization, expense breakdown, attendance summary, and equipment list.</w:t>
      </w:r>
    </w:p>
    <w:p>
      <w:pPr>
        <w:pStyle w:val="ListParagraph"/>
        <w:numPr>
          <w:ilvl w:val="0"/>
          <w:numId w:val="1"/>
        </w:numPr>
        <w:spacing w:after="60" w:before="60" w:line="260"/>
        <w:jc w:val="both"/>
      </w:pPr>
      <w:r>
        <w:rPr>
          <w:rFonts w:ascii="Calibri" w:cs="Calibri" w:eastAsia="Calibri" w:hAnsi="Calibri"/>
          <w:color w:val="000000"/>
          <w:sz w:val="21"/>
          <w:szCs w:val="21"/>
        </w:rPr>
        <w:t xml:space="preserve">FR-RPT-03: The backend shall expose GET /api/projects/:id/report for server-side data aggregation.</w:t>
      </w:r>
    </w:p>
    <w:p>
      <w:pPr>
        <w:pStyle w:val="ListParagraph"/>
        <w:numPr>
          <w:ilvl w:val="0"/>
          <w:numId w:val="1"/>
        </w:numPr>
        <w:spacing w:after="60" w:before="60" w:line="260"/>
        <w:jc w:val="both"/>
      </w:pPr>
      <w:r>
        <w:rPr>
          <w:rFonts w:ascii="Calibri" w:cs="Calibri" w:eastAsia="Calibri" w:hAnsi="Calibri"/>
          <w:color w:val="000000"/>
          <w:sz w:val="21"/>
          <w:szCs w:val="21"/>
        </w:rPr>
        <w:t xml:space="preserve">FR-RPT-04: Expense reports shall provide category-wise breakdown with actual vs. planned budget comparison.</w:t>
      </w:r>
    </w:p>
    <w:p>
      <w:pPr>
        <w:pStyle w:val="ListParagraph"/>
        <w:numPr>
          <w:ilvl w:val="0"/>
          <w:numId w:val="1"/>
        </w:numPr>
        <w:spacing w:after="60" w:before="60" w:line="260"/>
        <w:jc w:val="both"/>
      </w:pPr>
      <w:r>
        <w:rPr>
          <w:rFonts w:ascii="Calibri" w:cs="Calibri" w:eastAsia="Calibri" w:hAnsi="Calibri"/>
          <w:color w:val="000000"/>
          <w:sz w:val="21"/>
          <w:szCs w:val="21"/>
        </w:rPr>
        <w:t xml:space="preserve">FR-RPT-05: Attendance reports shall show month-wise worker summaries for payroll processing.</w:t>
      </w:r>
    </w:p>
    <w:p>
      <w:pPr>
        <w:pStyle w:val="Heading2"/>
        <w:spacing w:after="100" w:before="280"/>
      </w:pPr>
      <w:r>
        <w:rPr>
          <w:rFonts w:ascii="Calibri" w:cs="Calibri" w:eastAsia="Calibri" w:hAnsi="Calibri"/>
          <w:b/>
          <w:bCs/>
          <w:color w:val="2E75B6"/>
          <w:sz w:val="25"/>
          <w:szCs w:val="25"/>
        </w:rPr>
        <w:t xml:space="preserve">8.8 Data Storage</w:t>
      </w:r>
    </w:p>
    <w:p>
      <w:pPr>
        <w:pStyle w:val="ListParagraph"/>
        <w:numPr>
          <w:ilvl w:val="0"/>
          <w:numId w:val="1"/>
        </w:numPr>
        <w:spacing w:after="60" w:before="60" w:line="260"/>
        <w:jc w:val="both"/>
      </w:pPr>
      <w:r>
        <w:rPr>
          <w:rFonts w:ascii="Calibri" w:cs="Calibri" w:eastAsia="Calibri" w:hAnsi="Calibri"/>
          <w:color w:val="000000"/>
          <w:sz w:val="21"/>
          <w:szCs w:val="21"/>
        </w:rPr>
        <w:t xml:space="preserve">FR-DATA-01: All structured data shall be stored in PostgreSQL 15 with ACID-compliant transaction management.</w:t>
      </w:r>
    </w:p>
    <w:p>
      <w:pPr>
        <w:pStyle w:val="ListParagraph"/>
        <w:numPr>
          <w:ilvl w:val="0"/>
          <w:numId w:val="1"/>
        </w:numPr>
        <w:spacing w:after="60" w:before="60" w:line="260"/>
        <w:jc w:val="both"/>
      </w:pPr>
      <w:r>
        <w:rPr>
          <w:rFonts w:ascii="Calibri" w:cs="Calibri" w:eastAsia="Calibri" w:hAnsi="Calibri"/>
          <w:color w:val="000000"/>
          <w:sz w:val="21"/>
          <w:szCs w:val="21"/>
        </w:rPr>
        <w:t xml:space="preserve">FR-DATA-02: The database schema shall comprise 18 tables covering all system entities.</w:t>
      </w:r>
    </w:p>
    <w:p>
      <w:pPr>
        <w:pStyle w:val="ListParagraph"/>
        <w:numPr>
          <w:ilvl w:val="0"/>
          <w:numId w:val="1"/>
        </w:numPr>
        <w:spacing w:after="60" w:before="60" w:line="260"/>
        <w:jc w:val="both"/>
      </w:pPr>
      <w:r>
        <w:rPr>
          <w:rFonts w:ascii="Calibri" w:cs="Calibri" w:eastAsia="Calibri" w:hAnsi="Calibri"/>
          <w:color w:val="000000"/>
          <w:sz w:val="21"/>
          <w:szCs w:val="21"/>
        </w:rPr>
        <w:t xml:space="preserve">FR-DATA-03: File uploads (photos, documents) shall be stored on Cloudinary CDN with URLs persisted in PostgreSQL.</w:t>
      </w:r>
    </w:p>
    <w:p>
      <w:pPr>
        <w:pStyle w:val="ListParagraph"/>
        <w:numPr>
          <w:ilvl w:val="0"/>
          <w:numId w:val="1"/>
        </w:numPr>
        <w:spacing w:after="60" w:before="60" w:line="260"/>
        <w:jc w:val="both"/>
      </w:pPr>
      <w:r>
        <w:rPr>
          <w:rFonts w:ascii="Calibri" w:cs="Calibri" w:eastAsia="Calibri" w:hAnsi="Calibri"/>
          <w:color w:val="000000"/>
          <w:sz w:val="21"/>
          <w:szCs w:val="21"/>
        </w:rPr>
        <w:t xml:space="preserve">FR-DATA-04: All database credentials and API keys shall be stored in .env files and never hard-coded.</w:t>
      </w:r>
    </w:p>
    <w:p>
      <w:pPr>
        <w:pStyle w:val="ListParagraph"/>
        <w:numPr>
          <w:ilvl w:val="0"/>
          <w:numId w:val="1"/>
        </w:numPr>
        <w:spacing w:after="60" w:before="60" w:line="260"/>
        <w:jc w:val="both"/>
      </w:pPr>
      <w:r>
        <w:rPr>
          <w:rFonts w:ascii="Calibri" w:cs="Calibri" w:eastAsia="Calibri" w:hAnsi="Calibri"/>
          <w:color w:val="000000"/>
          <w:sz w:val="21"/>
          <w:szCs w:val="21"/>
        </w:rPr>
        <w:t xml:space="preserve">FR-DATA-05: Demo data shall be loadable via npm run seed for evaluation and testing purposes.</w:t>
      </w:r>
    </w:p>
    <w:p>
      <w:pPr>
        <w:pStyle w:val="Heading2"/>
        <w:spacing w:after="100" w:before="280"/>
      </w:pPr>
      <w:r>
        <w:rPr>
          <w:rFonts w:ascii="Calibri" w:cs="Calibri" w:eastAsia="Calibri" w:hAnsi="Calibri"/>
          <w:b/>
          <w:bCs/>
          <w:color w:val="2E75B6"/>
          <w:sz w:val="25"/>
          <w:szCs w:val="25"/>
        </w:rPr>
        <w:t xml:space="preserve">8.9 User Roles</w:t>
      </w:r>
    </w:p>
    <w:p>
      <w:pPr>
        <w:spacing w:after="80" w:before="80" w:line="276"/>
        <w:jc w:val="both"/>
      </w:pPr>
      <w:r>
        <w:rPr>
          <w:rFonts w:ascii="Calibri" w:cs="Calibri" w:eastAsia="Calibri" w:hAnsi="Calibri"/>
          <w:color w:val="000000"/>
          <w:sz w:val="22"/>
          <w:szCs w:val="22"/>
        </w:rPr>
        <w:t xml:space="preserve">The system implements a 3-tier RBAC model with the following permission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Feature / Permission</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Admin</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Manager</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Worker</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View All Projects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Full Access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Own Projects Only</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None</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Create / Delete Projects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Yes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No</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No</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Create / Delete Users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Yes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No</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No</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Approve Purchase Orders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Yes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No</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No</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Log / Edit Attendance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Yes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Yes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No</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Update Task Status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Yes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Yes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Own Tasks Only</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Report Issues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Yes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Yes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Yes</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View KPI Dashboard</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Yes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Yes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No</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View My Tasks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No</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No</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Yes</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Manage System Settings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Yes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No</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No</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Generate PDF Reports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Yes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Yes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No</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Manage Workers &amp; Suppliers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Yes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Yes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No</w:t>
            </w:r>
          </w:p>
        </w:tc>
      </w:tr>
    </w:tbl>
    <w:p>
      <w:pPr>
        <w:pStyle w:val="Heading2"/>
        <w:spacing w:after="100" w:before="280"/>
      </w:pPr>
      <w:r>
        <w:rPr>
          <w:rFonts w:ascii="Calibri" w:cs="Calibri" w:eastAsia="Calibri" w:hAnsi="Calibri"/>
          <w:b/>
          <w:bCs/>
          <w:color w:val="2E75B6"/>
          <w:sz w:val="25"/>
          <w:szCs w:val="25"/>
        </w:rPr>
        <w:t xml:space="preserve">8.10 System Interface</w:t>
      </w:r>
    </w:p>
    <w:p>
      <w:pPr>
        <w:pStyle w:val="ListParagraph"/>
        <w:numPr>
          <w:ilvl w:val="0"/>
          <w:numId w:val="1"/>
        </w:numPr>
        <w:spacing w:after="60" w:before="60" w:line="260"/>
        <w:jc w:val="both"/>
      </w:pPr>
      <w:r>
        <w:rPr>
          <w:rFonts w:ascii="Calibri" w:cs="Calibri" w:eastAsia="Calibri" w:hAnsi="Calibri"/>
          <w:color w:val="000000"/>
          <w:sz w:val="21"/>
          <w:szCs w:val="21"/>
        </w:rPr>
        <w:t xml:space="preserve">FR-UI-01: The system shall provide a responsive web interface compatible with viewports from 375px (mobile) to 1920px (Full HD desktop).</w:t>
      </w:r>
    </w:p>
    <w:p>
      <w:pPr>
        <w:pStyle w:val="ListParagraph"/>
        <w:numPr>
          <w:ilvl w:val="0"/>
          <w:numId w:val="1"/>
        </w:numPr>
        <w:spacing w:after="60" w:before="60" w:line="260"/>
        <w:jc w:val="both"/>
      </w:pPr>
      <w:r>
        <w:rPr>
          <w:rFonts w:ascii="Calibri" w:cs="Calibri" w:eastAsia="Calibri" w:hAnsi="Calibri"/>
          <w:color w:val="000000"/>
          <w:sz w:val="21"/>
          <w:szCs w:val="21"/>
        </w:rPr>
        <w:t xml:space="preserve">FR-UI-02: The interface shall use a persistent sidebar navigation with role-specific menu items.</w:t>
      </w:r>
    </w:p>
    <w:p>
      <w:pPr>
        <w:pStyle w:val="ListParagraph"/>
        <w:numPr>
          <w:ilvl w:val="0"/>
          <w:numId w:val="1"/>
        </w:numPr>
        <w:spacing w:after="60" w:before="60" w:line="260"/>
        <w:jc w:val="both"/>
      </w:pPr>
      <w:r>
        <w:rPr>
          <w:rFonts w:ascii="Calibri" w:cs="Calibri" w:eastAsia="Calibri" w:hAnsi="Calibri"/>
          <w:color w:val="000000"/>
          <w:sz w:val="21"/>
          <w:szCs w:val="21"/>
        </w:rPr>
        <w:t xml:space="preserve">FR-UI-03: All data tables shall support search, filter, and pagination controls.</w:t>
      </w:r>
    </w:p>
    <w:p>
      <w:pPr>
        <w:pStyle w:val="ListParagraph"/>
        <w:numPr>
          <w:ilvl w:val="0"/>
          <w:numId w:val="1"/>
        </w:numPr>
        <w:spacing w:after="60" w:before="60" w:line="260"/>
        <w:jc w:val="both"/>
      </w:pPr>
      <w:r>
        <w:rPr>
          <w:rFonts w:ascii="Calibri" w:cs="Calibri" w:eastAsia="Calibri" w:hAnsi="Calibri"/>
          <w:color w:val="000000"/>
          <w:sz w:val="21"/>
          <w:szCs w:val="21"/>
        </w:rPr>
        <w:t xml:space="preserve">FR-UI-04: Interactive charts (Bar, Line, Pie, Area) shall be rendered using Recharts on the KPI dashboard.</w:t>
      </w:r>
    </w:p>
    <w:p>
      <w:pPr>
        <w:pStyle w:val="ListParagraph"/>
        <w:numPr>
          <w:ilvl w:val="0"/>
          <w:numId w:val="1"/>
        </w:numPr>
        <w:spacing w:after="60" w:before="60" w:line="260"/>
        <w:jc w:val="both"/>
      </w:pPr>
      <w:r>
        <w:rPr>
          <w:rFonts w:ascii="Calibri" w:cs="Calibri" w:eastAsia="Calibri" w:hAnsi="Calibri"/>
          <w:color w:val="000000"/>
          <w:sz w:val="21"/>
          <w:szCs w:val="21"/>
        </w:rPr>
        <w:t xml:space="preserve">FR-UI-05: Toast notifications (react-hot-toast) shall provide real-time feedback within 300ms for all user actions.</w:t>
      </w:r>
    </w:p>
    <w:p>
      <w:pPr>
        <w:pStyle w:val="ListParagraph"/>
        <w:numPr>
          <w:ilvl w:val="0"/>
          <w:numId w:val="1"/>
        </w:numPr>
        <w:spacing w:after="60" w:before="60" w:line="260"/>
        <w:jc w:val="both"/>
      </w:pPr>
      <w:r>
        <w:rPr>
          <w:rFonts w:ascii="Calibri" w:cs="Calibri" w:eastAsia="Calibri" w:hAnsi="Calibri"/>
          <w:color w:val="000000"/>
          <w:sz w:val="21"/>
          <w:szCs w:val="21"/>
        </w:rPr>
        <w:t xml:space="preserve">FR-UI-06: The system shall include a public Landing Page with feature highlights and demo login instructions.</w:t>
      </w:r>
    </w:p>
    <w:p>
      <w:pPr>
        <w:spacing w:after="0" w:before="0"/>
      </w:pPr>
      <w:r>
        <w:br w:type="page"/>
      </w:r>
    </w:p>
    <w:p>
      <w:pPr>
        <w:pStyle w:val="Heading1"/>
        <w:pBdr>
          <w:bottom w:val="single" w:color="2E75B6" w:sz="8" w:space="6"/>
        </w:pBdr>
        <w:spacing w:after="180" w:before="400"/>
      </w:pPr>
      <w:r>
        <w:rPr>
          <w:rFonts w:ascii="Calibri" w:cs="Calibri" w:eastAsia="Calibri" w:hAnsi="Calibri"/>
          <w:b/>
          <w:bCs/>
          <w:color w:val="1F3864"/>
          <w:sz w:val="30"/>
          <w:szCs w:val="30"/>
        </w:rPr>
        <w:t xml:space="preserve">9. Non-Functional Requirements</w:t>
      </w:r>
    </w:p>
    <w:p>
      <w:pPr>
        <w:spacing w:after="80" w:before="80" w:line="276"/>
        <w:jc w:val="both"/>
      </w:pPr>
      <w:r>
        <w:rPr>
          <w:rFonts w:ascii="Calibri" w:cs="Calibri" w:eastAsia="Calibri" w:hAnsi="Calibri"/>
          <w:color w:val="000000"/>
          <w:sz w:val="22"/>
          <w:szCs w:val="22"/>
        </w:rPr>
        <w:t xml:space="preserve">Non-functional requirements define the quality attributes, performance characteristics, and operational constraints of the BuildTrack Construction Management System:</w:t>
      </w:r>
    </w:p>
    <w:p>
      <w:pPr>
        <w:pStyle w:val="Heading2"/>
        <w:spacing w:after="100" w:before="280"/>
      </w:pPr>
      <w:r>
        <w:rPr>
          <w:rFonts w:ascii="Calibri" w:cs="Calibri" w:eastAsia="Calibri" w:hAnsi="Calibri"/>
          <w:b/>
          <w:bCs/>
          <w:color w:val="2E75B6"/>
          <w:sz w:val="25"/>
          <w:szCs w:val="25"/>
        </w:rPr>
        <w:t xml:space="preserve">9.1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NFR ID</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Category</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Requirement</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NFR-P-01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Response Time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API response for standard dashboard queries shall be &lt; 2 seconds under 50 concurrent users.</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NFR-P-02</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File Upload</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File uploads (&lt; 10 MB) via Cloudinary shall complete within 5 seconds on a 10 Mbps connection.</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NFR-P-03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API Design</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Dashboard KPIs shall load from a single aggregated GET /api/dashboard call to minimize round trips.</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NFR-P-04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PDF Generation</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Client-side PDF generation via jsPDF shall complete within 10 seconds for standard project reports.</w:t>
            </w:r>
          </w:p>
        </w:tc>
      </w:tr>
    </w:tbl>
    <w:p>
      <w:pPr>
        <w:pStyle w:val="Heading2"/>
        <w:spacing w:after="100" w:before="280"/>
      </w:pPr>
      <w:r>
        <w:rPr>
          <w:rFonts w:ascii="Calibri" w:cs="Calibri" w:eastAsia="Calibri" w:hAnsi="Calibri"/>
          <w:b/>
          <w:bCs/>
          <w:color w:val="2E75B6"/>
          <w:sz w:val="25"/>
          <w:szCs w:val="25"/>
        </w:rPr>
        <w:t xml:space="preserve">9.2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NFR ID</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Category</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Requirement</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NFR-S-01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Password Storage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All passwords hashed via bcryptjs with minimum cost factor 10. No plaintext passwords stored or logged.</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NFR-S-02</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API Auth</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All routes (except /api/auth/login, /api/auth/register) require valid JWT Bearer token.</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NFR-S-03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RBAC Enforcement</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Role-based middleware prevents Worker role from accessing Admin/Manager-only endpoints.</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NFR-S-04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Config Security</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Sensitive config (DB password, JWT secret, API keys) stored in .env, never committed to source control.</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NFR-S-05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CORS Policy</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CORS configured to allow only designated frontend origin, blocking unauthorized cross-origin access.</w:t>
            </w:r>
          </w:p>
        </w:tc>
      </w:tr>
    </w:tbl>
    <w:p>
      <w:pPr>
        <w:pStyle w:val="Heading2"/>
        <w:spacing w:after="100" w:before="280"/>
      </w:pPr>
      <w:r>
        <w:rPr>
          <w:rFonts w:ascii="Calibri" w:cs="Calibri" w:eastAsia="Calibri" w:hAnsi="Calibri"/>
          <w:b/>
          <w:bCs/>
          <w:color w:val="2E75B6"/>
          <w:sz w:val="25"/>
          <w:szCs w:val="25"/>
        </w:rPr>
        <w:t xml:space="preserve">9.3 Usability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NFR ID</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Category</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Requirement</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NFR-U-01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Responsiveness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Interface fully functional on screen widths from 375px (mobile) to 1920px (Full HD desktop).</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NFR-U-02</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Task Efficiency</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Critical workflows (attendance marking, task update, issue reporting) completable in under 3 minutes.</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NFR-U-03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Feedback</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Toast notifications displayed within 300ms for all user actions (success, error, loading states).</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NFR-U-04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Validation</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All forms display inline validation messages to guide correct data entry.</w:t>
            </w:r>
          </w:p>
        </w:tc>
      </w:tr>
    </w:tbl>
    <w:p>
      <w:pPr>
        <w:pStyle w:val="Heading2"/>
        <w:spacing w:after="100" w:before="280"/>
      </w:pPr>
      <w:r>
        <w:rPr>
          <w:rFonts w:ascii="Calibri" w:cs="Calibri" w:eastAsia="Calibri" w:hAnsi="Calibri"/>
          <w:b/>
          <w:bCs/>
          <w:color w:val="2E75B6"/>
          <w:sz w:val="25"/>
          <w:szCs w:val="25"/>
        </w:rPr>
        <w:t xml:space="preserve">9.4 Reliability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NFR ID</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Category</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Requirement</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NFR-R-01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Error Handling</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Server-side error middleware catches all unhandled exceptions and returns structured JSON error responses.</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NFR-R-02</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SQL Injection</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All database operations use parameterized queries via the pg library to prevent SQL injection attacks.</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NFR-R-03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Data Backup</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PostgreSQL pg_dump backup capability ensures data recovery in case of system failure.</w:t>
            </w:r>
          </w:p>
        </w:tc>
      </w:tr>
    </w:tbl>
    <w:p>
      <w:pPr>
        <w:pStyle w:val="Heading2"/>
        <w:spacing w:after="100" w:before="280"/>
      </w:pPr>
      <w:r>
        <w:rPr>
          <w:rFonts w:ascii="Calibri" w:cs="Calibri" w:eastAsia="Calibri" w:hAnsi="Calibri"/>
          <w:b/>
          <w:bCs/>
          <w:color w:val="2E75B6"/>
          <w:sz w:val="25"/>
          <w:szCs w:val="25"/>
        </w:rPr>
        <w:t xml:space="preserve">9.5 Scalability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NFR ID</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Category</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Requirement</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NFR-SC-01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Stateless API</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Node.js application is stateless (JWT auth, no server sessions) supporting horizontal scaling via load balancers.</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NFR-SC-02</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UUID Keys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UUID primary keys support distributed/sharded database setups in future scalability scenarios.</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NFR-SC-03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Concurrent Users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System shall support multiple concurrent projects and hundreds of simultaneous users without architectural changes.</w:t>
            </w:r>
          </w:p>
        </w:tc>
      </w:tr>
    </w:tbl>
    <w:p>
      <w:pPr>
        <w:pStyle w:val="Heading2"/>
        <w:spacing w:after="100" w:before="280"/>
      </w:pPr>
      <w:r>
        <w:rPr>
          <w:rFonts w:ascii="Calibri" w:cs="Calibri" w:eastAsia="Calibri" w:hAnsi="Calibri"/>
          <w:b/>
          <w:bCs/>
          <w:color w:val="2E75B6"/>
          <w:sz w:val="25"/>
          <w:szCs w:val="25"/>
        </w:rPr>
        <w:t xml:space="preserve">9.6 Compatibility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NFR ID</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Category</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Requirement</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NFR-C-01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Browser Support</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Frontend compatible with Chrome 90+, Firefox 88+, Edge 90+, Safari 14+, and Opera 76+.</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NFR-C-02</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Node Version</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Backend compatible with Node.js 18.x LTS and above.</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NFR-C-03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DB Version</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Database schema compatible with PostgreSQL 14.x and above.</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NFR-C-04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OS Support</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System runs on Windows 10/11, macOS, and Ubuntu 22.04 development environments.</w:t>
            </w:r>
          </w:p>
        </w:tc>
      </w:tr>
    </w:tbl>
    <w:p>
      <w:pPr>
        <w:spacing w:after="0" w:before="0"/>
      </w:pPr>
      <w:r>
        <w:br w:type="page"/>
      </w:r>
    </w:p>
    <w:p>
      <w:pPr>
        <w:pStyle w:val="Heading1"/>
        <w:pBdr>
          <w:bottom w:val="single" w:color="2E75B6" w:sz="8" w:space="6"/>
        </w:pBdr>
        <w:spacing w:after="180" w:before="400"/>
      </w:pPr>
      <w:r>
        <w:rPr>
          <w:rFonts w:ascii="Calibri" w:cs="Calibri" w:eastAsia="Calibri" w:hAnsi="Calibri"/>
          <w:b/>
          <w:bCs/>
          <w:color w:val="1F3864"/>
          <w:sz w:val="30"/>
          <w:szCs w:val="30"/>
        </w:rPr>
        <w:t xml:space="preserve">11. Project Planning</w:t>
      </w:r>
    </w:p>
    <w:p>
      <w:pPr>
        <w:spacing w:after="80" w:before="80" w:line="276"/>
        <w:jc w:val="both"/>
      </w:pPr>
      <w:r>
        <w:rPr>
          <w:rFonts w:ascii="Calibri" w:cs="Calibri" w:eastAsia="Calibri" w:hAnsi="Calibri"/>
          <w:color w:val="000000"/>
          <w:sz w:val="22"/>
          <w:szCs w:val="22"/>
        </w:rPr>
        <w:t xml:space="preserve">The Construction Management System follows an Agile-Scrum Software Development Life Cycle (SDLC) methodology with 2-week sprint cycles across 5 major development phases.</w:t>
      </w:r>
    </w:p>
    <w:p>
      <w:pPr>
        <w:pStyle w:val="Heading2"/>
        <w:spacing w:after="100" w:before="280"/>
      </w:pPr>
      <w:r>
        <w:rPr>
          <w:rFonts w:ascii="Calibri" w:cs="Calibri" w:eastAsia="Calibri" w:hAnsi="Calibri"/>
          <w:b/>
          <w:bCs/>
          <w:color w:val="2E75B6"/>
          <w:sz w:val="25"/>
          <w:szCs w:val="25"/>
        </w:rPr>
        <w:t xml:space="preserve">11.1 Project Development Schedule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Phase</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Phase Name</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Key Deliverables</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Duration</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Phase 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Requirements &amp; Analysis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SRS, stakeholder interviews, use-case diagrams, ER diagram, tech selection</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3 Weeks</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Phase 2</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System Design</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DB schema (3NF), API contract, UI wireframes (Figma), DFD/UML diagrams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3 Weeks</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Phase 3</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Backend Development</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PostgreSQL setup, Auth module, all 18 route files (55+ endpoints), email service, Cloudinary</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10 Weeks</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Phase 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Frontend Development</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React + Vite setup, 25+ pages, Kanban boards, Gantt charts, Recharts dashboard, PDF generation</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10 Weeks</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Phase 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Testing &amp; Deployment</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Unit testing, API testing (Postman), UAT with seed data, security review, production deployment</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4 Weeks</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TOTAL</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Complete full-stack Construction Management System</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30 Weeks</w:t>
            </w:r>
          </w:p>
        </w:tc>
      </w:tr>
    </w:tbl>
    <w:p>
      <w:pPr>
        <w:pStyle w:val="Heading2"/>
        <w:spacing w:after="100" w:before="280"/>
      </w:pPr>
      <w:r>
        <w:rPr>
          <w:rFonts w:ascii="Calibri" w:cs="Calibri" w:eastAsia="Calibri" w:hAnsi="Calibri"/>
          <w:b/>
          <w:bCs/>
          <w:color w:val="2E75B6"/>
          <w:sz w:val="25"/>
          <w:szCs w:val="25"/>
        </w:rPr>
        <w:t xml:space="preserve">11.1.1 Gantt Chart</w:t>
      </w:r>
    </w:p>
    <w:p>
      <w:pPr>
        <w:spacing w:after="80" w:before="80" w:line="276"/>
        <w:jc w:val="both"/>
      </w:pPr>
      <w:r>
        <w:rPr>
          <w:rFonts w:ascii="Calibri" w:cs="Calibri" w:eastAsia="Calibri" w:hAnsi="Calibri"/>
          <w:color w:val="000000"/>
          <w:sz w:val="22"/>
          <w:szCs w:val="22"/>
        </w:rPr>
        <w:t xml:space="preserve">The following Gantt Chart represents the 30-week project schedule across 15 bi-weekly sprint blocks. '██' indicates active work during that sprint period.</w:t>
      </w:r>
    </w:p>
    <w:p>
      <w:pPr>
        <w:spacing w:after="40" w:before="40"/>
      </w:pPr>
      <w:r>
        <w:rPr>
          <w:rFonts w:ascii="Calibri" w:cs="Calibri" w:eastAsia="Calibri" w:hAnsi="Calibri"/>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gridCol w:w="100"/>
        <w:gridCol w:w="100"/>
        <w:gridCol w:w="100"/>
        <w:gridCol w:w="10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left"/>
            </w:pPr>
            <w:r>
              <w:rPr>
                <w:rFonts w:ascii="Calibri" w:cs="Calibri" w:eastAsia="Calibri" w:hAnsi="Calibri"/>
                <w:b/>
                <w:bCs/>
                <w:color w:val="FFFFFF"/>
                <w:sz w:val="16"/>
                <w:szCs w:val="16"/>
              </w:rPr>
              <w:t xml:space="preserve">Task / Sprint →</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15"/>
                <w:szCs w:val="15"/>
              </w:rPr>
              <w:t xml:space="preserve">S1</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15"/>
                <w:szCs w:val="15"/>
              </w:rPr>
              <w:t xml:space="preserve">S2</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15"/>
                <w:szCs w:val="15"/>
              </w:rPr>
              <w:t xml:space="preserve">S3</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15"/>
                <w:szCs w:val="15"/>
              </w:rPr>
              <w:t xml:space="preserve">S4</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15"/>
                <w:szCs w:val="15"/>
              </w:rPr>
              <w:t xml:space="preserve">S5</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15"/>
                <w:szCs w:val="15"/>
              </w:rPr>
              <w:t xml:space="preserve">S6</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15"/>
                <w:szCs w:val="15"/>
              </w:rPr>
              <w:t xml:space="preserve">S7</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15"/>
                <w:szCs w:val="15"/>
              </w:rPr>
              <w:t xml:space="preserve">S8</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15"/>
                <w:szCs w:val="15"/>
              </w:rPr>
              <w:t xml:space="preserve">S9</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15"/>
                <w:szCs w:val="15"/>
              </w:rPr>
              <w:t xml:space="preserve">S10</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15"/>
                <w:szCs w:val="15"/>
              </w:rPr>
              <w:t xml:space="preserve">S11</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15"/>
                <w:szCs w:val="15"/>
              </w:rPr>
              <w:t xml:space="preserve">S12</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15"/>
                <w:szCs w:val="15"/>
              </w:rPr>
              <w:t xml:space="preserve">S13</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15"/>
                <w:szCs w:val="15"/>
              </w:rPr>
              <w:t xml:space="preserve">S14</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15"/>
                <w:szCs w:val="15"/>
              </w:rPr>
              <w:t xml:space="preserve">S15</w:t>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6"/>
                <w:szCs w:val="16"/>
              </w:rPr>
              <w:t xml:space="preserve">Requirements Gathering</w:t>
            </w:r>
          </w:p>
        </w:tc>
        <w:tc>
          <w:tcPr>
            <w:gridSpan w:val="1"/>
            <w:tcBorders>
              <w:top w:val="single" w:color="CCCCCC" w:sz="4"/>
              <w:left w:val="single" w:color="CCCCCC" w:sz="4"/>
              <w:bottom w:val="single" w:color="CCCCCC" w:sz="4"/>
              <w:right w:val="single" w:color="CCCCCC" w:sz="4"/>
            </w:tcBorders>
            <w:shd w:fill="1E6B3C"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1E6B3C"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6"/>
                <w:szCs w:val="16"/>
              </w:rPr>
              <w:t xml:space="preserve">SRS Documentation</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1E6B3C"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1E6B3C"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6"/>
                <w:szCs w:val="16"/>
              </w:rPr>
              <w:t xml:space="preserve">Database Schema Design</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1E6B3C"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1E6B3C"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6"/>
                <w:szCs w:val="16"/>
              </w:rPr>
              <w:t xml:space="preserve">API Contract Design</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6"/>
                <w:szCs w:val="16"/>
              </w:rPr>
              <w:t xml:space="preserve">UI/UX Wireframing</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6"/>
                <w:szCs w:val="16"/>
              </w:rPr>
              <w:t xml:space="preserve">UML / DFD Diagrams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1E6B3C"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1E6B3C"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6"/>
                <w:szCs w:val="16"/>
              </w:rPr>
              <w:t xml:space="preserve">Backend: Auth + Users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1E6B3C"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1E6B3C"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6"/>
                <w:szCs w:val="16"/>
              </w:rPr>
              <w:t xml:space="preserve">Backend: Project Module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1E6B3C"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1E6B3C"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6"/>
                <w:szCs w:val="16"/>
              </w:rPr>
              <w:t xml:space="preserve">Backend: Budget + Expenses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1E6B3C"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1E6B3C"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6"/>
                <w:szCs w:val="16"/>
              </w:rPr>
              <w:t xml:space="preserve">Backend: Workers + Attend.</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6"/>
                <w:szCs w:val="16"/>
              </w:rPr>
              <w:t xml:space="preserve">Backend: Materials + POs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6"/>
                <w:szCs w:val="16"/>
              </w:rPr>
              <w:t xml:space="preserve">Backend: Logs + Issues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6"/>
                <w:szCs w:val="16"/>
              </w:rPr>
              <w:t xml:space="preserve">Backend: Docs + Equipment</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1E6B3C"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1E6B3C"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6"/>
                <w:szCs w:val="16"/>
              </w:rPr>
              <w:t xml:space="preserve">Frontend: Auth + Dashboard</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1E6B3C"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1E6B3C"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6"/>
                <w:szCs w:val="16"/>
              </w:rPr>
              <w:t xml:space="preserve">Frontend: Projects + Tasks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1E6B3C"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1E6B3C"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6"/>
                <w:szCs w:val="16"/>
              </w:rPr>
              <w:t xml:space="preserve">Frontend: Workers + Attend.</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6"/>
                <w:szCs w:val="16"/>
              </w:rPr>
              <w:t xml:space="preserve">Frontend: Materials + POs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6"/>
                <w:szCs w:val="16"/>
              </w:rPr>
              <w:t xml:space="preserve">Frontend: Expenses + Budget</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1E6B3C"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1E6B3C"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6"/>
                <w:szCs w:val="16"/>
              </w:rPr>
              <w:t xml:space="preserve">Frontend: Docs + Equipment</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2E75B6"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6"/>
                <w:szCs w:val="16"/>
              </w:rPr>
              <w:t xml:space="preserve">Frontend: Reports + Admin</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1E6B3C"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1E6B3C"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6"/>
                <w:szCs w:val="16"/>
              </w:rPr>
              <w:t xml:space="preserve">Integration Testing</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1E6B3C"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1E6B3C"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6"/>
                <w:szCs w:val="16"/>
              </w:rPr>
              <w:t xml:space="preserve">UAT + Bug Fixes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1E6B3C"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c>
          <w:tcPr>
            <w:gridSpan w:val="1"/>
            <w:tcBorders>
              <w:top w:val="single" w:color="CCCCCC" w:sz="4"/>
              <w:left w:val="single" w:color="CCCCCC" w:sz="4"/>
              <w:bottom w:val="single" w:color="CCCCCC" w:sz="4"/>
              <w:right w:val="single" w:color="CCCCCC" w:sz="4"/>
            </w:tcBorders>
            <w:shd w:fill="1E6B3C"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6"/>
                <w:szCs w:val="16"/>
              </w:rPr>
              <w:t xml:space="preserve">Deployment + Documentation</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595959"/>
                <w:sz w:val="16"/>
                <w:szCs w:val="16"/>
              </w:rPr>
              <w:t xml:space="preserve"/>
            </w:r>
          </w:p>
        </w:tc>
        <w:tc>
          <w:tcPr>
            <w:gridSpan w:val="1"/>
            <w:tcBorders>
              <w:top w:val="single" w:color="CCCCCC" w:sz="4"/>
              <w:left w:val="single" w:color="CCCCCC" w:sz="4"/>
              <w:bottom w:val="single" w:color="CCCCCC" w:sz="4"/>
              <w:right w:val="single" w:color="CCCCCC" w:sz="4"/>
            </w:tcBorders>
            <w:shd w:fill="1E6B3C" w:val="clear"/>
            <w:tcMar>
              <w:top w:type="dxa" w:w="60"/>
              <w:left w:type="dxa" w:w="100"/>
              <w:bottom w:type="dxa" w:w="60"/>
              <w:right w:type="dxa" w:w="100"/>
            </w:tcMar>
            <w:vAlign w:val="center"/>
          </w:tcPr>
          <w:p>
            <w:pPr>
              <w:spacing w:after="50" w:before="50"/>
              <w:jc w:val="center"/>
            </w:pPr>
            <w:r>
              <w:rPr>
                <w:rFonts w:ascii="Calibri" w:cs="Calibri" w:eastAsia="Calibri" w:hAnsi="Calibri"/>
                <w:b w:val="false"/>
                <w:bCs w:val="false"/>
                <w:color w:val="FFFFFF"/>
                <w:sz w:val="16"/>
                <w:szCs w:val="16"/>
              </w:rPr>
              <w:t xml:space="preserve">██</w:t>
            </w:r>
          </w:p>
        </w:tc>
      </w:tr>
    </w:tbl>
    <w:p>
      <w:pPr>
        <w:spacing w:after="40" w:before="40"/>
      </w:pPr>
      <w:r>
        <w:rPr>
          <w:rFonts w:ascii="Calibri" w:cs="Calibri" w:eastAsia="Calibri" w:hAnsi="Calibri"/>
          <w:sz w:val="20"/>
          <w:szCs w:val="20"/>
        </w:rPr>
        <w:t xml:space="preserve"/>
      </w:r>
    </w:p>
    <w:p>
      <w:pPr>
        <w:spacing w:after="80" w:before="80" w:line="276"/>
        <w:jc w:val="both"/>
      </w:pPr>
      <w:r>
        <w:rPr>
          <w:rFonts w:ascii="Calibri" w:cs="Calibri" w:eastAsia="Calibri" w:hAnsi="Calibri"/>
          <w:color w:val="000000"/>
          <w:sz w:val="22"/>
          <w:szCs w:val="22"/>
        </w:rPr>
        <w:t xml:space="preserve">Legend: Green rows = Critical Path tasks | Blue blocks = Active sprint | S1-S15 = Sprint weeks 1–30 (2 weeks each)</w:t>
      </w:r>
    </w:p>
    <w:p>
      <w:pPr>
        <w:spacing w:after="80" w:before="80" w:line="276"/>
        <w:jc w:val="both"/>
      </w:pPr>
      <w:r>
        <w:rPr>
          <w:rFonts w:ascii="Calibri" w:cs="Calibri" w:eastAsia="Calibri" w:hAnsi="Calibri"/>
          <w:color w:val="000000"/>
          <w:sz w:val="22"/>
          <w:szCs w:val="22"/>
        </w:rPr>
        <w:t xml:space="preserve">Critical Path: Requirements → SRS → DB Design → UML/DFD → Auth Backend → Project Module → Budget → Docs/Equipment Backend → Dashboard Frontend → Projects Frontend → Expenses Frontend → Reports Frontend → Integration Testing → UAT → Deployment</w:t>
      </w:r>
    </w:p>
    <w:p>
      <w:pPr>
        <w:spacing w:after="80" w:before="80" w:line="276"/>
        <w:jc w:val="both"/>
      </w:pPr>
      <w:r>
        <w:rPr>
          <w:rFonts w:ascii="Calibri" w:cs="Calibri" w:eastAsia="Calibri" w:hAnsi="Calibri"/>
          <w:color w:val="000000"/>
          <w:sz w:val="22"/>
          <w:szCs w:val="22"/>
        </w:rPr>
        <w:t xml:space="preserve">Total Duration: 30 Weeks (≈ 7.5 months)</w:t>
      </w:r>
    </w:p>
    <w:p>
      <w:pPr>
        <w:pStyle w:val="Heading2"/>
        <w:spacing w:after="100" w:before="280"/>
      </w:pPr>
      <w:r>
        <w:rPr>
          <w:rFonts w:ascii="Calibri" w:cs="Calibri" w:eastAsia="Calibri" w:hAnsi="Calibri"/>
          <w:b/>
          <w:bCs/>
          <w:color w:val="2E75B6"/>
          <w:sz w:val="25"/>
          <w:szCs w:val="25"/>
        </w:rPr>
        <w:t xml:space="preserve">11.1.2 PERT Chart</w:t>
      </w:r>
    </w:p>
    <w:p>
      <w:pPr>
        <w:spacing w:after="80" w:before="80" w:line="276"/>
        <w:jc w:val="both"/>
      </w:pPr>
      <w:r>
        <w:rPr>
          <w:rFonts w:ascii="Calibri" w:cs="Calibri" w:eastAsia="Calibri" w:hAnsi="Calibri"/>
          <w:color w:val="000000"/>
          <w:sz w:val="22"/>
          <w:szCs w:val="22"/>
        </w:rPr>
        <w:t xml:space="preserve">The PERT Chart uses three-point time estimation. Expected Time formula: Te = (O + 4M + P) / 6</w:t>
      </w:r>
    </w:p>
    <w:p>
      <w:pPr>
        <w:spacing w:after="40" w:before="40"/>
      </w:pPr>
      <w:r>
        <w:rPr>
          <w:rFonts w:ascii="Calibri" w:cs="Calibri" w:eastAsia="Calibri" w:hAnsi="Calibri"/>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Task ID</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Task Name</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Predecessor(s)</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O (wks)</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M (wks)</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P (wks)</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Te (wks)</w:t>
            </w:r>
          </w:p>
        </w:tc>
        <w:tc>
          <w:tcPr>
            <w:gridSpan w:val="1"/>
            <w:tcBorders>
              <w:top w:val="single" w:color="CCCCCC" w:sz="4"/>
              <w:left w:val="single" w:color="CCCCCC" w:sz="4"/>
              <w:bottom w:val="single" w:color="CCCCCC" w:sz="4"/>
              <w:right w:val="single" w:color="CCCCCC" w:sz="4"/>
            </w:tcBorders>
            <w:shd w:fill="1F3864" w:val="clear"/>
            <w:tcMar>
              <w:top w:type="dxa" w:w="60"/>
              <w:left w:type="dxa" w:w="100"/>
              <w:bottom w:type="dxa" w:w="60"/>
              <w:right w:type="dxa" w:w="100"/>
            </w:tcMar>
            <w:vAlign w:val="center"/>
          </w:tcPr>
          <w:p>
            <w:pPr>
              <w:spacing w:after="50" w:before="50"/>
              <w:jc w:val="center"/>
            </w:pPr>
            <w:r>
              <w:rPr>
                <w:rFonts w:ascii="Calibri" w:cs="Calibri" w:eastAsia="Calibri" w:hAnsi="Calibri"/>
                <w:b/>
                <w:bCs/>
                <w:color w:val="FFFFFF"/>
                <w:sz w:val="20"/>
                <w:szCs w:val="20"/>
              </w:rPr>
              <w:t xml:space="preserve">Slack</w:t>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T01</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Requirements Gathering</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None</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1.5</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3.0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2.08</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0</w:t>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T02</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SRS Documentation</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T01</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1.5</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2.5</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1.58</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0</w:t>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T03</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Database Schema Design</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T02</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3.0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2.00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0</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T04</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API Contract Design</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T02</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1.0</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1.5</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2.0</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1.50</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T05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UI/UX Wireframing</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T02</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3.5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2.17</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1.0</w:t>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T06</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UML/DFD Diagrams</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T03,T04</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3.0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2.00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0</w:t>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T07</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Backend: Auth Module</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T06</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3.0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2.00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0</w:t>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T08</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Backend: Project Module</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T07</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1.5</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3.0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2.08</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0</w:t>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T09</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Backend: Budget Module</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T08</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1.5</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3.5</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2.17</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0</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T10</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Backend: Workers Module</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T08</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1.5</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2.0</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3.0</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2.08</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0.5</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T11</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Backend: Materials Module</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T08</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4.0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2.67</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0.5</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T12</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Backend: Logs/Issues</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T08</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1.0</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1.5</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2.0</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1.50</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0.5</w:t>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T13</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Backend: Docs+Equipment</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T09</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1.5</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3.0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2.08</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0</w:t>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T14</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Frontend: Auth+Dashboard</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T07,T05</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1.5</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3.0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2.08</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0</w:t>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T15</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Frontend: Projects+Tasks</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T08,T14</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1.5</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4.0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2.25</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0</w:t>
            </w:r>
          </w:p>
        </w:tc>
      </w:tr>
      <w:tr>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T16</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Frontend: Workers/Attend.</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T10,T15</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1.0</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1.5</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2.5</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1.58</w:t>
            </w:r>
          </w:p>
        </w:tc>
        <w:tc>
          <w:tcPr>
            <w:gridSpan w:val="1"/>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0.5</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T17</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Frontend: Materials+POs</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T11,T15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3.0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2.08</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0.5</w:t>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T18</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Frontend: Expenses+Budget</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T09,T15</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1.5</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3.0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2.08</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0</w:t>
            </w:r>
          </w:p>
        </w:tc>
      </w:tr>
      <w:tr>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T19</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Frontend: Docs+Equipment</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T13,T15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2.0</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3.5</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2.17</w:t>
            </w:r>
          </w:p>
        </w:tc>
        <w:tc>
          <w:tcPr>
            <w:gridSpan w:val="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0.5</w:t>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T20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Frontend: Reports+Admin</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T18,T19</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1.5</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3.0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2.08</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0</w:t>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T21</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Integration Testing</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T20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3.0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2.00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0</w:t>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T22</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UAT + Bug Fixes</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T21</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1.5</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3.0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1.67</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0</w:t>
            </w:r>
          </w:p>
        </w:tc>
      </w:tr>
      <w:tr>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T23</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Deployment+Docs</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T22</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0.5</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1.0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val="false"/>
                <w:bCs w:val="false"/>
                <w:color w:val="000000"/>
                <w:sz w:val="19"/>
                <w:szCs w:val="19"/>
              </w:rPr>
              <w:t xml:space="preserve">2.0</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1.08</w:t>
            </w:r>
          </w:p>
        </w:tc>
        <w:tc>
          <w:tcPr>
            <w:gridSpan w:val="1"/>
            <w:tcBorders>
              <w:top w:val="single" w:color="CCCCCC" w:sz="4"/>
              <w:left w:val="single" w:color="CCCCCC" w:sz="4"/>
              <w:bottom w:val="single" w:color="CCCCCC" w:sz="4"/>
              <w:right w:val="single" w:color="CCCCCC" w:sz="4"/>
            </w:tcBorders>
            <w:shd w:fill="E2EFDA" w:val="clear"/>
            <w:tcMar>
              <w:top w:type="dxa" w:w="60"/>
              <w:left w:type="dxa" w:w="100"/>
              <w:bottom w:type="dxa" w:w="60"/>
              <w:right w:type="dxa" w:w="100"/>
            </w:tcMar>
            <w:vAlign w:val="center"/>
          </w:tcPr>
          <w:p>
            <w:pPr>
              <w:spacing w:after="50" w:before="50"/>
              <w:jc w:val="left"/>
            </w:pPr>
            <w:r>
              <w:rPr>
                <w:rFonts w:ascii="Calibri" w:cs="Calibri" w:eastAsia="Calibri" w:hAnsi="Calibri"/>
                <w:b/>
                <w:bCs/>
                <w:color w:val="000000"/>
                <w:sz w:val="19"/>
                <w:szCs w:val="19"/>
              </w:rPr>
              <w:t xml:space="preserve">0</w:t>
            </w:r>
          </w:p>
        </w:tc>
      </w:tr>
    </w:tbl>
    <w:p>
      <w:pPr>
        <w:spacing w:after="40" w:before="40"/>
      </w:pPr>
      <w:r>
        <w:rPr>
          <w:rFonts w:ascii="Calibri" w:cs="Calibri" w:eastAsia="Calibri" w:hAnsi="Calibri"/>
          <w:sz w:val="20"/>
          <w:szCs w:val="20"/>
        </w:rPr>
        <w:t xml:space="preserve"/>
      </w:r>
    </w:p>
    <w:p>
      <w:pPr>
        <w:spacing w:after="80" w:before="80" w:line="276"/>
        <w:jc w:val="both"/>
      </w:pPr>
      <w:r>
        <w:rPr>
          <w:rFonts w:ascii="Calibri" w:cs="Calibri" w:eastAsia="Calibri" w:hAnsi="Calibri"/>
          <w:color w:val="000000"/>
          <w:sz w:val="22"/>
          <w:szCs w:val="22"/>
        </w:rPr>
        <w:t xml:space="preserve">Critical Path (green rows): T01→T02→T03→T06→T07→T08→T09→T13→T14→T15→T18→T20→T21→T22→T23</w:t>
      </w:r>
    </w:p>
    <w:p>
      <w:pPr>
        <w:spacing w:after="80" w:before="80" w:line="276"/>
        <w:jc w:val="both"/>
      </w:pPr>
      <w:r>
        <w:rPr>
          <w:rFonts w:ascii="Calibri" w:cs="Calibri" w:eastAsia="Calibri" w:hAnsi="Calibri"/>
          <w:color w:val="000000"/>
          <w:sz w:val="22"/>
          <w:szCs w:val="22"/>
        </w:rPr>
        <w:t xml:space="preserve">Total Critical Path Duration: ≈ 27.3 weeks | Project Float: ≈ 2.7 weeks</w:t>
      </w:r>
    </w:p>
    <w:p>
      <w:pPr>
        <w:spacing w:after="80" w:before="80" w:line="276"/>
        <w:jc w:val="both"/>
      </w:pPr>
      <w:r>
        <w:rPr>
          <w:rFonts w:ascii="Calibri" w:cs="Calibri" w:eastAsia="Calibri" w:hAnsi="Calibri"/>
          <w:color w:val="000000"/>
          <w:sz w:val="22"/>
          <w:szCs w:val="22"/>
        </w:rPr>
        <w:t xml:space="preserve">Key Risk Tasks: T09 (Budget Module) and T20 (Reports+Admin) — highest pessimistic estimates (P=3.5 weeks).</w:t>
      </w:r>
    </w:p>
    <w:p>
      <w:pPr>
        <w:spacing w:after="40" w:before="40"/>
      </w:pPr>
      <w:r>
        <w:rPr>
          <w:rFonts w:ascii="Calibri" w:cs="Calibri" w:eastAsia="Calibri" w:hAnsi="Calibri"/>
          <w:sz w:val="20"/>
          <w:szCs w:val="20"/>
        </w:rPr>
        <w:t xml:space="preserve"/>
      </w:r>
    </w:p>
    <w:p>
      <w:pPr>
        <w:pStyle w:val="Heading2"/>
        <w:spacing w:after="100" w:before="280"/>
      </w:pPr>
      <w:r>
        <w:rPr>
          <w:rFonts w:ascii="Calibri" w:cs="Calibri" w:eastAsia="Calibri" w:hAnsi="Calibri"/>
          <w:b/>
          <w:bCs/>
          <w:color w:val="2E75B6"/>
          <w:sz w:val="25"/>
          <w:szCs w:val="25"/>
        </w:rPr>
        <w:t xml:space="preserve">PERT Network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5B6" w:sz="6"/>
              <w:left w:val="single" w:color="2E75B6" w:sz="6"/>
              <w:bottom w:val="single" w:color="2E75B6" w:sz="6"/>
              <w:right w:val="single" w:color="2E75B6" w:sz="6"/>
            </w:tcBorders>
            <w:shd w:fill="F0F4FF" w:val="clear"/>
            <w:tcMar>
              <w:top w:type="dxa" w:w="80"/>
              <w:left w:type="dxa" w:w="120"/>
              <w:bottom w:type="dxa" w:w="80"/>
              <w:right w:type="dxa" w:w="120"/>
            </w:tcMar>
          </w:tcPr>
          <w:p>
            <w:pPr>
              <w:spacing w:after="24" w:before="24"/>
            </w:pPr>
            <w:r>
              <w:rPr>
                <w:rFonts w:ascii="Courier New" w:cs="Courier New" w:eastAsia="Courier New" w:hAnsi="Courier New"/>
                <w:color w:val="000000"/>
                <w:sz w:val="18"/>
                <w:szCs w:val="18"/>
              </w:rPr>
              <w:t xml:space="preserve">                    PERT NETWORK — CRITICAL PATH ANALYSIS</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[T01]──►[T02]──►[T03]──►[T06]──►[T07]──►[T08]──►[T09]──►[T13]</w:t>
            </w:r>
          </w:p>
          <w:p>
            <w:pPr>
              <w:spacing w:after="24" w:before="24"/>
            </w:pPr>
            <w:r>
              <w:rPr>
                <w:rFonts w:ascii="Courier New" w:cs="Courier New" w:eastAsia="Courier New" w:hAnsi="Courier New"/>
                <w:color w:val="000000"/>
                <w:sz w:val="18"/>
                <w:szCs w:val="18"/>
              </w:rPr>
              <w:t xml:space="preserve">  2.08    1.58    2.00    2.00    2.00    2.08    2.17    2.08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[T05]──►[T14]──►[T15]──►[T18]──►[T20]──►[T21]──►[T22]──►[T23]</w:t>
            </w:r>
          </w:p>
          <w:p>
            <w:pPr>
              <w:spacing w:after="24" w:before="24"/>
            </w:pPr>
            <w:r>
              <w:rPr>
                <w:rFonts w:ascii="Courier New" w:cs="Courier New" w:eastAsia="Courier New" w:hAnsi="Courier New"/>
                <w:color w:val="000000"/>
                <w:sz w:val="18"/>
                <w:szCs w:val="18"/>
              </w:rPr>
              <w:t xml:space="preserve">              2.17    2.08    2.25    2.08    2.08    2.00    1.67    1.08</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Side paths (with slack):</w:t>
            </w:r>
          </w:p>
          <w:p>
            <w:pPr>
              <w:spacing w:after="24" w:before="24"/>
            </w:pPr>
            <w:r>
              <w:rPr>
                <w:rFonts w:ascii="Courier New" w:cs="Courier New" w:eastAsia="Courier New" w:hAnsi="Courier New"/>
                <w:color w:val="000000"/>
                <w:sz w:val="18"/>
                <w:szCs w:val="18"/>
              </w:rPr>
              <w:t xml:space="preserve">  [T08]──►[T10]──►[T16]   (Slack: 0.5 wks)</w:t>
            </w:r>
          </w:p>
          <w:p>
            <w:pPr>
              <w:spacing w:after="24" w:before="24"/>
            </w:pPr>
            <w:r>
              <w:rPr>
                <w:rFonts w:ascii="Courier New" w:cs="Courier New" w:eastAsia="Courier New" w:hAnsi="Courier New"/>
                <w:color w:val="000000"/>
                <w:sz w:val="18"/>
                <w:szCs w:val="18"/>
              </w:rPr>
              <w:t xml:space="preserve">  [T08]──►[T11]──►[T17]   (Slack: 0.5 wks)</w:t>
            </w:r>
          </w:p>
          <w:p>
            <w:pPr>
              <w:spacing w:after="24" w:before="24"/>
            </w:pPr>
            <w:r>
              <w:rPr>
                <w:rFonts w:ascii="Courier New" w:cs="Courier New" w:eastAsia="Courier New" w:hAnsi="Courier New"/>
                <w:color w:val="000000"/>
                <w:sz w:val="18"/>
                <w:szCs w:val="18"/>
              </w:rPr>
              <w:t xml:space="preserve">  [T08]──►[T12]            (Slack: 0.5 wks)</w:t>
            </w:r>
          </w:p>
          <w:p>
            <w:pPr>
              <w:spacing w:after="24" w:before="24"/>
            </w:pPr>
            <w:r>
              <w:rPr>
                <w:rFonts w:ascii="Courier New" w:cs="Courier New" w:eastAsia="Courier New" w:hAnsi="Courier New"/>
                <w:color w:val="000000"/>
                <w:sz w:val="18"/>
                <w:szCs w:val="18"/>
              </w:rPr>
              <w:t xml:space="preserve">  [T13,T15]──►[T19]        (Slack: 0.5 wks)</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 Critical Path ══ Total Duration: 27.3 weeks  Project Float: 2.7 weeks</w:t>
            </w:r>
          </w:p>
        </w:tc>
      </w:tr>
    </w:tbl>
    <w:p>
      <w:pPr>
        <w:spacing w:after="0" w:before="0"/>
      </w:pPr>
      <w:r>
        <w:br w:type="page"/>
      </w:r>
    </w:p>
    <w:p>
      <w:pPr>
        <w:pStyle w:val="Heading1"/>
        <w:pBdr>
          <w:bottom w:val="single" w:color="2E75B6" w:sz="8" w:space="6"/>
        </w:pBdr>
        <w:spacing w:after="180" w:before="400"/>
      </w:pPr>
      <w:r>
        <w:rPr>
          <w:rFonts w:ascii="Calibri" w:cs="Calibri" w:eastAsia="Calibri" w:hAnsi="Calibri"/>
          <w:b/>
          <w:bCs/>
          <w:color w:val="1F3864"/>
          <w:sz w:val="30"/>
          <w:szCs w:val="30"/>
        </w:rPr>
        <w:t xml:space="preserve">12. Data Flow Diagram (DFD)</w:t>
      </w:r>
    </w:p>
    <w:p>
      <w:pPr>
        <w:spacing w:after="80" w:before="80" w:line="276"/>
        <w:jc w:val="both"/>
      </w:pPr>
      <w:r>
        <w:rPr>
          <w:rFonts w:ascii="Calibri" w:cs="Calibri" w:eastAsia="Calibri" w:hAnsi="Calibri"/>
          <w:color w:val="000000"/>
          <w:sz w:val="22"/>
          <w:szCs w:val="22"/>
        </w:rPr>
        <w:t xml:space="preserve">Data Flow Diagrams (DFDs) graphically represent the flow of data through the Construction Management System. Four DFD symbols are used: Process (rounded rectangle), External Entity (rectangle), Data Store (open rectangle), and Data Flow (directed arrow →).</w:t>
      </w:r>
    </w:p>
    <w:p>
      <w:pPr>
        <w:pStyle w:val="Heading2"/>
        <w:spacing w:after="100" w:before="280"/>
      </w:pPr>
      <w:r>
        <w:rPr>
          <w:rFonts w:ascii="Calibri" w:cs="Calibri" w:eastAsia="Calibri" w:hAnsi="Calibri"/>
          <w:b/>
          <w:bCs/>
          <w:color w:val="2E75B6"/>
          <w:sz w:val="25"/>
          <w:szCs w:val="25"/>
        </w:rPr>
        <w:t xml:space="preserve">12.1 DFD Level 0 (Context Diagram)</w:t>
      </w:r>
    </w:p>
    <w:p>
      <w:pPr>
        <w:spacing w:after="80" w:before="80" w:line="276"/>
        <w:jc w:val="both"/>
      </w:pPr>
      <w:r>
        <w:rPr>
          <w:rFonts w:ascii="Calibri" w:cs="Calibri" w:eastAsia="Calibri" w:hAnsi="Calibri"/>
          <w:color w:val="000000"/>
          <w:sz w:val="22"/>
          <w:szCs w:val="22"/>
        </w:rPr>
        <w:t xml:space="preserve">The Context Diagram (Level 0) represents the entire CMS as a single process, showing all external entities and the data flows between them and the system:</w:t>
      </w:r>
    </w:p>
    <w:p>
      <w:pPr>
        <w:spacing w:after="40" w:before="40"/>
      </w:pPr>
      <w:r>
        <w:rPr>
          <w:rFonts w:ascii="Calibri" w:cs="Calibri" w:eastAsia="Calibri" w:hAnsi="Calibri"/>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5B6" w:sz="6"/>
              <w:left w:val="single" w:color="2E75B6" w:sz="6"/>
              <w:bottom w:val="single" w:color="2E75B6" w:sz="6"/>
              <w:right w:val="single" w:color="2E75B6" w:sz="6"/>
            </w:tcBorders>
            <w:shd w:fill="F0F4FF" w:val="clear"/>
            <w:tcMar>
              <w:top w:type="dxa" w:w="80"/>
              <w:left w:type="dxa" w:w="120"/>
              <w:bottom w:type="dxa" w:w="80"/>
              <w:right w:type="dxa" w:w="120"/>
            </w:tcMar>
          </w:tcPr>
          <w:p>
            <w:pPr>
              <w:spacing w:after="24" w:before="24"/>
            </w:pPr>
            <w:r>
              <w:rPr>
                <w:rFonts w:ascii="Courier New" w:cs="Courier New" w:eastAsia="Courier New" w:hAnsi="Courier New"/>
                <w:color w:val="000000"/>
                <w:sz w:val="18"/>
                <w:szCs w:val="18"/>
              </w:rPr>
              <w:t xml:space="preserve">                        DFD LEVEL 0 — CONTEXT DIAGRAM</w:t>
            </w:r>
          </w:p>
          <w:p>
            <w:pPr>
              <w:spacing w:after="24" w:before="24"/>
            </w:pPr>
            <w:r>
              <w:rPr>
                <w:rFonts w:ascii="Courier New" w:cs="Courier New" w:eastAsia="Courier New" w:hAnsi="Courier New"/>
                <w:color w:val="000000"/>
                <w:sz w:val="18"/>
                <w:szCs w:val="18"/>
              </w:rPr>
              <w:t xml:space="preserve">                  CONSTRUCTION MANAGEMENT SYSTEM (BuildTrack)</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    Login / Commands      ┌──────────────────────────────┐</w:t>
            </w:r>
          </w:p>
          <w:p>
            <w:pPr>
              <w:spacing w:after="24" w:before="24"/>
            </w:pPr>
            <w:r>
              <w:rPr>
                <w:rFonts w:ascii="Courier New" w:cs="Courier New" w:eastAsia="Courier New" w:hAnsi="Courier New"/>
                <w:color w:val="000000"/>
                <w:sz w:val="18"/>
                <w:szCs w:val="18"/>
              </w:rPr>
              <w:t xml:space="preserve">  │  ADMINISTRATOR  │ ─────────────────────►  │                              │</w:t>
            </w:r>
          </w:p>
          <w:p>
            <w:pPr>
              <w:spacing w:after="24" w:before="24"/>
            </w:pPr>
            <w:r>
              <w:rPr>
                <w:rFonts w:ascii="Courier New" w:cs="Courier New" w:eastAsia="Courier New" w:hAnsi="Courier New"/>
                <w:color w:val="000000"/>
                <w:sz w:val="18"/>
                <w:szCs w:val="18"/>
              </w:rPr>
              <w:t xml:space="preserve">  │                │ ◄─────────────────────   │                              │</w:t>
            </w:r>
          </w:p>
          <w:p>
            <w:pPr>
              <w:spacing w:after="24" w:before="24"/>
            </w:pPr>
            <w:r>
              <w:rPr>
                <w:rFonts w:ascii="Courier New" w:cs="Courier New" w:eastAsia="Courier New" w:hAnsi="Courier New"/>
                <w:color w:val="000000"/>
                <w:sz w:val="18"/>
                <w:szCs w:val="18"/>
              </w:rPr>
              <w:t xml:space="preserve">  └────────────────┘   Audit Logs / Reports   │                              │</w:t>
            </w:r>
          </w:p>
          <w:p>
            <w:pPr>
              <w:spacing w:after="24" w:before="24"/>
            </w:pPr>
            <w:r>
              <w:rPr>
                <w:rFonts w:ascii="Courier New" w:cs="Courier New" w:eastAsia="Courier New" w:hAnsi="Courier New"/>
                <w:color w:val="000000"/>
                <w:sz w:val="18"/>
                <w:szCs w:val="18"/>
              </w:rPr>
              <w:t xml:space="preserve">                                              │                              │</w:t>
            </w:r>
          </w:p>
          <w:p>
            <w:pPr>
              <w:spacing w:after="24" w:before="24"/>
            </w:pPr>
            <w:r>
              <w:rPr>
                <w:rFonts w:ascii="Courier New" w:cs="Courier New" w:eastAsia="Courier New" w:hAnsi="Courier New"/>
                <w:color w:val="000000"/>
                <w:sz w:val="18"/>
                <w:szCs w:val="18"/>
              </w:rPr>
              <w:t xml:space="preserve">  ┌────────────────┐    Project/Task/Budget   │                              │</w:t>
            </w:r>
          </w:p>
          <w:p>
            <w:pPr>
              <w:spacing w:after="24" w:before="24"/>
            </w:pPr>
            <w:r>
              <w:rPr>
                <w:rFonts w:ascii="Courier New" w:cs="Courier New" w:eastAsia="Courier New" w:hAnsi="Courier New"/>
                <w:color w:val="000000"/>
                <w:sz w:val="18"/>
                <w:szCs w:val="18"/>
              </w:rPr>
              <w:t xml:space="preserve">  │    MANAGER     │ ─────────────────────►   │  [0.0]  CONSTRUCTION         │</w:t>
            </w:r>
          </w:p>
          <w:p>
            <w:pPr>
              <w:spacing w:after="24" w:before="24"/>
            </w:pPr>
            <w:r>
              <w:rPr>
                <w:rFonts w:ascii="Courier New" w:cs="Courier New" w:eastAsia="Courier New" w:hAnsi="Courier New"/>
                <w:color w:val="000000"/>
                <w:sz w:val="18"/>
                <w:szCs w:val="18"/>
              </w:rPr>
              <w:t xml:space="preserve">  │                │ ◄─────────────────────   │  MANAGEMENT SYSTEM           │</w:t>
            </w:r>
          </w:p>
          <w:p>
            <w:pPr>
              <w:spacing w:after="24" w:before="24"/>
            </w:pPr>
            <w:r>
              <w:rPr>
                <w:rFonts w:ascii="Courier New" w:cs="Courier New" w:eastAsia="Courier New" w:hAnsi="Courier New"/>
                <w:color w:val="000000"/>
                <w:sz w:val="18"/>
                <w:szCs w:val="18"/>
              </w:rPr>
              <w:t xml:space="preserve">  └────────────────┘   Reports / Dashboards   │  (BuildTrack)                │</w:t>
            </w:r>
          </w:p>
          <w:p>
            <w:pPr>
              <w:spacing w:after="24" w:before="24"/>
            </w:pPr>
            <w:r>
              <w:rPr>
                <w:rFonts w:ascii="Courier New" w:cs="Courier New" w:eastAsia="Courier New" w:hAnsi="Courier New"/>
                <w:color w:val="000000"/>
                <w:sz w:val="18"/>
                <w:szCs w:val="18"/>
              </w:rPr>
              <w:t xml:space="preserve">                                              │                              │</w:t>
            </w:r>
          </w:p>
          <w:p>
            <w:pPr>
              <w:spacing w:after="24" w:before="24"/>
            </w:pPr>
            <w:r>
              <w:rPr>
                <w:rFonts w:ascii="Courier New" w:cs="Courier New" w:eastAsia="Courier New" w:hAnsi="Courier New"/>
                <w:color w:val="000000"/>
                <w:sz w:val="18"/>
                <w:szCs w:val="18"/>
              </w:rPr>
              <w:t xml:space="preserve">  ┌────────────────┐    Task Updates /        │                              │</w:t>
            </w:r>
          </w:p>
          <w:p>
            <w:pPr>
              <w:spacing w:after="24" w:before="24"/>
            </w:pPr>
            <w:r>
              <w:rPr>
                <w:rFonts w:ascii="Courier New" w:cs="Courier New" w:eastAsia="Courier New" w:hAnsi="Courier New"/>
                <w:color w:val="000000"/>
                <w:sz w:val="18"/>
                <w:szCs w:val="18"/>
              </w:rPr>
              <w:t xml:space="preserve">  │     WORKER     │ ─────────────────────►   │                              │</w:t>
            </w:r>
          </w:p>
          <w:p>
            <w:pPr>
              <w:spacing w:after="24" w:before="24"/>
            </w:pPr>
            <w:r>
              <w:rPr>
                <w:rFonts w:ascii="Courier New" w:cs="Courier New" w:eastAsia="Courier New" w:hAnsi="Courier New"/>
                <w:color w:val="000000"/>
                <w:sz w:val="18"/>
                <w:szCs w:val="18"/>
              </w:rPr>
              <w:t xml:space="preserve">  │                │ ◄─────────────────────   │                              │</w:t>
            </w:r>
          </w:p>
          <w:p>
            <w:pPr>
              <w:spacing w:after="24" w:before="24"/>
            </w:pPr>
            <w:r>
              <w:rPr>
                <w:rFonts w:ascii="Courier New" w:cs="Courier New" w:eastAsia="Courier New" w:hAnsi="Courier New"/>
                <w:color w:val="000000"/>
                <w:sz w:val="18"/>
                <w:szCs w:val="18"/>
              </w:rPr>
              <w:t xml:space="preserve">  └────────────────┘   Assigned Tasks /       └──────────────────────────────┘</w:t>
            </w:r>
          </w:p>
          <w:p>
            <w:pPr>
              <w:spacing w:after="24" w:before="24"/>
            </w:pPr>
            <w:r>
              <w:rPr>
                <w:rFonts w:ascii="Courier New" w:cs="Courier New" w:eastAsia="Courier New" w:hAnsi="Courier New"/>
                <w:color w:val="000000"/>
                <w:sz w:val="18"/>
                <w:szCs w:val="18"/>
              </w:rPr>
              <w:t xml:space="preserve">                        Notifications                   ▲  │</w:t>
            </w:r>
          </w:p>
          <w:p>
            <w:pPr>
              <w:spacing w:after="24" w:before="24"/>
            </w:pPr>
            <w:r>
              <w:rPr>
                <w:rFonts w:ascii="Courier New" w:cs="Courier New" w:eastAsia="Courier New" w:hAnsi="Courier New"/>
                <w:color w:val="000000"/>
                <w:sz w:val="18"/>
                <w:szCs w:val="18"/>
              </w:rPr>
              <w:t xml:space="preserve">                                                        │  │</w:t>
            </w:r>
          </w:p>
          <w:p>
            <w:pPr>
              <w:spacing w:after="24" w:before="24"/>
            </w:pPr>
            <w:r>
              <w:rPr>
                <w:rFonts w:ascii="Courier New" w:cs="Courier New" w:eastAsia="Courier New" w:hAnsi="Courier New"/>
                <w:color w:val="000000"/>
                <w:sz w:val="18"/>
                <w:szCs w:val="18"/>
              </w:rPr>
              <w:t xml:space="preserve">  ┌────────────────┐    File URLs / Upload OK           │  ▼</w:t>
            </w:r>
          </w:p>
          <w:p>
            <w:pPr>
              <w:spacing w:after="24" w:before="24"/>
            </w:pPr>
            <w:r>
              <w:rPr>
                <w:rFonts w:ascii="Courier New" w:cs="Courier New" w:eastAsia="Courier New" w:hAnsi="Courier New"/>
                <w:color w:val="000000"/>
                <w:sz w:val="18"/>
                <w:szCs w:val="18"/>
              </w:rPr>
              <w:t xml:space="preserve">  │  CLOUDINARY    │ ◄─────────────────────────────────────►</w:t>
            </w:r>
          </w:p>
          <w:p>
            <w:pPr>
              <w:spacing w:after="24" w:before="24"/>
            </w:pPr>
            <w:r>
              <w:rPr>
                <w:rFonts w:ascii="Courier New" w:cs="Courier New" w:eastAsia="Courier New" w:hAnsi="Courier New"/>
                <w:color w:val="000000"/>
                <w:sz w:val="18"/>
                <w:szCs w:val="18"/>
              </w:rPr>
              <w:t xml:space="preserve">  │     CDN        │   Photo / Document Binary Files</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    Email Delivery Status</w:t>
            </w:r>
          </w:p>
          <w:p>
            <w:pPr>
              <w:spacing w:after="24" w:before="24"/>
            </w:pPr>
            <w:r>
              <w:rPr>
                <w:rFonts w:ascii="Courier New" w:cs="Courier New" w:eastAsia="Courier New" w:hAnsi="Courier New"/>
                <w:color w:val="000000"/>
                <w:sz w:val="18"/>
                <w:szCs w:val="18"/>
              </w:rPr>
              <w:t xml:space="preserve">  │  GMAIL SMTP    │ ◄──────────────────────── OTP / Budget Alert / NCR Email</w:t>
            </w:r>
          </w:p>
          <w:p>
            <w:pPr>
              <w:spacing w:after="24" w:before="24"/>
            </w:pPr>
            <w:r>
              <w:rPr>
                <w:rFonts w:ascii="Courier New" w:cs="Courier New" w:eastAsia="Courier New" w:hAnsi="Courier New"/>
                <w:color w:val="000000"/>
                <w:sz w:val="18"/>
                <w:szCs w:val="18"/>
              </w:rPr>
              <w:t xml:space="preserve">  │  (Nodemailer)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    AI-Generated Text</w:t>
            </w:r>
          </w:p>
          <w:p>
            <w:pPr>
              <w:spacing w:after="24" w:before="24"/>
            </w:pPr>
            <w:r>
              <w:rPr>
                <w:rFonts w:ascii="Courier New" w:cs="Courier New" w:eastAsia="Courier New" w:hAnsi="Courier New"/>
                <w:color w:val="000000"/>
                <w:sz w:val="18"/>
                <w:szCs w:val="18"/>
              </w:rPr>
              <w:t xml:space="preserve">  │   GROQ AI API  │ ◄──────────────────────── Project Data / Worker Stats</w:t>
            </w:r>
          </w:p>
          <w:p>
            <w:pPr>
              <w:spacing w:after="24" w:before="24"/>
            </w:pPr>
            <w:r>
              <w:rPr>
                <w:rFonts w:ascii="Courier New" w:cs="Courier New" w:eastAsia="Courier New" w:hAnsi="Courier New"/>
                <w:color w:val="000000"/>
                <w:sz w:val="18"/>
                <w:szCs w:val="18"/>
              </w:rPr>
              <w:t xml:space="preserve">  └────────────────┘</w:t>
            </w:r>
          </w:p>
        </w:tc>
      </w:tr>
    </w:tbl>
    <w:p>
      <w:pPr>
        <w:pStyle w:val="Heading2"/>
        <w:spacing w:after="100" w:before="280"/>
      </w:pPr>
      <w:r>
        <w:rPr>
          <w:rFonts w:ascii="Calibri" w:cs="Calibri" w:eastAsia="Calibri" w:hAnsi="Calibri"/>
          <w:b/>
          <w:bCs/>
          <w:color w:val="2E75B6"/>
          <w:sz w:val="25"/>
          <w:szCs w:val="25"/>
        </w:rPr>
        <w:t xml:space="preserve">12.2 DFD Level 1 – System Process Diagram</w:t>
      </w:r>
    </w:p>
    <w:p>
      <w:pPr>
        <w:spacing w:after="80" w:before="80" w:line="276"/>
        <w:jc w:val="both"/>
      </w:pPr>
      <w:r>
        <w:rPr>
          <w:rFonts w:ascii="Calibri" w:cs="Calibri" w:eastAsia="Calibri" w:hAnsi="Calibri"/>
          <w:color w:val="000000"/>
          <w:sz w:val="22"/>
          <w:szCs w:val="22"/>
        </w:rPr>
        <w:t xml:space="preserve">Level 1 DFD decomposes the system into its primary functional processes and shows data flows between them and the data stores:</w:t>
      </w:r>
    </w:p>
    <w:p>
      <w:pPr>
        <w:spacing w:after="40" w:before="40"/>
      </w:pPr>
      <w:r>
        <w:rPr>
          <w:rFonts w:ascii="Calibri" w:cs="Calibri" w:eastAsia="Calibri" w:hAnsi="Calibri"/>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5B6" w:sz="6"/>
              <w:left w:val="single" w:color="2E75B6" w:sz="6"/>
              <w:bottom w:val="single" w:color="2E75B6" w:sz="6"/>
              <w:right w:val="single" w:color="2E75B6" w:sz="6"/>
            </w:tcBorders>
            <w:shd w:fill="F0F4FF" w:val="clear"/>
            <w:tcMar>
              <w:top w:type="dxa" w:w="80"/>
              <w:left w:type="dxa" w:w="120"/>
              <w:bottom w:type="dxa" w:w="80"/>
              <w:right w:type="dxa" w:w="120"/>
            </w:tcMar>
          </w:tcPr>
          <w:p>
            <w:pPr>
              <w:spacing w:after="24" w:before="24"/>
            </w:pPr>
            <w:r>
              <w:rPr>
                <w:rFonts w:ascii="Courier New" w:cs="Courier New" w:eastAsia="Courier New" w:hAnsi="Courier New"/>
                <w:color w:val="000000"/>
                <w:sz w:val="18"/>
                <w:szCs w:val="18"/>
              </w:rPr>
              <w:t xml:space="preserve">                  DFD LEVEL 1 — SYSTEM PROCESS DIAGRAM</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EXTERNAL       PROCESSES                              DATA STORES</w:t>
            </w:r>
          </w:p>
          <w:p>
            <w:pPr>
              <w:spacing w:after="24" w:before="24"/>
            </w:pPr>
            <w:r>
              <w:rPr>
                <w:rFonts w:ascii="Courier New" w:cs="Courier New" w:eastAsia="Courier New" w:hAnsi="Courier New"/>
                <w:color w:val="000000"/>
                <w:sz w:val="18"/>
                <w:szCs w:val="18"/>
              </w:rPr>
              <w:t xml:space="preserve">  ENTITIES</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   ┌─────────────────────┐</w:t>
            </w:r>
          </w:p>
          <w:p>
            <w:pPr>
              <w:spacing w:after="24" w:before="24"/>
            </w:pPr>
            <w:r>
              <w:rPr>
                <w:rFonts w:ascii="Courier New" w:cs="Courier New" w:eastAsia="Courier New" w:hAnsi="Courier New"/>
                <w:color w:val="000000"/>
                <w:sz w:val="18"/>
                <w:szCs w:val="18"/>
              </w:rPr>
              <w:t xml:space="preserve">  │ ADMIN   │──►│ P1.0 User Auth &amp;     │──────────────────► D1: users</w:t>
            </w:r>
          </w:p>
          <w:p>
            <w:pPr>
              <w:spacing w:after="24" w:before="24"/>
            </w:pPr>
            <w:r>
              <w:rPr>
                <w:rFonts w:ascii="Courier New" w:cs="Courier New" w:eastAsia="Courier New" w:hAnsi="Courier New"/>
                <w:color w:val="000000"/>
                <w:sz w:val="18"/>
                <w:szCs w:val="18"/>
              </w:rPr>
              <w:t xml:space="preserve">  │ MANAGER │   │     Management       │◄────────────────── D1: users</w:t>
            </w:r>
          </w:p>
          <w:p>
            <w:pPr>
              <w:spacing w:after="24" w:before="24"/>
            </w:pPr>
            <w:r>
              <w:rPr>
                <w:rFonts w:ascii="Courier New" w:cs="Courier New" w:eastAsia="Courier New" w:hAnsi="Courier New"/>
                <w:color w:val="000000"/>
                <w:sz w:val="18"/>
                <w:szCs w:val="18"/>
              </w:rPr>
              <w:t xml:space="preserve">  │ WORKER  │◄──│ (JWT / bcrypt / OTP) │</w:t>
            </w:r>
          </w:p>
          <w:p>
            <w:pPr>
              <w:spacing w:after="24" w:before="24"/>
            </w:pPr>
            <w:r>
              <w:rPr>
                <w:rFonts w:ascii="Courier New" w:cs="Courier New" w:eastAsia="Courier New" w:hAnsi="Courier New"/>
                <w:color w:val="000000"/>
                <w:sz w:val="18"/>
                <w:szCs w:val="18"/>
              </w:rPr>
              <w:t xml:space="preserve">  └─────────┘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MANAGER ─────►│ P2.0 Project &amp;       │──► D2: projects  D3: tasks</w:t>
            </w:r>
          </w:p>
          <w:p>
            <w:pPr>
              <w:spacing w:after="24" w:before="24"/>
            </w:pPr>
            <w:r>
              <w:rPr>
                <w:rFonts w:ascii="Courier New" w:cs="Courier New" w:eastAsia="Courier New" w:hAnsi="Courier New"/>
                <w:color w:val="000000"/>
                <w:sz w:val="18"/>
                <w:szCs w:val="18"/>
              </w:rPr>
              <w:t xml:space="preserve">                │     Task Management  │◄── D2: projects  D3: tasks</w:t>
            </w:r>
          </w:p>
          <w:p>
            <w:pPr>
              <w:spacing w:after="24" w:before="24"/>
            </w:pPr>
            <w:r>
              <w:rPr>
                <w:rFonts w:ascii="Courier New" w:cs="Courier New" w:eastAsia="Courier New" w:hAnsi="Courier New"/>
                <w:color w:val="000000"/>
                <w:sz w:val="18"/>
                <w:szCs w:val="18"/>
              </w:rPr>
              <w:t xml:space="preserve">  WORKER  ─────►│ (Kanban / Gantt)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MANAGER ─────►│ P3.0 Worker &amp;        │──► D4: workers   D5: attendance</w:t>
            </w:r>
          </w:p>
          <w:p>
            <w:pPr>
              <w:spacing w:after="24" w:before="24"/>
            </w:pPr>
            <w:r>
              <w:rPr>
                <w:rFonts w:ascii="Courier New" w:cs="Courier New" w:eastAsia="Courier New" w:hAnsi="Courier New"/>
                <w:color w:val="000000"/>
                <w:sz w:val="18"/>
                <w:szCs w:val="18"/>
              </w:rPr>
              <w:t xml:space="preserve">                │     Attendance Mgmt  │◄── D4: workers   D5: attendance</w:t>
            </w:r>
          </w:p>
          <w:p>
            <w:pPr>
              <w:spacing w:after="24" w:before="24"/>
            </w:pPr>
            <w:r>
              <w:rPr>
                <w:rFonts w:ascii="Courier New" w:cs="Courier New" w:eastAsia="Courier New" w:hAnsi="Courier New"/>
                <w:color w:val="000000"/>
                <w:sz w:val="18"/>
                <w:szCs w:val="18"/>
              </w:rPr>
              <w:t xml:space="preserve">  GROQ AI ◄─────│ (Payroll / Reviews)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MANAGER ─────►│ P4.0 Procurement &amp;   │──► D6: materials  D7: purchase_orders</w:t>
            </w:r>
          </w:p>
          <w:p>
            <w:pPr>
              <w:spacing w:after="24" w:before="24"/>
            </w:pPr>
            <w:r>
              <w:rPr>
                <w:rFonts w:ascii="Courier New" w:cs="Courier New" w:eastAsia="Courier New" w:hAnsi="Courier New"/>
                <w:color w:val="000000"/>
                <w:sz w:val="18"/>
                <w:szCs w:val="18"/>
              </w:rPr>
              <w:t xml:space="preserve">                │     Inventory        │◄── D6: materials  D7: purchase_orders</w:t>
            </w:r>
          </w:p>
          <w:p>
            <w:pPr>
              <w:spacing w:after="24" w:before="24"/>
            </w:pPr>
            <w:r>
              <w:rPr>
                <w:rFonts w:ascii="Courier New" w:cs="Courier New" w:eastAsia="Courier New" w:hAnsi="Courier New"/>
                <w:color w:val="000000"/>
                <w:sz w:val="18"/>
                <w:szCs w:val="18"/>
              </w:rPr>
              <w:t xml:space="preserve">  SUPPLIER◄─────│ (MRN / PO / Stock)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MANAGER ─────►│ P5.0 Expenses &amp;      │──► D8: expenses</w:t>
            </w:r>
          </w:p>
          <w:p>
            <w:pPr>
              <w:spacing w:after="24" w:before="24"/>
            </w:pPr>
            <w:r>
              <w:rPr>
                <w:rFonts w:ascii="Courier New" w:cs="Courier New" w:eastAsia="Courier New" w:hAnsi="Courier New"/>
                <w:color w:val="000000"/>
                <w:sz w:val="18"/>
                <w:szCs w:val="18"/>
              </w:rPr>
              <w:t xml:space="preserve">                │     Budget Tracking  │</w:t>
            </w:r>
          </w:p>
          <w:p>
            <w:pPr>
              <w:spacing w:after="24" w:before="24"/>
            </w:pPr>
            <w:r>
              <w:rPr>
                <w:rFonts w:ascii="Courier New" w:cs="Courier New" w:eastAsia="Courier New" w:hAnsi="Courier New"/>
                <w:color w:val="000000"/>
                <w:sz w:val="18"/>
                <w:szCs w:val="18"/>
              </w:rPr>
              <w:t xml:space="preserve">  SMTP ◄────────│ (&gt;80% Alert Email)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ALL USERS ───►│ P6.0 Daily Logs,     │──► D9: daily_logs  D10: issues</w:t>
            </w:r>
          </w:p>
          <w:p>
            <w:pPr>
              <w:spacing w:after="24" w:before="24"/>
            </w:pPr>
            <w:r>
              <w:rPr>
                <w:rFonts w:ascii="Courier New" w:cs="Courier New" w:eastAsia="Courier New" w:hAnsi="Courier New"/>
                <w:color w:val="000000"/>
                <w:sz w:val="18"/>
                <w:szCs w:val="18"/>
              </w:rPr>
              <w:t xml:space="preserve">                │     Issues &amp; Photos  │──► D11: photos</w:t>
            </w:r>
          </w:p>
          <w:p>
            <w:pPr>
              <w:spacing w:after="24" w:before="24"/>
            </w:pPr>
            <w:r>
              <w:rPr>
                <w:rFonts w:ascii="Courier New" w:cs="Courier New" w:eastAsia="Courier New" w:hAnsi="Courier New"/>
                <w:color w:val="000000"/>
                <w:sz w:val="18"/>
                <w:szCs w:val="18"/>
              </w:rPr>
              <w:t xml:space="preserve">  CLOUDINARY◄───│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MANAGER ─────►│ P7.0 Documents &amp;     │──► D12: documents  D13: equipment</w:t>
            </w:r>
          </w:p>
          <w:p>
            <w:pPr>
              <w:spacing w:after="24" w:before="24"/>
            </w:pPr>
            <w:r>
              <w:rPr>
                <w:rFonts w:ascii="Courier New" w:cs="Courier New" w:eastAsia="Courier New" w:hAnsi="Courier New"/>
                <w:color w:val="000000"/>
                <w:sz w:val="18"/>
                <w:szCs w:val="18"/>
              </w:rPr>
              <w:t xml:space="preserve">                │     Equipment Mgmt   │──► D14: maintenance_logs</w:t>
            </w:r>
          </w:p>
          <w:p>
            <w:pPr>
              <w:spacing w:after="24" w:before="24"/>
            </w:pPr>
            <w:r>
              <w:rPr>
                <w:rFonts w:ascii="Courier New" w:cs="Courier New" w:eastAsia="Courier New" w:hAnsi="Courier New"/>
                <w:color w:val="000000"/>
                <w:sz w:val="18"/>
                <w:szCs w:val="18"/>
              </w:rPr>
              <w:t xml:space="preserve">  CLOUDINARY◄───│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ALL USERS ◄───│ P8.0 Reporting &amp;     │◄── All Data Stores (D1-D14)</w:t>
            </w:r>
          </w:p>
          <w:p>
            <w:pPr>
              <w:spacing w:after="24" w:before="24"/>
            </w:pPr>
            <w:r>
              <w:rPr>
                <w:rFonts w:ascii="Courier New" w:cs="Courier New" w:eastAsia="Courier New" w:hAnsi="Courier New"/>
                <w:color w:val="000000"/>
                <w:sz w:val="18"/>
                <w:szCs w:val="18"/>
              </w:rPr>
              <w:t xml:space="preserve">                │     Dashboard KPIs   │</w:t>
            </w:r>
          </w:p>
          <w:p>
            <w:pPr>
              <w:spacing w:after="24" w:before="24"/>
            </w:pPr>
            <w:r>
              <w:rPr>
                <w:rFonts w:ascii="Courier New" w:cs="Courier New" w:eastAsia="Courier New" w:hAnsi="Courier New"/>
                <w:color w:val="000000"/>
                <w:sz w:val="18"/>
                <w:szCs w:val="18"/>
              </w:rPr>
              <w:t xml:space="preserve">                │ (Recharts / jsPDF)   │</w:t>
            </w:r>
          </w:p>
          <w:p>
            <w:pPr>
              <w:spacing w:after="24" w:before="24"/>
            </w:pPr>
            <w:r>
              <w:rPr>
                <w:rFonts w:ascii="Courier New" w:cs="Courier New" w:eastAsia="Courier New" w:hAnsi="Courier New"/>
                <w:color w:val="000000"/>
                <w:sz w:val="18"/>
                <w:szCs w:val="18"/>
              </w:rPr>
              <w:t xml:space="preserve">                └─────────────────────┘</w:t>
            </w:r>
          </w:p>
        </w:tc>
      </w:tr>
    </w:tbl>
    <w:p>
      <w:pPr>
        <w:pStyle w:val="Heading2"/>
        <w:spacing w:after="100" w:before="280"/>
      </w:pPr>
      <w:r>
        <w:rPr>
          <w:rFonts w:ascii="Calibri" w:cs="Calibri" w:eastAsia="Calibri" w:hAnsi="Calibri"/>
          <w:b/>
          <w:bCs/>
          <w:color w:val="2E75B6"/>
          <w:sz w:val="25"/>
          <w:szCs w:val="25"/>
        </w:rPr>
        <w:t xml:space="preserve">12.3 DFD Level 2 – Attendance Management Process</w:t>
      </w:r>
    </w:p>
    <w:p>
      <w:pPr>
        <w:spacing w:after="80" w:before="80" w:line="276"/>
        <w:jc w:val="both"/>
      </w:pPr>
      <w:r>
        <w:rPr>
          <w:rFonts w:ascii="Calibri" w:cs="Calibri" w:eastAsia="Calibri" w:hAnsi="Calibri"/>
          <w:color w:val="000000"/>
          <w:sz w:val="22"/>
          <w:szCs w:val="22"/>
        </w:rPr>
        <w:t xml:space="preserve">This Level 2 DFD decomposes Process P3.0 (Worker &amp; Attendance Management) into its sub-processes:</w:t>
      </w:r>
    </w:p>
    <w:p>
      <w:pPr>
        <w:spacing w:after="40" w:before="40"/>
      </w:pPr>
      <w:r>
        <w:rPr>
          <w:rFonts w:ascii="Calibri" w:cs="Calibri" w:eastAsia="Calibri" w:hAnsi="Calibri"/>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5B6" w:sz="6"/>
              <w:left w:val="single" w:color="2E75B6" w:sz="6"/>
              <w:bottom w:val="single" w:color="2E75B6" w:sz="6"/>
              <w:right w:val="single" w:color="2E75B6" w:sz="6"/>
            </w:tcBorders>
            <w:shd w:fill="F0F4FF" w:val="clear"/>
            <w:tcMar>
              <w:top w:type="dxa" w:w="80"/>
              <w:left w:type="dxa" w:w="120"/>
              <w:bottom w:type="dxa" w:w="80"/>
              <w:right w:type="dxa" w:w="120"/>
            </w:tcMar>
          </w:tcPr>
          <w:p>
            <w:pPr>
              <w:spacing w:after="24" w:before="24"/>
            </w:pPr>
            <w:r>
              <w:rPr>
                <w:rFonts w:ascii="Courier New" w:cs="Courier New" w:eastAsia="Courier New" w:hAnsi="Courier New"/>
                <w:color w:val="000000"/>
                <w:sz w:val="18"/>
                <w:szCs w:val="18"/>
              </w:rPr>
              <w:t xml:space="preserve">          DFD LEVEL 2 — ATTENDANCE MANAGEMENT (P3.0 Decomposed)</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MANAGER                                              DATA STORES</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 [P3.1 Register Worker] ─────────────────────► D4: workers</w:t>
            </w:r>
          </w:p>
          <w:p>
            <w:pPr>
              <w:spacing w:after="24" w:before="24"/>
            </w:pPr>
            <w:r>
              <w:rPr>
                <w:rFonts w:ascii="Courier New" w:cs="Courier New" w:eastAsia="Courier New" w:hAnsi="Courier New"/>
                <w:color w:val="000000"/>
                <w:sz w:val="18"/>
                <w:szCs w:val="18"/>
              </w:rPr>
              <w:t xml:space="preserve">     │         Worker Details                              (name, trade,</w:t>
            </w:r>
          </w:p>
          <w:p>
            <w:pPr>
              <w:spacing w:after="24" w:before="24"/>
            </w:pPr>
            <w:r>
              <w:rPr>
                <w:rFonts w:ascii="Courier New" w:cs="Courier New" w:eastAsia="Courier New" w:hAnsi="Courier New"/>
                <w:color w:val="000000"/>
                <w:sz w:val="18"/>
                <w:szCs w:val="18"/>
              </w:rPr>
              <w:t xml:space="preserve">     │         (name, trade, wage, ID proof)               wage, project)</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 [P3.2 Mark Attendance] ───────────────────────► D5: attendance</w:t>
            </w:r>
          </w:p>
          <w:p>
            <w:pPr>
              <w:spacing w:after="24" w:before="24"/>
            </w:pPr>
            <w:r>
              <w:rPr>
                <w:rFonts w:ascii="Courier New" w:cs="Courier New" w:eastAsia="Courier New" w:hAnsi="Courier New"/>
                <w:color w:val="000000"/>
                <w:sz w:val="18"/>
                <w:szCs w:val="18"/>
              </w:rPr>
              <w:t xml:space="preserve">     │         (worker_id, date, status P/A/HD)            (UNIQUE constraint</w:t>
            </w:r>
          </w:p>
          <w:p>
            <w:pPr>
              <w:spacing w:after="24" w:before="24"/>
            </w:pPr>
            <w:r>
              <w:rPr>
                <w:rFonts w:ascii="Courier New" w:cs="Courier New" w:eastAsia="Courier New" w:hAnsi="Courier New"/>
                <w:color w:val="000000"/>
                <w:sz w:val="18"/>
                <w:szCs w:val="18"/>
              </w:rPr>
              <w:t xml:space="preserve">     │                                                      on worker+date)</w:t>
            </w:r>
          </w:p>
          <w:p>
            <w:pPr>
              <w:spacing w:after="24" w:before="24"/>
            </w:pPr>
            <w:r>
              <w:rPr>
                <w:rFonts w:ascii="Courier New" w:cs="Courier New" w:eastAsia="Courier New" w:hAnsi="Courier New"/>
                <w:color w:val="000000"/>
                <w:sz w:val="18"/>
                <w:szCs w:val="18"/>
              </w:rPr>
              <w:t xml:space="preserve">     │         │</w:t>
            </w:r>
          </w:p>
          <w:p>
            <w:pPr>
              <w:spacing w:after="24" w:before="24"/>
            </w:pPr>
            <w:r>
              <w:rPr>
                <w:rFonts w:ascii="Courier New" w:cs="Courier New" w:eastAsia="Courier New" w:hAnsi="Courier New"/>
                <w:color w:val="000000"/>
                <w:sz w:val="18"/>
                <w:szCs w:val="18"/>
              </w:rPr>
              <w:t xml:space="preserve">     │         ▼</w:t>
            </w:r>
          </w:p>
          <w:p>
            <w:pPr>
              <w:spacing w:after="24" w:before="24"/>
            </w:pPr>
            <w:r>
              <w:rPr>
                <w:rFonts w:ascii="Courier New" w:cs="Courier New" w:eastAsia="Courier New" w:hAnsi="Courier New"/>
                <w:color w:val="000000"/>
                <w:sz w:val="18"/>
                <w:szCs w:val="18"/>
              </w:rPr>
              <w:t xml:space="preserve">     │     [P3.3 Validate &amp; Store]</w:t>
            </w:r>
          </w:p>
          <w:p>
            <w:pPr>
              <w:spacing w:after="24" w:before="24"/>
            </w:pPr>
            <w:r>
              <w:rPr>
                <w:rFonts w:ascii="Courier New" w:cs="Courier New" w:eastAsia="Courier New" w:hAnsi="Courier New"/>
                <w:color w:val="000000"/>
                <w:sz w:val="18"/>
                <w:szCs w:val="18"/>
              </w:rPr>
              <w:t xml:space="preserve">     │     - Check UNIQUE (worker_id, date)</w:t>
            </w:r>
          </w:p>
          <w:p>
            <w:pPr>
              <w:spacing w:after="24" w:before="24"/>
            </w:pPr>
            <w:r>
              <w:rPr>
                <w:rFonts w:ascii="Courier New" w:cs="Courier New" w:eastAsia="Courier New" w:hAnsi="Courier New"/>
                <w:color w:val="000000"/>
                <w:sz w:val="18"/>
                <w:szCs w:val="18"/>
              </w:rPr>
              <w:t xml:space="preserve">     │     - Check role permission (Manager/Admin only)</w:t>
            </w:r>
          </w:p>
          <w:p>
            <w:pPr>
              <w:spacing w:after="24" w:before="24"/>
            </w:pPr>
            <w:r>
              <w:rPr>
                <w:rFonts w:ascii="Courier New" w:cs="Courier New" w:eastAsia="Courier New" w:hAnsi="Courier New"/>
                <w:color w:val="000000"/>
                <w:sz w:val="18"/>
                <w:szCs w:val="18"/>
              </w:rPr>
              <w:t xml:space="preserve">     │     - Persist to D5: attendance</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 [P3.4 Calculate Payroll Summary] ─────────────► Payroll Summary</w:t>
            </w:r>
          </w:p>
          <w:p>
            <w:pPr>
              <w:spacing w:after="24" w:before="24"/>
            </w:pPr>
            <w:r>
              <w:rPr>
                <w:rFonts w:ascii="Courier New" w:cs="Courier New" w:eastAsia="Courier New" w:hAnsi="Courier New"/>
                <w:color w:val="000000"/>
                <w:sz w:val="18"/>
                <w:szCs w:val="18"/>
              </w:rPr>
              <w:t xml:space="preserve">     │         Read D5: attendance (date range)            (Present days,</w:t>
            </w:r>
          </w:p>
          <w:p>
            <w:pPr>
              <w:spacing w:after="24" w:before="24"/>
            </w:pPr>
            <w:r>
              <w:rPr>
                <w:rFonts w:ascii="Courier New" w:cs="Courier New" w:eastAsia="Courier New" w:hAnsi="Courier New"/>
                <w:color w:val="000000"/>
                <w:sz w:val="18"/>
                <w:szCs w:val="18"/>
              </w:rPr>
              <w:t xml:space="preserve">     │         × daily_wage_rate from D4: workers           HD days × 0.5,</w:t>
            </w:r>
          </w:p>
          <w:p>
            <w:pPr>
              <w:spacing w:after="24" w:before="24"/>
            </w:pPr>
            <w:r>
              <w:rPr>
                <w:rFonts w:ascii="Courier New" w:cs="Courier New" w:eastAsia="Courier New" w:hAnsi="Courier New"/>
                <w:color w:val="000000"/>
                <w:sz w:val="18"/>
                <w:szCs w:val="18"/>
              </w:rPr>
              <w:t xml:space="preserve">     │         = Net Earnings Report                         Net Earnings)</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 [P3.5 Generate AI Worker Review]</w:t>
            </w:r>
          </w:p>
          <w:p>
            <w:pPr>
              <w:spacing w:after="24" w:before="24"/>
            </w:pPr>
            <w:r>
              <w:rPr>
                <w:rFonts w:ascii="Courier New" w:cs="Courier New" w:eastAsia="Courier New" w:hAnsi="Courier New"/>
                <w:color w:val="000000"/>
                <w:sz w:val="18"/>
                <w:szCs w:val="18"/>
              </w:rPr>
              <w:t xml:space="preserve">     │         Worker stats ─────────────────────────────► GROQ AI API</w:t>
            </w:r>
          </w:p>
          <w:p>
            <w:pPr>
              <w:spacing w:after="24" w:before="24"/>
            </w:pPr>
            <w:r>
              <w:rPr>
                <w:rFonts w:ascii="Courier New" w:cs="Courier New" w:eastAsia="Courier New" w:hAnsi="Courier New"/>
                <w:color w:val="000000"/>
                <w:sz w:val="18"/>
                <w:szCs w:val="18"/>
              </w:rPr>
              <w:t xml:space="preserve">     │         GROQ AI API ◄────────────────────────────── AI Review Text</w:t>
            </w:r>
          </w:p>
          <w:p>
            <w:pPr>
              <w:spacing w:after="24" w:before="24"/>
            </w:pPr>
            <w:r>
              <w:rPr>
                <w:rFonts w:ascii="Courier New" w:cs="Courier New" w:eastAsia="Courier New" w:hAnsi="Courier New"/>
                <w:color w:val="000000"/>
                <w:sz w:val="18"/>
                <w:szCs w:val="18"/>
              </w:rPr>
              <w:t xml:space="preserve">     │         AI text stored in worker profile</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 [P3.6 View Attendance Reports]</w:t>
            </w:r>
          </w:p>
          <w:p>
            <w:pPr>
              <w:spacing w:after="24" w:before="24"/>
            </w:pPr>
            <w:r>
              <w:rPr>
                <w:rFonts w:ascii="Courier New" w:cs="Courier New" w:eastAsia="Courier New" w:hAnsi="Courier New"/>
                <w:color w:val="000000"/>
                <w:sz w:val="18"/>
                <w:szCs w:val="18"/>
              </w:rPr>
              <w:t xml:space="preserve">               Manager selects worker + date range</w:t>
            </w:r>
          </w:p>
          <w:p>
            <w:pPr>
              <w:spacing w:after="24" w:before="24"/>
            </w:pPr>
            <w:r>
              <w:rPr>
                <w:rFonts w:ascii="Courier New" w:cs="Courier New" w:eastAsia="Courier New" w:hAnsi="Courier New"/>
                <w:color w:val="000000"/>
                <w:sz w:val="18"/>
                <w:szCs w:val="18"/>
              </w:rPr>
              <w:t xml:space="preserve">               Read D5: attendance ──────────────────────► Calendar View</w:t>
            </w:r>
          </w:p>
          <w:p>
            <w:pPr>
              <w:spacing w:after="24" w:before="24"/>
            </w:pPr>
            <w:r>
              <w:rPr>
                <w:rFonts w:ascii="Courier New" w:cs="Courier New" w:eastAsia="Courier New" w:hAnsi="Courier New"/>
                <w:color w:val="000000"/>
                <w:sz w:val="18"/>
                <w:szCs w:val="18"/>
              </w:rPr>
              <w:t xml:space="preserve">                                                           Monthly Summary</w:t>
            </w:r>
          </w:p>
        </w:tc>
      </w:tr>
    </w:tbl>
    <w:p>
      <w:pPr>
        <w:pStyle w:val="Heading2"/>
        <w:spacing w:after="100" w:before="280"/>
      </w:pPr>
      <w:r>
        <w:rPr>
          <w:rFonts w:ascii="Calibri" w:cs="Calibri" w:eastAsia="Calibri" w:hAnsi="Calibri"/>
          <w:b/>
          <w:bCs/>
          <w:color w:val="2E75B6"/>
          <w:sz w:val="25"/>
          <w:szCs w:val="25"/>
        </w:rPr>
        <w:t xml:space="preserve">12.4 DFD Level 2 – Leave Management Process</w:t>
      </w:r>
    </w:p>
    <w:p>
      <w:pPr>
        <w:spacing w:after="80" w:before="80" w:line="276"/>
        <w:jc w:val="both"/>
      </w:pPr>
      <w:r>
        <w:rPr>
          <w:rFonts w:ascii="Calibri" w:cs="Calibri" w:eastAsia="Calibri" w:hAnsi="Calibri"/>
          <w:color w:val="000000"/>
          <w:sz w:val="22"/>
          <w:szCs w:val="22"/>
        </w:rPr>
        <w:t xml:space="preserve">This Level 2 DFD decomposes the leave-related sub-processes within the Attendance Management module:</w:t>
      </w:r>
    </w:p>
    <w:p>
      <w:pPr>
        <w:spacing w:after="40" w:before="40"/>
      </w:pPr>
      <w:r>
        <w:rPr>
          <w:rFonts w:ascii="Calibri" w:cs="Calibri" w:eastAsia="Calibri" w:hAnsi="Calibri"/>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75B6" w:sz="6"/>
              <w:left w:val="single" w:color="2E75B6" w:sz="6"/>
              <w:bottom w:val="single" w:color="2E75B6" w:sz="6"/>
              <w:right w:val="single" w:color="2E75B6" w:sz="6"/>
            </w:tcBorders>
            <w:shd w:fill="F0F4FF" w:val="clear"/>
            <w:tcMar>
              <w:top w:type="dxa" w:w="80"/>
              <w:left w:type="dxa" w:w="120"/>
              <w:bottom w:type="dxa" w:w="80"/>
              <w:right w:type="dxa" w:w="120"/>
            </w:tcMar>
          </w:tcPr>
          <w:p>
            <w:pPr>
              <w:spacing w:after="24" w:before="24"/>
            </w:pPr>
            <w:r>
              <w:rPr>
                <w:rFonts w:ascii="Courier New" w:cs="Courier New" w:eastAsia="Courier New" w:hAnsi="Courier New"/>
                <w:color w:val="000000"/>
                <w:sz w:val="18"/>
                <w:szCs w:val="18"/>
              </w:rPr>
              <w:t xml:space="preserve">          DFD LEVEL 2 — LEAVE MANAGEMENT (P3.0 Sub-Processes)</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Note: In BuildTrack, 'Leave' is managed through the Attendance module</w:t>
            </w:r>
          </w:p>
          <w:p>
            <w:pPr>
              <w:spacing w:after="24" w:before="24"/>
            </w:pPr>
            <w:r>
              <w:rPr>
                <w:rFonts w:ascii="Courier New" w:cs="Courier New" w:eastAsia="Courier New" w:hAnsi="Courier New"/>
                <w:color w:val="000000"/>
                <w:sz w:val="18"/>
                <w:szCs w:val="18"/>
              </w:rPr>
              <w:t xml:space="preserve">  where Absent (A) and Half-Day (HD) serve as the leave recording mechanism.</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MANAGER</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 [P3.2A Record Absence]</w:t>
            </w:r>
          </w:p>
          <w:p>
            <w:pPr>
              <w:spacing w:after="24" w:before="24"/>
            </w:pPr>
            <w:r>
              <w:rPr>
                <w:rFonts w:ascii="Courier New" w:cs="Courier New" w:eastAsia="Courier New" w:hAnsi="Courier New"/>
                <w:color w:val="000000"/>
                <w:sz w:val="18"/>
                <w:szCs w:val="18"/>
              </w:rPr>
              <w:t xml:space="preserve">     │         Input:  worker_id + date + status = ABSENT</w:t>
            </w:r>
          </w:p>
          <w:p>
            <w:pPr>
              <w:spacing w:after="24" w:before="24"/>
            </w:pPr>
            <w:r>
              <w:rPr>
                <w:rFonts w:ascii="Courier New" w:cs="Courier New" w:eastAsia="Courier New" w:hAnsi="Courier New"/>
                <w:color w:val="000000"/>
                <w:sz w:val="18"/>
                <w:szCs w:val="18"/>
              </w:rPr>
              <w:t xml:space="preserve">     │         Store:  D5: attendance (status='ABSENT')</w:t>
            </w:r>
          </w:p>
          <w:p>
            <w:pPr>
              <w:spacing w:after="24" w:before="24"/>
            </w:pPr>
            <w:r>
              <w:rPr>
                <w:rFonts w:ascii="Courier New" w:cs="Courier New" w:eastAsia="Courier New" w:hAnsi="Courier New"/>
                <w:color w:val="000000"/>
                <w:sz w:val="18"/>
                <w:szCs w:val="18"/>
              </w:rPr>
              <w:t xml:space="preserve">     │         Effect: +1 absent day in leave counter</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 [P3.2B Record Half-Day]</w:t>
            </w:r>
          </w:p>
          <w:p>
            <w:pPr>
              <w:spacing w:after="24" w:before="24"/>
            </w:pPr>
            <w:r>
              <w:rPr>
                <w:rFonts w:ascii="Courier New" w:cs="Courier New" w:eastAsia="Courier New" w:hAnsi="Courier New"/>
                <w:color w:val="000000"/>
                <w:sz w:val="18"/>
                <w:szCs w:val="18"/>
              </w:rPr>
              <w:t xml:space="preserve">     │         Input:  worker_id + date + status = HALF_DAY</w:t>
            </w:r>
          </w:p>
          <w:p>
            <w:pPr>
              <w:spacing w:after="24" w:before="24"/>
            </w:pPr>
            <w:r>
              <w:rPr>
                <w:rFonts w:ascii="Courier New" w:cs="Courier New" w:eastAsia="Courier New" w:hAnsi="Courier New"/>
                <w:color w:val="000000"/>
                <w:sz w:val="18"/>
                <w:szCs w:val="18"/>
              </w:rPr>
              <w:t xml:space="preserve">     │         Store:  D5: attendance (status='HALF_DAY')</w:t>
            </w:r>
          </w:p>
          <w:p>
            <w:pPr>
              <w:spacing w:after="24" w:before="24"/>
            </w:pPr>
            <w:r>
              <w:rPr>
                <w:rFonts w:ascii="Courier New" w:cs="Courier New" w:eastAsia="Courier New" w:hAnsi="Courier New"/>
                <w:color w:val="000000"/>
                <w:sz w:val="18"/>
                <w:szCs w:val="18"/>
              </w:rPr>
              <w:t xml:space="preserve">     │         Effect: +0.5 days in payroll calculation</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 [P3.4A Aggregate Leave Summary]</w:t>
            </w:r>
          </w:p>
          <w:p>
            <w:pPr>
              <w:spacing w:after="24" w:before="24"/>
            </w:pPr>
            <w:r>
              <w:rPr>
                <w:rFonts w:ascii="Courier New" w:cs="Courier New" w:eastAsia="Courier New" w:hAnsi="Courier New"/>
                <w:color w:val="000000"/>
                <w:sz w:val="18"/>
                <w:szCs w:val="18"/>
              </w:rPr>
              <w:t xml:space="preserve">     │         Read D5: attendance (period filter)</w:t>
            </w:r>
          </w:p>
          <w:p>
            <w:pPr>
              <w:spacing w:after="24" w:before="24"/>
            </w:pPr>
            <w:r>
              <w:rPr>
                <w:rFonts w:ascii="Courier New" w:cs="Courier New" w:eastAsia="Courier New" w:hAnsi="Courier New"/>
                <w:color w:val="000000"/>
                <w:sz w:val="18"/>
                <w:szCs w:val="18"/>
              </w:rPr>
              <w:t xml:space="preserve">     │         Count ABSENT → Total Leave Days</w:t>
            </w:r>
          </w:p>
          <w:p>
            <w:pPr>
              <w:spacing w:after="24" w:before="24"/>
            </w:pPr>
            <w:r>
              <w:rPr>
                <w:rFonts w:ascii="Courier New" w:cs="Courier New" w:eastAsia="Courier New" w:hAnsi="Courier New"/>
                <w:color w:val="000000"/>
                <w:sz w:val="18"/>
                <w:szCs w:val="18"/>
              </w:rPr>
              <w:t xml:space="preserve">     │         Count HALF_DAY → Total HD Days</w:t>
            </w:r>
          </w:p>
          <w:p>
            <w:pPr>
              <w:spacing w:after="24" w:before="24"/>
            </w:pPr>
            <w:r>
              <w:rPr>
                <w:rFonts w:ascii="Courier New" w:cs="Courier New" w:eastAsia="Courier New" w:hAnsi="Courier New"/>
                <w:color w:val="000000"/>
                <w:sz w:val="18"/>
                <w:szCs w:val="18"/>
              </w:rPr>
              <w:t xml:space="preserve">     │         Output: Leave Summary per worker</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 [P3.4B Deduct Leave from Payroll]</w:t>
            </w:r>
          </w:p>
          <w:p>
            <w:pPr>
              <w:spacing w:after="24" w:before="24"/>
            </w:pPr>
            <w:r>
              <w:rPr>
                <w:rFonts w:ascii="Courier New" w:cs="Courier New" w:eastAsia="Courier New" w:hAnsi="Courier New"/>
                <w:color w:val="000000"/>
                <w:sz w:val="18"/>
                <w:szCs w:val="18"/>
              </w:rPr>
              <w:t xml:space="preserve">     │         Net Pay = (Present + 0.5×HD) × daily_wage_rate</w:t>
            </w:r>
          </w:p>
          <w:p>
            <w:pPr>
              <w:spacing w:after="24" w:before="24"/>
            </w:pPr>
            <w:r>
              <w:rPr>
                <w:rFonts w:ascii="Courier New" w:cs="Courier New" w:eastAsia="Courier New" w:hAnsi="Courier New"/>
                <w:color w:val="000000"/>
                <w:sz w:val="18"/>
                <w:szCs w:val="18"/>
              </w:rPr>
              <w:t xml:space="preserve">     │         Absent days → No pay (auto-deducted)</w:t>
            </w:r>
          </w:p>
          <w:p>
            <w:pPr>
              <w:spacing w:after="24" w:before="24"/>
            </w:pPr>
            <w:r>
              <w:rPr>
                <w:rFonts w:ascii="Courier New" w:cs="Courier New" w:eastAsia="Courier New" w:hAnsi="Courier New"/>
                <w:color w:val="000000"/>
                <w:sz w:val="18"/>
                <w:szCs w:val="18"/>
              </w:rPr>
              <w:t xml:space="preserve">     │         Output: Net Payable Wages</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 [P3.6A View Leave Calendar]</w:t>
            </w:r>
          </w:p>
          <w:p>
            <w:pPr>
              <w:spacing w:after="24" w:before="24"/>
            </w:pPr>
            <w:r>
              <w:rPr>
                <w:rFonts w:ascii="Courier New" w:cs="Courier New" w:eastAsia="Courier New" w:hAnsi="Courier New"/>
                <w:color w:val="000000"/>
                <w:sz w:val="18"/>
                <w:szCs w:val="18"/>
              </w:rPr>
              <w:t xml:space="preserve">               Input:  worker_id + month + year</w:t>
            </w:r>
          </w:p>
          <w:p>
            <w:pPr>
              <w:spacing w:after="24" w:before="24"/>
            </w:pPr>
            <w:r>
              <w:rPr>
                <w:rFonts w:ascii="Courier New" w:cs="Courier New" w:eastAsia="Courier New" w:hAnsi="Courier New"/>
                <w:color w:val="000000"/>
                <w:sz w:val="18"/>
                <w:szCs w:val="18"/>
              </w:rPr>
              <w:t xml:space="preserve">               Output: Calendar showing P / A / HD per day</w:t>
            </w:r>
          </w:p>
          <w:p>
            <w:pPr>
              <w:spacing w:after="24" w:before="24"/>
            </w:pPr>
            <w:r>
              <w:rPr>
                <w:rFonts w:ascii="Courier New" w:cs="Courier New" w:eastAsia="Courier New" w:hAnsi="Courier New"/>
                <w:color w:val="000000"/>
                <w:sz w:val="18"/>
                <w:szCs w:val="18"/>
              </w:rPr>
              <w:t xml:space="preserve"> </w:t>
            </w:r>
          </w:p>
          <w:p>
            <w:pPr>
              <w:spacing w:after="24" w:before="24"/>
            </w:pPr>
            <w:r>
              <w:rPr>
                <w:rFonts w:ascii="Courier New" w:cs="Courier New" w:eastAsia="Courier New" w:hAnsi="Courier New"/>
                <w:color w:val="000000"/>
                <w:sz w:val="18"/>
                <w:szCs w:val="18"/>
              </w:rPr>
              <w:t xml:space="preserve">  DATA FLOW SUMMARY:</w:t>
            </w:r>
          </w:p>
          <w:p>
            <w:pPr>
              <w:spacing w:after="24" w:before="24"/>
            </w:pPr>
            <w:r>
              <w:rPr>
                <w:rFonts w:ascii="Courier New" w:cs="Courier New" w:eastAsia="Courier New" w:hAnsi="Courier New"/>
                <w:color w:val="000000"/>
                <w:sz w:val="18"/>
                <w:szCs w:val="18"/>
              </w:rPr>
              <w:t xml:space="preserve">  Manager → [Mark Absent] → D5:Attendance → [Aggregate] → Leave Summary → Manager</w:t>
            </w:r>
          </w:p>
          <w:p>
            <w:pPr>
              <w:spacing w:after="24" w:before="24"/>
            </w:pPr>
            <w:r>
              <w:rPr>
                <w:rFonts w:ascii="Courier New" w:cs="Courier New" w:eastAsia="Courier New" w:hAnsi="Courier New"/>
                <w:color w:val="000000"/>
                <w:sz w:val="18"/>
                <w:szCs w:val="18"/>
              </w:rPr>
              <w:t xml:space="preserve">  D5:Attendance → [Payroll Deduction] → Net Wages → Manager (payroll report)</w:t>
            </w:r>
          </w:p>
        </w:tc>
      </w:tr>
    </w:tbl>
    <w:p>
      <w:pPr>
        <w:spacing w:after="0" w:before="0"/>
      </w:pPr>
      <w:r>
        <w:br w:type="page"/>
      </w:r>
    </w:p>
    <w:p>
      <w:pPr>
        <w:pStyle w:val="Heading1"/>
        <w:pBdr>
          <w:bottom w:val="single" w:color="2E75B6" w:sz="8" w:space="6"/>
        </w:pBdr>
        <w:spacing w:after="180" w:before="400"/>
      </w:pPr>
      <w:r>
        <w:rPr>
          <w:rFonts w:ascii="Calibri" w:cs="Calibri" w:eastAsia="Calibri" w:hAnsi="Calibri"/>
          <w:b/>
          <w:bCs/>
          <w:color w:val="1F3864"/>
          <w:sz w:val="30"/>
          <w:szCs w:val="30"/>
        </w:rPr>
        <w:t xml:space="preserve">13. Conclusion</w:t>
      </w:r>
    </w:p>
    <w:p>
      <w:pPr>
        <w:spacing w:after="80" w:before="80" w:line="276"/>
        <w:jc w:val="both"/>
      </w:pPr>
      <w:r>
        <w:rPr>
          <w:rFonts w:ascii="Calibri" w:cs="Calibri" w:eastAsia="Calibri" w:hAnsi="Calibri"/>
          <w:color w:val="000000"/>
          <w:sz w:val="22"/>
          <w:szCs w:val="22"/>
        </w:rPr>
        <w:t xml:space="preserve">The Construction Management System (BuildTrack) presented in this synopsis represents a comprehensive, production-ready, full-stack web application designed to digitally transform the operational management of construction projects. The system holistically addresses the critical and long-standing problems of the construction industry through a cohesive, role-aware, data-driven digital platform.</w:t>
      </w:r>
    </w:p>
    <w:p>
      <w:pPr>
        <w:spacing w:after="80" w:before="80" w:line="276"/>
        <w:jc w:val="both"/>
      </w:pPr>
      <w:r>
        <w:rPr>
          <w:rFonts w:ascii="Calibri" w:cs="Calibri" w:eastAsia="Calibri" w:hAnsi="Calibri"/>
          <w:color w:val="000000"/>
          <w:sz w:val="22"/>
          <w:szCs w:val="22"/>
        </w:rPr>
        <w:t xml:space="preserve">The proposed system is architected on a modern, battle-tested technology stack: React 18 with Vite and Tailwind CSS delivers a highly responsive and visually rich frontend across 25+ page views; Node.js with Express.js provides a scalable RESTful API backend with 18 route modules exposing 55+ endpoints; and PostgreSQL 15 serves as the ACID-compliant relational database with 18 normalized tables linked by referential integrity constraints.</w:t>
      </w:r>
    </w:p>
    <w:p>
      <w:pPr>
        <w:spacing w:after="80" w:before="80" w:line="276"/>
        <w:jc w:val="both"/>
      </w:pPr>
      <w:r>
        <w:rPr>
          <w:rFonts w:ascii="Calibri" w:cs="Calibri" w:eastAsia="Calibri" w:hAnsi="Calibri"/>
          <w:color w:val="000000"/>
          <w:sz w:val="22"/>
          <w:szCs w:val="22"/>
        </w:rPr>
        <w:t xml:space="preserve">Key technical achievements of this system include: JWT-based stateless authentication with bcrypt password hashing, Cloudinary-powered cloud file storage for site photos and documents, Nodemailer email notification service for OTP reset and critical event alerts, Recharts data visualizations on the KPI dashboard, jsPDF+html2canvas client-side PDF report generation, Groq AI API integration for intelligent project summaries and cost estimation, Kanban task boards with drag-and-drop (via @hello-pangea/dnd), and an interactive Gantt chart (via gantt-task-react).</w:t>
      </w:r>
    </w:p>
    <w:p>
      <w:pPr>
        <w:spacing w:after="80" w:before="80" w:line="276"/>
        <w:jc w:val="both"/>
      </w:pPr>
      <w:r>
        <w:rPr>
          <w:rFonts w:ascii="Calibri" w:cs="Calibri" w:eastAsia="Calibri" w:hAnsi="Calibri"/>
          <w:color w:val="000000"/>
          <w:sz w:val="22"/>
          <w:szCs w:val="22"/>
        </w:rPr>
        <w:t xml:space="preserve">The role-based access control model — with clearly differentiated Admin, Manager, and Worker roles — ensures data security, operational accountability, and appropriate information access at every level. The procurement module (Purchase Orders with line items, supplier management, material catalog), the expense tracking system (with 80% budget threshold email alerts), the digital Daily Log (DPR) system, and the equipment maintenance tracking module collectively cover the full operational lifecycle of a construction project.</w:t>
      </w:r>
    </w:p>
    <w:p>
      <w:pPr>
        <w:spacing w:after="80" w:before="80" w:line="276"/>
        <w:jc w:val="both"/>
      </w:pPr>
      <w:r>
        <w:rPr>
          <w:rFonts w:ascii="Calibri" w:cs="Calibri" w:eastAsia="Calibri" w:hAnsi="Calibri"/>
          <w:color w:val="000000"/>
          <w:sz w:val="22"/>
          <w:szCs w:val="22"/>
        </w:rPr>
        <w:t xml:space="preserve">The project planning follows an Agile-Scrum SDLC methodology across 30 weeks with a well-defined critical path of 23 tasks, supported by PERT analysis with three-point time estimation for realistic scheduling. The Data Flow Diagrams at Level 0, Level 1, and Level 2 detail the complete information flow through all system modules.</w:t>
      </w:r>
    </w:p>
    <w:p>
      <w:pPr>
        <w:spacing w:after="80" w:before="80" w:line="276"/>
        <w:jc w:val="both"/>
      </w:pPr>
      <w:r>
        <w:rPr>
          <w:rFonts w:ascii="Calibri" w:cs="Calibri" w:eastAsia="Calibri" w:hAnsi="Calibri"/>
          <w:color w:val="000000"/>
          <w:sz w:val="22"/>
          <w:szCs w:val="22"/>
        </w:rPr>
        <w:t xml:space="preserve">In conclusion, BuildTrack is a significant, academically rigorous, and practically relevant software engineering project that demonstrates mastery of modern full-stack web development, relational database design, RESTful API architecture, and software engineering principles as required by the IGNOU MCSP-232 framework. It serves as a valuable reference implementation for construction-domain digital transformation in the Indian SME context.</w:t>
      </w:r>
    </w:p>
    <w:p>
      <w:pPr>
        <w:spacing w:after="0" w:before="0"/>
      </w:pPr>
      <w:r>
        <w:br w:type="page"/>
      </w:r>
    </w:p>
    <w:p>
      <w:pPr>
        <w:pStyle w:val="Heading1"/>
        <w:pBdr>
          <w:bottom w:val="single" w:color="2E75B6" w:sz="8" w:space="6"/>
        </w:pBdr>
        <w:spacing w:after="180" w:before="400"/>
      </w:pPr>
      <w:r>
        <w:rPr>
          <w:rFonts w:ascii="Calibri" w:cs="Calibri" w:eastAsia="Calibri" w:hAnsi="Calibri"/>
          <w:b/>
          <w:bCs/>
          <w:color w:val="1F3864"/>
          <w:sz w:val="30"/>
          <w:szCs w:val="30"/>
        </w:rPr>
        <w:t xml:space="preserve">14. References</w:t>
      </w:r>
    </w:p>
    <w:p>
      <w:pPr>
        <w:pStyle w:val="Heading2"/>
        <w:spacing w:after="100" w:before="280"/>
      </w:pPr>
      <w:r>
        <w:rPr>
          <w:rFonts w:ascii="Calibri" w:cs="Calibri" w:eastAsia="Calibri" w:hAnsi="Calibri"/>
          <w:b/>
          <w:bCs/>
          <w:color w:val="2E75B6"/>
          <w:sz w:val="25"/>
          <w:szCs w:val="25"/>
        </w:rPr>
        <w:t xml:space="preserve">Books and Academic References</w:t>
      </w:r>
    </w:p>
    <w:p>
      <w:pPr>
        <w:pStyle w:val="ListParagraph"/>
        <w:numPr>
          <w:ilvl w:val="0"/>
          <w:numId w:val="1"/>
        </w:numPr>
        <w:spacing w:after="60" w:before="60" w:line="260"/>
        <w:jc w:val="both"/>
      </w:pPr>
      <w:r>
        <w:rPr>
          <w:rFonts w:ascii="Calibri" w:cs="Calibri" w:eastAsia="Calibri" w:hAnsi="Calibri"/>
          <w:color w:val="000000"/>
          <w:sz w:val="21"/>
          <w:szCs w:val="21"/>
        </w:rPr>
        <w:t xml:space="preserve">[1] Pressman, R. S. (2010). Software Engineering: A Practitioner's Approach (7th ed.). McGraw-Hill Education, New York.</w:t>
      </w:r>
    </w:p>
    <w:p>
      <w:pPr>
        <w:pStyle w:val="ListParagraph"/>
        <w:numPr>
          <w:ilvl w:val="0"/>
          <w:numId w:val="1"/>
        </w:numPr>
        <w:spacing w:after="60" w:before="60" w:line="260"/>
        <w:jc w:val="both"/>
      </w:pPr>
      <w:r>
        <w:rPr>
          <w:rFonts w:ascii="Calibri" w:cs="Calibri" w:eastAsia="Calibri" w:hAnsi="Calibri"/>
          <w:color w:val="000000"/>
          <w:sz w:val="21"/>
          <w:szCs w:val="21"/>
        </w:rPr>
        <w:t xml:space="preserve">[2] Sommerville, I. (2015). Software Engineering (10th ed.). Pearson Education Limited, Harlow, UK.</w:t>
      </w:r>
    </w:p>
    <w:p>
      <w:pPr>
        <w:pStyle w:val="ListParagraph"/>
        <w:numPr>
          <w:ilvl w:val="0"/>
          <w:numId w:val="1"/>
        </w:numPr>
        <w:spacing w:after="60" w:before="60" w:line="260"/>
        <w:jc w:val="both"/>
      </w:pPr>
      <w:r>
        <w:rPr>
          <w:rFonts w:ascii="Calibri" w:cs="Calibri" w:eastAsia="Calibri" w:hAnsi="Calibri"/>
          <w:color w:val="000000"/>
          <w:sz w:val="21"/>
          <w:szCs w:val="21"/>
        </w:rPr>
        <w:t xml:space="preserve">[3] Date, C. J. (2003). An Introduction to Database Systems (8th ed.). Addison-Wesley, Boston.</w:t>
      </w:r>
    </w:p>
    <w:p>
      <w:pPr>
        <w:pStyle w:val="ListParagraph"/>
        <w:numPr>
          <w:ilvl w:val="0"/>
          <w:numId w:val="1"/>
        </w:numPr>
        <w:spacing w:after="60" w:before="60" w:line="260"/>
        <w:jc w:val="both"/>
      </w:pPr>
      <w:r>
        <w:rPr>
          <w:rFonts w:ascii="Calibri" w:cs="Calibri" w:eastAsia="Calibri" w:hAnsi="Calibri"/>
          <w:color w:val="000000"/>
          <w:sz w:val="21"/>
          <w:szCs w:val="21"/>
        </w:rPr>
        <w:t xml:space="preserve">[4] Fowler, M. (2018). Refactoring: Improving the Design of Existing Code (2nd ed.). Addison-Wesley Professional, Upper Saddle River.</w:t>
      </w:r>
    </w:p>
    <w:p>
      <w:pPr>
        <w:pStyle w:val="ListParagraph"/>
        <w:numPr>
          <w:ilvl w:val="0"/>
          <w:numId w:val="1"/>
        </w:numPr>
        <w:spacing w:after="60" w:before="60" w:line="260"/>
        <w:jc w:val="both"/>
      </w:pPr>
      <w:r>
        <w:rPr>
          <w:rFonts w:ascii="Calibri" w:cs="Calibri" w:eastAsia="Calibri" w:hAnsi="Calibri"/>
          <w:color w:val="000000"/>
          <w:sz w:val="21"/>
          <w:szCs w:val="21"/>
        </w:rPr>
        <w:t xml:space="preserve">[5] Lock, D. (2013). Project Management (10th ed.). Gower Publishing, Farnham, UK.</w:t>
      </w:r>
    </w:p>
    <w:p>
      <w:pPr>
        <w:pStyle w:val="ListParagraph"/>
        <w:numPr>
          <w:ilvl w:val="0"/>
          <w:numId w:val="1"/>
        </w:numPr>
        <w:spacing w:after="60" w:before="60" w:line="260"/>
        <w:jc w:val="both"/>
      </w:pPr>
      <w:r>
        <w:rPr>
          <w:rFonts w:ascii="Calibri" w:cs="Calibri" w:eastAsia="Calibri" w:hAnsi="Calibri"/>
          <w:color w:val="000000"/>
          <w:sz w:val="21"/>
          <w:szCs w:val="21"/>
        </w:rPr>
        <w:t xml:space="preserve">[6] Koskela, L. (1992). Application of the New Production Philosophy to Construction. CIFE Technical Report No. 72, Stanford University.</w:t>
      </w:r>
    </w:p>
    <w:p>
      <w:pPr>
        <w:pStyle w:val="Heading2"/>
        <w:spacing w:after="100" w:before="280"/>
      </w:pPr>
      <w:r>
        <w:rPr>
          <w:rFonts w:ascii="Calibri" w:cs="Calibri" w:eastAsia="Calibri" w:hAnsi="Calibri"/>
          <w:b/>
          <w:bCs/>
          <w:color w:val="2E75B6"/>
          <w:sz w:val="25"/>
          <w:szCs w:val="25"/>
        </w:rPr>
        <w:t xml:space="preserve">Technology Documentation</w:t>
      </w:r>
    </w:p>
    <w:p>
      <w:pPr>
        <w:pStyle w:val="ListParagraph"/>
        <w:numPr>
          <w:ilvl w:val="0"/>
          <w:numId w:val="1"/>
        </w:numPr>
        <w:spacing w:after="60" w:before="60" w:line="260"/>
        <w:jc w:val="both"/>
      </w:pPr>
      <w:r>
        <w:rPr>
          <w:rFonts w:ascii="Calibri" w:cs="Calibri" w:eastAsia="Calibri" w:hAnsi="Calibri"/>
          <w:color w:val="000000"/>
          <w:sz w:val="21"/>
          <w:szCs w:val="21"/>
        </w:rPr>
        <w:t xml:space="preserve">[7] React Core Team. (2024). React Documentation — react.dev. https://react.dev/</w:t>
      </w:r>
    </w:p>
    <w:p>
      <w:pPr>
        <w:pStyle w:val="ListParagraph"/>
        <w:numPr>
          <w:ilvl w:val="0"/>
          <w:numId w:val="1"/>
        </w:numPr>
        <w:spacing w:after="60" w:before="60" w:line="260"/>
        <w:jc w:val="both"/>
      </w:pPr>
      <w:r>
        <w:rPr>
          <w:rFonts w:ascii="Calibri" w:cs="Calibri" w:eastAsia="Calibri" w:hAnsi="Calibri"/>
          <w:color w:val="000000"/>
          <w:sz w:val="21"/>
          <w:szCs w:val="21"/>
        </w:rPr>
        <w:t xml:space="preserve">[8] Vite Team. (2024). Vite — Next Generation Frontend Tooling. https://vitejs.dev/</w:t>
      </w:r>
    </w:p>
    <w:p>
      <w:pPr>
        <w:pStyle w:val="ListParagraph"/>
        <w:numPr>
          <w:ilvl w:val="0"/>
          <w:numId w:val="1"/>
        </w:numPr>
        <w:spacing w:after="60" w:before="60" w:line="260"/>
        <w:jc w:val="both"/>
      </w:pPr>
      <w:r>
        <w:rPr>
          <w:rFonts w:ascii="Calibri" w:cs="Calibri" w:eastAsia="Calibri" w:hAnsi="Calibri"/>
          <w:color w:val="000000"/>
          <w:sz w:val="21"/>
          <w:szCs w:val="21"/>
        </w:rPr>
        <w:t xml:space="preserve">[9] OpenJS Foundation. (2024). Node.js v20.x Documentation. https://nodejs.org/docs/</w:t>
      </w:r>
    </w:p>
    <w:p>
      <w:pPr>
        <w:pStyle w:val="ListParagraph"/>
        <w:numPr>
          <w:ilvl w:val="0"/>
          <w:numId w:val="1"/>
        </w:numPr>
        <w:spacing w:after="60" w:before="60" w:line="260"/>
        <w:jc w:val="both"/>
      </w:pPr>
      <w:r>
        <w:rPr>
          <w:rFonts w:ascii="Calibri" w:cs="Calibri" w:eastAsia="Calibri" w:hAnsi="Calibri"/>
          <w:color w:val="000000"/>
          <w:sz w:val="21"/>
          <w:szCs w:val="21"/>
        </w:rPr>
        <w:t xml:space="preserve">[10] Express.js Team. (2024). Express 4.x API Reference. https://expressjs.com/en/4x/api.html</w:t>
      </w:r>
    </w:p>
    <w:p>
      <w:pPr>
        <w:pStyle w:val="ListParagraph"/>
        <w:numPr>
          <w:ilvl w:val="0"/>
          <w:numId w:val="1"/>
        </w:numPr>
        <w:spacing w:after="60" w:before="60" w:line="260"/>
        <w:jc w:val="both"/>
      </w:pPr>
      <w:r>
        <w:rPr>
          <w:rFonts w:ascii="Calibri" w:cs="Calibri" w:eastAsia="Calibri" w:hAnsi="Calibri"/>
          <w:color w:val="000000"/>
          <w:sz w:val="21"/>
          <w:szCs w:val="21"/>
        </w:rPr>
        <w:t xml:space="preserve">[11] PostgreSQL PGDG. (2024). PostgreSQL 15 Documentation. https://www.postgresql.org/docs/15/</w:t>
      </w:r>
    </w:p>
    <w:p>
      <w:pPr>
        <w:pStyle w:val="ListParagraph"/>
        <w:numPr>
          <w:ilvl w:val="0"/>
          <w:numId w:val="1"/>
        </w:numPr>
        <w:spacing w:after="60" w:before="60" w:line="260"/>
        <w:jc w:val="both"/>
      </w:pPr>
      <w:r>
        <w:rPr>
          <w:rFonts w:ascii="Calibri" w:cs="Calibri" w:eastAsia="Calibri" w:hAnsi="Calibri"/>
          <w:color w:val="000000"/>
          <w:sz w:val="21"/>
          <w:szCs w:val="21"/>
        </w:rPr>
        <w:t xml:space="preserve">[12] Tailwind Labs. (2024). Tailwind CSS v3 Documentation. https://tailwindcss.com/docs/</w:t>
      </w:r>
    </w:p>
    <w:p>
      <w:pPr>
        <w:pStyle w:val="ListParagraph"/>
        <w:numPr>
          <w:ilvl w:val="0"/>
          <w:numId w:val="1"/>
        </w:numPr>
        <w:spacing w:after="60" w:before="60" w:line="260"/>
        <w:jc w:val="both"/>
      </w:pPr>
      <w:r>
        <w:rPr>
          <w:rFonts w:ascii="Calibri" w:cs="Calibri" w:eastAsia="Calibri" w:hAnsi="Calibri"/>
          <w:color w:val="000000"/>
          <w:sz w:val="21"/>
          <w:szCs w:val="21"/>
        </w:rPr>
        <w:t xml:space="preserve">[13] Recharts Team. (2024). Recharts — A Composable Charting Library. https://recharts.org/</w:t>
      </w:r>
    </w:p>
    <w:p>
      <w:pPr>
        <w:pStyle w:val="ListParagraph"/>
        <w:numPr>
          <w:ilvl w:val="0"/>
          <w:numId w:val="1"/>
        </w:numPr>
        <w:spacing w:after="60" w:before="60" w:line="260"/>
        <w:jc w:val="both"/>
      </w:pPr>
      <w:r>
        <w:rPr>
          <w:rFonts w:ascii="Calibri" w:cs="Calibri" w:eastAsia="Calibri" w:hAnsi="Calibri"/>
          <w:color w:val="000000"/>
          <w:sz w:val="21"/>
          <w:szCs w:val="21"/>
        </w:rPr>
        <w:t xml:space="preserve">[14] Cloudinary Inc. (2024). Cloudinary Node.js SDK Documentation. https://cloudinary.com/documentation/node_integration</w:t>
      </w:r>
    </w:p>
    <w:p>
      <w:pPr>
        <w:pStyle w:val="ListParagraph"/>
        <w:numPr>
          <w:ilvl w:val="0"/>
          <w:numId w:val="1"/>
        </w:numPr>
        <w:spacing w:after="60" w:before="60" w:line="260"/>
        <w:jc w:val="both"/>
      </w:pPr>
      <w:r>
        <w:rPr>
          <w:rFonts w:ascii="Calibri" w:cs="Calibri" w:eastAsia="Calibri" w:hAnsi="Calibri"/>
          <w:color w:val="000000"/>
          <w:sz w:val="21"/>
          <w:szCs w:val="21"/>
        </w:rPr>
        <w:t xml:space="preserve">[15] Auth0 Inc. (2024). Introduction to JSON Web Tokens. https://jwt.io/introduction/</w:t>
      </w:r>
    </w:p>
    <w:p>
      <w:pPr>
        <w:pStyle w:val="ListParagraph"/>
        <w:numPr>
          <w:ilvl w:val="0"/>
          <w:numId w:val="1"/>
        </w:numPr>
        <w:spacing w:after="60" w:before="60" w:line="260"/>
        <w:jc w:val="both"/>
      </w:pPr>
      <w:r>
        <w:rPr>
          <w:rFonts w:ascii="Calibri" w:cs="Calibri" w:eastAsia="Calibri" w:hAnsi="Calibri"/>
          <w:color w:val="000000"/>
          <w:sz w:val="21"/>
          <w:szCs w:val="21"/>
        </w:rPr>
        <w:t xml:space="preserve">[16] OWASP Foundation. (2024). OWASP Top 10 Web Application Security Risks. https://owasp.org/www-project-top-ten/</w:t>
      </w:r>
    </w:p>
    <w:p>
      <w:pPr>
        <w:pStyle w:val="ListParagraph"/>
        <w:numPr>
          <w:ilvl w:val="0"/>
          <w:numId w:val="1"/>
        </w:numPr>
        <w:spacing w:after="60" w:before="60" w:line="260"/>
        <w:jc w:val="both"/>
      </w:pPr>
      <w:r>
        <w:rPr>
          <w:rFonts w:ascii="Calibri" w:cs="Calibri" w:eastAsia="Calibri" w:hAnsi="Calibri"/>
          <w:color w:val="000000"/>
          <w:sz w:val="21"/>
          <w:szCs w:val="21"/>
        </w:rPr>
        <w:t xml:space="preserve">[17] Groq Inc. (2024). Groq API Documentation — High-Speed AI Inference. https://console.groq.com/docs/</w:t>
      </w:r>
    </w:p>
    <w:p>
      <w:pPr>
        <w:pStyle w:val="ListParagraph"/>
        <w:numPr>
          <w:ilvl w:val="0"/>
          <w:numId w:val="1"/>
        </w:numPr>
        <w:spacing w:after="60" w:before="60" w:line="260"/>
        <w:jc w:val="both"/>
      </w:pPr>
      <w:r>
        <w:rPr>
          <w:rFonts w:ascii="Calibri" w:cs="Calibri" w:eastAsia="Calibri" w:hAnsi="Calibri"/>
          <w:color w:val="000000"/>
          <w:sz w:val="21"/>
          <w:szCs w:val="21"/>
        </w:rPr>
        <w:t xml:space="preserve">[18] parallax/jsPDF. (2024). jsPDF — Client-side JavaScript PDF generation. https://github.com/parallax/jsPDF</w:t>
      </w:r>
    </w:p>
    <w:p>
      <w:pPr>
        <w:pStyle w:val="Heading2"/>
        <w:spacing w:after="100" w:before="280"/>
      </w:pPr>
      <w:r>
        <w:rPr>
          <w:rFonts w:ascii="Calibri" w:cs="Calibri" w:eastAsia="Calibri" w:hAnsi="Calibri"/>
          <w:b/>
          <w:bCs/>
          <w:color w:val="2E75B6"/>
          <w:sz w:val="25"/>
          <w:szCs w:val="25"/>
        </w:rPr>
        <w:t xml:space="preserve">Industry Reports and Standards</w:t>
      </w:r>
    </w:p>
    <w:p>
      <w:pPr>
        <w:pStyle w:val="ListParagraph"/>
        <w:numPr>
          <w:ilvl w:val="0"/>
          <w:numId w:val="1"/>
        </w:numPr>
        <w:spacing w:after="60" w:before="60" w:line="260"/>
        <w:jc w:val="both"/>
      </w:pPr>
      <w:r>
        <w:rPr>
          <w:rFonts w:ascii="Calibri" w:cs="Calibri" w:eastAsia="Calibri" w:hAnsi="Calibri"/>
          <w:color w:val="000000"/>
          <w:sz w:val="21"/>
          <w:szCs w:val="21"/>
        </w:rPr>
        <w:t xml:space="preserve">[19] McKinsey Global Institute. (2017). Reinventing Construction: A Route to Higher Productivity. McKinsey &amp; Company, New York.</w:t>
      </w:r>
    </w:p>
    <w:p>
      <w:pPr>
        <w:pStyle w:val="ListParagraph"/>
        <w:numPr>
          <w:ilvl w:val="0"/>
          <w:numId w:val="1"/>
        </w:numPr>
        <w:spacing w:after="60" w:before="60" w:line="260"/>
        <w:jc w:val="both"/>
      </w:pPr>
      <w:r>
        <w:rPr>
          <w:rFonts w:ascii="Calibri" w:cs="Calibri" w:eastAsia="Calibri" w:hAnsi="Calibri"/>
          <w:color w:val="000000"/>
          <w:sz w:val="21"/>
          <w:szCs w:val="21"/>
        </w:rPr>
        <w:t xml:space="preserve">[20] Oxford Economics &amp; Global Construction Perspectives. (2015). Global Construction 2030. Gardiner &amp; Theobald LLP, London.</w:t>
      </w:r>
    </w:p>
    <w:p>
      <w:pPr>
        <w:pStyle w:val="ListParagraph"/>
        <w:numPr>
          <w:ilvl w:val="0"/>
          <w:numId w:val="1"/>
        </w:numPr>
        <w:spacing w:after="60" w:before="60" w:line="260"/>
        <w:jc w:val="both"/>
      </w:pPr>
      <w:r>
        <w:rPr>
          <w:rFonts w:ascii="Calibri" w:cs="Calibri" w:eastAsia="Calibri" w:hAnsi="Calibri"/>
          <w:color w:val="000000"/>
          <w:sz w:val="21"/>
          <w:szCs w:val="21"/>
        </w:rPr>
        <w:t xml:space="preserve">[21] NASSCOM. (2023). Digital Construction: Opportunities for Indian IT. NASSCOM Research Report, New Delhi.</w:t>
      </w:r>
    </w:p>
    <w:p>
      <w:pPr>
        <w:pStyle w:val="ListParagraph"/>
        <w:numPr>
          <w:ilvl w:val="0"/>
          <w:numId w:val="1"/>
        </w:numPr>
        <w:spacing w:after="60" w:before="60" w:line="260"/>
        <w:jc w:val="both"/>
      </w:pPr>
      <w:r>
        <w:rPr>
          <w:rFonts w:ascii="Calibri" w:cs="Calibri" w:eastAsia="Calibri" w:hAnsi="Calibri"/>
          <w:color w:val="000000"/>
          <w:sz w:val="21"/>
          <w:szCs w:val="21"/>
        </w:rPr>
        <w:t xml:space="preserve">[22] Bureau of Indian Standards. (2022). IS 7969: Safety Code for Handling and Storage of Building Materials. BIS, New Delhi.</w:t>
      </w:r>
    </w:p>
    <w:p>
      <w:pPr>
        <w:pStyle w:val="ListParagraph"/>
        <w:numPr>
          <w:ilvl w:val="0"/>
          <w:numId w:val="1"/>
        </w:numPr>
        <w:spacing w:after="60" w:before="60" w:line="260"/>
        <w:jc w:val="both"/>
      </w:pPr>
      <w:r>
        <w:rPr>
          <w:rFonts w:ascii="Calibri" w:cs="Calibri" w:eastAsia="Calibri" w:hAnsi="Calibri"/>
          <w:color w:val="000000"/>
          <w:sz w:val="21"/>
          <w:szCs w:val="21"/>
        </w:rPr>
        <w:t xml:space="preserve">[23] Ministry of Labour and Employment, GoI. (1970). The Contract Labour (Regulation and Abolition) Act, 1970. Government of India, New Delhi.</w:t>
      </w:r>
    </w:p>
    <w:p>
      <w:pPr>
        <w:pStyle w:val="ListParagraph"/>
        <w:numPr>
          <w:ilvl w:val="0"/>
          <w:numId w:val="1"/>
        </w:numPr>
        <w:spacing w:after="60" w:before="60" w:line="260"/>
        <w:jc w:val="both"/>
      </w:pPr>
      <w:r>
        <w:rPr>
          <w:rFonts w:ascii="Calibri" w:cs="Calibri" w:eastAsia="Calibri" w:hAnsi="Calibri"/>
          <w:color w:val="000000"/>
          <w:sz w:val="21"/>
          <w:szCs w:val="21"/>
        </w:rPr>
        <w:t xml:space="preserve">[24] IGNOU. (2024). MCSP-232 Project Guidelines. School of Computer and Information Sciences, IGNOU, New Delhi.</w:t>
      </w:r>
    </w:p>
    <w:p>
      <w:pPr>
        <w:pStyle w:val="Heading2"/>
        <w:spacing w:after="100" w:before="280"/>
      </w:pPr>
      <w:r>
        <w:rPr>
          <w:rFonts w:ascii="Calibri" w:cs="Calibri" w:eastAsia="Calibri" w:hAnsi="Calibri"/>
          <w:b/>
          <w:bCs/>
          <w:color w:val="2E75B6"/>
          <w:sz w:val="25"/>
          <w:szCs w:val="25"/>
        </w:rPr>
        <w:t xml:space="preserve">Online Resources</w:t>
      </w:r>
    </w:p>
    <w:p>
      <w:pPr>
        <w:pStyle w:val="ListParagraph"/>
        <w:numPr>
          <w:ilvl w:val="0"/>
          <w:numId w:val="1"/>
        </w:numPr>
        <w:spacing w:after="60" w:before="60" w:line="260"/>
        <w:jc w:val="both"/>
      </w:pPr>
      <w:r>
        <w:rPr>
          <w:rFonts w:ascii="Calibri" w:cs="Calibri" w:eastAsia="Calibri" w:hAnsi="Calibri"/>
          <w:color w:val="000000"/>
          <w:sz w:val="21"/>
          <w:szCs w:val="21"/>
        </w:rPr>
        <w:t xml:space="preserve">[25] npm Registry. (2024). Package documentation — axios, bcryptjs, multer, nodemailer, uuid, cors, dotenv, pg, express-validator. https://www.npmjs.com/</w:t>
      </w:r>
    </w:p>
    <w:p>
      <w:pPr>
        <w:pStyle w:val="ListParagraph"/>
        <w:numPr>
          <w:ilvl w:val="0"/>
          <w:numId w:val="1"/>
        </w:numPr>
        <w:spacing w:after="60" w:before="60" w:line="260"/>
        <w:jc w:val="both"/>
      </w:pPr>
      <w:r>
        <w:rPr>
          <w:rFonts w:ascii="Calibri" w:cs="Calibri" w:eastAsia="Calibri" w:hAnsi="Calibri"/>
          <w:color w:val="000000"/>
          <w:sz w:val="21"/>
          <w:szCs w:val="21"/>
        </w:rPr>
        <w:t xml:space="preserve">[26] GitHub. (2024). BuildTrack — Construction Management System. Project repository with README and source code.</w:t>
      </w:r>
    </w:p>
    <w:p>
      <w:pPr>
        <w:pStyle w:val="ListParagraph"/>
        <w:numPr>
          <w:ilvl w:val="0"/>
          <w:numId w:val="1"/>
        </w:numPr>
        <w:spacing w:after="60" w:before="60" w:line="260"/>
        <w:jc w:val="both"/>
      </w:pPr>
      <w:r>
        <w:rPr>
          <w:rFonts w:ascii="Calibri" w:cs="Calibri" w:eastAsia="Calibri" w:hAnsi="Calibri"/>
          <w:color w:val="000000"/>
          <w:sz w:val="21"/>
          <w:szCs w:val="21"/>
        </w:rPr>
        <w:t xml:space="preserve">[27] MDN Web Docs. (2024). JavaScript Reference, Web APIs, HTTP Headers. Mozilla Developer Network. https://developer.mozilla.org/</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00"/>
      <w:jc w:val="center"/>
    </w:pPr>
    <w:r>
      <w:rPr>
        <w:rFonts w:ascii="Calibri" w:cs="Calibri" w:eastAsia="Calibri" w:hAnsi="Calibri"/>
        <w:color w:val="595959"/>
        <w:sz w:val="18"/>
        <w:szCs w:val="18"/>
      </w:rPr>
      <w:t xml:space="preserve">IGNOU  |  School of Computer &amp; Information Sciences  |  MCA Programme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jc w:val="right"/>
    </w:pPr>
    <w:r>
      <w:rPr>
        <w:rFonts w:ascii="Calibri" w:cs="Calibri" w:eastAsia="Calibri" w:hAnsi="Calibri"/>
        <w:color w:val="595959"/>
        <w:sz w:val="18"/>
        <w:szCs w:val="18"/>
      </w:rPr>
      <w:t xml:space="preserve">Construction Management System (BuildTrack)  —  MCSP-232 Project Synopsis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Management System — Project Synopsis (MCSP-232)</dc:title>
  <dc:creator>BuildTrack — MCSP-232 Synopsis Generator</dc:creator>
  <dc:description>IGNOU MCA MCSP-232 Project Synopsis — BuildTrack Construction Management System</dc:description>
  <cp:lastModifiedBy>Un-named</cp:lastModifiedBy>
  <cp:revision>1</cp:revision>
  <dcterms:created xsi:type="dcterms:W3CDTF">2026-06-20T07:01:38.886Z</dcterms:created>
  <dcterms:modified xsi:type="dcterms:W3CDTF">2026-06-20T07:01:38.887Z</dcterms:modified>
</cp:coreProperties>
</file>

<file path=docProps/custom.xml><?xml version="1.0" encoding="utf-8"?>
<Properties xmlns="http://schemas.openxmlformats.org/officeDocument/2006/custom-properties" xmlns:vt="http://schemas.openxmlformats.org/officeDocument/2006/docPropsVTypes"/>
</file>