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964" w:type="dxa"/>
        <w:tblLook w:val="04A0" w:firstRow="1" w:lastRow="0" w:firstColumn="1" w:lastColumn="0" w:noHBand="0" w:noVBand="1"/>
      </w:tblPr>
      <w:tblGrid>
        <w:gridCol w:w="1588"/>
        <w:gridCol w:w="968"/>
        <w:gridCol w:w="1408"/>
      </w:tblGrid>
      <w:tr w:rsidR="006B4006" w:rsidRPr="006B4006" w:rsidTr="006B4006">
        <w:trPr>
          <w:trHeight w:val="300"/>
        </w:trPr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B4006" w:rsidRPr="006B4006" w:rsidTr="006B4006">
        <w:trPr>
          <w:trHeight w:val="432"/>
        </w:trPr>
        <w:tc>
          <w:tcPr>
            <w:tcW w:w="15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LEG 1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B4006" w:rsidRPr="006B4006" w:rsidTr="006B4006">
        <w:trPr>
          <w:trHeight w:val="288"/>
        </w:trPr>
        <w:tc>
          <w:tcPr>
            <w:tcW w:w="15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B4006" w:rsidRPr="006B4006" w:rsidTr="006B4006">
        <w:trPr>
          <w:trHeight w:val="288"/>
        </w:trPr>
        <w:tc>
          <w:tcPr>
            <w:tcW w:w="1588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OPTION TYPE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CALL</w:t>
            </w:r>
          </w:p>
        </w:tc>
      </w:tr>
      <w:tr w:rsidR="006B4006" w:rsidRPr="006B4006" w:rsidTr="006B4006">
        <w:trPr>
          <w:trHeight w:val="288"/>
        </w:trPr>
        <w:tc>
          <w:tcPr>
            <w:tcW w:w="1588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6B4006" w:rsidRPr="006B4006" w:rsidTr="006B4006">
        <w:trPr>
          <w:trHeight w:val="288"/>
        </w:trPr>
        <w:tc>
          <w:tcPr>
            <w:tcW w:w="1588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STRIKE PRICE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46800</w:t>
            </w:r>
          </w:p>
        </w:tc>
      </w:tr>
      <w:tr w:rsidR="006B4006" w:rsidRPr="006B4006" w:rsidTr="006B4006">
        <w:trPr>
          <w:trHeight w:val="288"/>
        </w:trPr>
        <w:tc>
          <w:tcPr>
            <w:tcW w:w="1588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PREMIUM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585</w:t>
            </w:r>
          </w:p>
        </w:tc>
      </w:tr>
      <w:tr w:rsidR="006B4006" w:rsidRPr="006B4006" w:rsidTr="006B4006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SPOT PRICE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47206</w:t>
            </w:r>
          </w:p>
        </w:tc>
      </w:tr>
    </w:tbl>
    <w:p w:rsidR="00A40204" w:rsidRDefault="00A40204" w:rsidP="006B4006"/>
    <w:tbl>
      <w:tblPr>
        <w:tblW w:w="3364" w:type="dxa"/>
        <w:tblLook w:val="04A0" w:firstRow="1" w:lastRow="0" w:firstColumn="1" w:lastColumn="0" w:noHBand="0" w:noVBand="1"/>
      </w:tblPr>
      <w:tblGrid>
        <w:gridCol w:w="1408"/>
        <w:gridCol w:w="988"/>
        <w:gridCol w:w="968"/>
      </w:tblGrid>
      <w:tr w:rsidR="006B4006" w:rsidRPr="006B4006" w:rsidTr="006B4006">
        <w:trPr>
          <w:trHeight w:val="300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B4006" w:rsidRPr="006B4006" w:rsidTr="006B4006">
        <w:trPr>
          <w:trHeight w:val="432"/>
        </w:trPr>
        <w:tc>
          <w:tcPr>
            <w:tcW w:w="14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LEG 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B4006" w:rsidRPr="006B4006" w:rsidTr="006B4006">
        <w:trPr>
          <w:trHeight w:val="288"/>
        </w:trPr>
        <w:tc>
          <w:tcPr>
            <w:tcW w:w="14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B4006" w:rsidRPr="006B4006" w:rsidTr="006B4006">
        <w:trPr>
          <w:trHeight w:val="288"/>
        </w:trPr>
        <w:tc>
          <w:tcPr>
            <w:tcW w:w="1408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OPTION TYPE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96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CALL</w:t>
            </w:r>
          </w:p>
        </w:tc>
      </w:tr>
      <w:tr w:rsidR="006B4006" w:rsidRPr="006B4006" w:rsidTr="006B4006">
        <w:trPr>
          <w:trHeight w:val="288"/>
        </w:trPr>
        <w:tc>
          <w:tcPr>
            <w:tcW w:w="1408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-2</w:t>
            </w:r>
          </w:p>
        </w:tc>
      </w:tr>
      <w:tr w:rsidR="006B4006" w:rsidRPr="006B4006" w:rsidTr="006B4006">
        <w:trPr>
          <w:trHeight w:val="288"/>
        </w:trPr>
        <w:tc>
          <w:tcPr>
            <w:tcW w:w="1408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STRIKE PRICE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47200</w:t>
            </w:r>
          </w:p>
        </w:tc>
      </w:tr>
      <w:tr w:rsidR="006B4006" w:rsidRPr="006B4006" w:rsidTr="006B4006">
        <w:trPr>
          <w:trHeight w:val="288"/>
        </w:trPr>
        <w:tc>
          <w:tcPr>
            <w:tcW w:w="1408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PREMIUM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395</w:t>
            </w:r>
          </w:p>
        </w:tc>
      </w:tr>
      <w:tr w:rsidR="006B4006" w:rsidRPr="006B4006" w:rsidTr="006B4006">
        <w:trPr>
          <w:trHeight w:val="300"/>
        </w:trPr>
        <w:tc>
          <w:tcPr>
            <w:tcW w:w="1408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SPOT PRICE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47206</w:t>
            </w:r>
          </w:p>
        </w:tc>
      </w:tr>
    </w:tbl>
    <w:p w:rsidR="006B4006" w:rsidRDefault="006B4006" w:rsidP="006B4006"/>
    <w:tbl>
      <w:tblPr>
        <w:tblW w:w="4224" w:type="dxa"/>
        <w:tblLook w:val="04A0" w:firstRow="1" w:lastRow="0" w:firstColumn="1" w:lastColumn="0" w:noHBand="0" w:noVBand="1"/>
      </w:tblPr>
      <w:tblGrid>
        <w:gridCol w:w="1548"/>
        <w:gridCol w:w="1128"/>
        <w:gridCol w:w="1548"/>
      </w:tblGrid>
      <w:tr w:rsidR="006B4006" w:rsidRPr="006B4006" w:rsidTr="006B4006">
        <w:trPr>
          <w:trHeight w:val="300"/>
        </w:trPr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B4006" w:rsidRPr="006B4006" w:rsidTr="006B4006">
        <w:trPr>
          <w:trHeight w:val="432"/>
        </w:trPr>
        <w:tc>
          <w:tcPr>
            <w:tcW w:w="15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LEG 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B4006" w:rsidRPr="006B4006" w:rsidTr="006B4006">
        <w:trPr>
          <w:trHeight w:val="288"/>
        </w:trPr>
        <w:tc>
          <w:tcPr>
            <w:tcW w:w="15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B4006" w:rsidRPr="006B4006" w:rsidTr="006B4006">
        <w:trPr>
          <w:trHeight w:val="288"/>
        </w:trPr>
        <w:tc>
          <w:tcPr>
            <w:tcW w:w="1548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OPTION TYPE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CALL</w:t>
            </w:r>
          </w:p>
        </w:tc>
      </w:tr>
      <w:tr w:rsidR="006B4006" w:rsidRPr="006B4006" w:rsidTr="006B4006">
        <w:trPr>
          <w:trHeight w:val="288"/>
        </w:trPr>
        <w:tc>
          <w:tcPr>
            <w:tcW w:w="1548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6B4006" w:rsidRPr="006B4006" w:rsidTr="006B4006">
        <w:trPr>
          <w:trHeight w:val="288"/>
        </w:trPr>
        <w:tc>
          <w:tcPr>
            <w:tcW w:w="1548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STRIKE PRICE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47600</w:t>
            </w:r>
          </w:p>
        </w:tc>
      </w:tr>
      <w:tr w:rsidR="006B4006" w:rsidRPr="006B4006" w:rsidTr="006B4006">
        <w:trPr>
          <w:trHeight w:val="288"/>
        </w:trPr>
        <w:tc>
          <w:tcPr>
            <w:tcW w:w="1548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PREMIUM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252.5</w:t>
            </w:r>
          </w:p>
        </w:tc>
      </w:tr>
      <w:tr w:rsidR="006B4006" w:rsidRPr="006B4006" w:rsidTr="006B4006">
        <w:trPr>
          <w:trHeight w:val="300"/>
        </w:trPr>
        <w:tc>
          <w:tcPr>
            <w:tcW w:w="1548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SPOT PRICE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47206</w:t>
            </w:r>
          </w:p>
        </w:tc>
      </w:tr>
    </w:tbl>
    <w:p w:rsidR="006B4006" w:rsidRDefault="006B4006" w:rsidP="006B4006"/>
    <w:p w:rsidR="006B4006" w:rsidRDefault="006B4006" w:rsidP="006B4006">
      <w:r>
        <w:rPr>
          <w:noProof/>
          <w:lang w:eastAsia="en-IN"/>
        </w:rPr>
        <w:lastRenderedPageBreak/>
        <w:drawing>
          <wp:inline distT="0" distB="0" distL="0" distR="0" wp14:anchorId="3333CFEF" wp14:editId="7D821FDD">
            <wp:extent cx="5731510" cy="3484880"/>
            <wp:effectExtent l="0" t="0" r="2540" b="1270"/>
            <wp:docPr id="1" name="Chart 1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B4006" w:rsidRDefault="006B4006" w:rsidP="006B4006"/>
    <w:tbl>
      <w:tblPr>
        <w:tblW w:w="3940" w:type="dxa"/>
        <w:tblLook w:val="04A0" w:firstRow="1" w:lastRow="0" w:firstColumn="1" w:lastColumn="0" w:noHBand="0" w:noVBand="1"/>
      </w:tblPr>
      <w:tblGrid>
        <w:gridCol w:w="1580"/>
        <w:gridCol w:w="960"/>
        <w:gridCol w:w="1400"/>
      </w:tblGrid>
      <w:tr w:rsidR="006B4006" w:rsidRPr="006B4006" w:rsidTr="006B4006">
        <w:trPr>
          <w:trHeight w:val="28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46566.00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-47.50</w:t>
            </w:r>
          </w:p>
        </w:tc>
      </w:tr>
      <w:tr w:rsidR="006B4006" w:rsidRPr="006B4006" w:rsidTr="006B4006">
        <w:trPr>
          <w:trHeight w:val="28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46800.00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-47.50</w:t>
            </w:r>
          </w:p>
        </w:tc>
      </w:tr>
      <w:tr w:rsidR="006B4006" w:rsidRPr="006B4006" w:rsidTr="006B4006">
        <w:trPr>
          <w:trHeight w:val="28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47034.00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186.50</w:t>
            </w:r>
          </w:p>
        </w:tc>
      </w:tr>
      <w:tr w:rsidR="006B4006" w:rsidRPr="006B4006" w:rsidTr="006B4006">
        <w:trPr>
          <w:trHeight w:val="28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47268.00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284.50</w:t>
            </w:r>
          </w:p>
        </w:tc>
      </w:tr>
      <w:tr w:rsidR="006B4006" w:rsidRPr="006B4006" w:rsidTr="006B4006">
        <w:trPr>
          <w:trHeight w:val="28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47502.00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50.50</w:t>
            </w:r>
          </w:p>
        </w:tc>
      </w:tr>
      <w:tr w:rsidR="006B4006" w:rsidRPr="006B4006" w:rsidTr="006B4006">
        <w:trPr>
          <w:trHeight w:val="28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47736.00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-47.50</w:t>
            </w:r>
          </w:p>
        </w:tc>
      </w:tr>
      <w:tr w:rsidR="006B4006" w:rsidRPr="006B4006" w:rsidTr="006B4006">
        <w:trPr>
          <w:trHeight w:val="28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47970.00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lang w:eastAsia="en-IN"/>
              </w:rPr>
              <w:t>-47.50</w:t>
            </w:r>
          </w:p>
        </w:tc>
      </w:tr>
    </w:tbl>
    <w:p w:rsidR="006B4006" w:rsidRDefault="006B4006" w:rsidP="006B4006">
      <w:bookmarkStart w:id="0" w:name="_GoBack"/>
      <w:bookmarkEnd w:id="0"/>
    </w:p>
    <w:p w:rsidR="006B4006" w:rsidRDefault="006B4006" w:rsidP="006B4006"/>
    <w:tbl>
      <w:tblPr>
        <w:tblW w:w="5960" w:type="dxa"/>
        <w:tblLook w:val="04A0" w:firstRow="1" w:lastRow="0" w:firstColumn="1" w:lastColumn="0" w:noHBand="0" w:noVBand="1"/>
      </w:tblPr>
      <w:tblGrid>
        <w:gridCol w:w="3300"/>
        <w:gridCol w:w="1120"/>
        <w:gridCol w:w="1585"/>
      </w:tblGrid>
      <w:tr w:rsidR="006B4006" w:rsidRPr="006B4006" w:rsidTr="006B4006">
        <w:trPr>
          <w:trHeight w:val="300"/>
        </w:trPr>
        <w:tc>
          <w:tcPr>
            <w:tcW w:w="3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ENTER EXPIRY PRICE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47534.00</w:t>
            </w:r>
          </w:p>
        </w:tc>
      </w:tr>
      <w:tr w:rsidR="006B4006" w:rsidRPr="006B4006" w:rsidTr="006B4006">
        <w:trPr>
          <w:trHeight w:val="300"/>
        </w:trPr>
        <w:tc>
          <w:tcPr>
            <w:tcW w:w="3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</w:p>
        </w:tc>
      </w:tr>
    </w:tbl>
    <w:p w:rsidR="006B4006" w:rsidRDefault="006B4006" w:rsidP="006B4006"/>
    <w:tbl>
      <w:tblPr>
        <w:tblW w:w="5000" w:type="dxa"/>
        <w:tblLook w:val="04A0" w:firstRow="1" w:lastRow="0" w:firstColumn="1" w:lastColumn="0" w:noHBand="0" w:noVBand="1"/>
      </w:tblPr>
      <w:tblGrid>
        <w:gridCol w:w="2340"/>
        <w:gridCol w:w="1120"/>
        <w:gridCol w:w="1540"/>
      </w:tblGrid>
      <w:tr w:rsidR="006B4006" w:rsidRPr="006B4006" w:rsidTr="006B4006">
        <w:trPr>
          <w:trHeight w:val="288"/>
        </w:trPr>
        <w:tc>
          <w:tcPr>
            <w:tcW w:w="2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PROFIT/LOSS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18.50</w:t>
            </w:r>
          </w:p>
        </w:tc>
      </w:tr>
      <w:tr w:rsidR="006B4006" w:rsidRPr="006B4006" w:rsidTr="006B4006">
        <w:trPr>
          <w:trHeight w:val="300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</w:p>
        </w:tc>
      </w:tr>
    </w:tbl>
    <w:p w:rsidR="006B4006" w:rsidRDefault="006B4006" w:rsidP="006B4006"/>
    <w:tbl>
      <w:tblPr>
        <w:tblW w:w="3940" w:type="dxa"/>
        <w:tblLook w:val="04A0" w:firstRow="1" w:lastRow="0" w:firstColumn="1" w:lastColumn="0" w:noHBand="0" w:noVBand="1"/>
      </w:tblPr>
      <w:tblGrid>
        <w:gridCol w:w="2540"/>
        <w:gridCol w:w="1400"/>
      </w:tblGrid>
      <w:tr w:rsidR="006B4006" w:rsidRPr="006B4006" w:rsidTr="006B4006">
        <w:trPr>
          <w:trHeight w:val="300"/>
        </w:trPr>
        <w:tc>
          <w:tcPr>
            <w:tcW w:w="2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NET PREMIUM FLOW</w:t>
            </w:r>
          </w:p>
        </w:tc>
        <w:tc>
          <w:tcPr>
            <w:tcW w:w="14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  <w:t>-47.5</w:t>
            </w:r>
          </w:p>
        </w:tc>
      </w:tr>
      <w:tr w:rsidR="006B4006" w:rsidRPr="006B4006" w:rsidTr="006B4006">
        <w:trPr>
          <w:trHeight w:val="408"/>
        </w:trPr>
        <w:tc>
          <w:tcPr>
            <w:tcW w:w="2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</w:p>
        </w:tc>
      </w:tr>
    </w:tbl>
    <w:p w:rsidR="006B4006" w:rsidRDefault="006B4006" w:rsidP="006B4006"/>
    <w:tbl>
      <w:tblPr>
        <w:tblW w:w="5400" w:type="dxa"/>
        <w:tblLook w:val="04A0" w:firstRow="1" w:lastRow="0" w:firstColumn="1" w:lastColumn="0" w:noHBand="0" w:noVBand="1"/>
      </w:tblPr>
      <w:tblGrid>
        <w:gridCol w:w="2740"/>
        <w:gridCol w:w="2660"/>
      </w:tblGrid>
      <w:tr w:rsidR="006B4006" w:rsidRPr="006B4006" w:rsidTr="006B4006">
        <w:trPr>
          <w:trHeight w:val="300"/>
        </w:trPr>
        <w:tc>
          <w:tcPr>
            <w:tcW w:w="27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MAX. PROFIT POTENTIAL </w:t>
            </w:r>
          </w:p>
        </w:tc>
        <w:tc>
          <w:tcPr>
            <w:tcW w:w="2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  <w:t>284.5</w:t>
            </w:r>
          </w:p>
        </w:tc>
      </w:tr>
      <w:tr w:rsidR="006B4006" w:rsidRPr="006B4006" w:rsidTr="006B4006">
        <w:trPr>
          <w:trHeight w:val="408"/>
        </w:trPr>
        <w:tc>
          <w:tcPr>
            <w:tcW w:w="27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</w:p>
        </w:tc>
      </w:tr>
    </w:tbl>
    <w:p w:rsidR="006B4006" w:rsidRDefault="006B4006" w:rsidP="006B4006"/>
    <w:tbl>
      <w:tblPr>
        <w:tblW w:w="4660" w:type="dxa"/>
        <w:tblLook w:val="04A0" w:firstRow="1" w:lastRow="0" w:firstColumn="1" w:lastColumn="0" w:noHBand="0" w:noVBand="1"/>
      </w:tblPr>
      <w:tblGrid>
        <w:gridCol w:w="2380"/>
        <w:gridCol w:w="2280"/>
      </w:tblGrid>
      <w:tr w:rsidR="006B4006" w:rsidRPr="006B4006" w:rsidTr="006B4006">
        <w:trPr>
          <w:trHeight w:val="300"/>
        </w:trPr>
        <w:tc>
          <w:tcPr>
            <w:tcW w:w="2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MAX. LOSS POSSIBLE</w:t>
            </w:r>
          </w:p>
        </w:tc>
        <w:tc>
          <w:tcPr>
            <w:tcW w:w="2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B4006" w:rsidRPr="006B4006" w:rsidRDefault="006B4006" w:rsidP="006B40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6B400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  <w:t>-47.5</w:t>
            </w:r>
          </w:p>
        </w:tc>
      </w:tr>
      <w:tr w:rsidR="006B4006" w:rsidRPr="006B4006" w:rsidTr="006B4006">
        <w:trPr>
          <w:trHeight w:val="408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B4006" w:rsidRPr="006B4006" w:rsidRDefault="006B4006" w:rsidP="006B40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</w:p>
        </w:tc>
      </w:tr>
    </w:tbl>
    <w:p w:rsidR="006B4006" w:rsidRPr="006B4006" w:rsidRDefault="006B4006" w:rsidP="006B4006"/>
    <w:sectPr w:rsidR="006B4006" w:rsidRPr="006B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D6E"/>
    <w:rsid w:val="006B4006"/>
    <w:rsid w:val="00A40204"/>
    <w:rsid w:val="00D67D6E"/>
    <w:rsid w:val="00ED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66CA9-1D52-4895-A866-7582A430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inmay%20Bande\Desktop\DRM%20butterfly\Butterfly_17Au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5308364715280179"/>
          <c:y val="0.12750778513667041"/>
          <c:w val="0.70376659439309264"/>
          <c:h val="0.83884820779007685"/>
        </c:manualLayout>
      </c:layout>
      <c:lineChart>
        <c:grouping val="standard"/>
        <c:varyColors val="0"/>
        <c:ser>
          <c:idx val="0"/>
          <c:order val="0"/>
          <c:tx>
            <c:strRef>
              <c:f>Sheet1!$V$65</c:f>
              <c:strCache>
                <c:ptCount val="1"/>
                <c:pt idx="0">
                  <c:v>P/L</c:v>
                </c:pt>
              </c:strCache>
            </c:strRef>
          </c:tx>
          <c:marker>
            <c:symbol val="none"/>
          </c:marker>
          <c:cat>
            <c:numRef>
              <c:f>Sheet1!$U$67:$U$102</c:f>
              <c:numCache>
                <c:formatCode>0.00</c:formatCode>
                <c:ptCount val="36"/>
                <c:pt idx="0">
                  <c:v>42588</c:v>
                </c:pt>
                <c:pt idx="1">
                  <c:v>42822</c:v>
                </c:pt>
                <c:pt idx="2">
                  <c:v>43056</c:v>
                </c:pt>
                <c:pt idx="3">
                  <c:v>43290</c:v>
                </c:pt>
                <c:pt idx="4">
                  <c:v>43524</c:v>
                </c:pt>
                <c:pt idx="5">
                  <c:v>43758</c:v>
                </c:pt>
                <c:pt idx="6">
                  <c:v>43992</c:v>
                </c:pt>
                <c:pt idx="7">
                  <c:v>44226</c:v>
                </c:pt>
                <c:pt idx="8">
                  <c:v>44460</c:v>
                </c:pt>
                <c:pt idx="9">
                  <c:v>44694</c:v>
                </c:pt>
                <c:pt idx="10">
                  <c:v>44928</c:v>
                </c:pt>
                <c:pt idx="11">
                  <c:v>45162</c:v>
                </c:pt>
                <c:pt idx="12">
                  <c:v>45396</c:v>
                </c:pt>
                <c:pt idx="13">
                  <c:v>45630</c:v>
                </c:pt>
                <c:pt idx="14">
                  <c:v>45864</c:v>
                </c:pt>
                <c:pt idx="15">
                  <c:v>46098</c:v>
                </c:pt>
                <c:pt idx="16">
                  <c:v>46332</c:v>
                </c:pt>
                <c:pt idx="17">
                  <c:v>46566</c:v>
                </c:pt>
                <c:pt idx="18">
                  <c:v>46800</c:v>
                </c:pt>
                <c:pt idx="19">
                  <c:v>47034</c:v>
                </c:pt>
                <c:pt idx="20">
                  <c:v>47268</c:v>
                </c:pt>
                <c:pt idx="21">
                  <c:v>47502</c:v>
                </c:pt>
                <c:pt idx="22">
                  <c:v>47736</c:v>
                </c:pt>
                <c:pt idx="23">
                  <c:v>47970</c:v>
                </c:pt>
                <c:pt idx="24">
                  <c:v>48204</c:v>
                </c:pt>
                <c:pt idx="25">
                  <c:v>48438</c:v>
                </c:pt>
                <c:pt idx="26">
                  <c:v>48672</c:v>
                </c:pt>
                <c:pt idx="27">
                  <c:v>48906</c:v>
                </c:pt>
                <c:pt idx="28">
                  <c:v>49140</c:v>
                </c:pt>
                <c:pt idx="29">
                  <c:v>49374</c:v>
                </c:pt>
                <c:pt idx="30">
                  <c:v>49608</c:v>
                </c:pt>
                <c:pt idx="31">
                  <c:v>49842</c:v>
                </c:pt>
                <c:pt idx="32">
                  <c:v>50076</c:v>
                </c:pt>
                <c:pt idx="33">
                  <c:v>50310</c:v>
                </c:pt>
                <c:pt idx="34">
                  <c:v>50544</c:v>
                </c:pt>
                <c:pt idx="35">
                  <c:v>50778</c:v>
                </c:pt>
              </c:numCache>
            </c:numRef>
          </c:cat>
          <c:val>
            <c:numRef>
              <c:f>Sheet1!$V$67:$V$102</c:f>
              <c:numCache>
                <c:formatCode>0.00</c:formatCode>
                <c:ptCount val="36"/>
                <c:pt idx="0">
                  <c:v>-47.5</c:v>
                </c:pt>
                <c:pt idx="1">
                  <c:v>-47.5</c:v>
                </c:pt>
                <c:pt idx="2">
                  <c:v>-47.5</c:v>
                </c:pt>
                <c:pt idx="3">
                  <c:v>-47.5</c:v>
                </c:pt>
                <c:pt idx="4">
                  <c:v>-47.5</c:v>
                </c:pt>
                <c:pt idx="5">
                  <c:v>-47.5</c:v>
                </c:pt>
                <c:pt idx="6">
                  <c:v>-47.5</c:v>
                </c:pt>
                <c:pt idx="7">
                  <c:v>-47.5</c:v>
                </c:pt>
                <c:pt idx="8">
                  <c:v>-47.5</c:v>
                </c:pt>
                <c:pt idx="9">
                  <c:v>-47.5</c:v>
                </c:pt>
                <c:pt idx="10">
                  <c:v>-47.5</c:v>
                </c:pt>
                <c:pt idx="11">
                  <c:v>-47.5</c:v>
                </c:pt>
                <c:pt idx="12">
                  <c:v>-47.5</c:v>
                </c:pt>
                <c:pt idx="13">
                  <c:v>-47.5</c:v>
                </c:pt>
                <c:pt idx="14">
                  <c:v>-47.5</c:v>
                </c:pt>
                <c:pt idx="15">
                  <c:v>-47.5</c:v>
                </c:pt>
                <c:pt idx="16">
                  <c:v>-47.5</c:v>
                </c:pt>
                <c:pt idx="17">
                  <c:v>-47.5</c:v>
                </c:pt>
                <c:pt idx="18">
                  <c:v>-47.5</c:v>
                </c:pt>
                <c:pt idx="19">
                  <c:v>186.5</c:v>
                </c:pt>
                <c:pt idx="20">
                  <c:v>284.5</c:v>
                </c:pt>
                <c:pt idx="21">
                  <c:v>50.5</c:v>
                </c:pt>
                <c:pt idx="22">
                  <c:v>-47.5</c:v>
                </c:pt>
                <c:pt idx="23">
                  <c:v>-47.5</c:v>
                </c:pt>
                <c:pt idx="24">
                  <c:v>-47.5</c:v>
                </c:pt>
                <c:pt idx="25">
                  <c:v>-47.5</c:v>
                </c:pt>
                <c:pt idx="26">
                  <c:v>-47.5</c:v>
                </c:pt>
                <c:pt idx="27">
                  <c:v>-47.5</c:v>
                </c:pt>
                <c:pt idx="28">
                  <c:v>-47.5</c:v>
                </c:pt>
                <c:pt idx="29">
                  <c:v>-47.5</c:v>
                </c:pt>
                <c:pt idx="30">
                  <c:v>-47.5</c:v>
                </c:pt>
                <c:pt idx="31">
                  <c:v>-47.5</c:v>
                </c:pt>
                <c:pt idx="32">
                  <c:v>-47.5</c:v>
                </c:pt>
                <c:pt idx="33">
                  <c:v>-47.5</c:v>
                </c:pt>
                <c:pt idx="34">
                  <c:v>-47.5</c:v>
                </c:pt>
                <c:pt idx="35">
                  <c:v>-47.5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F9F-4A09-BEE4-D2EA6202ED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406000"/>
        <c:axId val="26412528"/>
      </c:lineChart>
      <c:catAx>
        <c:axId val="26406000"/>
        <c:scaling>
          <c:orientation val="minMax"/>
        </c:scaling>
        <c:delete val="0"/>
        <c:axPos val="b"/>
        <c:numFmt formatCode="0.00" sourceLinked="1"/>
        <c:majorTickMark val="out"/>
        <c:minorTickMark val="none"/>
        <c:tickLblPos val="nextTo"/>
        <c:crossAx val="26412528"/>
        <c:crosses val="autoZero"/>
        <c:auto val="1"/>
        <c:lblAlgn val="ctr"/>
        <c:lblOffset val="100"/>
        <c:noMultiLvlLbl val="0"/>
      </c:catAx>
      <c:valAx>
        <c:axId val="26412528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64060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92</Words>
  <Characters>529</Characters>
  <Application>Microsoft Office Word</Application>
  <DocSecurity>0</DocSecurity>
  <Lines>4</Lines>
  <Paragraphs>1</Paragraphs>
  <ScaleCrop>false</ScaleCrop>
  <Company>HP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2021-11-29T18:11:00Z</dcterms:created>
  <dcterms:modified xsi:type="dcterms:W3CDTF">2021-11-29T18:28:00Z</dcterms:modified>
</cp:coreProperties>
</file>