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B39" w:rsidRDefault="006C0B39" w:rsidP="005F7FFD">
      <w:pPr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5F7FFD" w:rsidRPr="005C43D5" w:rsidRDefault="005C43D5" w:rsidP="005F7FFD">
      <w:pPr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5C43D5">
        <w:rPr>
          <w:rFonts w:ascii="Times New Roman" w:hAnsi="Times New Roman" w:cs="Times New Roman"/>
          <w:b/>
          <w:sz w:val="32"/>
          <w:szCs w:val="28"/>
          <w:u w:val="single"/>
        </w:rPr>
        <w:t>PROJECT REPORT</w:t>
      </w:r>
    </w:p>
    <w:p w:rsidR="005F7FFD" w:rsidRDefault="005F7FFD" w:rsidP="006C0B39">
      <w:pPr>
        <w:pStyle w:val="NoSpacing"/>
      </w:pPr>
    </w:p>
    <w:p w:rsidR="00933C0C" w:rsidRDefault="00C81B9D" w:rsidP="00933C0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t>Task - 1</w:t>
      </w:r>
      <w:r w:rsidR="00933C0C" w:rsidRPr="005C43D5">
        <w:rPr>
          <w:rFonts w:ascii="Times New Roman" w:hAnsi="Times New Roman" w:cs="Times New Roman"/>
          <w:b/>
          <w:sz w:val="32"/>
          <w:szCs w:val="28"/>
          <w:u w:val="single"/>
        </w:rPr>
        <w:t>:</w:t>
      </w:r>
      <w:r w:rsidR="00262500">
        <w:rPr>
          <w:rFonts w:ascii="Times New Roman" w:hAnsi="Times New Roman" w:cs="Times New Roman"/>
          <w:b/>
          <w:sz w:val="32"/>
          <w:szCs w:val="28"/>
          <w:u w:val="single"/>
        </w:rPr>
        <w:t xml:space="preserve"> Link State Algorithm</w:t>
      </w:r>
    </w:p>
    <w:p w:rsidR="004534C5" w:rsidRDefault="00262500" w:rsidP="004534C5">
      <w:pPr>
        <w:rPr>
          <w:rFonts w:ascii="Times New Roman" w:hAnsi="Times New Roman" w:cs="Times New Roman"/>
          <w:sz w:val="28"/>
          <w:szCs w:val="28"/>
        </w:rPr>
      </w:pPr>
      <w:r w:rsidRPr="002625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95975" cy="3200400"/>
            <wp:effectExtent l="1905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62500" w:rsidRDefault="00262500" w:rsidP="00262500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62500">
        <w:rPr>
          <w:rFonts w:ascii="Times New Roman" w:hAnsi="Times New Roman" w:cs="Times New Roman"/>
          <w:b/>
          <w:sz w:val="32"/>
          <w:szCs w:val="28"/>
        </w:rPr>
        <w:t>Fig-1 : Source Node v/s Running Time (in nanoseconds)</w:t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/>
      </w:tblPr>
      <w:tblGrid>
        <w:gridCol w:w="1241"/>
        <w:gridCol w:w="1128"/>
        <w:gridCol w:w="1128"/>
        <w:gridCol w:w="1128"/>
      </w:tblGrid>
      <w:tr w:rsidR="0049485C" w:rsidRPr="0049485C" w:rsidTr="0049485C">
        <w:trPr>
          <w:trHeight w:val="290"/>
          <w:jc w:val="center"/>
        </w:trPr>
        <w:tc>
          <w:tcPr>
            <w:tcW w:w="1241" w:type="dxa"/>
            <w:tcBorders>
              <w:top w:val="single" w:sz="6" w:space="0" w:color="0000FF"/>
              <w:left w:val="single" w:sz="6" w:space="0" w:color="0000FF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49485C">
              <w:rPr>
                <w:rFonts w:ascii="Calibri" w:hAnsi="Calibri" w:cs="Calibri"/>
                <w:b/>
                <w:color w:val="000000"/>
              </w:rPr>
              <w:t>Source Node</w:t>
            </w:r>
          </w:p>
        </w:tc>
        <w:tc>
          <w:tcPr>
            <w:tcW w:w="1128" w:type="dxa"/>
            <w:tcBorders>
              <w:top w:val="single" w:sz="6" w:space="0" w:color="0000FF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49485C">
              <w:rPr>
                <w:rFonts w:ascii="Calibri" w:hAnsi="Calibri" w:cs="Calibri"/>
                <w:b/>
                <w:color w:val="000000"/>
              </w:rPr>
              <w:t>small-net</w:t>
            </w:r>
          </w:p>
        </w:tc>
        <w:tc>
          <w:tcPr>
            <w:tcW w:w="1128" w:type="dxa"/>
            <w:tcBorders>
              <w:top w:val="single" w:sz="6" w:space="0" w:color="0000FF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49485C">
              <w:rPr>
                <w:rFonts w:ascii="Calibri" w:hAnsi="Calibri" w:cs="Calibri"/>
                <w:b/>
                <w:color w:val="000000"/>
              </w:rPr>
              <w:t>large-net-a</w:t>
            </w:r>
          </w:p>
        </w:tc>
        <w:tc>
          <w:tcPr>
            <w:tcW w:w="1128" w:type="dxa"/>
            <w:tcBorders>
              <w:top w:val="single" w:sz="6" w:space="0" w:color="0000FF"/>
              <w:left w:val="single" w:sz="2" w:space="0" w:color="000000"/>
              <w:bottom w:val="single" w:sz="2" w:space="0" w:color="000000"/>
              <w:right w:val="single" w:sz="6" w:space="0" w:color="0000FF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49485C">
              <w:rPr>
                <w:rFonts w:ascii="Calibri" w:hAnsi="Calibri" w:cs="Calibri"/>
                <w:b/>
                <w:color w:val="000000"/>
              </w:rPr>
              <w:t>large-net-b</w:t>
            </w:r>
          </w:p>
        </w:tc>
      </w:tr>
      <w:tr w:rsidR="0049485C" w:rsidRPr="0049485C" w:rsidTr="0049485C">
        <w:trPr>
          <w:trHeight w:val="290"/>
          <w:jc w:val="center"/>
        </w:trPr>
        <w:tc>
          <w:tcPr>
            <w:tcW w:w="1241" w:type="dxa"/>
            <w:tcBorders>
              <w:top w:val="single" w:sz="2" w:space="0" w:color="000000"/>
              <w:left w:val="single" w:sz="6" w:space="0" w:color="0000FF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Cs/>
                <w:color w:val="000000"/>
              </w:rPr>
            </w:pPr>
            <w:r w:rsidRPr="0049485C">
              <w:rPr>
                <w:rFonts w:ascii="Calibri" w:hAnsi="Calibri" w:cs="Calibri"/>
                <w:bCs/>
                <w:color w:val="000000"/>
              </w:rPr>
              <w:t>21601.8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129903.6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FF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105760.4</w:t>
            </w:r>
          </w:p>
        </w:tc>
      </w:tr>
      <w:tr w:rsidR="0049485C" w:rsidRPr="0049485C" w:rsidTr="0049485C">
        <w:trPr>
          <w:trHeight w:val="290"/>
          <w:jc w:val="center"/>
        </w:trPr>
        <w:tc>
          <w:tcPr>
            <w:tcW w:w="1241" w:type="dxa"/>
            <w:tcBorders>
              <w:top w:val="single" w:sz="2" w:space="0" w:color="000000"/>
              <w:left w:val="single" w:sz="6" w:space="0" w:color="0000FF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Cs/>
                <w:color w:val="000000"/>
              </w:rPr>
            </w:pPr>
            <w:r w:rsidRPr="0049485C">
              <w:rPr>
                <w:rFonts w:ascii="Calibri" w:hAnsi="Calibri" w:cs="Calibri"/>
                <w:bCs/>
                <w:color w:val="000000"/>
              </w:rPr>
              <w:t>15639.2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137332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FF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112993.6</w:t>
            </w:r>
          </w:p>
        </w:tc>
      </w:tr>
      <w:tr w:rsidR="0049485C" w:rsidRPr="0049485C" w:rsidTr="0049485C">
        <w:trPr>
          <w:trHeight w:val="290"/>
          <w:jc w:val="center"/>
        </w:trPr>
        <w:tc>
          <w:tcPr>
            <w:tcW w:w="1241" w:type="dxa"/>
            <w:tcBorders>
              <w:top w:val="single" w:sz="2" w:space="0" w:color="000000"/>
              <w:left w:val="single" w:sz="6" w:space="0" w:color="0000FF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Cs/>
                <w:color w:val="000000"/>
              </w:rPr>
            </w:pPr>
            <w:r w:rsidRPr="0049485C">
              <w:rPr>
                <w:rFonts w:ascii="Calibri" w:hAnsi="Calibri" w:cs="Calibri"/>
                <w:bCs/>
                <w:color w:val="000000"/>
              </w:rPr>
              <w:t>13977.8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125896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FF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100579.8</w:t>
            </w:r>
          </w:p>
        </w:tc>
      </w:tr>
      <w:tr w:rsidR="0049485C" w:rsidRPr="0049485C" w:rsidTr="0049485C">
        <w:trPr>
          <w:trHeight w:val="290"/>
          <w:jc w:val="center"/>
        </w:trPr>
        <w:tc>
          <w:tcPr>
            <w:tcW w:w="1241" w:type="dxa"/>
            <w:tcBorders>
              <w:top w:val="single" w:sz="2" w:space="0" w:color="000000"/>
              <w:left w:val="single" w:sz="6" w:space="0" w:color="0000FF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Cs/>
                <w:color w:val="000000"/>
              </w:rPr>
            </w:pPr>
            <w:r w:rsidRPr="0049485C">
              <w:rPr>
                <w:rFonts w:ascii="Calibri" w:hAnsi="Calibri" w:cs="Calibri"/>
                <w:bCs/>
                <w:color w:val="000000"/>
              </w:rPr>
              <w:t>14857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129316.6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FF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102828</w:t>
            </w:r>
          </w:p>
        </w:tc>
      </w:tr>
      <w:tr w:rsidR="0049485C" w:rsidRPr="0049485C" w:rsidTr="0049485C">
        <w:trPr>
          <w:trHeight w:val="290"/>
          <w:jc w:val="center"/>
        </w:trPr>
        <w:tc>
          <w:tcPr>
            <w:tcW w:w="1241" w:type="dxa"/>
            <w:tcBorders>
              <w:top w:val="single" w:sz="2" w:space="0" w:color="000000"/>
              <w:left w:val="single" w:sz="6" w:space="0" w:color="0000FF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Cs/>
                <w:color w:val="000000"/>
              </w:rPr>
            </w:pPr>
            <w:r w:rsidRPr="0049485C">
              <w:rPr>
                <w:rFonts w:ascii="Calibri" w:hAnsi="Calibri" w:cs="Calibri"/>
                <w:bCs/>
                <w:color w:val="000000"/>
              </w:rPr>
              <w:t>13879.6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147106.6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FF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99699.8</w:t>
            </w:r>
          </w:p>
        </w:tc>
      </w:tr>
      <w:tr w:rsidR="0049485C" w:rsidRPr="0049485C" w:rsidTr="0049485C">
        <w:trPr>
          <w:trHeight w:val="290"/>
          <w:jc w:val="center"/>
        </w:trPr>
        <w:tc>
          <w:tcPr>
            <w:tcW w:w="1241" w:type="dxa"/>
            <w:tcBorders>
              <w:top w:val="single" w:sz="2" w:space="0" w:color="000000"/>
              <w:left w:val="single" w:sz="6" w:space="0" w:color="0000FF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Cs/>
                <w:color w:val="000000"/>
              </w:rPr>
            </w:pPr>
            <w:r w:rsidRPr="0049485C">
              <w:rPr>
                <w:rFonts w:ascii="Calibri" w:hAnsi="Calibri" w:cs="Calibri"/>
                <w:bCs/>
                <w:color w:val="000000"/>
              </w:rPr>
              <w:t>13880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127362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FF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117783.2</w:t>
            </w:r>
          </w:p>
        </w:tc>
      </w:tr>
      <w:tr w:rsidR="0049485C" w:rsidRPr="0049485C" w:rsidTr="0049485C">
        <w:trPr>
          <w:trHeight w:val="290"/>
          <w:jc w:val="center"/>
        </w:trPr>
        <w:tc>
          <w:tcPr>
            <w:tcW w:w="1241" w:type="dxa"/>
            <w:tcBorders>
              <w:top w:val="single" w:sz="2" w:space="0" w:color="000000"/>
              <w:left w:val="single" w:sz="6" w:space="0" w:color="0000FF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Cs/>
                <w:color w:val="000000"/>
              </w:rPr>
            </w:pPr>
            <w:r w:rsidRPr="0049485C">
              <w:rPr>
                <w:rFonts w:ascii="Calibri" w:hAnsi="Calibri" w:cs="Calibri"/>
                <w:bCs/>
                <w:color w:val="000000"/>
              </w:rPr>
              <w:t>14173.2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124332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FF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104684.8</w:t>
            </w:r>
          </w:p>
        </w:tc>
      </w:tr>
      <w:tr w:rsidR="0049485C" w:rsidRPr="0049485C" w:rsidTr="0049485C">
        <w:trPr>
          <w:trHeight w:val="290"/>
          <w:jc w:val="center"/>
        </w:trPr>
        <w:tc>
          <w:tcPr>
            <w:tcW w:w="1241" w:type="dxa"/>
            <w:tcBorders>
              <w:top w:val="single" w:sz="2" w:space="0" w:color="000000"/>
              <w:left w:val="single" w:sz="6" w:space="0" w:color="0000FF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Cs/>
                <w:color w:val="000000"/>
              </w:rPr>
            </w:pPr>
            <w:r w:rsidRPr="0049485C">
              <w:rPr>
                <w:rFonts w:ascii="Calibri" w:hAnsi="Calibri" w:cs="Calibri"/>
                <w:bCs/>
                <w:color w:val="000000"/>
              </w:rPr>
              <w:t>13782.2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119347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FF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101557.6</w:t>
            </w:r>
          </w:p>
        </w:tc>
      </w:tr>
      <w:tr w:rsidR="0049485C" w:rsidRPr="0049485C" w:rsidTr="0049485C">
        <w:trPr>
          <w:trHeight w:val="290"/>
          <w:jc w:val="center"/>
        </w:trPr>
        <w:tc>
          <w:tcPr>
            <w:tcW w:w="1241" w:type="dxa"/>
            <w:tcBorders>
              <w:top w:val="single" w:sz="2" w:space="0" w:color="000000"/>
              <w:left w:val="single" w:sz="6" w:space="0" w:color="0000FF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Cs/>
                <w:color w:val="000000"/>
              </w:rPr>
            </w:pPr>
            <w:r w:rsidRPr="0049485C">
              <w:rPr>
                <w:rFonts w:ascii="Calibri" w:hAnsi="Calibri" w:cs="Calibri"/>
                <w:bCs/>
                <w:color w:val="000000"/>
              </w:rPr>
              <w:t>13391.4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115828.2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FF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101068.4</w:t>
            </w:r>
          </w:p>
        </w:tc>
      </w:tr>
      <w:tr w:rsidR="0049485C" w:rsidRPr="0049485C" w:rsidTr="0049485C">
        <w:trPr>
          <w:trHeight w:val="290"/>
          <w:jc w:val="center"/>
        </w:trPr>
        <w:tc>
          <w:tcPr>
            <w:tcW w:w="1241" w:type="dxa"/>
            <w:tcBorders>
              <w:top w:val="single" w:sz="2" w:space="0" w:color="000000"/>
              <w:left w:val="single" w:sz="6" w:space="0" w:color="0000FF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Cs/>
                <w:color w:val="000000"/>
              </w:rPr>
            </w:pPr>
            <w:r w:rsidRPr="0049485C">
              <w:rPr>
                <w:rFonts w:ascii="Calibri" w:hAnsi="Calibri" w:cs="Calibri"/>
                <w:bCs/>
                <w:color w:val="000000"/>
              </w:rPr>
              <w:t>13782.2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114459.6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FF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99895.8</w:t>
            </w:r>
          </w:p>
        </w:tc>
      </w:tr>
      <w:tr w:rsidR="0049485C" w:rsidRPr="0049485C" w:rsidTr="0049485C">
        <w:trPr>
          <w:trHeight w:val="290"/>
          <w:jc w:val="center"/>
        </w:trPr>
        <w:tc>
          <w:tcPr>
            <w:tcW w:w="1241" w:type="dxa"/>
            <w:tcBorders>
              <w:top w:val="single" w:sz="2" w:space="0" w:color="000000"/>
              <w:left w:val="single" w:sz="6" w:space="0" w:color="0000FF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114948.4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FF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96572.2</w:t>
            </w:r>
          </w:p>
        </w:tc>
      </w:tr>
      <w:tr w:rsidR="0049485C" w:rsidRPr="0049485C" w:rsidTr="0049485C">
        <w:trPr>
          <w:trHeight w:val="290"/>
          <w:jc w:val="center"/>
        </w:trPr>
        <w:tc>
          <w:tcPr>
            <w:tcW w:w="1241" w:type="dxa"/>
            <w:tcBorders>
              <w:top w:val="single" w:sz="2" w:space="0" w:color="000000"/>
              <w:left w:val="single" w:sz="6" w:space="0" w:color="0000FF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115925.8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FF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97451.8</w:t>
            </w:r>
          </w:p>
        </w:tc>
      </w:tr>
      <w:tr w:rsidR="0049485C" w:rsidRPr="0049485C" w:rsidTr="0049485C">
        <w:trPr>
          <w:trHeight w:val="290"/>
          <w:jc w:val="center"/>
        </w:trPr>
        <w:tc>
          <w:tcPr>
            <w:tcW w:w="1241" w:type="dxa"/>
            <w:tcBorders>
              <w:top w:val="single" w:sz="2" w:space="0" w:color="000000"/>
              <w:left w:val="single" w:sz="6" w:space="0" w:color="0000FF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143099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FF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105076.4</w:t>
            </w:r>
          </w:p>
        </w:tc>
      </w:tr>
      <w:tr w:rsidR="0049485C" w:rsidRPr="0049485C" w:rsidTr="0049485C">
        <w:trPr>
          <w:trHeight w:val="290"/>
          <w:jc w:val="center"/>
        </w:trPr>
        <w:tc>
          <w:tcPr>
            <w:tcW w:w="1241" w:type="dxa"/>
            <w:tcBorders>
              <w:top w:val="single" w:sz="2" w:space="0" w:color="000000"/>
              <w:left w:val="single" w:sz="6" w:space="0" w:color="0000FF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137625.2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FF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93835.2</w:t>
            </w:r>
          </w:p>
        </w:tc>
      </w:tr>
      <w:tr w:rsidR="0049485C" w:rsidRPr="0049485C" w:rsidTr="0049485C">
        <w:trPr>
          <w:trHeight w:val="290"/>
          <w:jc w:val="center"/>
        </w:trPr>
        <w:tc>
          <w:tcPr>
            <w:tcW w:w="1241" w:type="dxa"/>
            <w:tcBorders>
              <w:top w:val="single" w:sz="2" w:space="0" w:color="000000"/>
              <w:left w:val="single" w:sz="6" w:space="0" w:color="0000FF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140264.4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FF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98234</w:t>
            </w:r>
          </w:p>
        </w:tc>
      </w:tr>
      <w:tr w:rsidR="0049485C" w:rsidRPr="0049485C" w:rsidTr="0049485C">
        <w:trPr>
          <w:trHeight w:val="290"/>
          <w:jc w:val="center"/>
        </w:trPr>
        <w:tc>
          <w:tcPr>
            <w:tcW w:w="1241" w:type="dxa"/>
            <w:tcBorders>
              <w:top w:val="single" w:sz="2" w:space="0" w:color="000000"/>
              <w:left w:val="single" w:sz="6" w:space="0" w:color="0000FF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lastRenderedPageBreak/>
              <w:t>16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139189.4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FF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94617.2</w:t>
            </w:r>
          </w:p>
        </w:tc>
      </w:tr>
      <w:tr w:rsidR="0049485C" w:rsidRPr="0049485C" w:rsidTr="0049485C">
        <w:trPr>
          <w:trHeight w:val="290"/>
          <w:jc w:val="center"/>
        </w:trPr>
        <w:tc>
          <w:tcPr>
            <w:tcW w:w="1241" w:type="dxa"/>
            <w:tcBorders>
              <w:top w:val="single" w:sz="2" w:space="0" w:color="000000"/>
              <w:left w:val="single" w:sz="6" w:space="0" w:color="0000FF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141046.2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FF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101557.2</w:t>
            </w:r>
          </w:p>
        </w:tc>
      </w:tr>
      <w:tr w:rsidR="0049485C" w:rsidRPr="0049485C" w:rsidTr="0049485C">
        <w:trPr>
          <w:trHeight w:val="290"/>
          <w:jc w:val="center"/>
        </w:trPr>
        <w:tc>
          <w:tcPr>
            <w:tcW w:w="1241" w:type="dxa"/>
            <w:tcBorders>
              <w:top w:val="single" w:sz="2" w:space="0" w:color="000000"/>
              <w:left w:val="single" w:sz="6" w:space="0" w:color="0000FF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140264.2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FF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98722.8</w:t>
            </w:r>
          </w:p>
        </w:tc>
      </w:tr>
      <w:tr w:rsidR="0049485C" w:rsidRPr="0049485C" w:rsidTr="0049485C">
        <w:trPr>
          <w:trHeight w:val="290"/>
          <w:jc w:val="center"/>
        </w:trPr>
        <w:tc>
          <w:tcPr>
            <w:tcW w:w="1241" w:type="dxa"/>
            <w:tcBorders>
              <w:top w:val="single" w:sz="2" w:space="0" w:color="000000"/>
              <w:left w:val="single" w:sz="6" w:space="0" w:color="0000FF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141144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FF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92858.2</w:t>
            </w:r>
          </w:p>
        </w:tc>
      </w:tr>
      <w:tr w:rsidR="0049485C" w:rsidRPr="0049485C" w:rsidTr="0049485C">
        <w:trPr>
          <w:trHeight w:val="290"/>
          <w:jc w:val="center"/>
        </w:trPr>
        <w:tc>
          <w:tcPr>
            <w:tcW w:w="1241" w:type="dxa"/>
            <w:tcBorders>
              <w:top w:val="single" w:sz="2" w:space="0" w:color="000000"/>
              <w:left w:val="single" w:sz="6" w:space="0" w:color="0000FF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137527.6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FF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105662.4</w:t>
            </w:r>
          </w:p>
        </w:tc>
      </w:tr>
      <w:tr w:rsidR="0049485C" w:rsidRPr="0049485C" w:rsidTr="0049485C">
        <w:trPr>
          <w:trHeight w:val="290"/>
          <w:jc w:val="center"/>
        </w:trPr>
        <w:tc>
          <w:tcPr>
            <w:tcW w:w="1241" w:type="dxa"/>
            <w:tcBorders>
              <w:top w:val="single" w:sz="2" w:space="0" w:color="000000"/>
              <w:left w:val="single" w:sz="6" w:space="0" w:color="0000FF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140850.6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FF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105662.8</w:t>
            </w:r>
          </w:p>
        </w:tc>
      </w:tr>
      <w:tr w:rsidR="0049485C" w:rsidRPr="0049485C" w:rsidTr="0049485C">
        <w:trPr>
          <w:trHeight w:val="290"/>
          <w:jc w:val="center"/>
        </w:trPr>
        <w:tc>
          <w:tcPr>
            <w:tcW w:w="1241" w:type="dxa"/>
            <w:tcBorders>
              <w:top w:val="single" w:sz="2" w:space="0" w:color="000000"/>
              <w:left w:val="single" w:sz="6" w:space="0" w:color="0000FF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136061.2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FF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99309</w:t>
            </w:r>
          </w:p>
        </w:tc>
      </w:tr>
      <w:tr w:rsidR="0049485C" w:rsidRPr="0049485C" w:rsidTr="0049485C">
        <w:trPr>
          <w:trHeight w:val="290"/>
          <w:jc w:val="center"/>
        </w:trPr>
        <w:tc>
          <w:tcPr>
            <w:tcW w:w="1241" w:type="dxa"/>
            <w:tcBorders>
              <w:top w:val="single" w:sz="2" w:space="0" w:color="000000"/>
              <w:left w:val="single" w:sz="6" w:space="0" w:color="0000FF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137039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FF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99504.6</w:t>
            </w:r>
          </w:p>
        </w:tc>
      </w:tr>
      <w:tr w:rsidR="0049485C" w:rsidRPr="0049485C" w:rsidTr="0049485C">
        <w:trPr>
          <w:trHeight w:val="290"/>
          <w:jc w:val="center"/>
        </w:trPr>
        <w:tc>
          <w:tcPr>
            <w:tcW w:w="1241" w:type="dxa"/>
            <w:tcBorders>
              <w:top w:val="single" w:sz="2" w:space="0" w:color="000000"/>
              <w:left w:val="single" w:sz="6" w:space="0" w:color="0000FF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135767.8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FF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94617.4</w:t>
            </w:r>
          </w:p>
        </w:tc>
      </w:tr>
      <w:tr w:rsidR="0049485C" w:rsidRPr="0049485C" w:rsidTr="0049485C">
        <w:trPr>
          <w:trHeight w:val="290"/>
          <w:jc w:val="center"/>
        </w:trPr>
        <w:tc>
          <w:tcPr>
            <w:tcW w:w="1241" w:type="dxa"/>
            <w:tcBorders>
              <w:top w:val="single" w:sz="2" w:space="0" w:color="000000"/>
              <w:left w:val="single" w:sz="6" w:space="0" w:color="0000FF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135475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FF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96181.6</w:t>
            </w:r>
          </w:p>
        </w:tc>
      </w:tr>
      <w:tr w:rsidR="0049485C" w:rsidRPr="0049485C" w:rsidTr="0049485C">
        <w:trPr>
          <w:trHeight w:val="290"/>
          <w:jc w:val="center"/>
        </w:trPr>
        <w:tc>
          <w:tcPr>
            <w:tcW w:w="1241" w:type="dxa"/>
            <w:tcBorders>
              <w:top w:val="single" w:sz="2" w:space="0" w:color="000000"/>
              <w:left w:val="single" w:sz="6" w:space="0" w:color="0000FF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134497.4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FF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94226.2</w:t>
            </w:r>
          </w:p>
        </w:tc>
      </w:tr>
      <w:tr w:rsidR="0049485C" w:rsidRPr="0049485C" w:rsidTr="0049485C">
        <w:trPr>
          <w:trHeight w:val="290"/>
          <w:jc w:val="center"/>
        </w:trPr>
        <w:tc>
          <w:tcPr>
            <w:tcW w:w="1241" w:type="dxa"/>
            <w:tcBorders>
              <w:top w:val="single" w:sz="2" w:space="0" w:color="000000"/>
              <w:left w:val="single" w:sz="6" w:space="0" w:color="0000FF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132542.6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FF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94128.4</w:t>
            </w:r>
          </w:p>
        </w:tc>
      </w:tr>
      <w:tr w:rsidR="0049485C" w:rsidRPr="0049485C" w:rsidTr="0049485C">
        <w:trPr>
          <w:trHeight w:val="290"/>
          <w:jc w:val="center"/>
        </w:trPr>
        <w:tc>
          <w:tcPr>
            <w:tcW w:w="1241" w:type="dxa"/>
            <w:tcBorders>
              <w:top w:val="single" w:sz="2" w:space="0" w:color="000000"/>
              <w:left w:val="single" w:sz="6" w:space="0" w:color="0000FF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138993.6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FF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94715</w:t>
            </w:r>
          </w:p>
        </w:tc>
      </w:tr>
      <w:tr w:rsidR="0049485C" w:rsidRPr="0049485C" w:rsidTr="0049485C">
        <w:trPr>
          <w:trHeight w:val="290"/>
          <w:jc w:val="center"/>
        </w:trPr>
        <w:tc>
          <w:tcPr>
            <w:tcW w:w="1241" w:type="dxa"/>
            <w:tcBorders>
              <w:top w:val="single" w:sz="2" w:space="0" w:color="000000"/>
              <w:left w:val="single" w:sz="6" w:space="0" w:color="0000FF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135768.2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FF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104001.2</w:t>
            </w:r>
          </w:p>
        </w:tc>
      </w:tr>
      <w:tr w:rsidR="0049485C" w:rsidRPr="0049485C" w:rsidTr="0049485C">
        <w:trPr>
          <w:trHeight w:val="290"/>
          <w:jc w:val="center"/>
        </w:trPr>
        <w:tc>
          <w:tcPr>
            <w:tcW w:w="1241" w:type="dxa"/>
            <w:tcBorders>
              <w:top w:val="single" w:sz="2" w:space="0" w:color="000000"/>
              <w:left w:val="single" w:sz="6" w:space="0" w:color="0000FF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136647.6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FF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98234</w:t>
            </w:r>
          </w:p>
        </w:tc>
      </w:tr>
      <w:tr w:rsidR="0049485C" w:rsidRPr="0049485C" w:rsidTr="0049485C">
        <w:trPr>
          <w:trHeight w:val="290"/>
          <w:jc w:val="center"/>
        </w:trPr>
        <w:tc>
          <w:tcPr>
            <w:tcW w:w="1241" w:type="dxa"/>
            <w:tcBorders>
              <w:top w:val="single" w:sz="2" w:space="0" w:color="000000"/>
              <w:left w:val="single" w:sz="6" w:space="0" w:color="0000FF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138895.8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FF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96181.2</w:t>
            </w:r>
          </w:p>
        </w:tc>
      </w:tr>
      <w:tr w:rsidR="0049485C" w:rsidRPr="0049485C" w:rsidTr="0049485C">
        <w:trPr>
          <w:trHeight w:val="290"/>
          <w:jc w:val="center"/>
        </w:trPr>
        <w:tc>
          <w:tcPr>
            <w:tcW w:w="1241" w:type="dxa"/>
            <w:tcBorders>
              <w:top w:val="single" w:sz="2" w:space="0" w:color="000000"/>
              <w:left w:val="single" w:sz="6" w:space="0" w:color="0000FF"/>
              <w:bottom w:val="single" w:sz="6" w:space="0" w:color="0000FF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6" w:space="0" w:color="0000FF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6" w:space="0" w:color="0000FF"/>
              <w:right w:val="single" w:sz="2" w:space="0" w:color="000000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138309.6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6" w:space="0" w:color="0000FF"/>
              <w:right w:val="single" w:sz="6" w:space="0" w:color="0000FF"/>
            </w:tcBorders>
          </w:tcPr>
          <w:p w:rsidR="0049485C" w:rsidRPr="0049485C" w:rsidRDefault="0049485C" w:rsidP="004948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9485C">
              <w:rPr>
                <w:rFonts w:ascii="Calibri" w:hAnsi="Calibri" w:cs="Calibri"/>
                <w:color w:val="000000"/>
              </w:rPr>
              <w:t>98429.2</w:t>
            </w:r>
          </w:p>
        </w:tc>
      </w:tr>
    </w:tbl>
    <w:p w:rsidR="0049485C" w:rsidRPr="0049485C" w:rsidRDefault="0049485C" w:rsidP="0026250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9485C">
        <w:rPr>
          <w:rFonts w:ascii="Times New Roman" w:hAnsi="Times New Roman" w:cs="Times New Roman"/>
          <w:b/>
          <w:sz w:val="28"/>
          <w:szCs w:val="28"/>
          <w:u w:val="single"/>
        </w:rPr>
        <w:t>Table Of Values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(time in nanoseconds)</w:t>
      </w:r>
    </w:p>
    <w:p w:rsidR="002F019F" w:rsidRDefault="002F019F" w:rsidP="00932AC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C0B39" w:rsidRPr="00BA246E" w:rsidRDefault="00C81B9D" w:rsidP="00932AC9">
      <w:pPr>
        <w:jc w:val="both"/>
        <w:rPr>
          <w:rFonts w:ascii="Times New Roman" w:hAnsi="Times New Roman" w:cs="Times New Roman"/>
          <w:sz w:val="28"/>
          <w:szCs w:val="28"/>
        </w:rPr>
      </w:pPr>
      <w:r w:rsidRPr="00BA246E">
        <w:rPr>
          <w:rFonts w:ascii="Times New Roman" w:hAnsi="Times New Roman" w:cs="Times New Roman"/>
          <w:sz w:val="28"/>
          <w:szCs w:val="28"/>
        </w:rPr>
        <w:t>From the above graph,</w:t>
      </w:r>
      <w:r w:rsidR="003315BF">
        <w:rPr>
          <w:rFonts w:ascii="Times New Roman" w:hAnsi="Times New Roman" w:cs="Times New Roman"/>
          <w:sz w:val="28"/>
          <w:szCs w:val="28"/>
        </w:rPr>
        <w:t xml:space="preserve"> it can be concluded that a network with less number of nodes requires less time to find the shortest path from each node to every other node in the network. </w:t>
      </w:r>
      <w:r w:rsidR="00C82AB6">
        <w:rPr>
          <w:rFonts w:ascii="Times New Roman" w:hAnsi="Times New Roman" w:cs="Times New Roman"/>
          <w:sz w:val="28"/>
          <w:szCs w:val="28"/>
        </w:rPr>
        <w:t xml:space="preserve">Since the running time of Link State algorithm for </w:t>
      </w:r>
      <w:r w:rsidR="00C82AB6" w:rsidRPr="00C82AB6">
        <w:rPr>
          <w:rFonts w:ascii="Times New Roman" w:hAnsi="Times New Roman" w:cs="Times New Roman"/>
          <w:i/>
          <w:sz w:val="28"/>
          <w:szCs w:val="28"/>
        </w:rPr>
        <w:t>n</w:t>
      </w:r>
      <w:r w:rsidR="00C82AB6">
        <w:rPr>
          <w:rFonts w:ascii="Times New Roman" w:hAnsi="Times New Roman" w:cs="Times New Roman"/>
          <w:sz w:val="28"/>
          <w:szCs w:val="28"/>
        </w:rPr>
        <w:t xml:space="preserve"> nodes is </w:t>
      </w:r>
      <w:r w:rsidR="00C82AB6" w:rsidRPr="00C82AB6">
        <w:rPr>
          <w:rFonts w:ascii="Times New Roman" w:hAnsi="Times New Roman" w:cs="Times New Roman"/>
          <w:i/>
          <w:sz w:val="28"/>
          <w:szCs w:val="28"/>
        </w:rPr>
        <w:t>O(n</w:t>
      </w:r>
      <w:r w:rsidR="00C82AB6" w:rsidRPr="00C82AB6">
        <w:rPr>
          <w:rFonts w:ascii="Times New Roman" w:hAnsi="Times New Roman" w:cs="Times New Roman"/>
          <w:i/>
          <w:sz w:val="28"/>
          <w:szCs w:val="28"/>
          <w:vertAlign w:val="superscript"/>
        </w:rPr>
        <w:t>3</w:t>
      </w:r>
      <w:r w:rsidR="00C82AB6" w:rsidRPr="00C82AB6">
        <w:rPr>
          <w:rFonts w:ascii="Times New Roman" w:hAnsi="Times New Roman" w:cs="Times New Roman"/>
          <w:i/>
          <w:sz w:val="28"/>
          <w:szCs w:val="28"/>
        </w:rPr>
        <w:t>)</w:t>
      </w:r>
      <w:r w:rsidR="00C82AB6">
        <w:rPr>
          <w:rFonts w:ascii="Times New Roman" w:hAnsi="Times New Roman" w:cs="Times New Roman"/>
          <w:sz w:val="28"/>
          <w:szCs w:val="28"/>
        </w:rPr>
        <w:t xml:space="preserve">, hence as the number of nodes in a graph increases, the running time of the algorithm also increases. </w:t>
      </w:r>
      <w:r w:rsidR="003315BF" w:rsidRPr="00C82AB6">
        <w:rPr>
          <w:rFonts w:ascii="Times New Roman" w:hAnsi="Times New Roman" w:cs="Times New Roman"/>
          <w:sz w:val="28"/>
          <w:szCs w:val="28"/>
        </w:rPr>
        <w:t>For</w:t>
      </w:r>
      <w:r w:rsidR="003315BF">
        <w:rPr>
          <w:rFonts w:ascii="Times New Roman" w:hAnsi="Times New Roman" w:cs="Times New Roman"/>
          <w:sz w:val="28"/>
          <w:szCs w:val="28"/>
        </w:rPr>
        <w:t xml:space="preserve"> a network with very large number of nodes, it can be concluded that for a network with same number of nodes, it takes less time to find the shortest path between nodes </w:t>
      </w:r>
      <w:r w:rsidR="00B764AA">
        <w:rPr>
          <w:rFonts w:ascii="Times New Roman" w:hAnsi="Times New Roman" w:cs="Times New Roman"/>
          <w:sz w:val="28"/>
          <w:szCs w:val="28"/>
        </w:rPr>
        <w:t>when the edge costs between them is a function of distance between them (large-net-b.txt) in comparison with a network of nodes which have unit edges costs between them</w:t>
      </w:r>
      <w:r w:rsidR="00AF6057">
        <w:rPr>
          <w:rFonts w:ascii="Times New Roman" w:hAnsi="Times New Roman" w:cs="Times New Roman"/>
          <w:sz w:val="28"/>
          <w:szCs w:val="28"/>
        </w:rPr>
        <w:t xml:space="preserve"> (large-net-a.txt)</w:t>
      </w:r>
      <w:r w:rsidR="00B764AA">
        <w:rPr>
          <w:rFonts w:ascii="Times New Roman" w:hAnsi="Times New Roman" w:cs="Times New Roman"/>
          <w:sz w:val="28"/>
          <w:szCs w:val="28"/>
        </w:rPr>
        <w:t>.</w:t>
      </w:r>
    </w:p>
    <w:p w:rsidR="001917C3" w:rsidRDefault="00B764AA" w:rsidP="00932A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A82932" w:rsidRDefault="00A82932" w:rsidP="00932AC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82932" w:rsidRDefault="00A82932" w:rsidP="00932AC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82932" w:rsidRPr="00BA246E" w:rsidRDefault="00A82932" w:rsidP="00932AC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81B9D" w:rsidRDefault="00C81B9D" w:rsidP="00C81B9D">
      <w:pPr>
        <w:pStyle w:val="NoSpacing"/>
      </w:pPr>
    </w:p>
    <w:p w:rsidR="00C81B9D" w:rsidRDefault="00C81B9D" w:rsidP="00C81B9D">
      <w:pPr>
        <w:pStyle w:val="NoSpacing"/>
      </w:pPr>
    </w:p>
    <w:p w:rsidR="00262500" w:rsidRDefault="00262500" w:rsidP="00C81B9D">
      <w:pPr>
        <w:pStyle w:val="NoSpacing"/>
      </w:pPr>
    </w:p>
    <w:p w:rsidR="00262500" w:rsidRDefault="00262500" w:rsidP="00C81B9D">
      <w:pPr>
        <w:pStyle w:val="NoSpacing"/>
      </w:pPr>
    </w:p>
    <w:p w:rsidR="00262500" w:rsidRDefault="00262500" w:rsidP="00C81B9D">
      <w:pPr>
        <w:pStyle w:val="NoSpacing"/>
      </w:pPr>
    </w:p>
    <w:p w:rsidR="00262500" w:rsidRDefault="00262500" w:rsidP="00C81B9D">
      <w:pPr>
        <w:pStyle w:val="NoSpacing"/>
      </w:pPr>
    </w:p>
    <w:p w:rsidR="007A690A" w:rsidRDefault="00C81B9D" w:rsidP="007A690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7A690A">
        <w:rPr>
          <w:rFonts w:ascii="Times New Roman" w:hAnsi="Times New Roman" w:cs="Times New Roman"/>
          <w:b/>
          <w:sz w:val="32"/>
          <w:szCs w:val="28"/>
          <w:u w:val="single"/>
        </w:rPr>
        <w:t>Task - 2</w:t>
      </w:r>
      <w:r w:rsidR="007A690A">
        <w:rPr>
          <w:rFonts w:ascii="Times New Roman" w:hAnsi="Times New Roman" w:cs="Times New Roman"/>
          <w:b/>
          <w:sz w:val="32"/>
          <w:szCs w:val="28"/>
          <w:u w:val="single"/>
        </w:rPr>
        <w:t xml:space="preserve">: </w:t>
      </w:r>
      <w:r w:rsidR="00262500">
        <w:rPr>
          <w:rFonts w:ascii="Times New Roman" w:hAnsi="Times New Roman" w:cs="Times New Roman"/>
          <w:b/>
          <w:sz w:val="32"/>
          <w:szCs w:val="28"/>
          <w:u w:val="single"/>
        </w:rPr>
        <w:t>Distance Vector Algorithm</w:t>
      </w:r>
    </w:p>
    <w:p w:rsidR="00C81B9D" w:rsidRDefault="00262500" w:rsidP="00C81B9D">
      <w:pPr>
        <w:jc w:val="center"/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262500">
        <w:rPr>
          <w:rFonts w:ascii="Times New Roman" w:hAnsi="Times New Roman" w:cs="Times New Roman"/>
          <w:b/>
          <w:noProof/>
          <w:sz w:val="36"/>
          <w:szCs w:val="28"/>
          <w:u w:val="single"/>
        </w:rPr>
        <w:drawing>
          <wp:inline distT="0" distB="0" distL="0" distR="0">
            <wp:extent cx="5848350" cy="3409950"/>
            <wp:effectExtent l="19050" t="0" r="19050" b="0"/>
            <wp:docPr id="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534C5" w:rsidRDefault="004534C5" w:rsidP="004534C5">
      <w:pPr>
        <w:ind w:firstLine="36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Fig-2 : </w:t>
      </w:r>
      <w:r w:rsidR="00262500">
        <w:rPr>
          <w:rFonts w:ascii="Times New Roman" w:hAnsi="Times New Roman" w:cs="Times New Roman"/>
          <w:b/>
          <w:sz w:val="32"/>
          <w:szCs w:val="28"/>
        </w:rPr>
        <w:t>Initial Node v/s Number of Iteration taken to converge</w:t>
      </w:r>
    </w:p>
    <w:p w:rsidR="00A82932" w:rsidRDefault="007A690A" w:rsidP="00B764AA">
      <w:pPr>
        <w:jc w:val="both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bCs/>
          <w:caps/>
          <w:color w:val="FFFFFF" w:themeColor="background1"/>
          <w:sz w:val="28"/>
          <w:szCs w:val="28"/>
        </w:rPr>
        <w:t>SSSS</w:t>
      </w:r>
    </w:p>
    <w:tbl>
      <w:tblPr>
        <w:tblStyle w:val="TableGrid"/>
        <w:tblW w:w="0" w:type="auto"/>
        <w:jc w:val="center"/>
        <w:tblInd w:w="1008" w:type="dxa"/>
        <w:tblLook w:val="04A0"/>
      </w:tblPr>
      <w:tblGrid>
        <w:gridCol w:w="1386"/>
        <w:gridCol w:w="1134"/>
        <w:gridCol w:w="1260"/>
        <w:gridCol w:w="1350"/>
      </w:tblGrid>
      <w:tr w:rsidR="00A82932" w:rsidTr="00A82932">
        <w:trPr>
          <w:jc w:val="center"/>
        </w:trPr>
        <w:tc>
          <w:tcPr>
            <w:tcW w:w="1386" w:type="dxa"/>
            <w:vAlign w:val="bottom"/>
          </w:tcPr>
          <w:p w:rsidR="00A82932" w:rsidRDefault="00A82932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 Initial Node</w:t>
            </w:r>
          </w:p>
        </w:tc>
        <w:tc>
          <w:tcPr>
            <w:tcW w:w="1134" w:type="dxa"/>
            <w:vAlign w:val="bottom"/>
          </w:tcPr>
          <w:p w:rsidR="00A82932" w:rsidRDefault="00A82932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small-net</w:t>
            </w:r>
          </w:p>
        </w:tc>
        <w:tc>
          <w:tcPr>
            <w:tcW w:w="1260" w:type="dxa"/>
            <w:vAlign w:val="bottom"/>
          </w:tcPr>
          <w:p w:rsidR="00A82932" w:rsidRDefault="00A82932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large-net-a</w:t>
            </w:r>
          </w:p>
        </w:tc>
        <w:tc>
          <w:tcPr>
            <w:tcW w:w="1350" w:type="dxa"/>
            <w:vAlign w:val="bottom"/>
          </w:tcPr>
          <w:p w:rsidR="00A82932" w:rsidRDefault="00A82932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large-net-b</w:t>
            </w:r>
          </w:p>
        </w:tc>
      </w:tr>
      <w:tr w:rsidR="00A82932" w:rsidTr="00A82932">
        <w:trPr>
          <w:jc w:val="center"/>
        </w:trPr>
        <w:tc>
          <w:tcPr>
            <w:tcW w:w="1386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3</w:t>
            </w:r>
          </w:p>
        </w:tc>
        <w:tc>
          <w:tcPr>
            <w:tcW w:w="1260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5</w:t>
            </w:r>
          </w:p>
        </w:tc>
        <w:tc>
          <w:tcPr>
            <w:tcW w:w="1350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7</w:t>
            </w:r>
          </w:p>
        </w:tc>
      </w:tr>
      <w:tr w:rsidR="00A82932" w:rsidTr="00A82932">
        <w:trPr>
          <w:jc w:val="center"/>
        </w:trPr>
        <w:tc>
          <w:tcPr>
            <w:tcW w:w="1386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2</w:t>
            </w:r>
          </w:p>
        </w:tc>
        <w:tc>
          <w:tcPr>
            <w:tcW w:w="1134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3</w:t>
            </w:r>
          </w:p>
        </w:tc>
        <w:tc>
          <w:tcPr>
            <w:tcW w:w="1260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6</w:t>
            </w:r>
          </w:p>
        </w:tc>
        <w:tc>
          <w:tcPr>
            <w:tcW w:w="1350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8</w:t>
            </w:r>
          </w:p>
        </w:tc>
      </w:tr>
      <w:tr w:rsidR="00A82932" w:rsidTr="00A82932">
        <w:trPr>
          <w:jc w:val="center"/>
        </w:trPr>
        <w:tc>
          <w:tcPr>
            <w:tcW w:w="1386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3</w:t>
            </w:r>
          </w:p>
        </w:tc>
        <w:tc>
          <w:tcPr>
            <w:tcW w:w="1134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3</w:t>
            </w:r>
          </w:p>
        </w:tc>
        <w:tc>
          <w:tcPr>
            <w:tcW w:w="1260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5</w:t>
            </w:r>
          </w:p>
        </w:tc>
        <w:tc>
          <w:tcPr>
            <w:tcW w:w="1350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7</w:t>
            </w:r>
          </w:p>
        </w:tc>
      </w:tr>
      <w:tr w:rsidR="00A82932" w:rsidTr="00A82932">
        <w:trPr>
          <w:jc w:val="center"/>
        </w:trPr>
        <w:tc>
          <w:tcPr>
            <w:tcW w:w="1386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4</w:t>
            </w:r>
          </w:p>
        </w:tc>
        <w:tc>
          <w:tcPr>
            <w:tcW w:w="1134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4</w:t>
            </w:r>
          </w:p>
        </w:tc>
        <w:tc>
          <w:tcPr>
            <w:tcW w:w="1260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6</w:t>
            </w:r>
          </w:p>
        </w:tc>
        <w:tc>
          <w:tcPr>
            <w:tcW w:w="1350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7</w:t>
            </w:r>
          </w:p>
        </w:tc>
      </w:tr>
      <w:tr w:rsidR="00A82932" w:rsidTr="00A82932">
        <w:trPr>
          <w:jc w:val="center"/>
        </w:trPr>
        <w:tc>
          <w:tcPr>
            <w:tcW w:w="1386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5</w:t>
            </w:r>
          </w:p>
        </w:tc>
        <w:tc>
          <w:tcPr>
            <w:tcW w:w="1134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4</w:t>
            </w:r>
          </w:p>
        </w:tc>
        <w:tc>
          <w:tcPr>
            <w:tcW w:w="1260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5</w:t>
            </w:r>
          </w:p>
        </w:tc>
        <w:tc>
          <w:tcPr>
            <w:tcW w:w="1350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7</w:t>
            </w:r>
          </w:p>
        </w:tc>
      </w:tr>
      <w:tr w:rsidR="00A82932" w:rsidTr="00A82932">
        <w:trPr>
          <w:jc w:val="center"/>
        </w:trPr>
        <w:tc>
          <w:tcPr>
            <w:tcW w:w="1386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6</w:t>
            </w:r>
          </w:p>
        </w:tc>
        <w:tc>
          <w:tcPr>
            <w:tcW w:w="1134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4</w:t>
            </w:r>
          </w:p>
        </w:tc>
        <w:tc>
          <w:tcPr>
            <w:tcW w:w="1260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7</w:t>
            </w:r>
          </w:p>
        </w:tc>
        <w:tc>
          <w:tcPr>
            <w:tcW w:w="1350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7</w:t>
            </w:r>
          </w:p>
        </w:tc>
      </w:tr>
      <w:tr w:rsidR="00A82932" w:rsidTr="00A82932">
        <w:trPr>
          <w:jc w:val="center"/>
        </w:trPr>
        <w:tc>
          <w:tcPr>
            <w:tcW w:w="1386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7</w:t>
            </w:r>
          </w:p>
        </w:tc>
        <w:tc>
          <w:tcPr>
            <w:tcW w:w="1134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4</w:t>
            </w:r>
          </w:p>
        </w:tc>
        <w:tc>
          <w:tcPr>
            <w:tcW w:w="1260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7</w:t>
            </w:r>
          </w:p>
        </w:tc>
        <w:tc>
          <w:tcPr>
            <w:tcW w:w="1350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8</w:t>
            </w:r>
          </w:p>
        </w:tc>
      </w:tr>
      <w:tr w:rsidR="00A82932" w:rsidTr="00A82932">
        <w:trPr>
          <w:jc w:val="center"/>
        </w:trPr>
        <w:tc>
          <w:tcPr>
            <w:tcW w:w="1386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8</w:t>
            </w:r>
          </w:p>
        </w:tc>
        <w:tc>
          <w:tcPr>
            <w:tcW w:w="1134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2</w:t>
            </w:r>
          </w:p>
        </w:tc>
        <w:tc>
          <w:tcPr>
            <w:tcW w:w="1260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5</w:t>
            </w:r>
          </w:p>
        </w:tc>
        <w:tc>
          <w:tcPr>
            <w:tcW w:w="1350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6</w:t>
            </w:r>
          </w:p>
        </w:tc>
      </w:tr>
      <w:tr w:rsidR="00A82932" w:rsidTr="00A82932">
        <w:trPr>
          <w:jc w:val="center"/>
        </w:trPr>
        <w:tc>
          <w:tcPr>
            <w:tcW w:w="1386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9</w:t>
            </w:r>
          </w:p>
        </w:tc>
        <w:tc>
          <w:tcPr>
            <w:tcW w:w="1134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3</w:t>
            </w:r>
          </w:p>
        </w:tc>
        <w:tc>
          <w:tcPr>
            <w:tcW w:w="1260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5</w:t>
            </w:r>
          </w:p>
        </w:tc>
        <w:tc>
          <w:tcPr>
            <w:tcW w:w="1350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7</w:t>
            </w:r>
          </w:p>
        </w:tc>
      </w:tr>
      <w:tr w:rsidR="00A82932" w:rsidTr="00A82932">
        <w:trPr>
          <w:jc w:val="center"/>
        </w:trPr>
        <w:tc>
          <w:tcPr>
            <w:tcW w:w="1386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10</w:t>
            </w:r>
          </w:p>
        </w:tc>
        <w:tc>
          <w:tcPr>
            <w:tcW w:w="1134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3</w:t>
            </w:r>
          </w:p>
        </w:tc>
        <w:tc>
          <w:tcPr>
            <w:tcW w:w="1260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6</w:t>
            </w:r>
          </w:p>
        </w:tc>
        <w:tc>
          <w:tcPr>
            <w:tcW w:w="1350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7</w:t>
            </w:r>
          </w:p>
        </w:tc>
      </w:tr>
      <w:tr w:rsidR="00A82932" w:rsidTr="00A82932">
        <w:trPr>
          <w:jc w:val="center"/>
        </w:trPr>
        <w:tc>
          <w:tcPr>
            <w:tcW w:w="1386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11</w:t>
            </w:r>
          </w:p>
        </w:tc>
        <w:tc>
          <w:tcPr>
            <w:tcW w:w="1134" w:type="dxa"/>
            <w:vAlign w:val="bottom"/>
          </w:tcPr>
          <w:p w:rsidR="00A82932" w:rsidRPr="00A82932" w:rsidRDefault="00A82932">
            <w:pPr>
              <w:rPr>
                <w:rFonts w:ascii="Calibri" w:hAnsi="Calibri"/>
                <w:bCs/>
                <w:color w:val="000000"/>
              </w:rPr>
            </w:pPr>
          </w:p>
        </w:tc>
        <w:tc>
          <w:tcPr>
            <w:tcW w:w="1260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5</w:t>
            </w:r>
          </w:p>
        </w:tc>
        <w:tc>
          <w:tcPr>
            <w:tcW w:w="1350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7</w:t>
            </w:r>
          </w:p>
        </w:tc>
      </w:tr>
      <w:tr w:rsidR="00A82932" w:rsidTr="00A82932">
        <w:trPr>
          <w:jc w:val="center"/>
        </w:trPr>
        <w:tc>
          <w:tcPr>
            <w:tcW w:w="1386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12</w:t>
            </w:r>
          </w:p>
        </w:tc>
        <w:tc>
          <w:tcPr>
            <w:tcW w:w="1134" w:type="dxa"/>
            <w:vAlign w:val="bottom"/>
          </w:tcPr>
          <w:p w:rsidR="00A82932" w:rsidRPr="00A82932" w:rsidRDefault="00A82932">
            <w:pPr>
              <w:rPr>
                <w:rFonts w:ascii="Calibri" w:hAnsi="Calibri"/>
                <w:bCs/>
                <w:color w:val="000000"/>
              </w:rPr>
            </w:pPr>
          </w:p>
        </w:tc>
        <w:tc>
          <w:tcPr>
            <w:tcW w:w="1260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5</w:t>
            </w:r>
          </w:p>
        </w:tc>
        <w:tc>
          <w:tcPr>
            <w:tcW w:w="1350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7</w:t>
            </w:r>
          </w:p>
        </w:tc>
      </w:tr>
      <w:tr w:rsidR="00A82932" w:rsidTr="00A82932">
        <w:trPr>
          <w:jc w:val="center"/>
        </w:trPr>
        <w:tc>
          <w:tcPr>
            <w:tcW w:w="1386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13</w:t>
            </w:r>
          </w:p>
        </w:tc>
        <w:tc>
          <w:tcPr>
            <w:tcW w:w="1134" w:type="dxa"/>
            <w:vAlign w:val="bottom"/>
          </w:tcPr>
          <w:p w:rsidR="00A82932" w:rsidRPr="00A82932" w:rsidRDefault="00A82932">
            <w:pPr>
              <w:rPr>
                <w:rFonts w:ascii="Calibri" w:hAnsi="Calibri"/>
                <w:bCs/>
                <w:color w:val="000000"/>
              </w:rPr>
            </w:pPr>
          </w:p>
        </w:tc>
        <w:tc>
          <w:tcPr>
            <w:tcW w:w="1260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6</w:t>
            </w:r>
          </w:p>
        </w:tc>
        <w:tc>
          <w:tcPr>
            <w:tcW w:w="1350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7</w:t>
            </w:r>
          </w:p>
        </w:tc>
      </w:tr>
      <w:tr w:rsidR="00A82932" w:rsidTr="00A82932">
        <w:trPr>
          <w:jc w:val="center"/>
        </w:trPr>
        <w:tc>
          <w:tcPr>
            <w:tcW w:w="1386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14</w:t>
            </w:r>
          </w:p>
        </w:tc>
        <w:tc>
          <w:tcPr>
            <w:tcW w:w="1134" w:type="dxa"/>
            <w:vAlign w:val="bottom"/>
          </w:tcPr>
          <w:p w:rsidR="00A82932" w:rsidRPr="00A82932" w:rsidRDefault="00A82932">
            <w:pPr>
              <w:rPr>
                <w:rFonts w:ascii="Calibri" w:hAnsi="Calibri"/>
                <w:bCs/>
                <w:color w:val="000000"/>
              </w:rPr>
            </w:pPr>
          </w:p>
        </w:tc>
        <w:tc>
          <w:tcPr>
            <w:tcW w:w="1260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5</w:t>
            </w:r>
          </w:p>
        </w:tc>
        <w:tc>
          <w:tcPr>
            <w:tcW w:w="1350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6</w:t>
            </w:r>
          </w:p>
        </w:tc>
      </w:tr>
      <w:tr w:rsidR="00A82932" w:rsidTr="00A82932">
        <w:trPr>
          <w:jc w:val="center"/>
        </w:trPr>
        <w:tc>
          <w:tcPr>
            <w:tcW w:w="1386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15</w:t>
            </w:r>
          </w:p>
        </w:tc>
        <w:tc>
          <w:tcPr>
            <w:tcW w:w="1134" w:type="dxa"/>
            <w:vAlign w:val="bottom"/>
          </w:tcPr>
          <w:p w:rsidR="00A82932" w:rsidRPr="00A82932" w:rsidRDefault="00A82932">
            <w:pPr>
              <w:rPr>
                <w:rFonts w:ascii="Calibri" w:hAnsi="Calibri"/>
                <w:bCs/>
                <w:color w:val="000000"/>
              </w:rPr>
            </w:pPr>
          </w:p>
        </w:tc>
        <w:tc>
          <w:tcPr>
            <w:tcW w:w="1260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5</w:t>
            </w:r>
          </w:p>
        </w:tc>
        <w:tc>
          <w:tcPr>
            <w:tcW w:w="1350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7</w:t>
            </w:r>
          </w:p>
        </w:tc>
      </w:tr>
      <w:tr w:rsidR="00A82932" w:rsidTr="00A82932">
        <w:trPr>
          <w:jc w:val="center"/>
        </w:trPr>
        <w:tc>
          <w:tcPr>
            <w:tcW w:w="1386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lastRenderedPageBreak/>
              <w:t>16</w:t>
            </w:r>
          </w:p>
        </w:tc>
        <w:tc>
          <w:tcPr>
            <w:tcW w:w="1134" w:type="dxa"/>
            <w:vAlign w:val="bottom"/>
          </w:tcPr>
          <w:p w:rsidR="00A82932" w:rsidRPr="00A82932" w:rsidRDefault="00A82932">
            <w:pPr>
              <w:rPr>
                <w:rFonts w:ascii="Calibri" w:hAnsi="Calibri"/>
                <w:bCs/>
                <w:color w:val="000000"/>
              </w:rPr>
            </w:pPr>
          </w:p>
        </w:tc>
        <w:tc>
          <w:tcPr>
            <w:tcW w:w="1260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6</w:t>
            </w:r>
          </w:p>
        </w:tc>
        <w:tc>
          <w:tcPr>
            <w:tcW w:w="1350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7</w:t>
            </w:r>
          </w:p>
        </w:tc>
      </w:tr>
      <w:tr w:rsidR="00A82932" w:rsidTr="00A82932">
        <w:trPr>
          <w:jc w:val="center"/>
        </w:trPr>
        <w:tc>
          <w:tcPr>
            <w:tcW w:w="1386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17</w:t>
            </w:r>
          </w:p>
        </w:tc>
        <w:tc>
          <w:tcPr>
            <w:tcW w:w="1134" w:type="dxa"/>
            <w:vAlign w:val="bottom"/>
          </w:tcPr>
          <w:p w:rsidR="00A82932" w:rsidRPr="00A82932" w:rsidRDefault="00A82932">
            <w:pPr>
              <w:rPr>
                <w:rFonts w:ascii="Calibri" w:hAnsi="Calibri"/>
                <w:bCs/>
                <w:color w:val="000000"/>
              </w:rPr>
            </w:pPr>
          </w:p>
        </w:tc>
        <w:tc>
          <w:tcPr>
            <w:tcW w:w="1260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6</w:t>
            </w:r>
          </w:p>
        </w:tc>
        <w:tc>
          <w:tcPr>
            <w:tcW w:w="1350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6</w:t>
            </w:r>
          </w:p>
        </w:tc>
      </w:tr>
      <w:tr w:rsidR="00A82932" w:rsidTr="00A82932">
        <w:trPr>
          <w:jc w:val="center"/>
        </w:trPr>
        <w:tc>
          <w:tcPr>
            <w:tcW w:w="1386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18</w:t>
            </w:r>
          </w:p>
        </w:tc>
        <w:tc>
          <w:tcPr>
            <w:tcW w:w="1134" w:type="dxa"/>
            <w:vAlign w:val="bottom"/>
          </w:tcPr>
          <w:p w:rsidR="00A82932" w:rsidRPr="00A82932" w:rsidRDefault="00A82932">
            <w:pPr>
              <w:rPr>
                <w:rFonts w:ascii="Calibri" w:hAnsi="Calibri"/>
                <w:bCs/>
                <w:color w:val="000000"/>
              </w:rPr>
            </w:pPr>
          </w:p>
        </w:tc>
        <w:tc>
          <w:tcPr>
            <w:tcW w:w="1260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6</w:t>
            </w:r>
          </w:p>
        </w:tc>
        <w:tc>
          <w:tcPr>
            <w:tcW w:w="1350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7</w:t>
            </w:r>
          </w:p>
        </w:tc>
      </w:tr>
      <w:tr w:rsidR="00A82932" w:rsidTr="00A82932">
        <w:trPr>
          <w:jc w:val="center"/>
        </w:trPr>
        <w:tc>
          <w:tcPr>
            <w:tcW w:w="1386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19</w:t>
            </w:r>
          </w:p>
        </w:tc>
        <w:tc>
          <w:tcPr>
            <w:tcW w:w="1134" w:type="dxa"/>
            <w:vAlign w:val="bottom"/>
          </w:tcPr>
          <w:p w:rsidR="00A82932" w:rsidRPr="00A82932" w:rsidRDefault="00A82932">
            <w:pPr>
              <w:rPr>
                <w:rFonts w:ascii="Calibri" w:hAnsi="Calibri"/>
                <w:bCs/>
                <w:color w:val="000000"/>
              </w:rPr>
            </w:pPr>
          </w:p>
        </w:tc>
        <w:tc>
          <w:tcPr>
            <w:tcW w:w="1260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5</w:t>
            </w:r>
          </w:p>
        </w:tc>
        <w:tc>
          <w:tcPr>
            <w:tcW w:w="1350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6</w:t>
            </w:r>
          </w:p>
        </w:tc>
      </w:tr>
      <w:tr w:rsidR="00A82932" w:rsidTr="00A82932">
        <w:trPr>
          <w:jc w:val="center"/>
        </w:trPr>
        <w:tc>
          <w:tcPr>
            <w:tcW w:w="1386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20</w:t>
            </w:r>
          </w:p>
        </w:tc>
        <w:tc>
          <w:tcPr>
            <w:tcW w:w="1134" w:type="dxa"/>
            <w:vAlign w:val="bottom"/>
          </w:tcPr>
          <w:p w:rsidR="00A82932" w:rsidRPr="00A82932" w:rsidRDefault="00A82932">
            <w:pPr>
              <w:rPr>
                <w:rFonts w:ascii="Calibri" w:hAnsi="Calibri"/>
                <w:bCs/>
                <w:color w:val="000000"/>
              </w:rPr>
            </w:pPr>
          </w:p>
        </w:tc>
        <w:tc>
          <w:tcPr>
            <w:tcW w:w="1260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4</w:t>
            </w:r>
          </w:p>
        </w:tc>
        <w:tc>
          <w:tcPr>
            <w:tcW w:w="1350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6</w:t>
            </w:r>
          </w:p>
        </w:tc>
      </w:tr>
      <w:tr w:rsidR="00A82932" w:rsidTr="00A82932">
        <w:trPr>
          <w:jc w:val="center"/>
        </w:trPr>
        <w:tc>
          <w:tcPr>
            <w:tcW w:w="1386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21</w:t>
            </w:r>
          </w:p>
        </w:tc>
        <w:tc>
          <w:tcPr>
            <w:tcW w:w="1134" w:type="dxa"/>
            <w:vAlign w:val="bottom"/>
          </w:tcPr>
          <w:p w:rsidR="00A82932" w:rsidRPr="00A82932" w:rsidRDefault="00A82932">
            <w:pPr>
              <w:rPr>
                <w:rFonts w:ascii="Calibri" w:hAnsi="Calibri"/>
                <w:bCs/>
                <w:color w:val="000000"/>
              </w:rPr>
            </w:pPr>
          </w:p>
        </w:tc>
        <w:tc>
          <w:tcPr>
            <w:tcW w:w="1260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6</w:t>
            </w:r>
          </w:p>
        </w:tc>
        <w:tc>
          <w:tcPr>
            <w:tcW w:w="1350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8</w:t>
            </w:r>
          </w:p>
        </w:tc>
      </w:tr>
      <w:tr w:rsidR="00A82932" w:rsidTr="00A82932">
        <w:trPr>
          <w:jc w:val="center"/>
        </w:trPr>
        <w:tc>
          <w:tcPr>
            <w:tcW w:w="1386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22</w:t>
            </w:r>
          </w:p>
        </w:tc>
        <w:tc>
          <w:tcPr>
            <w:tcW w:w="1134" w:type="dxa"/>
            <w:vAlign w:val="bottom"/>
          </w:tcPr>
          <w:p w:rsidR="00A82932" w:rsidRPr="00A82932" w:rsidRDefault="00A82932">
            <w:pPr>
              <w:rPr>
                <w:rFonts w:ascii="Calibri" w:hAnsi="Calibri"/>
                <w:bCs/>
                <w:color w:val="000000"/>
              </w:rPr>
            </w:pPr>
          </w:p>
        </w:tc>
        <w:tc>
          <w:tcPr>
            <w:tcW w:w="1260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6</w:t>
            </w:r>
          </w:p>
        </w:tc>
        <w:tc>
          <w:tcPr>
            <w:tcW w:w="1350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7</w:t>
            </w:r>
          </w:p>
        </w:tc>
      </w:tr>
      <w:tr w:rsidR="00A82932" w:rsidTr="00A82932">
        <w:trPr>
          <w:jc w:val="center"/>
        </w:trPr>
        <w:tc>
          <w:tcPr>
            <w:tcW w:w="1386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23</w:t>
            </w:r>
          </w:p>
        </w:tc>
        <w:tc>
          <w:tcPr>
            <w:tcW w:w="1134" w:type="dxa"/>
            <w:vAlign w:val="bottom"/>
          </w:tcPr>
          <w:p w:rsidR="00A82932" w:rsidRPr="00A82932" w:rsidRDefault="00A82932">
            <w:pPr>
              <w:rPr>
                <w:rFonts w:ascii="Calibri" w:hAnsi="Calibri"/>
                <w:bCs/>
                <w:color w:val="000000"/>
              </w:rPr>
            </w:pPr>
          </w:p>
        </w:tc>
        <w:tc>
          <w:tcPr>
            <w:tcW w:w="1260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6</w:t>
            </w:r>
          </w:p>
        </w:tc>
        <w:tc>
          <w:tcPr>
            <w:tcW w:w="1350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7</w:t>
            </w:r>
          </w:p>
        </w:tc>
      </w:tr>
      <w:tr w:rsidR="00A82932" w:rsidTr="00A82932">
        <w:trPr>
          <w:jc w:val="center"/>
        </w:trPr>
        <w:tc>
          <w:tcPr>
            <w:tcW w:w="1386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24</w:t>
            </w:r>
          </w:p>
        </w:tc>
        <w:tc>
          <w:tcPr>
            <w:tcW w:w="1134" w:type="dxa"/>
            <w:vAlign w:val="bottom"/>
          </w:tcPr>
          <w:p w:rsidR="00A82932" w:rsidRPr="00A82932" w:rsidRDefault="00A82932">
            <w:pPr>
              <w:rPr>
                <w:rFonts w:ascii="Calibri" w:hAnsi="Calibri"/>
                <w:bCs/>
                <w:color w:val="000000"/>
              </w:rPr>
            </w:pPr>
          </w:p>
        </w:tc>
        <w:tc>
          <w:tcPr>
            <w:tcW w:w="1260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5</w:t>
            </w:r>
          </w:p>
        </w:tc>
        <w:tc>
          <w:tcPr>
            <w:tcW w:w="1350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6</w:t>
            </w:r>
          </w:p>
        </w:tc>
      </w:tr>
      <w:tr w:rsidR="00A82932" w:rsidTr="00A82932">
        <w:trPr>
          <w:jc w:val="center"/>
        </w:trPr>
        <w:tc>
          <w:tcPr>
            <w:tcW w:w="1386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25</w:t>
            </w:r>
          </w:p>
        </w:tc>
        <w:tc>
          <w:tcPr>
            <w:tcW w:w="1134" w:type="dxa"/>
            <w:vAlign w:val="bottom"/>
          </w:tcPr>
          <w:p w:rsidR="00A82932" w:rsidRPr="00A82932" w:rsidRDefault="00A82932">
            <w:pPr>
              <w:rPr>
                <w:rFonts w:ascii="Calibri" w:hAnsi="Calibri"/>
                <w:bCs/>
                <w:color w:val="000000"/>
              </w:rPr>
            </w:pPr>
          </w:p>
        </w:tc>
        <w:tc>
          <w:tcPr>
            <w:tcW w:w="1260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5</w:t>
            </w:r>
          </w:p>
        </w:tc>
        <w:tc>
          <w:tcPr>
            <w:tcW w:w="1350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6</w:t>
            </w:r>
          </w:p>
        </w:tc>
      </w:tr>
      <w:tr w:rsidR="00A82932" w:rsidTr="00A82932">
        <w:trPr>
          <w:jc w:val="center"/>
        </w:trPr>
        <w:tc>
          <w:tcPr>
            <w:tcW w:w="1386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26</w:t>
            </w:r>
          </w:p>
        </w:tc>
        <w:tc>
          <w:tcPr>
            <w:tcW w:w="1134" w:type="dxa"/>
            <w:vAlign w:val="bottom"/>
          </w:tcPr>
          <w:p w:rsidR="00A82932" w:rsidRPr="00A82932" w:rsidRDefault="00A82932">
            <w:pPr>
              <w:rPr>
                <w:rFonts w:ascii="Calibri" w:hAnsi="Calibri"/>
                <w:bCs/>
                <w:color w:val="000000"/>
              </w:rPr>
            </w:pPr>
          </w:p>
        </w:tc>
        <w:tc>
          <w:tcPr>
            <w:tcW w:w="1260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5</w:t>
            </w:r>
          </w:p>
        </w:tc>
        <w:tc>
          <w:tcPr>
            <w:tcW w:w="1350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6</w:t>
            </w:r>
          </w:p>
        </w:tc>
      </w:tr>
      <w:tr w:rsidR="00A82932" w:rsidTr="00A82932">
        <w:trPr>
          <w:jc w:val="center"/>
        </w:trPr>
        <w:tc>
          <w:tcPr>
            <w:tcW w:w="1386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27</w:t>
            </w:r>
          </w:p>
        </w:tc>
        <w:tc>
          <w:tcPr>
            <w:tcW w:w="1134" w:type="dxa"/>
            <w:vAlign w:val="bottom"/>
          </w:tcPr>
          <w:p w:rsidR="00A82932" w:rsidRPr="00A82932" w:rsidRDefault="00A82932">
            <w:pPr>
              <w:rPr>
                <w:rFonts w:ascii="Calibri" w:hAnsi="Calibri"/>
                <w:bCs/>
                <w:color w:val="000000"/>
              </w:rPr>
            </w:pPr>
          </w:p>
        </w:tc>
        <w:tc>
          <w:tcPr>
            <w:tcW w:w="1260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5</w:t>
            </w:r>
          </w:p>
        </w:tc>
        <w:tc>
          <w:tcPr>
            <w:tcW w:w="1350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5</w:t>
            </w:r>
          </w:p>
        </w:tc>
      </w:tr>
      <w:tr w:rsidR="00A82932" w:rsidTr="00A82932">
        <w:trPr>
          <w:jc w:val="center"/>
        </w:trPr>
        <w:tc>
          <w:tcPr>
            <w:tcW w:w="1386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28</w:t>
            </w:r>
          </w:p>
        </w:tc>
        <w:tc>
          <w:tcPr>
            <w:tcW w:w="1134" w:type="dxa"/>
            <w:vAlign w:val="bottom"/>
          </w:tcPr>
          <w:p w:rsidR="00A82932" w:rsidRPr="00A82932" w:rsidRDefault="00A82932">
            <w:pPr>
              <w:rPr>
                <w:rFonts w:ascii="Calibri" w:hAnsi="Calibri"/>
                <w:bCs/>
                <w:color w:val="000000"/>
              </w:rPr>
            </w:pPr>
          </w:p>
        </w:tc>
        <w:tc>
          <w:tcPr>
            <w:tcW w:w="1260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6</w:t>
            </w:r>
          </w:p>
        </w:tc>
        <w:tc>
          <w:tcPr>
            <w:tcW w:w="1350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7</w:t>
            </w:r>
          </w:p>
        </w:tc>
      </w:tr>
      <w:tr w:rsidR="00A82932" w:rsidTr="00A82932">
        <w:trPr>
          <w:jc w:val="center"/>
        </w:trPr>
        <w:tc>
          <w:tcPr>
            <w:tcW w:w="1386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29</w:t>
            </w:r>
          </w:p>
        </w:tc>
        <w:tc>
          <w:tcPr>
            <w:tcW w:w="1134" w:type="dxa"/>
            <w:vAlign w:val="bottom"/>
          </w:tcPr>
          <w:p w:rsidR="00A82932" w:rsidRPr="00A82932" w:rsidRDefault="00A82932">
            <w:pPr>
              <w:rPr>
                <w:rFonts w:ascii="Calibri" w:hAnsi="Calibri"/>
                <w:bCs/>
                <w:color w:val="000000"/>
              </w:rPr>
            </w:pPr>
          </w:p>
        </w:tc>
        <w:tc>
          <w:tcPr>
            <w:tcW w:w="1260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5</w:t>
            </w:r>
          </w:p>
        </w:tc>
        <w:tc>
          <w:tcPr>
            <w:tcW w:w="1350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7</w:t>
            </w:r>
          </w:p>
        </w:tc>
      </w:tr>
      <w:tr w:rsidR="00A82932" w:rsidTr="00A82932">
        <w:trPr>
          <w:jc w:val="center"/>
        </w:trPr>
        <w:tc>
          <w:tcPr>
            <w:tcW w:w="1386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30</w:t>
            </w:r>
          </w:p>
        </w:tc>
        <w:tc>
          <w:tcPr>
            <w:tcW w:w="1134" w:type="dxa"/>
            <w:vAlign w:val="bottom"/>
          </w:tcPr>
          <w:p w:rsidR="00A82932" w:rsidRPr="00A82932" w:rsidRDefault="00A82932">
            <w:pPr>
              <w:rPr>
                <w:rFonts w:ascii="Calibri" w:hAnsi="Calibri"/>
                <w:bCs/>
                <w:color w:val="000000"/>
              </w:rPr>
            </w:pPr>
          </w:p>
        </w:tc>
        <w:tc>
          <w:tcPr>
            <w:tcW w:w="1260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6</w:t>
            </w:r>
          </w:p>
        </w:tc>
        <w:tc>
          <w:tcPr>
            <w:tcW w:w="1350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7</w:t>
            </w:r>
          </w:p>
        </w:tc>
      </w:tr>
      <w:tr w:rsidR="00A82932" w:rsidTr="00A82932">
        <w:trPr>
          <w:jc w:val="center"/>
        </w:trPr>
        <w:tc>
          <w:tcPr>
            <w:tcW w:w="1386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31</w:t>
            </w:r>
          </w:p>
        </w:tc>
        <w:tc>
          <w:tcPr>
            <w:tcW w:w="1134" w:type="dxa"/>
            <w:vAlign w:val="bottom"/>
          </w:tcPr>
          <w:p w:rsidR="00A82932" w:rsidRPr="00A82932" w:rsidRDefault="00A82932">
            <w:pPr>
              <w:rPr>
                <w:rFonts w:ascii="Calibri" w:hAnsi="Calibri"/>
                <w:bCs/>
                <w:color w:val="000000"/>
              </w:rPr>
            </w:pPr>
          </w:p>
        </w:tc>
        <w:tc>
          <w:tcPr>
            <w:tcW w:w="1260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5</w:t>
            </w:r>
          </w:p>
        </w:tc>
        <w:tc>
          <w:tcPr>
            <w:tcW w:w="1350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6</w:t>
            </w:r>
          </w:p>
        </w:tc>
      </w:tr>
      <w:tr w:rsidR="00A82932" w:rsidTr="00A82932">
        <w:trPr>
          <w:jc w:val="center"/>
        </w:trPr>
        <w:tc>
          <w:tcPr>
            <w:tcW w:w="1386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32</w:t>
            </w:r>
          </w:p>
        </w:tc>
        <w:tc>
          <w:tcPr>
            <w:tcW w:w="1134" w:type="dxa"/>
            <w:vAlign w:val="bottom"/>
          </w:tcPr>
          <w:p w:rsidR="00A82932" w:rsidRPr="00A82932" w:rsidRDefault="00A82932">
            <w:pPr>
              <w:rPr>
                <w:rFonts w:ascii="Calibri" w:hAnsi="Calibri"/>
                <w:bCs/>
                <w:color w:val="000000"/>
              </w:rPr>
            </w:pPr>
          </w:p>
        </w:tc>
        <w:tc>
          <w:tcPr>
            <w:tcW w:w="1260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5</w:t>
            </w:r>
          </w:p>
        </w:tc>
        <w:tc>
          <w:tcPr>
            <w:tcW w:w="1350" w:type="dxa"/>
            <w:vAlign w:val="bottom"/>
          </w:tcPr>
          <w:p w:rsidR="00A82932" w:rsidRPr="00A82932" w:rsidRDefault="00A82932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A82932">
              <w:rPr>
                <w:rFonts w:ascii="Calibri" w:hAnsi="Calibri"/>
                <w:bCs/>
                <w:color w:val="000000"/>
              </w:rPr>
              <w:t>6</w:t>
            </w:r>
          </w:p>
        </w:tc>
      </w:tr>
    </w:tbl>
    <w:p w:rsidR="00C33911" w:rsidRPr="00A82932" w:rsidRDefault="00A82932" w:rsidP="00A82932">
      <w:pPr>
        <w:jc w:val="center"/>
        <w:rPr>
          <w:rFonts w:cs="Times New Roman"/>
          <w:b/>
          <w:sz w:val="24"/>
          <w:szCs w:val="24"/>
          <w:u w:val="single"/>
        </w:rPr>
      </w:pPr>
      <w:r w:rsidRPr="00A82932">
        <w:rPr>
          <w:rFonts w:cs="Times New Roman"/>
          <w:b/>
          <w:sz w:val="24"/>
          <w:szCs w:val="24"/>
          <w:u w:val="single"/>
        </w:rPr>
        <w:t>Table Of Values (Initial node  v/s No of iterations)</w:t>
      </w:r>
    </w:p>
    <w:p w:rsidR="00A82932" w:rsidRDefault="00A82932" w:rsidP="00AF60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6DE3" w:rsidRDefault="002F019F" w:rsidP="00AF60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our program, whenever a </w:t>
      </w:r>
      <w:r w:rsidR="00B26DE3">
        <w:rPr>
          <w:rFonts w:ascii="Times New Roman" w:hAnsi="Times New Roman" w:cs="Times New Roman"/>
          <w:sz w:val="28"/>
          <w:szCs w:val="28"/>
        </w:rPr>
        <w:t xml:space="preserve">node performs Distance vector calculation and its results in change in its distance vector, the node sends its modified Distance Vector to all </w:t>
      </w:r>
      <w:r w:rsidR="0077177B">
        <w:rPr>
          <w:rFonts w:ascii="Times New Roman" w:hAnsi="Times New Roman" w:cs="Times New Roman"/>
          <w:sz w:val="28"/>
          <w:szCs w:val="28"/>
        </w:rPr>
        <w:t>its</w:t>
      </w:r>
      <w:r w:rsidR="00B26DE3">
        <w:rPr>
          <w:rFonts w:ascii="Times New Roman" w:hAnsi="Times New Roman" w:cs="Times New Roman"/>
          <w:sz w:val="28"/>
          <w:szCs w:val="28"/>
        </w:rPr>
        <w:t xml:space="preserve"> neighbors. This is counted as one iteration. If there is no change in distance vector after the calculation, it is not counted as new iteration.</w:t>
      </w:r>
    </w:p>
    <w:p w:rsidR="009464B1" w:rsidRDefault="00B26DE3" w:rsidP="00AF60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81B9D" w:rsidRPr="00C33911">
        <w:rPr>
          <w:rFonts w:ascii="Times New Roman" w:hAnsi="Times New Roman" w:cs="Times New Roman"/>
          <w:sz w:val="28"/>
          <w:szCs w:val="28"/>
        </w:rPr>
        <w:t xml:space="preserve">From the above graph, it can be concluded that </w:t>
      </w:r>
      <w:r w:rsidR="00AF6057">
        <w:rPr>
          <w:rFonts w:ascii="Times New Roman" w:hAnsi="Times New Roman" w:cs="Times New Roman"/>
          <w:sz w:val="28"/>
          <w:szCs w:val="28"/>
        </w:rPr>
        <w:t>a network with small number of nodes, a node's distance vector takes less number of iterations after which convergence is achieved. For a network with large number of nodes, the network with unit edge costs (large-net-a.txt), converges with less number of iterations when compared relatively to a network which has edge costs as a function of distance between nodes</w:t>
      </w:r>
      <w:r w:rsidR="00631E59">
        <w:rPr>
          <w:rFonts w:ascii="Times New Roman" w:hAnsi="Times New Roman" w:cs="Times New Roman"/>
          <w:sz w:val="28"/>
          <w:szCs w:val="28"/>
        </w:rPr>
        <w:t xml:space="preserve"> (large-net-b.txt)</w:t>
      </w:r>
      <w:r w:rsidR="00AF605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13CCF" w:rsidRDefault="00E6642C" w:rsidP="00AF60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464B1">
        <w:rPr>
          <w:rFonts w:ascii="Times New Roman" w:hAnsi="Times New Roman" w:cs="Times New Roman"/>
          <w:sz w:val="28"/>
          <w:szCs w:val="28"/>
        </w:rPr>
        <w:t>I</w:t>
      </w:r>
      <w:r w:rsidR="00631E59">
        <w:rPr>
          <w:rFonts w:ascii="Times New Roman" w:hAnsi="Times New Roman" w:cs="Times New Roman"/>
          <w:sz w:val="28"/>
          <w:szCs w:val="28"/>
        </w:rPr>
        <w:t xml:space="preserve">t can be seen from the graph that the initial condition, </w:t>
      </w:r>
      <w:r w:rsidR="000909B3">
        <w:rPr>
          <w:rFonts w:ascii="Times New Roman" w:hAnsi="Times New Roman" w:cs="Times New Roman"/>
          <w:sz w:val="28"/>
          <w:szCs w:val="28"/>
        </w:rPr>
        <w:t xml:space="preserve">that is </w:t>
      </w:r>
      <w:r w:rsidR="00631E59">
        <w:rPr>
          <w:rFonts w:ascii="Times New Roman" w:hAnsi="Times New Roman" w:cs="Times New Roman"/>
          <w:sz w:val="28"/>
          <w:szCs w:val="28"/>
        </w:rPr>
        <w:t xml:space="preserve">each node is selected as a source node every time, </w:t>
      </w:r>
      <w:r w:rsidR="009464B1">
        <w:rPr>
          <w:rFonts w:ascii="Times New Roman" w:hAnsi="Times New Roman" w:cs="Times New Roman"/>
          <w:sz w:val="28"/>
          <w:szCs w:val="28"/>
        </w:rPr>
        <w:t>the convergence time varies a little but this is not a very significant change for e.g. in above test it  deviated only by 1 iteration</w:t>
      </w:r>
      <w:r w:rsidR="00631E59">
        <w:rPr>
          <w:rFonts w:ascii="Times New Roman" w:hAnsi="Times New Roman" w:cs="Times New Roman"/>
          <w:sz w:val="28"/>
          <w:szCs w:val="28"/>
        </w:rPr>
        <w:t>.</w:t>
      </w:r>
      <w:r w:rsidR="000909B3">
        <w:rPr>
          <w:rFonts w:ascii="Times New Roman" w:hAnsi="Times New Roman" w:cs="Times New Roman"/>
          <w:sz w:val="28"/>
          <w:szCs w:val="28"/>
        </w:rPr>
        <w:t xml:space="preserve"> When each node is selected as a source node, the Distance Vector algorithm achieves convergence after performing almost the same number of iterations for each node.</w:t>
      </w:r>
    </w:p>
    <w:p w:rsidR="00EB159E" w:rsidRPr="00C33911" w:rsidRDefault="00EB159E" w:rsidP="00AF605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B159E" w:rsidRPr="00C33911" w:rsidSect="00B374E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30A1" w:rsidRDefault="001430A1" w:rsidP="005F7FFD">
      <w:pPr>
        <w:spacing w:after="0" w:line="240" w:lineRule="auto"/>
      </w:pPr>
      <w:r>
        <w:separator/>
      </w:r>
    </w:p>
  </w:endnote>
  <w:endnote w:type="continuationSeparator" w:id="1">
    <w:p w:rsidR="001430A1" w:rsidRDefault="001430A1" w:rsidP="005F7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30A1" w:rsidRDefault="001430A1" w:rsidP="005F7FFD">
      <w:pPr>
        <w:spacing w:after="0" w:line="240" w:lineRule="auto"/>
      </w:pPr>
      <w:r>
        <w:separator/>
      </w:r>
    </w:p>
  </w:footnote>
  <w:footnote w:type="continuationSeparator" w:id="1">
    <w:p w:rsidR="001430A1" w:rsidRDefault="001430A1" w:rsidP="005F7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FFD" w:rsidRPr="00933C0C" w:rsidRDefault="005F7FFD">
    <w:pPr>
      <w:pStyle w:val="Header"/>
      <w:rPr>
        <w:b/>
      </w:rPr>
    </w:pPr>
    <w:r w:rsidRPr="00933C0C">
      <w:rPr>
        <w:b/>
      </w:rPr>
      <w:t>Group: Harshvardhan Aggarwal, Vishal Agnihotri</w:t>
    </w:r>
  </w:p>
  <w:p w:rsidR="005F7FFD" w:rsidRPr="00933C0C" w:rsidRDefault="00895CF4">
    <w:pPr>
      <w:pStyle w:val="Header"/>
      <w:rPr>
        <w:b/>
      </w:rPr>
    </w:pPr>
    <w:r>
      <w:rPr>
        <w:b/>
      </w:rPr>
      <w:t>Unity ID: haggarw</w:t>
    </w:r>
    <w:r w:rsidR="005F7FFD" w:rsidRPr="00933C0C">
      <w:rPr>
        <w:b/>
      </w:rPr>
      <w:t>, vagniho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812D9"/>
    <w:multiLevelType w:val="hybridMultilevel"/>
    <w:tmpl w:val="6B028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C1174"/>
    <w:multiLevelType w:val="hybridMultilevel"/>
    <w:tmpl w:val="F89AB0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683C53"/>
    <w:multiLevelType w:val="hybridMultilevel"/>
    <w:tmpl w:val="6D167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7B6D44"/>
    <w:multiLevelType w:val="hybridMultilevel"/>
    <w:tmpl w:val="22880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8542D6"/>
    <w:multiLevelType w:val="hybridMultilevel"/>
    <w:tmpl w:val="4CDE56D6"/>
    <w:lvl w:ilvl="0" w:tplc="D8C482E4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AFD021A"/>
    <w:multiLevelType w:val="hybridMultilevel"/>
    <w:tmpl w:val="69901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B86E54"/>
    <w:multiLevelType w:val="hybridMultilevel"/>
    <w:tmpl w:val="0E427808"/>
    <w:lvl w:ilvl="0" w:tplc="425294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E752A4"/>
    <w:multiLevelType w:val="hybridMultilevel"/>
    <w:tmpl w:val="284A0C3A"/>
    <w:lvl w:ilvl="0" w:tplc="04090011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1660"/>
    <w:rsid w:val="00027D96"/>
    <w:rsid w:val="000909B3"/>
    <w:rsid w:val="000B4ABA"/>
    <w:rsid w:val="000C6AAC"/>
    <w:rsid w:val="000F777A"/>
    <w:rsid w:val="00113A67"/>
    <w:rsid w:val="001430A1"/>
    <w:rsid w:val="00173765"/>
    <w:rsid w:val="001917C3"/>
    <w:rsid w:val="001B3B90"/>
    <w:rsid w:val="0025392D"/>
    <w:rsid w:val="00262500"/>
    <w:rsid w:val="00280EAC"/>
    <w:rsid w:val="002829B7"/>
    <w:rsid w:val="002A7900"/>
    <w:rsid w:val="002D6E81"/>
    <w:rsid w:val="002F019F"/>
    <w:rsid w:val="003315BF"/>
    <w:rsid w:val="003845A4"/>
    <w:rsid w:val="00384D8A"/>
    <w:rsid w:val="003C242B"/>
    <w:rsid w:val="004534C5"/>
    <w:rsid w:val="004550A7"/>
    <w:rsid w:val="0049485C"/>
    <w:rsid w:val="005405F4"/>
    <w:rsid w:val="00567DEC"/>
    <w:rsid w:val="005B3791"/>
    <w:rsid w:val="005C43D5"/>
    <w:rsid w:val="005E2396"/>
    <w:rsid w:val="005F7FFD"/>
    <w:rsid w:val="00631E59"/>
    <w:rsid w:val="00681778"/>
    <w:rsid w:val="00691EF5"/>
    <w:rsid w:val="006A0FDD"/>
    <w:rsid w:val="006C018C"/>
    <w:rsid w:val="006C0B39"/>
    <w:rsid w:val="006C6F3E"/>
    <w:rsid w:val="0077177B"/>
    <w:rsid w:val="007757D4"/>
    <w:rsid w:val="007871A9"/>
    <w:rsid w:val="007A4E9C"/>
    <w:rsid w:val="007A690A"/>
    <w:rsid w:val="007F5149"/>
    <w:rsid w:val="00800952"/>
    <w:rsid w:val="0081621F"/>
    <w:rsid w:val="00855FB2"/>
    <w:rsid w:val="0087333B"/>
    <w:rsid w:val="00895CF4"/>
    <w:rsid w:val="008C47F6"/>
    <w:rsid w:val="00932AC9"/>
    <w:rsid w:val="00933C0C"/>
    <w:rsid w:val="009464B1"/>
    <w:rsid w:val="00955687"/>
    <w:rsid w:val="009565EF"/>
    <w:rsid w:val="00962AB5"/>
    <w:rsid w:val="00973273"/>
    <w:rsid w:val="00973F32"/>
    <w:rsid w:val="009F5071"/>
    <w:rsid w:val="00A36C4F"/>
    <w:rsid w:val="00A82932"/>
    <w:rsid w:val="00AB3ED4"/>
    <w:rsid w:val="00AB7D89"/>
    <w:rsid w:val="00AF2ED4"/>
    <w:rsid w:val="00AF6057"/>
    <w:rsid w:val="00B26DE3"/>
    <w:rsid w:val="00B374EA"/>
    <w:rsid w:val="00B44F51"/>
    <w:rsid w:val="00B517EC"/>
    <w:rsid w:val="00B764AA"/>
    <w:rsid w:val="00BA14B4"/>
    <w:rsid w:val="00BA246E"/>
    <w:rsid w:val="00C13CCF"/>
    <w:rsid w:val="00C33911"/>
    <w:rsid w:val="00C81B9D"/>
    <w:rsid w:val="00C82AB6"/>
    <w:rsid w:val="00C87B7B"/>
    <w:rsid w:val="00CC5A16"/>
    <w:rsid w:val="00CE0079"/>
    <w:rsid w:val="00D21660"/>
    <w:rsid w:val="00D25DE0"/>
    <w:rsid w:val="00DE31C3"/>
    <w:rsid w:val="00DF06BD"/>
    <w:rsid w:val="00E16984"/>
    <w:rsid w:val="00E27DFE"/>
    <w:rsid w:val="00E55FE2"/>
    <w:rsid w:val="00E6642C"/>
    <w:rsid w:val="00E96EDA"/>
    <w:rsid w:val="00EB159E"/>
    <w:rsid w:val="00F5259B"/>
    <w:rsid w:val="00F666AC"/>
    <w:rsid w:val="00FB05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7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7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FFD"/>
  </w:style>
  <w:style w:type="paragraph" w:styleId="Footer">
    <w:name w:val="footer"/>
    <w:basedOn w:val="Normal"/>
    <w:link w:val="FooterChar"/>
    <w:uiPriority w:val="99"/>
    <w:unhideWhenUsed/>
    <w:rsid w:val="005F7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FFD"/>
  </w:style>
  <w:style w:type="paragraph" w:styleId="NoSpacing">
    <w:name w:val="No Spacing"/>
    <w:uiPriority w:val="1"/>
    <w:qFormat/>
    <w:rsid w:val="006C0B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B9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66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F666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small-net</c:v>
                </c:pt>
              </c:strCache>
            </c:strRef>
          </c:tx>
          <c:cat>
            <c:numRef>
              <c:f>Sheet1!$A$2:$A$33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Sheet1!$B$2:$B$33</c:f>
              <c:numCache>
                <c:formatCode>General</c:formatCode>
                <c:ptCount val="32"/>
                <c:pt idx="0">
                  <c:v>21601.8</c:v>
                </c:pt>
                <c:pt idx="1">
                  <c:v>15639.2</c:v>
                </c:pt>
                <c:pt idx="2">
                  <c:v>13977.8</c:v>
                </c:pt>
                <c:pt idx="3">
                  <c:v>14857</c:v>
                </c:pt>
                <c:pt idx="4">
                  <c:v>13879.6</c:v>
                </c:pt>
                <c:pt idx="5">
                  <c:v>13880</c:v>
                </c:pt>
                <c:pt idx="6">
                  <c:v>14173.2</c:v>
                </c:pt>
                <c:pt idx="7">
                  <c:v>13782.2</c:v>
                </c:pt>
                <c:pt idx="8">
                  <c:v>13391.4</c:v>
                </c:pt>
                <c:pt idx="9">
                  <c:v>13782.2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large-net-a</c:v>
                </c:pt>
              </c:strCache>
            </c:strRef>
          </c:tx>
          <c:cat>
            <c:numRef>
              <c:f>Sheet1!$A$2:$A$33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Sheet1!$C$2:$C$33</c:f>
              <c:numCache>
                <c:formatCode>General</c:formatCode>
                <c:ptCount val="32"/>
                <c:pt idx="0">
                  <c:v>129903.6</c:v>
                </c:pt>
                <c:pt idx="1">
                  <c:v>137332</c:v>
                </c:pt>
                <c:pt idx="2">
                  <c:v>125896</c:v>
                </c:pt>
                <c:pt idx="3">
                  <c:v>129316.6</c:v>
                </c:pt>
                <c:pt idx="4">
                  <c:v>147106.6</c:v>
                </c:pt>
                <c:pt idx="5">
                  <c:v>127362</c:v>
                </c:pt>
                <c:pt idx="6">
                  <c:v>124332</c:v>
                </c:pt>
                <c:pt idx="7">
                  <c:v>119347</c:v>
                </c:pt>
                <c:pt idx="8">
                  <c:v>115828.2</c:v>
                </c:pt>
                <c:pt idx="9">
                  <c:v>114459.6</c:v>
                </c:pt>
                <c:pt idx="10">
                  <c:v>114948.4</c:v>
                </c:pt>
                <c:pt idx="11">
                  <c:v>115925.8</c:v>
                </c:pt>
                <c:pt idx="12">
                  <c:v>143099</c:v>
                </c:pt>
                <c:pt idx="13">
                  <c:v>137625.20000000001</c:v>
                </c:pt>
                <c:pt idx="14">
                  <c:v>140264.4</c:v>
                </c:pt>
                <c:pt idx="15">
                  <c:v>139189.4</c:v>
                </c:pt>
                <c:pt idx="16">
                  <c:v>141046.20000000001</c:v>
                </c:pt>
                <c:pt idx="17">
                  <c:v>140264.20000000001</c:v>
                </c:pt>
                <c:pt idx="18">
                  <c:v>141144</c:v>
                </c:pt>
                <c:pt idx="19">
                  <c:v>137527.6</c:v>
                </c:pt>
                <c:pt idx="20">
                  <c:v>140850.6</c:v>
                </c:pt>
                <c:pt idx="21">
                  <c:v>136061.20000000001</c:v>
                </c:pt>
                <c:pt idx="22">
                  <c:v>137039</c:v>
                </c:pt>
                <c:pt idx="23">
                  <c:v>135767.79999999999</c:v>
                </c:pt>
                <c:pt idx="24">
                  <c:v>135475</c:v>
                </c:pt>
                <c:pt idx="25">
                  <c:v>134497.4</c:v>
                </c:pt>
                <c:pt idx="26">
                  <c:v>132542.6</c:v>
                </c:pt>
                <c:pt idx="27">
                  <c:v>138993.60000000001</c:v>
                </c:pt>
                <c:pt idx="28">
                  <c:v>135768.20000000001</c:v>
                </c:pt>
                <c:pt idx="29">
                  <c:v>136647.6</c:v>
                </c:pt>
                <c:pt idx="30">
                  <c:v>138895.79999999999</c:v>
                </c:pt>
                <c:pt idx="31">
                  <c:v>138309.6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large-net-b</c:v>
                </c:pt>
              </c:strCache>
            </c:strRef>
          </c:tx>
          <c:cat>
            <c:numRef>
              <c:f>Sheet1!$A$2:$A$33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Sheet1!$D$2:$D$33</c:f>
              <c:numCache>
                <c:formatCode>General</c:formatCode>
                <c:ptCount val="32"/>
                <c:pt idx="0">
                  <c:v>105760.4</c:v>
                </c:pt>
                <c:pt idx="1">
                  <c:v>112993.60000000002</c:v>
                </c:pt>
                <c:pt idx="2">
                  <c:v>100579.8</c:v>
                </c:pt>
                <c:pt idx="3">
                  <c:v>102828</c:v>
                </c:pt>
                <c:pt idx="4">
                  <c:v>99699.8</c:v>
                </c:pt>
                <c:pt idx="5">
                  <c:v>117783.2</c:v>
                </c:pt>
                <c:pt idx="6">
                  <c:v>104684.8</c:v>
                </c:pt>
                <c:pt idx="7">
                  <c:v>101557.6</c:v>
                </c:pt>
                <c:pt idx="8">
                  <c:v>101068.4</c:v>
                </c:pt>
                <c:pt idx="9">
                  <c:v>99895.8</c:v>
                </c:pt>
                <c:pt idx="10">
                  <c:v>96572.2</c:v>
                </c:pt>
                <c:pt idx="11">
                  <c:v>97451.8</c:v>
                </c:pt>
                <c:pt idx="12">
                  <c:v>105076.4</c:v>
                </c:pt>
                <c:pt idx="13">
                  <c:v>93835.199999999997</c:v>
                </c:pt>
                <c:pt idx="14">
                  <c:v>98234</c:v>
                </c:pt>
                <c:pt idx="15">
                  <c:v>94617.2</c:v>
                </c:pt>
                <c:pt idx="16">
                  <c:v>101557.2</c:v>
                </c:pt>
                <c:pt idx="17">
                  <c:v>98722.8</c:v>
                </c:pt>
                <c:pt idx="18">
                  <c:v>92858.2</c:v>
                </c:pt>
                <c:pt idx="19">
                  <c:v>105662.39999999999</c:v>
                </c:pt>
                <c:pt idx="20">
                  <c:v>105662.8</c:v>
                </c:pt>
                <c:pt idx="21">
                  <c:v>99309</c:v>
                </c:pt>
                <c:pt idx="22">
                  <c:v>99504.6</c:v>
                </c:pt>
                <c:pt idx="23">
                  <c:v>94617.4</c:v>
                </c:pt>
                <c:pt idx="24">
                  <c:v>96181.6</c:v>
                </c:pt>
                <c:pt idx="25">
                  <c:v>94226.2</c:v>
                </c:pt>
                <c:pt idx="26">
                  <c:v>94128.4</c:v>
                </c:pt>
                <c:pt idx="27">
                  <c:v>94715</c:v>
                </c:pt>
                <c:pt idx="28">
                  <c:v>104001.2</c:v>
                </c:pt>
                <c:pt idx="29">
                  <c:v>98234</c:v>
                </c:pt>
                <c:pt idx="30">
                  <c:v>96181.2</c:v>
                </c:pt>
                <c:pt idx="31">
                  <c:v>98429.2</c:v>
                </c:pt>
              </c:numCache>
            </c:numRef>
          </c:val>
        </c:ser>
        <c:marker val="1"/>
        <c:axId val="141343360"/>
        <c:axId val="143440512"/>
      </c:lineChart>
      <c:catAx>
        <c:axId val="14134336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Source Node</a:t>
                </a:r>
              </a:p>
            </c:rich>
          </c:tx>
        </c:title>
        <c:numFmt formatCode="General" sourceLinked="1"/>
        <c:tickLblPos val="nextTo"/>
        <c:crossAx val="143440512"/>
        <c:crosses val="autoZero"/>
        <c:auto val="1"/>
        <c:lblAlgn val="ctr"/>
        <c:lblOffset val="100"/>
      </c:catAx>
      <c:valAx>
        <c:axId val="14344051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Running Time (in nano-seconds)</a:t>
                </a:r>
              </a:p>
            </c:rich>
          </c:tx>
        </c:title>
        <c:numFmt formatCode="General" sourceLinked="1"/>
        <c:tickLblPos val="nextTo"/>
        <c:crossAx val="14134336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small-net</c:v>
                </c:pt>
              </c:strCache>
            </c:strRef>
          </c:tx>
          <c:cat>
            <c:numRef>
              <c:f>Sheet1!$A$2:$A$33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Sheet1!$B$2:$B$33</c:f>
              <c:numCache>
                <c:formatCode>General</c:formatCode>
                <c:ptCount val="32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4</c:v>
                </c:pt>
                <c:pt idx="7">
                  <c:v>2</c:v>
                </c:pt>
                <c:pt idx="8">
                  <c:v>3</c:v>
                </c:pt>
                <c:pt idx="9">
                  <c:v>3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large-net-a</c:v>
                </c:pt>
              </c:strCache>
            </c:strRef>
          </c:tx>
          <c:cat>
            <c:numRef>
              <c:f>Sheet1!$A$2:$A$33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Sheet1!$C$2:$C$33</c:f>
              <c:numCache>
                <c:formatCode>General</c:formatCode>
                <c:ptCount val="32"/>
                <c:pt idx="0">
                  <c:v>5</c:v>
                </c:pt>
                <c:pt idx="1">
                  <c:v>6</c:v>
                </c:pt>
                <c:pt idx="2">
                  <c:v>5</c:v>
                </c:pt>
                <c:pt idx="3">
                  <c:v>6</c:v>
                </c:pt>
                <c:pt idx="4">
                  <c:v>5</c:v>
                </c:pt>
                <c:pt idx="5">
                  <c:v>7</c:v>
                </c:pt>
                <c:pt idx="6">
                  <c:v>7</c:v>
                </c:pt>
                <c:pt idx="7">
                  <c:v>5</c:v>
                </c:pt>
                <c:pt idx="8">
                  <c:v>5</c:v>
                </c:pt>
                <c:pt idx="9">
                  <c:v>6</c:v>
                </c:pt>
                <c:pt idx="10">
                  <c:v>5</c:v>
                </c:pt>
                <c:pt idx="11">
                  <c:v>5</c:v>
                </c:pt>
                <c:pt idx="12">
                  <c:v>6</c:v>
                </c:pt>
                <c:pt idx="13">
                  <c:v>5</c:v>
                </c:pt>
                <c:pt idx="14">
                  <c:v>5</c:v>
                </c:pt>
                <c:pt idx="15">
                  <c:v>6</c:v>
                </c:pt>
                <c:pt idx="16">
                  <c:v>6</c:v>
                </c:pt>
                <c:pt idx="17">
                  <c:v>6</c:v>
                </c:pt>
                <c:pt idx="18">
                  <c:v>5</c:v>
                </c:pt>
                <c:pt idx="19">
                  <c:v>4</c:v>
                </c:pt>
                <c:pt idx="20">
                  <c:v>6</c:v>
                </c:pt>
                <c:pt idx="21">
                  <c:v>6</c:v>
                </c:pt>
                <c:pt idx="22">
                  <c:v>6</c:v>
                </c:pt>
                <c:pt idx="23">
                  <c:v>5</c:v>
                </c:pt>
                <c:pt idx="24">
                  <c:v>5</c:v>
                </c:pt>
                <c:pt idx="25">
                  <c:v>5</c:v>
                </c:pt>
                <c:pt idx="26">
                  <c:v>5</c:v>
                </c:pt>
                <c:pt idx="27">
                  <c:v>6</c:v>
                </c:pt>
                <c:pt idx="28">
                  <c:v>5</c:v>
                </c:pt>
                <c:pt idx="29">
                  <c:v>6</c:v>
                </c:pt>
                <c:pt idx="30">
                  <c:v>5</c:v>
                </c:pt>
                <c:pt idx="31">
                  <c:v>5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large-net-b</c:v>
                </c:pt>
              </c:strCache>
            </c:strRef>
          </c:tx>
          <c:cat>
            <c:numRef>
              <c:f>Sheet1!$A$2:$A$33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Sheet1!$D$2:$D$33</c:f>
              <c:numCache>
                <c:formatCode>General</c:formatCode>
                <c:ptCount val="32"/>
                <c:pt idx="0">
                  <c:v>7</c:v>
                </c:pt>
                <c:pt idx="1">
                  <c:v>8</c:v>
                </c:pt>
                <c:pt idx="2">
                  <c:v>7</c:v>
                </c:pt>
                <c:pt idx="3">
                  <c:v>7</c:v>
                </c:pt>
                <c:pt idx="4">
                  <c:v>7</c:v>
                </c:pt>
                <c:pt idx="5">
                  <c:v>7</c:v>
                </c:pt>
                <c:pt idx="6">
                  <c:v>8</c:v>
                </c:pt>
                <c:pt idx="7">
                  <c:v>6</c:v>
                </c:pt>
                <c:pt idx="8">
                  <c:v>7</c:v>
                </c:pt>
                <c:pt idx="9">
                  <c:v>7</c:v>
                </c:pt>
                <c:pt idx="10">
                  <c:v>7</c:v>
                </c:pt>
                <c:pt idx="11">
                  <c:v>7</c:v>
                </c:pt>
                <c:pt idx="12">
                  <c:v>7</c:v>
                </c:pt>
                <c:pt idx="13">
                  <c:v>6</c:v>
                </c:pt>
                <c:pt idx="14">
                  <c:v>7</c:v>
                </c:pt>
                <c:pt idx="15">
                  <c:v>7</c:v>
                </c:pt>
                <c:pt idx="16">
                  <c:v>6</c:v>
                </c:pt>
                <c:pt idx="17">
                  <c:v>7</c:v>
                </c:pt>
                <c:pt idx="18">
                  <c:v>6</c:v>
                </c:pt>
                <c:pt idx="19">
                  <c:v>6</c:v>
                </c:pt>
                <c:pt idx="20">
                  <c:v>8</c:v>
                </c:pt>
                <c:pt idx="21">
                  <c:v>7</c:v>
                </c:pt>
                <c:pt idx="22">
                  <c:v>7</c:v>
                </c:pt>
                <c:pt idx="23">
                  <c:v>6</c:v>
                </c:pt>
                <c:pt idx="24">
                  <c:v>6</c:v>
                </c:pt>
                <c:pt idx="25">
                  <c:v>6</c:v>
                </c:pt>
                <c:pt idx="26">
                  <c:v>5</c:v>
                </c:pt>
                <c:pt idx="27">
                  <c:v>7</c:v>
                </c:pt>
                <c:pt idx="28">
                  <c:v>7</c:v>
                </c:pt>
                <c:pt idx="29">
                  <c:v>7</c:v>
                </c:pt>
                <c:pt idx="30">
                  <c:v>6</c:v>
                </c:pt>
                <c:pt idx="31">
                  <c:v>6</c:v>
                </c:pt>
              </c:numCache>
            </c:numRef>
          </c:val>
        </c:ser>
        <c:marker val="1"/>
        <c:axId val="143399168"/>
        <c:axId val="143524224"/>
      </c:lineChart>
      <c:catAx>
        <c:axId val="14339916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Initial</a:t>
                </a:r>
                <a:r>
                  <a:rPr lang="en-US" baseline="0"/>
                  <a:t> Node</a:t>
                </a:r>
                <a:endParaRPr lang="en-US"/>
              </a:p>
            </c:rich>
          </c:tx>
        </c:title>
        <c:numFmt formatCode="General" sourceLinked="1"/>
        <c:tickLblPos val="nextTo"/>
        <c:crossAx val="143524224"/>
        <c:crosses val="autoZero"/>
        <c:auto val="1"/>
        <c:lblAlgn val="ctr"/>
        <c:lblOffset val="100"/>
      </c:catAx>
      <c:valAx>
        <c:axId val="14352422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Number</a:t>
                </a:r>
                <a:r>
                  <a:rPr lang="en-US" baseline="0"/>
                  <a:t> of iterations to converge</a:t>
                </a:r>
                <a:endParaRPr lang="en-US"/>
              </a:p>
            </c:rich>
          </c:tx>
        </c:title>
        <c:numFmt formatCode="General" sourceLinked="1"/>
        <c:tickLblPos val="nextTo"/>
        <c:crossAx val="14339916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4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</dc:creator>
  <cp:lastModifiedBy>Harshvardhan Aggarwal</cp:lastModifiedBy>
  <cp:revision>25</cp:revision>
  <dcterms:created xsi:type="dcterms:W3CDTF">2013-10-31T06:20:00Z</dcterms:created>
  <dcterms:modified xsi:type="dcterms:W3CDTF">2013-12-04T01:21:00Z</dcterms:modified>
</cp:coreProperties>
</file>