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1. A</w:t>
      </w:r>
    </w:p>
    <w:p>
      <w:pPr>
        <w:pStyle w:val="Normal"/>
        <w:bidi w:val="0"/>
        <w:jc w:val="left"/>
        <w:rPr/>
      </w:pPr>
      <w:r>
        <w:rPr/>
        <w:t>2. A</w:t>
      </w:r>
    </w:p>
    <w:p>
      <w:pPr>
        <w:pStyle w:val="Normal"/>
        <w:bidi w:val="0"/>
        <w:jc w:val="left"/>
        <w:rPr/>
      </w:pPr>
      <w:r>
        <w:rPr/>
        <w:t>3. B</w:t>
      </w:r>
    </w:p>
    <w:p>
      <w:pPr>
        <w:pStyle w:val="Normal"/>
        <w:bidi w:val="0"/>
        <w:jc w:val="left"/>
        <w:rPr/>
      </w:pPr>
      <w:r>
        <w:rPr/>
        <w:t>4. D</w:t>
      </w:r>
    </w:p>
    <w:p>
      <w:pPr>
        <w:pStyle w:val="Normal"/>
        <w:bidi w:val="0"/>
        <w:jc w:val="left"/>
        <w:rPr/>
      </w:pPr>
      <w:r>
        <w:rPr/>
        <w:t>5. C</w:t>
      </w:r>
    </w:p>
    <w:p>
      <w:pPr>
        <w:pStyle w:val="Normal"/>
        <w:bidi w:val="0"/>
        <w:jc w:val="left"/>
        <w:rPr/>
      </w:pPr>
      <w:r>
        <w:rPr/>
        <w:t>6. B</w:t>
      </w:r>
    </w:p>
    <w:p>
      <w:pPr>
        <w:pStyle w:val="Normal"/>
        <w:bidi w:val="0"/>
        <w:jc w:val="left"/>
        <w:rPr/>
      </w:pPr>
      <w:r>
        <w:rPr/>
        <w:t>7. B</w:t>
      </w:r>
    </w:p>
    <w:p>
      <w:pPr>
        <w:pStyle w:val="Normal"/>
        <w:bidi w:val="0"/>
        <w:jc w:val="left"/>
        <w:rPr/>
      </w:pPr>
      <w:r>
        <w:rPr/>
        <w:t>8. A</w:t>
      </w:r>
    </w:p>
    <w:p>
      <w:pPr>
        <w:pStyle w:val="Normal"/>
        <w:bidi w:val="0"/>
        <w:jc w:val="left"/>
        <w:rPr/>
      </w:pPr>
      <w:r>
        <w:rPr/>
        <w:t>9. C</w:t>
      </w:r>
    </w:p>
    <w:p>
      <w:pPr>
        <w:pStyle w:val="Normal"/>
        <w:bidi w:val="0"/>
        <w:jc w:val="left"/>
        <w:rPr/>
      </w:pPr>
      <w:r>
        <w:rPr/>
      </w:r>
    </w:p>
    <w:p>
      <w:pPr>
        <w:pStyle w:val="Normal"/>
        <w:bidi w:val="0"/>
        <w:jc w:val="left"/>
        <w:rPr>
          <w:rFonts w:ascii="Liberation Serif" w:hAnsi="Liberation Serif"/>
          <w:color w:val="000000"/>
          <w:sz w:val="24"/>
          <w:szCs w:val="24"/>
        </w:rPr>
      </w:pPr>
      <w:r>
        <w:rPr>
          <w:rFonts w:ascii="Liberation Serif" w:hAnsi="Liberation Serif"/>
          <w:color w:val="000000"/>
          <w:sz w:val="24"/>
          <w:szCs w:val="24"/>
        </w:rPr>
        <w:t>10.</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Normal distribution, also known as the Gaussian distribution, is a probability distribution that is symmetric about the mean, showing that data near the mean are more frequent in occurrence than data far from the mean. In graph form, normal distribution will appear as a bell curve.</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11.</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We can either remove missing data or impute it. </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In imputation, we can use mean or median imputation for continuous variables and mode imputation for categorical variables. We can also go with target-based imputation methods and can apply machine learning based imputation schemes such as KNNImputer.</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12.</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A/B testing is a type of hypothesis testing to compare two given options.</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An AB test is an example of statistical hypothesis testing, a process whereby a hypothesis is made about the relationship between two data sets and those data sets are then compared against each other to determine if there is a statistically significant relationship or not.</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13.</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Yes, mean imputation is acceptable practice in case of continuous random variable.</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14.</w:t>
      </w:r>
    </w:p>
    <w:p>
      <w:pPr>
        <w:pStyle w:val="Normal"/>
        <w:bidi w:val="0"/>
        <w:jc w:val="left"/>
        <w:rPr/>
      </w:pPr>
      <w:r>
        <w:rPr>
          <w:rFonts w:ascii="Liberation Serif" w:hAnsi="Liberation Serif"/>
          <w:b w:val="false"/>
          <w:i w:val="false"/>
          <w:caps w:val="false"/>
          <w:smallCaps w:val="false"/>
          <w:color w:val="000000"/>
          <w:spacing w:val="0"/>
          <w:sz w:val="24"/>
          <w:szCs w:val="24"/>
        </w:rPr>
        <w:t xml:space="preserve">In </w:t>
      </w:r>
      <w:hyperlink r:id="rId2">
        <w:r>
          <w:rPr>
            <w:rStyle w:val="InternetLink"/>
            <w:rFonts w:ascii="Liberation Serif" w:hAnsi="Liberation Serif"/>
            <w:b w:val="false"/>
            <w:i w:val="false"/>
            <w:caps w:val="false"/>
            <w:smallCaps w:val="false"/>
            <w:strike w:val="false"/>
            <w:dstrike w:val="false"/>
            <w:color w:val="000000"/>
            <w:spacing w:val="0"/>
            <w:sz w:val="24"/>
            <w:szCs w:val="24"/>
            <w:highlight w:val="white"/>
            <w:u w:val="none"/>
            <w:effect w:val="none"/>
          </w:rPr>
          <w:t>statistics</w:t>
        </w:r>
      </w:hyperlink>
      <w:r>
        <w:rPr>
          <w:rFonts w:ascii="Liberation Serif" w:hAnsi="Liberation Serif"/>
          <w:b w:val="false"/>
          <w:i w:val="false"/>
          <w:caps w:val="false"/>
          <w:smallCaps w:val="false"/>
          <w:color w:val="000000"/>
          <w:spacing w:val="0"/>
          <w:sz w:val="24"/>
          <w:szCs w:val="24"/>
        </w:rPr>
        <w:t xml:space="preserve">, linear regression is a </w:t>
      </w:r>
      <w:r>
        <w:rPr>
          <w:rFonts w:ascii="Liberation Serif" w:hAnsi="Liberation Serif"/>
          <w:b w:val="false"/>
          <w:i w:val="false"/>
          <w:caps w:val="false"/>
          <w:smallCaps w:val="false"/>
          <w:color w:val="000000"/>
          <w:spacing w:val="0"/>
          <w:sz w:val="24"/>
          <w:szCs w:val="24"/>
        </w:rPr>
        <w:t>linear</w:t>
      </w:r>
      <w:r>
        <w:rPr>
          <w:rFonts w:ascii="Liberation Serif" w:hAnsi="Liberation Serif"/>
          <w:b w:val="false"/>
          <w:i w:val="false"/>
          <w:caps w:val="false"/>
          <w:smallCaps w:val="false"/>
          <w:strike w:val="false"/>
          <w:dstrike w:val="false"/>
          <w:color w:val="000000"/>
          <w:spacing w:val="0"/>
          <w:sz w:val="24"/>
          <w:szCs w:val="24"/>
          <w:highlight w:val="white"/>
          <w:u w:val="none"/>
          <w:effect w:val="none"/>
        </w:rPr>
        <w:t xml:space="preserve"> </w:t>
      </w:r>
      <w:r>
        <w:rPr>
          <w:rFonts w:ascii="Liberation Serif" w:hAnsi="Liberation Serif"/>
          <w:b w:val="false"/>
          <w:i w:val="false"/>
          <w:caps w:val="false"/>
          <w:smallCaps w:val="false"/>
          <w:color w:val="000000"/>
          <w:spacing w:val="0"/>
          <w:sz w:val="24"/>
          <w:szCs w:val="24"/>
        </w:rPr>
        <w:t xml:space="preserve">approach to modeling the relationship between a scalar response (or </w:t>
      </w:r>
      <w:hyperlink r:id="rId3">
        <w:r>
          <w:rPr>
            <w:rStyle w:val="InternetLink"/>
            <w:rFonts w:ascii="Liberation Serif" w:hAnsi="Liberation Serif"/>
            <w:b w:val="false"/>
            <w:i w:val="false"/>
            <w:caps w:val="false"/>
            <w:smallCaps w:val="false"/>
            <w:strike w:val="false"/>
            <w:dstrike w:val="false"/>
            <w:color w:val="000000"/>
            <w:spacing w:val="0"/>
            <w:sz w:val="24"/>
            <w:szCs w:val="24"/>
            <w:highlight w:val="white"/>
            <w:u w:val="none"/>
            <w:effect w:val="none"/>
          </w:rPr>
          <w:t>dependent variable</w:t>
        </w:r>
      </w:hyperlink>
      <w:r>
        <w:rPr>
          <w:rFonts w:ascii="Liberation Serif" w:hAnsi="Liberation Serif"/>
          <w:b w:val="false"/>
          <w:i w:val="false"/>
          <w:caps w:val="false"/>
          <w:smallCaps w:val="false"/>
          <w:color w:val="000000"/>
          <w:spacing w:val="0"/>
          <w:sz w:val="24"/>
          <w:szCs w:val="24"/>
        </w:rPr>
        <w:t xml:space="preserve">) and one or more </w:t>
      </w:r>
      <w:r>
        <w:rPr>
          <w:rFonts w:ascii="Liberation Serif" w:hAnsi="Liberation Serif"/>
          <w:b w:val="false"/>
          <w:i w:val="false"/>
          <w:caps w:val="false"/>
          <w:smallCaps w:val="false"/>
          <w:color w:val="000000"/>
          <w:spacing w:val="0"/>
          <w:sz w:val="24"/>
          <w:szCs w:val="24"/>
        </w:rPr>
        <w:t>explanatory variables</w:t>
      </w:r>
      <w:r>
        <w:rPr>
          <w:rFonts w:ascii="Liberation Serif" w:hAnsi="Liberation Serif"/>
          <w:b w:val="false"/>
          <w:i w:val="false"/>
          <w:caps w:val="false"/>
          <w:smallCaps w:val="false"/>
          <w:strike w:val="false"/>
          <w:dstrike w:val="false"/>
          <w:color w:val="000000"/>
          <w:spacing w:val="0"/>
          <w:sz w:val="24"/>
          <w:szCs w:val="24"/>
          <w:highlight w:val="white"/>
          <w:u w:val="none"/>
          <w:effect w:val="none"/>
        </w:rPr>
        <w:t xml:space="preserve"> </w:t>
      </w:r>
      <w:r>
        <w:rPr>
          <w:rFonts w:ascii="Liberation Serif" w:hAnsi="Liberation Serif"/>
          <w:b w:val="false"/>
          <w:i w:val="false"/>
          <w:caps w:val="false"/>
          <w:smallCaps w:val="false"/>
          <w:color w:val="000000"/>
          <w:spacing w:val="0"/>
          <w:sz w:val="24"/>
          <w:szCs w:val="24"/>
        </w:rPr>
        <w:t xml:space="preserve">(or </w:t>
      </w:r>
      <w:hyperlink r:id="rId4">
        <w:r>
          <w:rPr>
            <w:rStyle w:val="InternetLink"/>
            <w:rFonts w:ascii="Liberation Serif" w:hAnsi="Liberation Serif"/>
            <w:b w:val="false"/>
            <w:i w:val="false"/>
            <w:caps w:val="false"/>
            <w:smallCaps w:val="false"/>
            <w:strike w:val="false"/>
            <w:dstrike w:val="false"/>
            <w:color w:val="000000"/>
            <w:spacing w:val="0"/>
            <w:sz w:val="24"/>
            <w:szCs w:val="24"/>
            <w:highlight w:val="white"/>
            <w:u w:val="none"/>
            <w:effect w:val="none"/>
          </w:rPr>
          <w:t>independent variables</w:t>
        </w:r>
      </w:hyperlink>
      <w:r>
        <w:rPr>
          <w:rFonts w:ascii="Liberation Serif" w:hAnsi="Liberation Serif"/>
          <w:b w:val="false"/>
          <w:i w:val="false"/>
          <w:caps w:val="false"/>
          <w:smallCaps w:val="false"/>
          <w:color w:val="000000"/>
          <w:spacing w:val="0"/>
          <w:sz w:val="24"/>
          <w:szCs w:val="24"/>
        </w:rPr>
        <w:t xml:space="preserve">). The case of one explanatory variable is called </w:t>
      </w:r>
      <w:hyperlink r:id="rId5">
        <w:r>
          <w:rPr>
            <w:rStyle w:val="InternetLink"/>
            <w:rFonts w:ascii="Liberation Serif" w:hAnsi="Liberation Serif"/>
            <w:b w:val="false"/>
            <w:i w:val="false"/>
            <w:caps w:val="false"/>
            <w:smallCaps w:val="false"/>
            <w:strike w:val="false"/>
            <w:dstrike w:val="false"/>
            <w:color w:val="000000"/>
            <w:spacing w:val="0"/>
            <w:sz w:val="24"/>
            <w:szCs w:val="24"/>
            <w:highlight w:val="white"/>
            <w:u w:val="none"/>
            <w:effect w:val="none"/>
          </w:rPr>
          <w:t>simple linear regression</w:t>
        </w:r>
      </w:hyperlink>
      <w:r>
        <w:rPr>
          <w:rFonts w:ascii="Liberation Serif" w:hAnsi="Liberation Serif"/>
          <w:b w:val="false"/>
          <w:i w:val="false"/>
          <w:caps w:val="false"/>
          <w:smallCaps w:val="false"/>
          <w:color w:val="000000"/>
          <w:spacing w:val="0"/>
          <w:sz w:val="24"/>
          <w:szCs w:val="24"/>
        </w:rPr>
        <w:t>. For more than one explanatory variable, the process is called multiple linear regression.</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15.</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There are broadly two branches of Statistics namely Inferential and Descriptive.</w:t>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 xml:space="preserve">In Descriptive statistics, we focus on </w:t>
      </w:r>
      <w:r>
        <w:rPr>
          <w:rFonts w:ascii="Liberation Serif" w:hAnsi="Liberation Serif"/>
          <w:b w:val="false"/>
          <w:i w:val="false"/>
          <w:caps w:val="false"/>
          <w:smallCaps w:val="false"/>
          <w:color w:val="000000"/>
          <w:spacing w:val="0"/>
          <w:sz w:val="24"/>
          <w:szCs w:val="24"/>
        </w:rPr>
        <w:t>describing the basic features of the data such as mean or variance etc.</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It provides us with the simple summary of data already present with us.</w:t>
      </w:r>
    </w:p>
    <w:p>
      <w:pPr>
        <w:pStyle w:val="Normal"/>
        <w:bidi w:val="0"/>
        <w:jc w:val="left"/>
        <w:rPr>
          <w:b w:val="false"/>
          <w:i w:val="false"/>
          <w:caps w:val="false"/>
          <w:smallCaps w:val="false"/>
          <w:spacing w:val="0"/>
        </w:rPr>
      </w:pPr>
      <w:r>
        <w:rPr>
          <w:rFonts w:ascii="Liberation Serif" w:hAnsi="Liberation Serif"/>
          <w:color w:val="000000"/>
          <w:sz w:val="24"/>
          <w:szCs w:val="24"/>
        </w:rPr>
      </w:r>
    </w:p>
    <w:p>
      <w:pPr>
        <w:pStyle w:val="Normal"/>
        <w:bidi w:val="0"/>
        <w:jc w:val="left"/>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In Inferential statistics, we draw inferences about the larger population of data using the given sample of data (which is drawn from the population). We basically try to reach conclusions that extend beyond the immediate data alone.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tatistics" TargetMode="External"/><Relationship Id="rId3" Type="http://schemas.openxmlformats.org/officeDocument/2006/relationships/hyperlink" Target="https://en.wikipedia.org/wiki/Dependent_variable" TargetMode="External"/><Relationship Id="rId4" Type="http://schemas.openxmlformats.org/officeDocument/2006/relationships/hyperlink" Target="https://en.wikipedia.org/wiki/Independent_variable" TargetMode="External"/><Relationship Id="rId5" Type="http://schemas.openxmlformats.org/officeDocument/2006/relationships/hyperlink" Target="https://en.wikipedia.org/wiki/Simple_linear_regression"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1</Pages>
  <Words>318</Words>
  <Characters>1626</Characters>
  <CharactersWithSpaces>1920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2020-10-31T18:20:19Z</dcterms:created>
  <dc:creator/>
  <dc:description/>
  <dc:language>en-IN</dc:language>
  <cp:lastModifiedBy/>
  <dcterms:modified xsi:type="dcterms:W3CDTF">2020-10-31T18:37:54Z</dcterms:modified>
  <cp:revision>1</cp:revision>
  <dc:subject/>
  <dc:title/>
</cp:coreProperties>
</file>