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8D8F8E" w14:textId="77777777" w:rsidR="002A5B47" w:rsidRDefault="00000000">
      <w:pPr>
        <w:spacing w:after="60"/>
        <w:jc w:val="center"/>
      </w:pPr>
      <w:r>
        <w:rPr>
          <w:rFonts w:ascii="Arial" w:hAnsi="Arial" w:cs="Arial"/>
          <w:b/>
          <w:sz w:val="32"/>
        </w:rPr>
        <w:t>KARISHMA SINGH</w:t>
      </w:r>
    </w:p>
    <w:p w14:paraId="33C91D1E" w14:textId="77777777" w:rsidR="002A5B47" w:rsidRDefault="00000000">
      <w:pPr>
        <w:spacing w:after="30"/>
        <w:jc w:val="center"/>
      </w:pPr>
      <w:r>
        <w:rPr>
          <w:rFonts w:ascii="Arial" w:hAnsi="Arial" w:cs="Arial"/>
          <w:sz w:val="21"/>
        </w:rPr>
        <w:t>+91 84700 86938 | karishmacs2015@gmail.com | Noida, Uttar Pradesh, India</w:t>
      </w:r>
    </w:p>
    <w:p w14:paraId="456EDC45" w14:textId="77777777" w:rsidR="002A5B47" w:rsidRDefault="00000000">
      <w:pPr>
        <w:jc w:val="center"/>
      </w:pPr>
      <w:r>
        <w:rPr>
          <w:rFonts w:ascii="Arial" w:hAnsi="Arial" w:cs="Arial"/>
          <w:b/>
          <w:sz w:val="23"/>
        </w:rPr>
        <w:t>Product Integration Lead | Merchant Integrations | Payment Solutions</w:t>
      </w:r>
    </w:p>
    <w:p w14:paraId="49050AC6" w14:textId="77777777" w:rsidR="002A5B47" w:rsidRDefault="00000000">
      <w:pPr>
        <w:spacing w:after="80"/>
      </w:pPr>
      <w:r>
        <w:rPr>
          <w:rFonts w:ascii="Arial" w:hAnsi="Arial" w:cs="Arial"/>
          <w:b/>
          <w:sz w:val="23"/>
        </w:rPr>
        <w:t>PROFESSIONAL SUMMARY</w:t>
      </w:r>
    </w:p>
    <w:p w14:paraId="617B2140" w14:textId="77777777" w:rsidR="002A5B47" w:rsidRDefault="00000000">
      <w:pPr>
        <w:spacing w:after="140"/>
      </w:pPr>
      <w:r>
        <w:rPr>
          <w:rFonts w:ascii="Arial" w:hAnsi="Arial" w:cs="Arial"/>
          <w:sz w:val="21"/>
        </w:rPr>
        <w:t>Product-focused Merchant Integration Lead with 10+ years of experience delivering enterprise payment integrations, merchant onboarding, API and SDK implementation, and production go-lives. Experienced across cards, UPI, subscriptions, cross-border payments, DCC, split settlement, Native OTP, and passkey-enabled checkout. Partners with merchants, payment aggregators, Product, Engineering, QA, Operations, and Business teams from solution design through UAT, deployment, and post-launch support.</w:t>
      </w:r>
    </w:p>
    <w:p w14:paraId="4BB76D7D" w14:textId="77777777" w:rsidR="002A5B47" w:rsidRDefault="00000000">
      <w:pPr>
        <w:spacing w:after="60"/>
      </w:pPr>
      <w:r>
        <w:rPr>
          <w:rFonts w:ascii="Arial" w:hAnsi="Arial" w:cs="Arial"/>
          <w:b/>
          <w:sz w:val="23"/>
        </w:rPr>
        <w:t>SKILLS &amp; TECHNOLOGIES</w:t>
      </w:r>
    </w:p>
    <w:p w14:paraId="56F03B10" w14:textId="017A284D" w:rsidR="002A5B47" w:rsidRDefault="00000000">
      <w:pPr>
        <w:spacing w:after="80"/>
      </w:pPr>
      <w:r>
        <w:rPr>
          <w:rFonts w:ascii="Arial" w:hAnsi="Arial" w:cs="Arial"/>
          <w:b/>
          <w:sz w:val="21"/>
        </w:rPr>
        <w:t>Integration and SDKs:</w:t>
      </w:r>
      <w:r w:rsidR="002F6A7F"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sz w:val="21"/>
        </w:rPr>
        <w:t>Payment Gateway APIs, Payment Orchestration, Merchant Integration, Web, Android, iOS, Flutter, Native SDKs</w:t>
      </w:r>
    </w:p>
    <w:p w14:paraId="5916A8CE" w14:textId="1069483C" w:rsidR="002A5B47" w:rsidRDefault="00000000">
      <w:pPr>
        <w:spacing w:after="80"/>
      </w:pPr>
      <w:r>
        <w:rPr>
          <w:rFonts w:ascii="Arial" w:hAnsi="Arial" w:cs="Arial"/>
          <w:b/>
          <w:sz w:val="21"/>
        </w:rPr>
        <w:t>Commerce Platforms:</w:t>
      </w:r>
      <w:r w:rsidR="002F6A7F">
        <w:rPr>
          <w:rFonts w:ascii="Arial" w:hAnsi="Arial" w:cs="Arial"/>
          <w:sz w:val="21"/>
        </w:rPr>
        <w:t xml:space="preserve">  </w:t>
      </w:r>
      <w:r>
        <w:rPr>
          <w:rFonts w:ascii="Arial" w:hAnsi="Arial" w:cs="Arial"/>
          <w:sz w:val="21"/>
        </w:rPr>
        <w:t xml:space="preserve">Shopify, WooCommerce, Magento, OpenCart, WordPress, </w:t>
      </w:r>
      <w:proofErr w:type="spellStart"/>
      <w:r>
        <w:rPr>
          <w:rFonts w:ascii="Arial" w:hAnsi="Arial" w:cs="Arial"/>
          <w:sz w:val="21"/>
        </w:rPr>
        <w:t>PrestaShop</w:t>
      </w:r>
      <w:proofErr w:type="spellEnd"/>
    </w:p>
    <w:p w14:paraId="5556D86D" w14:textId="3BCD8590" w:rsidR="002A5B47" w:rsidRDefault="00000000">
      <w:pPr>
        <w:spacing w:after="80"/>
      </w:pPr>
      <w:r>
        <w:rPr>
          <w:rFonts w:ascii="Arial" w:hAnsi="Arial" w:cs="Arial"/>
          <w:b/>
          <w:sz w:val="21"/>
        </w:rPr>
        <w:t>Observability, Cloud and Tools:</w:t>
      </w:r>
      <w:r w:rsidR="002F6A7F"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sz w:val="21"/>
        </w:rPr>
        <w:t>Grafana, Kibana, APM, AWS, Postman</w:t>
      </w:r>
    </w:p>
    <w:p w14:paraId="7FB9B585" w14:textId="7E967FE7" w:rsidR="002A5B47" w:rsidRDefault="00000000">
      <w:pPr>
        <w:spacing w:after="80"/>
      </w:pPr>
      <w:r>
        <w:rPr>
          <w:rFonts w:ascii="Arial" w:hAnsi="Arial" w:cs="Arial"/>
          <w:b/>
          <w:sz w:val="21"/>
        </w:rPr>
        <w:t>Engineering, Data and Delivery:</w:t>
      </w:r>
      <w:r w:rsidR="002F6A7F"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sz w:val="21"/>
        </w:rPr>
        <w:t>Core Java, PHP (Basic), Oracle 11g, MySQL, GitHub, Jira, Confluence, Salesforce</w:t>
      </w:r>
    </w:p>
    <w:p w14:paraId="1275AD0D" w14:textId="6EB5CA8F" w:rsidR="002A5B47" w:rsidRDefault="00000000">
      <w:pPr>
        <w:spacing w:after="80"/>
      </w:pPr>
      <w:r>
        <w:rPr>
          <w:rFonts w:ascii="Arial" w:hAnsi="Arial" w:cs="Arial"/>
          <w:b/>
          <w:sz w:val="21"/>
        </w:rPr>
        <w:t>Integration Expertise:</w:t>
      </w:r>
      <w:r>
        <w:rPr>
          <w:rFonts w:ascii="Arial" w:hAnsi="Arial" w:cs="Arial"/>
          <w:sz w:val="21"/>
        </w:rPr>
        <w:tab/>
      </w:r>
      <w:r w:rsidR="002F6A7F"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sz w:val="21"/>
        </w:rPr>
        <w:t>API Testing, UAT, Production Go-Live, Deployment Support, L1/L2 Support, SQL Validation, Production Troubleshooting</w:t>
      </w:r>
    </w:p>
    <w:p w14:paraId="477C7742" w14:textId="77777777" w:rsidR="002A5B47" w:rsidRDefault="00000000">
      <w:r>
        <w:rPr>
          <w:rFonts w:ascii="Arial" w:hAnsi="Arial" w:cs="Arial"/>
          <w:b/>
          <w:sz w:val="21"/>
        </w:rPr>
        <w:t>Collaboration and AI:</w:t>
      </w:r>
      <w:r>
        <w:rPr>
          <w:rFonts w:ascii="Arial" w:hAnsi="Arial" w:cs="Arial"/>
          <w:sz w:val="21"/>
        </w:rPr>
        <w:tab/>
        <w:t>Stakeholder Management, Partner Management, Developer Documentation, Team Leadership, Agent Creation</w:t>
      </w:r>
    </w:p>
    <w:p w14:paraId="0CF7E6E9" w14:textId="77777777" w:rsidR="002A5B47" w:rsidRDefault="00000000">
      <w:pPr>
        <w:spacing w:after="60"/>
      </w:pPr>
      <w:r>
        <w:rPr>
          <w:rFonts w:ascii="Arial" w:hAnsi="Arial" w:cs="Arial"/>
          <w:b/>
          <w:sz w:val="23"/>
        </w:rPr>
        <w:t>EXPERIENCE</w:t>
      </w:r>
    </w:p>
    <w:p w14:paraId="1D623A82" w14:textId="4E7F5652" w:rsidR="002A5B47" w:rsidRDefault="00000000">
      <w:pPr>
        <w:spacing w:after="30"/>
      </w:pPr>
      <w:r>
        <w:rPr>
          <w:rFonts w:ascii="Arial" w:hAnsi="Arial" w:cs="Arial"/>
          <w:b/>
          <w:sz w:val="22"/>
        </w:rPr>
        <w:t>Pine Labs - Plural Payments</w:t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 w:rsidR="00FF012A">
        <w:rPr>
          <w:rFonts w:ascii="Arial" w:hAnsi="Arial" w:cs="Arial"/>
          <w:b/>
          <w:sz w:val="22"/>
        </w:rPr>
        <w:t xml:space="preserve">                                   </w:t>
      </w:r>
      <w:r>
        <w:rPr>
          <w:rFonts w:ascii="Arial" w:hAnsi="Arial" w:cs="Arial"/>
          <w:b/>
          <w:sz w:val="22"/>
        </w:rPr>
        <w:t>Jun 2021 - Present</w:t>
      </w:r>
    </w:p>
    <w:p w14:paraId="5C6B5A1A" w14:textId="77777777" w:rsidR="002A5B47" w:rsidRDefault="00000000">
      <w:pPr>
        <w:spacing w:after="100"/>
      </w:pPr>
      <w:r>
        <w:rPr>
          <w:rFonts w:ascii="Arial" w:hAnsi="Arial" w:cs="Arial"/>
          <w:i/>
          <w:sz w:val="21"/>
        </w:rPr>
        <w:t>Lead Engineer - Engineering Development (Apr 2025 - Present) | Senior Engineer - Engineering Development (Apr 2023 - Mar 2025) | Integration Support Engineer (Jun 2021 - Mar 2023)</w:t>
      </w:r>
    </w:p>
    <w:p w14:paraId="1D6C7F39" w14:textId="77777777" w:rsidR="002A5B47" w:rsidRDefault="00000000">
      <w:pPr>
        <w:spacing w:after="100"/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>Lead merchant payment integrations across web, mobile app, and SDK channels, driving implementation readiness, technical delivery, and production go-live support.</w:t>
      </w:r>
    </w:p>
    <w:p w14:paraId="66597722" w14:textId="77777777" w:rsidR="002A5B47" w:rsidRDefault="00000000">
      <w:pPr>
        <w:spacing w:after="100"/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 xml:space="preserve">Own integration delivery for Flipkart, </w:t>
      </w:r>
      <w:proofErr w:type="spellStart"/>
      <w:r>
        <w:rPr>
          <w:rFonts w:ascii="Arial" w:hAnsi="Arial" w:cs="Arial"/>
          <w:sz w:val="21"/>
        </w:rPr>
        <w:t>Zepto</w:t>
      </w:r>
      <w:proofErr w:type="spellEnd"/>
      <w:r>
        <w:rPr>
          <w:rFonts w:ascii="Arial" w:hAnsi="Arial" w:cs="Arial"/>
          <w:sz w:val="21"/>
        </w:rPr>
        <w:t xml:space="preserve">, Reliance, Swiggy, </w:t>
      </w:r>
      <w:proofErr w:type="spellStart"/>
      <w:r>
        <w:rPr>
          <w:rFonts w:ascii="Arial" w:hAnsi="Arial" w:cs="Arial"/>
          <w:sz w:val="21"/>
        </w:rPr>
        <w:t>Blinkit</w:t>
      </w:r>
      <w:proofErr w:type="spellEnd"/>
      <w:r>
        <w:rPr>
          <w:rFonts w:ascii="Arial" w:hAnsi="Arial" w:cs="Arial"/>
          <w:sz w:val="21"/>
        </w:rPr>
        <w:t>, Samsung, Croma, LG, and VIP Bags.</w:t>
      </w:r>
    </w:p>
    <w:p w14:paraId="113C53DB" w14:textId="77777777" w:rsidR="002A5B47" w:rsidRDefault="00000000">
      <w:pPr>
        <w:spacing w:after="100"/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 xml:space="preserve">Coordinate payment-orchestration and aggregator integration support with </w:t>
      </w:r>
      <w:proofErr w:type="spellStart"/>
      <w:r>
        <w:rPr>
          <w:rFonts w:ascii="Arial" w:hAnsi="Arial" w:cs="Arial"/>
          <w:sz w:val="21"/>
        </w:rPr>
        <w:t>Juspay</w:t>
      </w:r>
      <w:proofErr w:type="spellEnd"/>
      <w:r>
        <w:rPr>
          <w:rFonts w:ascii="Arial" w:hAnsi="Arial" w:cs="Arial"/>
          <w:sz w:val="21"/>
        </w:rPr>
        <w:t xml:space="preserve">, </w:t>
      </w:r>
      <w:proofErr w:type="spellStart"/>
      <w:r>
        <w:rPr>
          <w:rFonts w:ascii="Arial" w:hAnsi="Arial" w:cs="Arial"/>
          <w:sz w:val="21"/>
        </w:rPr>
        <w:t>Razorpay</w:t>
      </w:r>
      <w:proofErr w:type="spellEnd"/>
      <w:r>
        <w:rPr>
          <w:rFonts w:ascii="Arial" w:hAnsi="Arial" w:cs="Arial"/>
          <w:sz w:val="21"/>
        </w:rPr>
        <w:t>, PayU, and Paytm, resolving delivery dependencies and production issues.</w:t>
      </w:r>
    </w:p>
    <w:p w14:paraId="5269BFBD" w14:textId="77777777" w:rsidR="002A5B47" w:rsidRDefault="00000000">
      <w:pPr>
        <w:spacing w:after="100"/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>Enable merchant launches across MCC, DCC, PA Cross-Border, Subscriptions, SBMD, OTM, Split Settlement on UPI, Credit Card on UPI, Native OTP, and Passkey.</w:t>
      </w:r>
    </w:p>
    <w:p w14:paraId="3DEDA4EE" w14:textId="77777777" w:rsidR="002A5B47" w:rsidRDefault="00000000">
      <w:pPr>
        <w:spacing w:after="100"/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>Lead and mentor five team members; contribute to the Pine Labs Developer Portal, self-serve onboarding journeys, API testing, SQL validation, release support, and deployment troubleshooting.</w:t>
      </w:r>
    </w:p>
    <w:p w14:paraId="60DD0E2F" w14:textId="77777777" w:rsidR="002A5B47" w:rsidRDefault="00000000">
      <w:pPr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>Delivered Shopify plugin integration for VIP Bags and support across WooCommerce, Magento, OpenCart, and similar e-commerce platforms.</w:t>
      </w:r>
    </w:p>
    <w:p w14:paraId="1B76051B" w14:textId="3C414F3A" w:rsidR="002A5B47" w:rsidRDefault="00000000">
      <w:pPr>
        <w:spacing w:after="30"/>
      </w:pPr>
      <w:r>
        <w:rPr>
          <w:rFonts w:ascii="Arial" w:hAnsi="Arial" w:cs="Arial"/>
          <w:b/>
          <w:sz w:val="22"/>
        </w:rPr>
        <w:t xml:space="preserve">PayU Payments </w:t>
      </w:r>
      <w:proofErr w:type="spellStart"/>
      <w:r>
        <w:rPr>
          <w:rFonts w:ascii="Arial" w:hAnsi="Arial" w:cs="Arial"/>
          <w:b/>
          <w:sz w:val="22"/>
        </w:rPr>
        <w:t>Pvt.</w:t>
      </w:r>
      <w:proofErr w:type="spellEnd"/>
      <w:r>
        <w:rPr>
          <w:rFonts w:ascii="Arial" w:hAnsi="Arial" w:cs="Arial"/>
          <w:b/>
          <w:sz w:val="22"/>
        </w:rPr>
        <w:t xml:space="preserve"> Ltd.</w:t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 w:rsidR="00FF012A">
        <w:rPr>
          <w:rFonts w:ascii="Arial" w:hAnsi="Arial" w:cs="Arial"/>
          <w:b/>
          <w:sz w:val="22"/>
        </w:rPr>
        <w:t xml:space="preserve">                                              </w:t>
      </w:r>
      <w:r>
        <w:rPr>
          <w:rFonts w:ascii="Arial" w:hAnsi="Arial" w:cs="Arial"/>
          <w:b/>
          <w:sz w:val="22"/>
        </w:rPr>
        <w:t>Feb 2016 - Jun 2021</w:t>
      </w:r>
    </w:p>
    <w:p w14:paraId="19AEA318" w14:textId="77777777" w:rsidR="002A5B47" w:rsidRDefault="00000000">
      <w:pPr>
        <w:spacing w:after="100"/>
      </w:pPr>
      <w:r>
        <w:rPr>
          <w:rFonts w:ascii="Arial" w:hAnsi="Arial" w:cs="Arial"/>
          <w:i/>
          <w:sz w:val="21"/>
        </w:rPr>
        <w:t>Senior Software Engineer - Merchant Integration</w:t>
      </w:r>
    </w:p>
    <w:p w14:paraId="5BB391BB" w14:textId="77777777" w:rsidR="002A5B47" w:rsidRDefault="00000000">
      <w:pPr>
        <w:spacing w:after="100"/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>Delivered merchant integrations using PHP, Core Java, Magento, OpenCart, and WordPress payment-platform ecosystems.</w:t>
      </w:r>
    </w:p>
    <w:p w14:paraId="12EA8DC0" w14:textId="77777777" w:rsidR="002A5B47" w:rsidRDefault="00000000">
      <w:pPr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>Provided L1/L2 support and technical escalations; managed UAT setup, release validation, debugging, integration documentation, and issue tracking.</w:t>
      </w:r>
    </w:p>
    <w:p w14:paraId="4B4CB7EC" w14:textId="00167065" w:rsidR="002A5B47" w:rsidRDefault="00000000">
      <w:pPr>
        <w:spacing w:after="30"/>
      </w:pPr>
      <w:r>
        <w:rPr>
          <w:rFonts w:ascii="Arial" w:hAnsi="Arial" w:cs="Arial"/>
          <w:b/>
          <w:sz w:val="22"/>
        </w:rPr>
        <w:lastRenderedPageBreak/>
        <w:t>Wipro</w:t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 w:rsidR="00FF012A">
        <w:rPr>
          <w:rFonts w:ascii="Arial" w:hAnsi="Arial" w:cs="Arial"/>
          <w:b/>
          <w:sz w:val="22"/>
        </w:rPr>
        <w:t xml:space="preserve">                                                                                 </w:t>
      </w:r>
      <w:r>
        <w:rPr>
          <w:rFonts w:ascii="Arial" w:hAnsi="Arial" w:cs="Arial"/>
          <w:b/>
          <w:sz w:val="22"/>
        </w:rPr>
        <w:t>Aug 2015 - Feb 2016</w:t>
      </w:r>
    </w:p>
    <w:p w14:paraId="5938A2EA" w14:textId="77777777" w:rsidR="002A5B47" w:rsidRDefault="00000000">
      <w:pPr>
        <w:spacing w:after="100"/>
      </w:pPr>
      <w:r>
        <w:rPr>
          <w:rFonts w:ascii="Arial" w:hAnsi="Arial" w:cs="Arial"/>
          <w:i/>
          <w:sz w:val="21"/>
        </w:rPr>
        <w:t>Executive</w:t>
      </w:r>
    </w:p>
    <w:p w14:paraId="6CCEBE1A" w14:textId="77777777" w:rsidR="002A5B47" w:rsidRDefault="00000000">
      <w:pPr>
        <w:spacing w:after="100"/>
        <w:ind w:left="36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>Supported US-based customers with billing and technical support, resolving network and account-related issues.</w:t>
      </w:r>
    </w:p>
    <w:p w14:paraId="2E94F834" w14:textId="77777777" w:rsidR="00754F96" w:rsidRDefault="00754F96">
      <w:pPr>
        <w:spacing w:after="100"/>
        <w:ind w:left="360"/>
      </w:pPr>
    </w:p>
    <w:p w14:paraId="525FD624" w14:textId="4B08C64D" w:rsidR="002A5B47" w:rsidRDefault="00000000">
      <w:pPr>
        <w:spacing w:after="60"/>
      </w:pPr>
      <w:r>
        <w:rPr>
          <w:rFonts w:ascii="Arial" w:hAnsi="Arial" w:cs="Arial"/>
          <w:b/>
          <w:sz w:val="23"/>
        </w:rPr>
        <w:t>KEY PROGRAMS / PRODUCTS</w:t>
      </w:r>
    </w:p>
    <w:p w14:paraId="41A71618" w14:textId="77777777" w:rsidR="002A5B47" w:rsidRDefault="00000000">
      <w:pPr>
        <w:spacing w:after="30"/>
      </w:pPr>
      <w:r>
        <w:rPr>
          <w:rFonts w:ascii="Arial" w:hAnsi="Arial" w:cs="Arial"/>
          <w:b/>
          <w:sz w:val="22"/>
        </w:rPr>
        <w:t>Enterprise Merchant Enablement | 9 Named Merchants</w:t>
      </w:r>
    </w:p>
    <w:p w14:paraId="42076997" w14:textId="77777777" w:rsidR="002A5B47" w:rsidRDefault="00000000">
      <w:r>
        <w:rPr>
          <w:rFonts w:ascii="Arial" w:hAnsi="Arial" w:cs="Arial"/>
          <w:sz w:val="21"/>
        </w:rPr>
        <w:t xml:space="preserve">Delivered end-to-end merchant integration and go-live support across three channels: web, mobile app, and SDK. Managed implementation coordination and production readiness for Flipkart, </w:t>
      </w:r>
      <w:proofErr w:type="spellStart"/>
      <w:r>
        <w:rPr>
          <w:rFonts w:ascii="Arial" w:hAnsi="Arial" w:cs="Arial"/>
          <w:sz w:val="21"/>
        </w:rPr>
        <w:t>Zepto</w:t>
      </w:r>
      <w:proofErr w:type="spellEnd"/>
      <w:r>
        <w:rPr>
          <w:rFonts w:ascii="Arial" w:hAnsi="Arial" w:cs="Arial"/>
          <w:sz w:val="21"/>
        </w:rPr>
        <w:t xml:space="preserve">, Reliance, Swiggy, </w:t>
      </w:r>
      <w:proofErr w:type="spellStart"/>
      <w:r>
        <w:rPr>
          <w:rFonts w:ascii="Arial" w:hAnsi="Arial" w:cs="Arial"/>
          <w:sz w:val="21"/>
        </w:rPr>
        <w:t>Blinkit</w:t>
      </w:r>
      <w:proofErr w:type="spellEnd"/>
      <w:r>
        <w:rPr>
          <w:rFonts w:ascii="Arial" w:hAnsi="Arial" w:cs="Arial"/>
          <w:sz w:val="21"/>
        </w:rPr>
        <w:t>, Samsung, Croma, LG, and VIP Bags.</w:t>
      </w:r>
    </w:p>
    <w:p w14:paraId="316A9BA6" w14:textId="77777777" w:rsidR="002A5B47" w:rsidRDefault="00000000">
      <w:pPr>
        <w:spacing w:after="30"/>
      </w:pPr>
      <w:r>
        <w:rPr>
          <w:rFonts w:ascii="Arial" w:hAnsi="Arial" w:cs="Arial"/>
          <w:b/>
          <w:sz w:val="22"/>
        </w:rPr>
        <w:t>Payments and Partner Ecosystem | 4 Partners | 10 Capabilities</w:t>
      </w:r>
    </w:p>
    <w:p w14:paraId="61E20851" w14:textId="77777777" w:rsidR="002A5B47" w:rsidRDefault="00000000">
      <w:r>
        <w:rPr>
          <w:rFonts w:ascii="Arial" w:hAnsi="Arial" w:cs="Arial"/>
          <w:sz w:val="21"/>
        </w:rPr>
        <w:t xml:space="preserve">Supported payment partner workflows with </w:t>
      </w:r>
      <w:proofErr w:type="spellStart"/>
      <w:r>
        <w:rPr>
          <w:rFonts w:ascii="Arial" w:hAnsi="Arial" w:cs="Arial"/>
          <w:sz w:val="21"/>
        </w:rPr>
        <w:t>Juspay</w:t>
      </w:r>
      <w:proofErr w:type="spellEnd"/>
      <w:r>
        <w:rPr>
          <w:rFonts w:ascii="Arial" w:hAnsi="Arial" w:cs="Arial"/>
          <w:sz w:val="21"/>
        </w:rPr>
        <w:t xml:space="preserve">, </w:t>
      </w:r>
      <w:proofErr w:type="spellStart"/>
      <w:r>
        <w:rPr>
          <w:rFonts w:ascii="Arial" w:hAnsi="Arial" w:cs="Arial"/>
          <w:sz w:val="21"/>
        </w:rPr>
        <w:t>Razorpay</w:t>
      </w:r>
      <w:proofErr w:type="spellEnd"/>
      <w:r>
        <w:rPr>
          <w:rFonts w:ascii="Arial" w:hAnsi="Arial" w:cs="Arial"/>
          <w:sz w:val="21"/>
        </w:rPr>
        <w:t>, PayU, and Paytm. Enabled merchant adoption of MCC, DCC, PA Cross-Border, Subscriptions, SBMD, OTM, Split Settlement on UPI, Credit Card on UPI, Native OTP, and Passkey.</w:t>
      </w:r>
    </w:p>
    <w:p w14:paraId="37660389" w14:textId="77777777" w:rsidR="002A5B47" w:rsidRDefault="00000000">
      <w:pPr>
        <w:spacing w:after="30"/>
      </w:pPr>
      <w:r>
        <w:rPr>
          <w:rFonts w:ascii="Arial" w:hAnsi="Arial" w:cs="Arial"/>
          <w:b/>
          <w:sz w:val="22"/>
        </w:rPr>
        <w:t>Self-Serve and E-commerce Enablement | 4 Platforms</w:t>
      </w:r>
    </w:p>
    <w:p w14:paraId="5FA27F20" w14:textId="77777777" w:rsidR="002A5B47" w:rsidRDefault="00000000">
      <w:r>
        <w:rPr>
          <w:rFonts w:ascii="Arial" w:hAnsi="Arial" w:cs="Arial"/>
          <w:sz w:val="21"/>
        </w:rPr>
        <w:t>Improved merchant enablement through Developer Portal updates, self-serve onboarding demonstrations, and Shopify, WooCommerce, Magento, and OpenCart plugin support.</w:t>
      </w:r>
    </w:p>
    <w:p w14:paraId="77F3DF17" w14:textId="77777777" w:rsidR="002A5B47" w:rsidRDefault="00000000">
      <w:pPr>
        <w:spacing w:after="60"/>
      </w:pPr>
      <w:r>
        <w:rPr>
          <w:rFonts w:ascii="Arial" w:hAnsi="Arial" w:cs="Arial"/>
          <w:b/>
          <w:sz w:val="23"/>
        </w:rPr>
        <w:t>EDUCATION</w:t>
      </w:r>
    </w:p>
    <w:p w14:paraId="61C267D8" w14:textId="77777777" w:rsidR="002A5B47" w:rsidRDefault="00000000">
      <w:proofErr w:type="spellStart"/>
      <w:r>
        <w:rPr>
          <w:rFonts w:ascii="Arial" w:hAnsi="Arial" w:cs="Arial"/>
          <w:b/>
          <w:sz w:val="21"/>
        </w:rPr>
        <w:t>B.Tech</w:t>
      </w:r>
      <w:proofErr w:type="spellEnd"/>
      <w:r>
        <w:rPr>
          <w:rFonts w:ascii="Arial" w:hAnsi="Arial" w:cs="Arial"/>
          <w:b/>
          <w:sz w:val="21"/>
        </w:rPr>
        <w:t xml:space="preserve"> - Computer Science</w:t>
      </w:r>
      <w:r>
        <w:rPr>
          <w:rFonts w:ascii="Arial" w:hAnsi="Arial" w:cs="Arial"/>
          <w:sz w:val="21"/>
        </w:rPr>
        <w:tab/>
        <w:t>Shri Ram Murti Smarak College of Engineering &amp; Technology (UPTU) | 2015</w:t>
      </w:r>
    </w:p>
    <w:p w14:paraId="51C8DCEB" w14:textId="77777777" w:rsidR="002A5B47" w:rsidRDefault="00000000">
      <w:pPr>
        <w:spacing w:after="60"/>
      </w:pPr>
      <w:r>
        <w:rPr>
          <w:rFonts w:ascii="Arial" w:hAnsi="Arial" w:cs="Arial"/>
          <w:b/>
          <w:sz w:val="23"/>
        </w:rPr>
        <w:t>ACHIEVEMENTS</w:t>
      </w:r>
    </w:p>
    <w:p w14:paraId="21CFFA84" w14:textId="2EF47CC3" w:rsidR="002A5B47" w:rsidRPr="00B72666" w:rsidRDefault="00000000">
      <w:pPr>
        <w:spacing w:after="100"/>
        <w:ind w:left="36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</w:r>
      <w:r w:rsidR="00B72666" w:rsidRPr="00B72666">
        <w:rPr>
          <w:rFonts w:ascii="Arial" w:hAnsi="Arial" w:cs="Arial"/>
        </w:rPr>
        <w:t xml:space="preserve">Received the </w:t>
      </w:r>
      <w:r w:rsidR="00AC10E9">
        <w:rPr>
          <w:rFonts w:ascii="Arial" w:hAnsi="Arial" w:cs="Arial"/>
        </w:rPr>
        <w:t>b</w:t>
      </w:r>
      <w:r w:rsidR="00B72666" w:rsidRPr="00B72666">
        <w:rPr>
          <w:rFonts w:ascii="Arial" w:hAnsi="Arial" w:cs="Arial"/>
        </w:rPr>
        <w:t xml:space="preserve">est </w:t>
      </w:r>
      <w:r w:rsidR="00AC10E9">
        <w:rPr>
          <w:rFonts w:ascii="Arial" w:hAnsi="Arial" w:cs="Arial"/>
        </w:rPr>
        <w:t>p</w:t>
      </w:r>
      <w:r w:rsidR="00B72666" w:rsidRPr="00B72666">
        <w:rPr>
          <w:rFonts w:ascii="Arial" w:hAnsi="Arial" w:cs="Arial"/>
        </w:rPr>
        <w:t xml:space="preserve">erformance </w:t>
      </w:r>
      <w:r w:rsidR="00AC10E9">
        <w:rPr>
          <w:rFonts w:ascii="Arial" w:hAnsi="Arial" w:cs="Arial"/>
        </w:rPr>
        <w:t>a</w:t>
      </w:r>
      <w:r w:rsidR="00B72666" w:rsidRPr="00B72666">
        <w:rPr>
          <w:rFonts w:ascii="Arial" w:hAnsi="Arial" w:cs="Arial"/>
        </w:rPr>
        <w:t xml:space="preserve">ward at </w:t>
      </w:r>
      <w:r w:rsidR="00AC10E9">
        <w:rPr>
          <w:rFonts w:ascii="Arial" w:hAnsi="Arial" w:cs="Arial"/>
        </w:rPr>
        <w:t>P</w:t>
      </w:r>
      <w:r w:rsidR="00B72666" w:rsidRPr="00B72666">
        <w:rPr>
          <w:rFonts w:ascii="Arial" w:hAnsi="Arial" w:cs="Arial"/>
        </w:rPr>
        <w:t>ine Labs twice</w:t>
      </w:r>
    </w:p>
    <w:p w14:paraId="42CA56F2" w14:textId="77777777" w:rsidR="002A5B47" w:rsidRDefault="00000000">
      <w:pPr>
        <w:spacing w:after="100"/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>Participant, Inter State-Level Badminton Tournament</w:t>
      </w:r>
    </w:p>
    <w:sectPr w:rsidR="002A5B47">
      <w:pgSz w:w="12240" w:h="15840"/>
      <w:pgMar w:top="720" w:right="900" w:bottom="72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5B47"/>
    <w:rsid w:val="00036259"/>
    <w:rsid w:val="002A5B47"/>
    <w:rsid w:val="002F6A7F"/>
    <w:rsid w:val="00754F96"/>
    <w:rsid w:val="00AC10E9"/>
    <w:rsid w:val="00B34EB5"/>
    <w:rsid w:val="00B72666"/>
    <w:rsid w:val="00FF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2F9F5E"/>
  <w15:docId w15:val="{148BE32D-ED21-F146-9875-59CC9136C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72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3141539B-72E6-224C-9468-B8F5E988509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 Kumar (12204)</cp:lastModifiedBy>
  <cp:revision>26</cp:revision>
  <dcterms:created xsi:type="dcterms:W3CDTF">2026-07-18T19:16:00Z</dcterms:created>
  <dcterms:modified xsi:type="dcterms:W3CDTF">2026-07-18T19:21:00Z</dcterms:modified>
</cp:coreProperties>
</file>