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B0C8" w14:textId="77777777" w:rsidR="00352871" w:rsidRDefault="00352871" w:rsidP="001258F4">
      <w:pPr>
        <w:jc w:val="center"/>
        <w:rPr>
          <w:rStyle w:val="Strong"/>
          <w:sz w:val="48"/>
          <w:szCs w:val="48"/>
        </w:rPr>
      </w:pPr>
    </w:p>
    <w:p w14:paraId="0882E1D6" w14:textId="77777777" w:rsidR="00352871" w:rsidRDefault="00352871" w:rsidP="001258F4">
      <w:pPr>
        <w:jc w:val="center"/>
        <w:rPr>
          <w:rStyle w:val="Strong"/>
          <w:sz w:val="48"/>
          <w:szCs w:val="48"/>
        </w:rPr>
      </w:pPr>
    </w:p>
    <w:p w14:paraId="0FEFD6FB" w14:textId="7BB5CCE8" w:rsidR="001A6086" w:rsidRDefault="00CE6921" w:rsidP="001258F4">
      <w:pPr>
        <w:jc w:val="center"/>
        <w:rPr>
          <w:rStyle w:val="Strong"/>
          <w:sz w:val="48"/>
          <w:szCs w:val="48"/>
        </w:rPr>
      </w:pPr>
      <w:r>
        <w:rPr>
          <w:rStyle w:val="Strong"/>
          <w:sz w:val="48"/>
          <w:szCs w:val="48"/>
        </w:rPr>
        <w:t>AIDI-2001-01</w:t>
      </w:r>
    </w:p>
    <w:p w14:paraId="68E03F82" w14:textId="1EC0D16A" w:rsidR="00CE6921" w:rsidRDefault="00CE6921" w:rsidP="001258F4">
      <w:pPr>
        <w:jc w:val="center"/>
        <w:rPr>
          <w:rStyle w:val="Strong"/>
          <w:sz w:val="48"/>
          <w:szCs w:val="48"/>
        </w:rPr>
      </w:pPr>
      <w:r>
        <w:rPr>
          <w:rStyle w:val="Strong"/>
          <w:sz w:val="48"/>
          <w:szCs w:val="48"/>
        </w:rPr>
        <w:t>KNOWLEDGE AND EXPERT SYSTEM</w:t>
      </w:r>
      <w:r w:rsidR="00942941">
        <w:rPr>
          <w:rStyle w:val="Strong"/>
          <w:sz w:val="48"/>
          <w:szCs w:val="48"/>
        </w:rPr>
        <w:t>S</w:t>
      </w:r>
    </w:p>
    <w:p w14:paraId="23F8F17A" w14:textId="77777777" w:rsidR="00942941" w:rsidRDefault="00942941" w:rsidP="001258F4">
      <w:pPr>
        <w:jc w:val="center"/>
        <w:rPr>
          <w:rStyle w:val="Strong"/>
          <w:sz w:val="48"/>
          <w:szCs w:val="48"/>
        </w:rPr>
      </w:pPr>
    </w:p>
    <w:p w14:paraId="67AEB928" w14:textId="77777777" w:rsidR="00942941" w:rsidRDefault="00942941" w:rsidP="001258F4">
      <w:pPr>
        <w:jc w:val="center"/>
        <w:rPr>
          <w:rStyle w:val="Strong"/>
          <w:sz w:val="48"/>
          <w:szCs w:val="48"/>
        </w:rPr>
      </w:pPr>
    </w:p>
    <w:p w14:paraId="2DC464C9" w14:textId="77777777" w:rsidR="00942941" w:rsidRDefault="00942941" w:rsidP="001258F4">
      <w:pPr>
        <w:jc w:val="center"/>
        <w:rPr>
          <w:rStyle w:val="Strong"/>
          <w:sz w:val="48"/>
          <w:szCs w:val="48"/>
        </w:rPr>
      </w:pPr>
    </w:p>
    <w:p w14:paraId="4DCCAC23" w14:textId="24278137" w:rsidR="00352871" w:rsidRDefault="0007650A" w:rsidP="001258F4">
      <w:pPr>
        <w:jc w:val="center"/>
        <w:rPr>
          <w:rStyle w:val="Strong"/>
          <w:sz w:val="48"/>
          <w:szCs w:val="48"/>
        </w:rPr>
      </w:pPr>
      <w:r>
        <w:rPr>
          <w:rStyle w:val="Strong"/>
          <w:sz w:val="48"/>
          <w:szCs w:val="48"/>
        </w:rPr>
        <w:t>Group-11</w:t>
      </w:r>
    </w:p>
    <w:p w14:paraId="60420C64" w14:textId="58BBC037" w:rsidR="00942941" w:rsidRDefault="00352871" w:rsidP="001258F4">
      <w:pPr>
        <w:jc w:val="center"/>
        <w:rPr>
          <w:rStyle w:val="Strong"/>
          <w:sz w:val="48"/>
          <w:szCs w:val="48"/>
        </w:rPr>
      </w:pPr>
      <w:r>
        <w:rPr>
          <w:rStyle w:val="Strong"/>
          <w:sz w:val="48"/>
          <w:szCs w:val="48"/>
        </w:rPr>
        <w:t>Final Project Report</w:t>
      </w:r>
    </w:p>
    <w:p w14:paraId="17FA262B" w14:textId="49314B25" w:rsidR="00942941" w:rsidRDefault="00942941" w:rsidP="001258F4">
      <w:pPr>
        <w:jc w:val="center"/>
        <w:rPr>
          <w:rStyle w:val="Strong"/>
          <w:sz w:val="48"/>
          <w:szCs w:val="48"/>
        </w:rPr>
      </w:pPr>
      <w:r>
        <w:rPr>
          <w:rStyle w:val="Strong"/>
          <w:sz w:val="48"/>
          <w:szCs w:val="48"/>
        </w:rPr>
        <w:t>INTERACTIVE EDUCATION ASSISTANT</w:t>
      </w:r>
    </w:p>
    <w:p w14:paraId="7D6CA91A" w14:textId="77777777" w:rsidR="00942941" w:rsidRDefault="00942941" w:rsidP="001258F4">
      <w:pPr>
        <w:jc w:val="center"/>
        <w:rPr>
          <w:rStyle w:val="Strong"/>
          <w:sz w:val="48"/>
          <w:szCs w:val="48"/>
        </w:rPr>
      </w:pPr>
    </w:p>
    <w:p w14:paraId="38ED128E" w14:textId="77777777" w:rsidR="00942941" w:rsidRDefault="00942941" w:rsidP="001258F4">
      <w:pPr>
        <w:jc w:val="center"/>
        <w:rPr>
          <w:rStyle w:val="Strong"/>
          <w:sz w:val="48"/>
          <w:szCs w:val="48"/>
        </w:rPr>
      </w:pPr>
    </w:p>
    <w:p w14:paraId="50102577" w14:textId="77777777" w:rsidR="00942941" w:rsidRDefault="00942941" w:rsidP="001258F4">
      <w:pPr>
        <w:jc w:val="center"/>
        <w:rPr>
          <w:rStyle w:val="Strong"/>
          <w:sz w:val="48"/>
          <w:szCs w:val="48"/>
        </w:rPr>
      </w:pPr>
    </w:p>
    <w:p w14:paraId="6791942C" w14:textId="77777777" w:rsidR="00942941" w:rsidRDefault="00942941" w:rsidP="001258F4">
      <w:pPr>
        <w:jc w:val="center"/>
        <w:rPr>
          <w:rStyle w:val="Strong"/>
          <w:sz w:val="48"/>
          <w:szCs w:val="48"/>
        </w:rPr>
      </w:pPr>
    </w:p>
    <w:p w14:paraId="0F6AC519" w14:textId="34ECA99A" w:rsidR="00942941" w:rsidRPr="007A3747" w:rsidRDefault="00352871" w:rsidP="00942941">
      <w:pPr>
        <w:jc w:val="right"/>
        <w:rPr>
          <w:rStyle w:val="Strong"/>
          <w:b w:val="0"/>
          <w:bCs w:val="0"/>
          <w:sz w:val="32"/>
          <w:szCs w:val="32"/>
          <w:lang w:val="de-DE"/>
        </w:rPr>
      </w:pPr>
      <w:r w:rsidRPr="007A3747">
        <w:rPr>
          <w:rStyle w:val="Strong"/>
          <w:b w:val="0"/>
          <w:bCs w:val="0"/>
          <w:sz w:val="32"/>
          <w:szCs w:val="32"/>
          <w:lang w:val="de-DE"/>
        </w:rPr>
        <w:t>Guramrit Kaur</w:t>
      </w:r>
      <w:r w:rsidR="007A3747" w:rsidRPr="007A3747">
        <w:rPr>
          <w:rStyle w:val="Strong"/>
          <w:b w:val="0"/>
          <w:bCs w:val="0"/>
          <w:sz w:val="32"/>
          <w:szCs w:val="32"/>
          <w:lang w:val="de-DE"/>
        </w:rPr>
        <w:t xml:space="preserve"> – 100891229</w:t>
      </w:r>
    </w:p>
    <w:p w14:paraId="207E57A4" w14:textId="4B9EB054" w:rsidR="007A3747" w:rsidRPr="007A3747" w:rsidRDefault="007A3747" w:rsidP="00942941">
      <w:pPr>
        <w:jc w:val="right"/>
        <w:rPr>
          <w:rStyle w:val="Strong"/>
          <w:b w:val="0"/>
          <w:bCs w:val="0"/>
          <w:sz w:val="32"/>
          <w:szCs w:val="32"/>
          <w:lang w:val="de-DE"/>
        </w:rPr>
      </w:pPr>
      <w:r w:rsidRPr="007A3747">
        <w:rPr>
          <w:rStyle w:val="Strong"/>
          <w:b w:val="0"/>
          <w:bCs w:val="0"/>
          <w:sz w:val="32"/>
          <w:szCs w:val="32"/>
          <w:lang w:val="de-DE"/>
        </w:rPr>
        <w:t>Vidhi Viradiya – 100891543</w:t>
      </w:r>
    </w:p>
    <w:p w14:paraId="7F9DF325" w14:textId="3A8ED8F7" w:rsidR="007A3747" w:rsidRDefault="007A3747" w:rsidP="00942941">
      <w:pPr>
        <w:jc w:val="right"/>
        <w:rPr>
          <w:rStyle w:val="Strong"/>
          <w:b w:val="0"/>
          <w:bCs w:val="0"/>
          <w:sz w:val="32"/>
          <w:szCs w:val="32"/>
          <w:lang w:val="de-DE"/>
        </w:rPr>
      </w:pPr>
      <w:r w:rsidRPr="007A3747">
        <w:rPr>
          <w:rStyle w:val="Strong"/>
          <w:b w:val="0"/>
          <w:bCs w:val="0"/>
          <w:sz w:val="32"/>
          <w:szCs w:val="32"/>
          <w:lang w:val="de-DE"/>
        </w:rPr>
        <w:t>H</w:t>
      </w:r>
      <w:r>
        <w:rPr>
          <w:rStyle w:val="Strong"/>
          <w:b w:val="0"/>
          <w:bCs w:val="0"/>
          <w:sz w:val="32"/>
          <w:szCs w:val="32"/>
          <w:lang w:val="de-DE"/>
        </w:rPr>
        <w:t>arsh Singh – 100905681</w:t>
      </w:r>
    </w:p>
    <w:p w14:paraId="7E806D7C" w14:textId="0E04DAB2" w:rsidR="007A3747" w:rsidRDefault="0007650A" w:rsidP="007A3747">
      <w:pPr>
        <w:jc w:val="center"/>
        <w:rPr>
          <w:rStyle w:val="Strong"/>
          <w:sz w:val="40"/>
          <w:szCs w:val="40"/>
        </w:rPr>
      </w:pPr>
      <w:r w:rsidRPr="0007650A">
        <w:rPr>
          <w:rStyle w:val="Strong"/>
          <w:sz w:val="40"/>
          <w:szCs w:val="40"/>
        </w:rPr>
        <w:lastRenderedPageBreak/>
        <w:t>Interactive Educational Assistant</w:t>
      </w:r>
    </w:p>
    <w:p w14:paraId="1E550A8B" w14:textId="77777777" w:rsidR="005109F9" w:rsidRDefault="005109F9" w:rsidP="007A3747">
      <w:pPr>
        <w:jc w:val="center"/>
        <w:rPr>
          <w:rStyle w:val="Strong"/>
          <w:sz w:val="40"/>
          <w:szCs w:val="40"/>
        </w:rPr>
      </w:pPr>
    </w:p>
    <w:p w14:paraId="01A7AF14" w14:textId="2C15EDCC" w:rsidR="005109F9" w:rsidRDefault="005109F9" w:rsidP="005109F9">
      <w:pPr>
        <w:rPr>
          <w:rStyle w:val="Strong"/>
          <w:b w:val="0"/>
          <w:bCs w:val="0"/>
          <w:sz w:val="28"/>
          <w:szCs w:val="28"/>
        </w:rPr>
      </w:pPr>
      <w:proofErr w:type="spellStart"/>
      <w:r w:rsidRPr="005109F9">
        <w:rPr>
          <w:rStyle w:val="Strong"/>
          <w:b w:val="0"/>
          <w:bCs w:val="0"/>
          <w:sz w:val="28"/>
          <w:szCs w:val="28"/>
        </w:rPr>
        <w:t>Github</w:t>
      </w:r>
      <w:proofErr w:type="spellEnd"/>
      <w:r w:rsidRPr="005109F9">
        <w:rPr>
          <w:rStyle w:val="Strong"/>
          <w:b w:val="0"/>
          <w:bCs w:val="0"/>
          <w:sz w:val="28"/>
          <w:szCs w:val="28"/>
        </w:rPr>
        <w:t xml:space="preserve"> link</w:t>
      </w:r>
      <w:r>
        <w:rPr>
          <w:rStyle w:val="Strong"/>
          <w:b w:val="0"/>
          <w:bCs w:val="0"/>
          <w:sz w:val="28"/>
          <w:szCs w:val="28"/>
        </w:rPr>
        <w:t xml:space="preserve">: </w:t>
      </w:r>
      <w:hyperlink r:id="rId8" w:history="1">
        <w:r w:rsidR="001E1B98" w:rsidRPr="00696348">
          <w:rPr>
            <w:rStyle w:val="Hyperlink"/>
            <w:sz w:val="28"/>
            <w:szCs w:val="28"/>
          </w:rPr>
          <w:t>https://github.com/harsh7898/Interactive_Educational_Assistant</w:t>
        </w:r>
      </w:hyperlink>
    </w:p>
    <w:p w14:paraId="19B77A93" w14:textId="31E869E0" w:rsidR="00C95A47" w:rsidRDefault="001E1B98" w:rsidP="00C95A47">
      <w:pPr>
        <w:rPr>
          <w:rStyle w:val="Strong"/>
          <w:b w:val="0"/>
          <w:bCs w:val="0"/>
          <w:sz w:val="28"/>
          <w:szCs w:val="28"/>
        </w:rPr>
      </w:pPr>
      <w:proofErr w:type="spellStart"/>
      <w:r>
        <w:rPr>
          <w:rStyle w:val="Strong"/>
          <w:b w:val="0"/>
          <w:bCs w:val="0"/>
          <w:sz w:val="28"/>
          <w:szCs w:val="28"/>
        </w:rPr>
        <w:t>Streamlit</w:t>
      </w:r>
      <w:proofErr w:type="spellEnd"/>
      <w:r>
        <w:rPr>
          <w:rStyle w:val="Strong"/>
          <w:b w:val="0"/>
          <w:bCs w:val="0"/>
          <w:sz w:val="28"/>
          <w:szCs w:val="28"/>
        </w:rPr>
        <w:t xml:space="preserve"> </w:t>
      </w:r>
      <w:r w:rsidR="00C95A47">
        <w:rPr>
          <w:rStyle w:val="Strong"/>
          <w:b w:val="0"/>
          <w:bCs w:val="0"/>
          <w:sz w:val="28"/>
          <w:szCs w:val="28"/>
        </w:rPr>
        <w:t>network URL</w:t>
      </w:r>
      <w:r>
        <w:rPr>
          <w:rStyle w:val="Strong"/>
          <w:b w:val="0"/>
          <w:bCs w:val="0"/>
          <w:sz w:val="28"/>
          <w:szCs w:val="28"/>
        </w:rPr>
        <w:t>:</w:t>
      </w:r>
      <w:r w:rsidR="00C95A47">
        <w:rPr>
          <w:rStyle w:val="Strong"/>
          <w:b w:val="0"/>
          <w:bCs w:val="0"/>
          <w:sz w:val="28"/>
          <w:szCs w:val="28"/>
        </w:rPr>
        <w:t xml:space="preserve"> </w:t>
      </w:r>
      <w:hyperlink r:id="rId9" w:history="1">
        <w:r w:rsidR="00C95A47" w:rsidRPr="00696348">
          <w:rPr>
            <w:rStyle w:val="Hyperlink"/>
            <w:sz w:val="28"/>
            <w:szCs w:val="28"/>
          </w:rPr>
          <w:t>http://10.190.33.107:8501</w:t>
        </w:r>
      </w:hyperlink>
    </w:p>
    <w:p w14:paraId="47BA803E" w14:textId="77777777" w:rsidR="00C95A47" w:rsidRPr="00C95A47" w:rsidRDefault="00C95A47" w:rsidP="00C95A47">
      <w:pPr>
        <w:rPr>
          <w:rStyle w:val="Strong"/>
          <w:b w:val="0"/>
          <w:bCs w:val="0"/>
          <w:sz w:val="28"/>
          <w:szCs w:val="28"/>
        </w:rPr>
      </w:pPr>
    </w:p>
    <w:p w14:paraId="7D1B3C16" w14:textId="60851FE7" w:rsidR="003D3C3D" w:rsidRDefault="003D3C3D" w:rsidP="003D3C3D">
      <w:pPr>
        <w:rPr>
          <w:rStyle w:val="Strong"/>
          <w:b w:val="0"/>
          <w:bCs w:val="0"/>
          <w:sz w:val="28"/>
          <w:szCs w:val="28"/>
        </w:rPr>
      </w:pPr>
      <w:r w:rsidRPr="003D3C3D">
        <w:rPr>
          <w:rStyle w:val="Strong"/>
          <w:b w:val="0"/>
          <w:bCs w:val="0"/>
          <w:sz w:val="28"/>
          <w:szCs w:val="28"/>
        </w:rPr>
        <w:t xml:space="preserve">An AI-powered application called the "Interactive Education Assistant" is intended to give users explanations and insights on educational subjects and questions. The application aims to improve learning by producing informative explanations for user-submitted questions or topics by utilizing the abilities of the OpenAI language model and the </w:t>
      </w:r>
      <w:proofErr w:type="spellStart"/>
      <w:r w:rsidRPr="003D3C3D">
        <w:rPr>
          <w:rStyle w:val="Strong"/>
          <w:b w:val="0"/>
          <w:bCs w:val="0"/>
          <w:sz w:val="28"/>
          <w:szCs w:val="28"/>
        </w:rPr>
        <w:t>Streamlit</w:t>
      </w:r>
      <w:proofErr w:type="spellEnd"/>
      <w:r w:rsidRPr="003D3C3D">
        <w:rPr>
          <w:rStyle w:val="Strong"/>
          <w:b w:val="0"/>
          <w:bCs w:val="0"/>
          <w:sz w:val="28"/>
          <w:szCs w:val="28"/>
        </w:rPr>
        <w:t xml:space="preserve"> framework.</w:t>
      </w:r>
    </w:p>
    <w:p w14:paraId="486BD565" w14:textId="77777777" w:rsidR="003D3C3D" w:rsidRDefault="003D3C3D" w:rsidP="003D3C3D">
      <w:pPr>
        <w:rPr>
          <w:rStyle w:val="Strong"/>
          <w:b w:val="0"/>
          <w:bCs w:val="0"/>
          <w:sz w:val="28"/>
          <w:szCs w:val="28"/>
        </w:rPr>
      </w:pPr>
    </w:p>
    <w:p w14:paraId="7D6E754B" w14:textId="77777777" w:rsidR="003D3C3D" w:rsidRDefault="003D3C3D" w:rsidP="003D3C3D">
      <w:pPr>
        <w:rPr>
          <w:rStyle w:val="Strong"/>
          <w:b w:val="0"/>
          <w:bCs w:val="0"/>
          <w:sz w:val="28"/>
          <w:szCs w:val="28"/>
        </w:rPr>
      </w:pPr>
    </w:p>
    <w:p w14:paraId="40AEFE69" w14:textId="17F46F0B" w:rsidR="00707E29" w:rsidRPr="00BE59D2" w:rsidRDefault="00BE59D2" w:rsidP="003D3C3D">
      <w:pPr>
        <w:rPr>
          <w:rStyle w:val="Strong"/>
          <w:sz w:val="28"/>
          <w:szCs w:val="28"/>
        </w:rPr>
      </w:pPr>
      <w:r w:rsidRPr="00BE59D2">
        <w:rPr>
          <w:rStyle w:val="Strong"/>
          <w:sz w:val="28"/>
          <w:szCs w:val="28"/>
        </w:rPr>
        <w:t>PRODUCT DESIGN:</w:t>
      </w:r>
    </w:p>
    <w:p w14:paraId="50E97370" w14:textId="45B72AE6" w:rsidR="001778CB" w:rsidRPr="00BE59D2" w:rsidRDefault="00CE741F" w:rsidP="003D3C3D">
      <w:pPr>
        <w:rPr>
          <w:rStyle w:val="Strong"/>
          <w:b w:val="0"/>
          <w:bCs w:val="0"/>
          <w:sz w:val="28"/>
          <w:szCs w:val="28"/>
          <w:u w:val="single"/>
        </w:rPr>
      </w:pPr>
      <w:r w:rsidRPr="00BE59D2">
        <w:rPr>
          <w:rStyle w:val="Strong"/>
          <w:b w:val="0"/>
          <w:bCs w:val="0"/>
          <w:sz w:val="28"/>
          <w:szCs w:val="28"/>
          <w:u w:val="single"/>
        </w:rPr>
        <w:t>Purpose and Functionality:</w:t>
      </w:r>
    </w:p>
    <w:p w14:paraId="4DE23E56" w14:textId="33CBEDBE" w:rsidR="00CE741F" w:rsidRDefault="00CE741F" w:rsidP="003D3C3D">
      <w:pPr>
        <w:rPr>
          <w:rStyle w:val="Strong"/>
          <w:b w:val="0"/>
          <w:bCs w:val="0"/>
          <w:sz w:val="28"/>
          <w:szCs w:val="28"/>
        </w:rPr>
      </w:pPr>
      <w:r w:rsidRPr="00CE741F">
        <w:rPr>
          <w:rStyle w:val="Strong"/>
          <w:b w:val="0"/>
          <w:bCs w:val="0"/>
          <w:sz w:val="28"/>
          <w:szCs w:val="28"/>
        </w:rPr>
        <w:t>The Interactive Education Assistant's main goal is to help users understand various educational concepts and subjects better. The application generates in-depth explanations in response to questions or topics entered by users.</w:t>
      </w:r>
    </w:p>
    <w:p w14:paraId="2872A373" w14:textId="77777777" w:rsidR="00CE741F" w:rsidRDefault="00CE741F" w:rsidP="003D3C3D">
      <w:pPr>
        <w:rPr>
          <w:rStyle w:val="Strong"/>
          <w:b w:val="0"/>
          <w:bCs w:val="0"/>
          <w:sz w:val="28"/>
          <w:szCs w:val="28"/>
        </w:rPr>
      </w:pPr>
    </w:p>
    <w:p w14:paraId="6A3EE0F6" w14:textId="401B8688" w:rsidR="00CE741F" w:rsidRPr="00BE59D2" w:rsidRDefault="005D64C2" w:rsidP="003D3C3D">
      <w:pPr>
        <w:rPr>
          <w:rStyle w:val="Strong"/>
          <w:b w:val="0"/>
          <w:bCs w:val="0"/>
          <w:sz w:val="28"/>
          <w:szCs w:val="28"/>
          <w:u w:val="single"/>
        </w:rPr>
      </w:pPr>
      <w:r w:rsidRPr="00BE59D2">
        <w:rPr>
          <w:rStyle w:val="Strong"/>
          <w:b w:val="0"/>
          <w:bCs w:val="0"/>
          <w:sz w:val="28"/>
          <w:szCs w:val="28"/>
          <w:u w:val="single"/>
        </w:rPr>
        <w:t>Key Features</w:t>
      </w:r>
      <w:r w:rsidRPr="00BE59D2">
        <w:rPr>
          <w:rStyle w:val="Strong"/>
          <w:b w:val="0"/>
          <w:bCs w:val="0"/>
          <w:sz w:val="28"/>
          <w:szCs w:val="28"/>
          <w:u w:val="single"/>
        </w:rPr>
        <w:t>:</w:t>
      </w:r>
    </w:p>
    <w:p w14:paraId="03196E3B" w14:textId="20D19462" w:rsidR="005D64C2" w:rsidRDefault="00C746BB" w:rsidP="00C746BB">
      <w:pPr>
        <w:pStyle w:val="ListParagraph"/>
        <w:numPr>
          <w:ilvl w:val="0"/>
          <w:numId w:val="1"/>
        </w:numPr>
        <w:rPr>
          <w:rStyle w:val="Strong"/>
          <w:b w:val="0"/>
          <w:bCs w:val="0"/>
          <w:sz w:val="28"/>
          <w:szCs w:val="28"/>
        </w:rPr>
      </w:pPr>
      <w:r w:rsidRPr="0045123E">
        <w:rPr>
          <w:rStyle w:val="Strong"/>
          <w:b w:val="0"/>
          <w:bCs w:val="0"/>
          <w:sz w:val="28"/>
          <w:szCs w:val="28"/>
          <w:u w:val="single"/>
        </w:rPr>
        <w:t>User-Friendly Interface:</w:t>
      </w:r>
      <w:r w:rsidRPr="00C746BB">
        <w:t xml:space="preserve"> </w:t>
      </w:r>
      <w:r w:rsidRPr="00C746BB">
        <w:rPr>
          <w:rStyle w:val="Strong"/>
          <w:b w:val="0"/>
          <w:bCs w:val="0"/>
          <w:sz w:val="28"/>
          <w:szCs w:val="28"/>
        </w:rPr>
        <w:t>The application offers a simple user interface that makes it simple for users to enter their queries or topics.</w:t>
      </w:r>
    </w:p>
    <w:p w14:paraId="71BC4275" w14:textId="0F8EBD76" w:rsidR="00C746BB" w:rsidRDefault="00C746BB" w:rsidP="00C746BB">
      <w:pPr>
        <w:pStyle w:val="ListParagraph"/>
        <w:numPr>
          <w:ilvl w:val="0"/>
          <w:numId w:val="1"/>
        </w:numPr>
        <w:rPr>
          <w:rStyle w:val="Strong"/>
          <w:b w:val="0"/>
          <w:bCs w:val="0"/>
          <w:sz w:val="28"/>
          <w:szCs w:val="28"/>
        </w:rPr>
      </w:pPr>
      <w:r w:rsidRPr="0045123E">
        <w:rPr>
          <w:rStyle w:val="Strong"/>
          <w:b w:val="0"/>
          <w:bCs w:val="0"/>
          <w:sz w:val="28"/>
          <w:szCs w:val="28"/>
          <w:u w:val="single"/>
        </w:rPr>
        <w:t>Explanation Generation:</w:t>
      </w:r>
      <w:r w:rsidRPr="00C746BB">
        <w:rPr>
          <w:rStyle w:val="Strong"/>
          <w:b w:val="0"/>
          <w:bCs w:val="0"/>
          <w:sz w:val="28"/>
          <w:szCs w:val="28"/>
        </w:rPr>
        <w:t xml:space="preserve"> The application's ability to produce explanations using the OpenAI language model is its core functionality. The model uses user input to generate illuminating justifications.</w:t>
      </w:r>
    </w:p>
    <w:p w14:paraId="16D19809" w14:textId="08179260" w:rsidR="00C746BB" w:rsidRDefault="001E6C1A" w:rsidP="00C746BB">
      <w:pPr>
        <w:pStyle w:val="ListParagraph"/>
        <w:numPr>
          <w:ilvl w:val="0"/>
          <w:numId w:val="1"/>
        </w:numPr>
        <w:rPr>
          <w:rStyle w:val="Strong"/>
          <w:b w:val="0"/>
          <w:bCs w:val="0"/>
          <w:sz w:val="28"/>
          <w:szCs w:val="28"/>
        </w:rPr>
      </w:pPr>
      <w:r w:rsidRPr="0045123E">
        <w:rPr>
          <w:rStyle w:val="Strong"/>
          <w:b w:val="0"/>
          <w:bCs w:val="0"/>
          <w:sz w:val="28"/>
          <w:szCs w:val="28"/>
          <w:u w:val="single"/>
        </w:rPr>
        <w:t>Real-time interaction</w:t>
      </w:r>
      <w:r w:rsidR="0045123E">
        <w:rPr>
          <w:rStyle w:val="Strong"/>
          <w:b w:val="0"/>
          <w:bCs w:val="0"/>
          <w:sz w:val="28"/>
          <w:szCs w:val="28"/>
          <w:u w:val="single"/>
        </w:rPr>
        <w:t>:</w:t>
      </w:r>
      <w:r w:rsidRPr="001E6C1A">
        <w:rPr>
          <w:rStyle w:val="Strong"/>
          <w:b w:val="0"/>
          <w:bCs w:val="0"/>
          <w:sz w:val="28"/>
          <w:szCs w:val="28"/>
        </w:rPr>
        <w:t xml:space="preserve"> </w:t>
      </w:r>
      <w:r w:rsidR="0045123E">
        <w:rPr>
          <w:rStyle w:val="Strong"/>
          <w:b w:val="0"/>
          <w:bCs w:val="0"/>
          <w:sz w:val="28"/>
          <w:szCs w:val="28"/>
        </w:rPr>
        <w:t>M</w:t>
      </w:r>
      <w:r w:rsidRPr="001E6C1A">
        <w:rPr>
          <w:rStyle w:val="Strong"/>
          <w:b w:val="0"/>
          <w:bCs w:val="0"/>
          <w:sz w:val="28"/>
          <w:szCs w:val="28"/>
        </w:rPr>
        <w:t>akes learning dynamic and interesting by providing users with explanations in real-time.</w:t>
      </w:r>
    </w:p>
    <w:p w14:paraId="2A093F92" w14:textId="77777777" w:rsidR="00B94E9C" w:rsidRDefault="00B94E9C" w:rsidP="00355328">
      <w:pPr>
        <w:rPr>
          <w:rStyle w:val="Strong"/>
          <w:b w:val="0"/>
          <w:bCs w:val="0"/>
          <w:sz w:val="28"/>
          <w:szCs w:val="28"/>
        </w:rPr>
      </w:pPr>
    </w:p>
    <w:p w14:paraId="2B24E138" w14:textId="4AE72E81" w:rsidR="0045123E" w:rsidRPr="0045123E" w:rsidRDefault="0045123E" w:rsidP="00355328">
      <w:pPr>
        <w:rPr>
          <w:rStyle w:val="Strong"/>
          <w:sz w:val="28"/>
          <w:szCs w:val="28"/>
        </w:rPr>
      </w:pPr>
      <w:r>
        <w:rPr>
          <w:rStyle w:val="Strong"/>
          <w:sz w:val="28"/>
          <w:szCs w:val="28"/>
        </w:rPr>
        <w:lastRenderedPageBreak/>
        <w:t>TECHNICAL EXPLANATION:</w:t>
      </w:r>
    </w:p>
    <w:p w14:paraId="254B4442" w14:textId="77777777" w:rsidR="005B0483" w:rsidRDefault="005B0483" w:rsidP="00355328">
      <w:pPr>
        <w:rPr>
          <w:rStyle w:val="Strong"/>
          <w:b w:val="0"/>
          <w:bCs w:val="0"/>
          <w:sz w:val="28"/>
          <w:szCs w:val="28"/>
        </w:rPr>
      </w:pPr>
    </w:p>
    <w:p w14:paraId="66EEBA6D" w14:textId="64392C4A" w:rsidR="005B0483" w:rsidRPr="00467CCA" w:rsidRDefault="00B94E9C" w:rsidP="00467CCA">
      <w:pPr>
        <w:pStyle w:val="ListParagraph"/>
        <w:numPr>
          <w:ilvl w:val="0"/>
          <w:numId w:val="3"/>
        </w:numPr>
        <w:rPr>
          <w:rStyle w:val="Strong"/>
          <w:b w:val="0"/>
          <w:bCs w:val="0"/>
          <w:sz w:val="28"/>
          <w:szCs w:val="28"/>
          <w:u w:val="single"/>
        </w:rPr>
      </w:pPr>
      <w:r w:rsidRPr="00467CCA">
        <w:rPr>
          <w:rStyle w:val="Strong"/>
          <w:b w:val="0"/>
          <w:bCs w:val="0"/>
          <w:sz w:val="28"/>
          <w:szCs w:val="28"/>
          <w:u w:val="single"/>
        </w:rPr>
        <w:t>Architecture</w:t>
      </w:r>
      <w:r w:rsidRPr="00467CCA">
        <w:rPr>
          <w:rStyle w:val="Strong"/>
          <w:b w:val="0"/>
          <w:bCs w:val="0"/>
          <w:sz w:val="28"/>
          <w:szCs w:val="28"/>
          <w:u w:val="single"/>
        </w:rPr>
        <w:t>:</w:t>
      </w:r>
      <w:r w:rsidR="00467CCA">
        <w:rPr>
          <w:rStyle w:val="Strong"/>
          <w:b w:val="0"/>
          <w:bCs w:val="0"/>
          <w:sz w:val="28"/>
          <w:szCs w:val="28"/>
          <w:u w:val="single"/>
        </w:rPr>
        <w:t xml:space="preserve"> </w:t>
      </w:r>
      <w:r w:rsidR="005B0483" w:rsidRPr="00467CCA">
        <w:rPr>
          <w:rStyle w:val="Strong"/>
          <w:b w:val="0"/>
          <w:bCs w:val="0"/>
          <w:sz w:val="28"/>
          <w:szCs w:val="28"/>
        </w:rPr>
        <w:t xml:space="preserve">The application is built with the help of the </w:t>
      </w:r>
      <w:proofErr w:type="spellStart"/>
      <w:r w:rsidR="005B0483" w:rsidRPr="00467CCA">
        <w:rPr>
          <w:rStyle w:val="Strong"/>
          <w:b w:val="0"/>
          <w:bCs w:val="0"/>
          <w:sz w:val="28"/>
          <w:szCs w:val="28"/>
        </w:rPr>
        <w:t>Streamlit</w:t>
      </w:r>
      <w:proofErr w:type="spellEnd"/>
      <w:r w:rsidR="005B0483" w:rsidRPr="00467CCA">
        <w:rPr>
          <w:rStyle w:val="Strong"/>
          <w:b w:val="0"/>
          <w:bCs w:val="0"/>
          <w:sz w:val="28"/>
          <w:szCs w:val="28"/>
        </w:rPr>
        <w:t xml:space="preserve"> framework, a well-liked Python tool for building interactive web applications. The explanation generation process is powered by the OpenAI GPT-3.5 language model.</w:t>
      </w:r>
    </w:p>
    <w:p w14:paraId="6A373E6A" w14:textId="19DA3BE9" w:rsidR="00FD3F1B" w:rsidRPr="00467CCA" w:rsidRDefault="00FD3F1B" w:rsidP="00467CCA">
      <w:pPr>
        <w:pStyle w:val="ListParagraph"/>
        <w:numPr>
          <w:ilvl w:val="0"/>
          <w:numId w:val="3"/>
        </w:numPr>
        <w:rPr>
          <w:rStyle w:val="Strong"/>
          <w:b w:val="0"/>
          <w:bCs w:val="0"/>
          <w:sz w:val="28"/>
          <w:szCs w:val="28"/>
          <w:u w:val="single"/>
        </w:rPr>
      </w:pPr>
      <w:r w:rsidRPr="00467CCA">
        <w:rPr>
          <w:rStyle w:val="Strong"/>
          <w:b w:val="0"/>
          <w:bCs w:val="0"/>
          <w:sz w:val="28"/>
          <w:szCs w:val="28"/>
          <w:u w:val="single"/>
        </w:rPr>
        <w:t>OpenAI Integration</w:t>
      </w:r>
      <w:r w:rsidRPr="00467CCA">
        <w:rPr>
          <w:rStyle w:val="Strong"/>
          <w:b w:val="0"/>
          <w:bCs w:val="0"/>
          <w:sz w:val="28"/>
          <w:szCs w:val="28"/>
          <w:u w:val="single"/>
        </w:rPr>
        <w:t>:</w:t>
      </w:r>
      <w:r w:rsidR="00467CCA">
        <w:rPr>
          <w:rStyle w:val="Strong"/>
          <w:b w:val="0"/>
          <w:bCs w:val="0"/>
          <w:sz w:val="28"/>
          <w:szCs w:val="28"/>
          <w:u w:val="single"/>
        </w:rPr>
        <w:t xml:space="preserve"> </w:t>
      </w:r>
      <w:r w:rsidR="00C9687D" w:rsidRPr="00467CCA">
        <w:rPr>
          <w:rStyle w:val="Strong"/>
          <w:b w:val="0"/>
          <w:bCs w:val="0"/>
          <w:sz w:val="28"/>
          <w:szCs w:val="28"/>
        </w:rPr>
        <w:t xml:space="preserve">The GPT-3.5 model is interacting with using the OpenAI API. Requests to the model are authenticated and authorized using the API key. The </w:t>
      </w:r>
      <w:proofErr w:type="spellStart"/>
      <w:r w:rsidR="00C9687D" w:rsidRPr="00467CCA">
        <w:rPr>
          <w:rStyle w:val="Strong"/>
          <w:b w:val="0"/>
          <w:bCs w:val="0"/>
          <w:sz w:val="28"/>
          <w:szCs w:val="28"/>
        </w:rPr>
        <w:t>generate_explanation</w:t>
      </w:r>
      <w:proofErr w:type="spellEnd"/>
      <w:r w:rsidR="00C9687D" w:rsidRPr="00467CCA">
        <w:rPr>
          <w:rStyle w:val="Strong"/>
          <w:b w:val="0"/>
          <w:bCs w:val="0"/>
          <w:sz w:val="28"/>
          <w:szCs w:val="28"/>
        </w:rPr>
        <w:t xml:space="preserve"> function uses the API to send user-provided queries, and the model returns generated answers.</w:t>
      </w:r>
    </w:p>
    <w:p w14:paraId="565FE70B" w14:textId="792BA15C" w:rsidR="007B6AFE" w:rsidRPr="00467CCA" w:rsidRDefault="007B6AFE" w:rsidP="00467CCA">
      <w:pPr>
        <w:pStyle w:val="ListParagraph"/>
        <w:numPr>
          <w:ilvl w:val="0"/>
          <w:numId w:val="3"/>
        </w:numPr>
        <w:rPr>
          <w:rStyle w:val="Strong"/>
          <w:b w:val="0"/>
          <w:bCs w:val="0"/>
          <w:sz w:val="28"/>
          <w:szCs w:val="28"/>
          <w:u w:val="single"/>
        </w:rPr>
      </w:pPr>
      <w:proofErr w:type="spellStart"/>
      <w:r w:rsidRPr="00467CCA">
        <w:rPr>
          <w:rStyle w:val="Strong"/>
          <w:b w:val="0"/>
          <w:bCs w:val="0"/>
          <w:sz w:val="28"/>
          <w:szCs w:val="28"/>
          <w:u w:val="single"/>
        </w:rPr>
        <w:t>Streamlit</w:t>
      </w:r>
      <w:proofErr w:type="spellEnd"/>
      <w:r w:rsidRPr="00467CCA">
        <w:rPr>
          <w:rStyle w:val="Strong"/>
          <w:b w:val="0"/>
          <w:bCs w:val="0"/>
          <w:sz w:val="28"/>
          <w:szCs w:val="28"/>
          <w:u w:val="single"/>
        </w:rPr>
        <w:t xml:space="preserve"> User Interface</w:t>
      </w:r>
      <w:r w:rsidRPr="00467CCA">
        <w:rPr>
          <w:rStyle w:val="Strong"/>
          <w:b w:val="0"/>
          <w:bCs w:val="0"/>
          <w:sz w:val="28"/>
          <w:szCs w:val="28"/>
          <w:u w:val="single"/>
        </w:rPr>
        <w:t>:</w:t>
      </w:r>
      <w:r w:rsidR="00467CCA">
        <w:rPr>
          <w:rStyle w:val="Strong"/>
          <w:b w:val="0"/>
          <w:bCs w:val="0"/>
          <w:sz w:val="28"/>
          <w:szCs w:val="28"/>
          <w:u w:val="single"/>
        </w:rPr>
        <w:t xml:space="preserve"> </w:t>
      </w:r>
      <w:r w:rsidR="008B0F1F" w:rsidRPr="00467CCA">
        <w:rPr>
          <w:rStyle w:val="Strong"/>
          <w:b w:val="0"/>
          <w:bCs w:val="0"/>
          <w:sz w:val="28"/>
          <w:szCs w:val="28"/>
        </w:rPr>
        <w:t xml:space="preserve">With the help of </w:t>
      </w:r>
      <w:proofErr w:type="spellStart"/>
      <w:r w:rsidR="008B0F1F" w:rsidRPr="00467CCA">
        <w:rPr>
          <w:rStyle w:val="Strong"/>
          <w:b w:val="0"/>
          <w:bCs w:val="0"/>
          <w:sz w:val="28"/>
          <w:szCs w:val="28"/>
        </w:rPr>
        <w:t>Streamlit</w:t>
      </w:r>
      <w:proofErr w:type="spellEnd"/>
      <w:r w:rsidR="008B0F1F" w:rsidRPr="00467CCA">
        <w:rPr>
          <w:rStyle w:val="Strong"/>
          <w:b w:val="0"/>
          <w:bCs w:val="0"/>
          <w:sz w:val="28"/>
          <w:szCs w:val="28"/>
        </w:rPr>
        <w:t xml:space="preserve"> components, the user interface was created. The application displays the generated explanation after the user clicks the "Generate Explanation" button after entering their questions or topics in the text area.</w:t>
      </w:r>
    </w:p>
    <w:p w14:paraId="338DAA65" w14:textId="77777777" w:rsidR="008B0F1F" w:rsidRPr="00467CCA" w:rsidRDefault="008B0F1F" w:rsidP="00355328">
      <w:pPr>
        <w:rPr>
          <w:rStyle w:val="Strong"/>
          <w:sz w:val="28"/>
          <w:szCs w:val="28"/>
        </w:rPr>
      </w:pPr>
    </w:p>
    <w:p w14:paraId="0292B788" w14:textId="2A7E35AB" w:rsidR="008B0F1F" w:rsidRDefault="00467CCA" w:rsidP="00355328">
      <w:pPr>
        <w:rPr>
          <w:rStyle w:val="Strong"/>
          <w:sz w:val="28"/>
          <w:szCs w:val="28"/>
        </w:rPr>
      </w:pPr>
      <w:r w:rsidRPr="00467CCA">
        <w:rPr>
          <w:rStyle w:val="Strong"/>
          <w:sz w:val="28"/>
          <w:szCs w:val="28"/>
        </w:rPr>
        <w:t>EVALUATION METRICS:</w:t>
      </w:r>
    </w:p>
    <w:p w14:paraId="133E33AB" w14:textId="77777777" w:rsidR="00467CCA" w:rsidRPr="00467CCA" w:rsidRDefault="00467CCA" w:rsidP="00355328">
      <w:pPr>
        <w:rPr>
          <w:rStyle w:val="Strong"/>
          <w:sz w:val="28"/>
          <w:szCs w:val="28"/>
        </w:rPr>
      </w:pPr>
    </w:p>
    <w:p w14:paraId="2E2D4D2A" w14:textId="132F8A86" w:rsidR="00F337F3" w:rsidRPr="00467CCA" w:rsidRDefault="00425B99" w:rsidP="00467CCA">
      <w:pPr>
        <w:pStyle w:val="ListParagraph"/>
        <w:numPr>
          <w:ilvl w:val="0"/>
          <w:numId w:val="4"/>
        </w:numPr>
        <w:rPr>
          <w:rStyle w:val="Strong"/>
          <w:b w:val="0"/>
          <w:bCs w:val="0"/>
          <w:sz w:val="28"/>
          <w:szCs w:val="28"/>
        </w:rPr>
      </w:pPr>
      <w:r w:rsidRPr="00467CCA">
        <w:rPr>
          <w:rStyle w:val="Strong"/>
          <w:b w:val="0"/>
          <w:bCs w:val="0"/>
          <w:sz w:val="28"/>
          <w:szCs w:val="28"/>
          <w:u w:val="single"/>
        </w:rPr>
        <w:t>Explanation Accuracy</w:t>
      </w:r>
      <w:r w:rsidR="00467CCA" w:rsidRPr="00467CCA">
        <w:rPr>
          <w:rStyle w:val="Strong"/>
          <w:b w:val="0"/>
          <w:bCs w:val="0"/>
          <w:sz w:val="28"/>
          <w:szCs w:val="28"/>
        </w:rPr>
        <w:t>:</w:t>
      </w:r>
      <w:r w:rsidRPr="00467CCA">
        <w:rPr>
          <w:rStyle w:val="Strong"/>
          <w:b w:val="0"/>
          <w:bCs w:val="0"/>
          <w:sz w:val="28"/>
          <w:szCs w:val="28"/>
        </w:rPr>
        <w:t xml:space="preserve"> By contrasting the explanations produced by the AI model with recognized educational resources, explanation accuracy can be determined.</w:t>
      </w:r>
    </w:p>
    <w:p w14:paraId="07F3B6B2" w14:textId="3210869D" w:rsidR="00F337F3" w:rsidRPr="00467CCA" w:rsidRDefault="00F337F3" w:rsidP="00467CCA">
      <w:pPr>
        <w:pStyle w:val="ListParagraph"/>
        <w:numPr>
          <w:ilvl w:val="0"/>
          <w:numId w:val="4"/>
        </w:numPr>
        <w:rPr>
          <w:rStyle w:val="Strong"/>
          <w:b w:val="0"/>
          <w:bCs w:val="0"/>
          <w:sz w:val="28"/>
          <w:szCs w:val="28"/>
          <w:u w:val="single"/>
        </w:rPr>
      </w:pPr>
      <w:r w:rsidRPr="00467CCA">
        <w:rPr>
          <w:rStyle w:val="Strong"/>
          <w:b w:val="0"/>
          <w:bCs w:val="0"/>
          <w:sz w:val="28"/>
          <w:szCs w:val="28"/>
          <w:u w:val="single"/>
        </w:rPr>
        <w:t>User Satisfaction:</w:t>
      </w:r>
      <w:r w:rsidR="00467CCA" w:rsidRPr="00467CCA">
        <w:rPr>
          <w:rStyle w:val="Strong"/>
          <w:b w:val="0"/>
          <w:bCs w:val="0"/>
          <w:sz w:val="28"/>
          <w:szCs w:val="28"/>
          <w:u w:val="single"/>
        </w:rPr>
        <w:t xml:space="preserve"> </w:t>
      </w:r>
      <w:r w:rsidRPr="00467CCA">
        <w:rPr>
          <w:rStyle w:val="Strong"/>
          <w:b w:val="0"/>
          <w:bCs w:val="0"/>
          <w:sz w:val="28"/>
          <w:szCs w:val="28"/>
        </w:rPr>
        <w:t>User comments and surveys can measure how satisfied users are with the level of detail and practicality of the explanations offered.</w:t>
      </w:r>
    </w:p>
    <w:p w14:paraId="455B0821" w14:textId="786B0256" w:rsidR="00F337F3" w:rsidRPr="00467CCA" w:rsidRDefault="00F337F3" w:rsidP="00467CCA">
      <w:pPr>
        <w:pStyle w:val="ListParagraph"/>
        <w:numPr>
          <w:ilvl w:val="0"/>
          <w:numId w:val="4"/>
        </w:numPr>
        <w:rPr>
          <w:rStyle w:val="Strong"/>
          <w:b w:val="0"/>
          <w:bCs w:val="0"/>
          <w:sz w:val="28"/>
          <w:szCs w:val="28"/>
        </w:rPr>
      </w:pPr>
      <w:r w:rsidRPr="00467CCA">
        <w:rPr>
          <w:rStyle w:val="Strong"/>
          <w:b w:val="0"/>
          <w:bCs w:val="0"/>
          <w:sz w:val="28"/>
          <w:szCs w:val="28"/>
          <w:u w:val="single"/>
        </w:rPr>
        <w:t>Response Time:</w:t>
      </w:r>
      <w:r w:rsidR="00467CCA" w:rsidRPr="00467CCA">
        <w:rPr>
          <w:rStyle w:val="Strong"/>
          <w:b w:val="0"/>
          <w:bCs w:val="0"/>
          <w:sz w:val="28"/>
          <w:szCs w:val="28"/>
          <w:u w:val="single"/>
        </w:rPr>
        <w:t xml:space="preserve"> </w:t>
      </w:r>
      <w:r w:rsidRPr="00467CCA">
        <w:rPr>
          <w:rStyle w:val="Strong"/>
          <w:b w:val="0"/>
          <w:bCs w:val="0"/>
          <w:sz w:val="28"/>
          <w:szCs w:val="28"/>
        </w:rPr>
        <w:t>T</w:t>
      </w:r>
      <w:r w:rsidRPr="00467CCA">
        <w:rPr>
          <w:rStyle w:val="Strong"/>
          <w:b w:val="0"/>
          <w:bCs w:val="0"/>
          <w:sz w:val="28"/>
          <w:szCs w:val="28"/>
        </w:rPr>
        <w:t>o ensure prompt and responsive interactions, it is possible to monitor how long the application takes to generate and display explanations.</w:t>
      </w:r>
    </w:p>
    <w:p w14:paraId="2E2204E4" w14:textId="77777777" w:rsidR="00F337F3" w:rsidRDefault="00F337F3" w:rsidP="00355328">
      <w:pPr>
        <w:rPr>
          <w:rStyle w:val="Strong"/>
          <w:b w:val="0"/>
          <w:bCs w:val="0"/>
          <w:sz w:val="28"/>
          <w:szCs w:val="28"/>
        </w:rPr>
      </w:pPr>
    </w:p>
    <w:p w14:paraId="4445EEC8" w14:textId="7E91E624" w:rsidR="00F337F3" w:rsidRPr="00467CCA" w:rsidRDefault="004C216A" w:rsidP="00355328">
      <w:pPr>
        <w:rPr>
          <w:rStyle w:val="Strong"/>
          <w:sz w:val="28"/>
          <w:szCs w:val="28"/>
        </w:rPr>
      </w:pPr>
      <w:r w:rsidRPr="00467CCA">
        <w:rPr>
          <w:rStyle w:val="Strong"/>
          <w:sz w:val="28"/>
          <w:szCs w:val="28"/>
        </w:rPr>
        <w:t>LIMITATIONS:</w:t>
      </w:r>
    </w:p>
    <w:p w14:paraId="2FD28680" w14:textId="77777777" w:rsidR="003F5ECA" w:rsidRPr="003F5ECA" w:rsidRDefault="003F5ECA" w:rsidP="003F5ECA">
      <w:pPr>
        <w:rPr>
          <w:rStyle w:val="Strong"/>
          <w:b w:val="0"/>
          <w:bCs w:val="0"/>
          <w:sz w:val="28"/>
          <w:szCs w:val="28"/>
        </w:rPr>
      </w:pPr>
    </w:p>
    <w:p w14:paraId="3A7EA927" w14:textId="77777777" w:rsidR="003F5ECA" w:rsidRPr="003F5ECA" w:rsidRDefault="003F5ECA" w:rsidP="003F5ECA">
      <w:pPr>
        <w:rPr>
          <w:rStyle w:val="Strong"/>
          <w:b w:val="0"/>
          <w:bCs w:val="0"/>
          <w:sz w:val="28"/>
          <w:szCs w:val="28"/>
        </w:rPr>
      </w:pPr>
      <w:r w:rsidRPr="00467CCA">
        <w:rPr>
          <w:rStyle w:val="Strong"/>
          <w:b w:val="0"/>
          <w:bCs w:val="0"/>
          <w:sz w:val="28"/>
          <w:szCs w:val="28"/>
          <w:u w:val="single"/>
        </w:rPr>
        <w:t>Dependence on Training Data:</w:t>
      </w:r>
      <w:r w:rsidRPr="003F5ECA">
        <w:rPr>
          <w:rStyle w:val="Strong"/>
          <w:b w:val="0"/>
          <w:bCs w:val="0"/>
          <w:sz w:val="28"/>
          <w:szCs w:val="28"/>
        </w:rPr>
        <w:t xml:space="preserve"> The training data used to develop the underlying language model has a significant impact on the quality of explanations.</w:t>
      </w:r>
    </w:p>
    <w:p w14:paraId="282C100A" w14:textId="77777777" w:rsidR="003F5ECA" w:rsidRPr="003F5ECA" w:rsidRDefault="003F5ECA" w:rsidP="003F5ECA">
      <w:pPr>
        <w:rPr>
          <w:rStyle w:val="Strong"/>
          <w:b w:val="0"/>
          <w:bCs w:val="0"/>
          <w:sz w:val="28"/>
          <w:szCs w:val="28"/>
        </w:rPr>
      </w:pPr>
      <w:r w:rsidRPr="00467CCA">
        <w:rPr>
          <w:rStyle w:val="Strong"/>
          <w:b w:val="0"/>
          <w:bCs w:val="0"/>
          <w:sz w:val="28"/>
          <w:szCs w:val="28"/>
          <w:u w:val="single"/>
        </w:rPr>
        <w:lastRenderedPageBreak/>
        <w:t>Subjective Interpretations:</w:t>
      </w:r>
      <w:r w:rsidRPr="003F5ECA">
        <w:rPr>
          <w:rStyle w:val="Strong"/>
          <w:b w:val="0"/>
          <w:bCs w:val="0"/>
          <w:sz w:val="28"/>
          <w:szCs w:val="28"/>
        </w:rPr>
        <w:t xml:space="preserve"> The AI's explanations may at times be interpreted subjectively; therefore, they should be used as additional learning resources.</w:t>
      </w:r>
    </w:p>
    <w:p w14:paraId="5DC69B67" w14:textId="3D70256D" w:rsidR="004C216A" w:rsidRDefault="003F5ECA" w:rsidP="003F5ECA">
      <w:pPr>
        <w:rPr>
          <w:rStyle w:val="Strong"/>
          <w:b w:val="0"/>
          <w:bCs w:val="0"/>
          <w:sz w:val="28"/>
          <w:szCs w:val="28"/>
        </w:rPr>
      </w:pPr>
      <w:r w:rsidRPr="00467CCA">
        <w:rPr>
          <w:rStyle w:val="Strong"/>
          <w:b w:val="0"/>
          <w:bCs w:val="0"/>
          <w:sz w:val="28"/>
          <w:szCs w:val="28"/>
          <w:u w:val="single"/>
        </w:rPr>
        <w:t>Complex Topics:</w:t>
      </w:r>
      <w:r w:rsidRPr="003F5ECA">
        <w:rPr>
          <w:rStyle w:val="Strong"/>
          <w:b w:val="0"/>
          <w:bCs w:val="0"/>
          <w:sz w:val="28"/>
          <w:szCs w:val="28"/>
        </w:rPr>
        <w:t xml:space="preserve"> For highly specialized or complex topics, the model's capacity to produce precise explanations may decline.</w:t>
      </w:r>
    </w:p>
    <w:p w14:paraId="4FBA11E4" w14:textId="77777777" w:rsidR="003F5ECA" w:rsidRDefault="003F5ECA" w:rsidP="003F5ECA">
      <w:pPr>
        <w:rPr>
          <w:rStyle w:val="Strong"/>
          <w:b w:val="0"/>
          <w:bCs w:val="0"/>
          <w:sz w:val="28"/>
          <w:szCs w:val="28"/>
        </w:rPr>
      </w:pPr>
    </w:p>
    <w:p w14:paraId="618369B7" w14:textId="65E215BC" w:rsidR="00E443F2" w:rsidRDefault="00467CCA" w:rsidP="003F5ECA">
      <w:pPr>
        <w:rPr>
          <w:rStyle w:val="Strong"/>
          <w:sz w:val="28"/>
          <w:szCs w:val="28"/>
        </w:rPr>
      </w:pPr>
      <w:r w:rsidRPr="00175BBE">
        <w:rPr>
          <w:rStyle w:val="Strong"/>
          <w:sz w:val="28"/>
          <w:szCs w:val="28"/>
        </w:rPr>
        <w:t xml:space="preserve">ETHICAL </w:t>
      </w:r>
      <w:r w:rsidR="00175BBE" w:rsidRPr="00175BBE">
        <w:rPr>
          <w:rStyle w:val="Strong"/>
          <w:sz w:val="28"/>
          <w:szCs w:val="28"/>
        </w:rPr>
        <w:t>CONSIDERATIONS:</w:t>
      </w:r>
    </w:p>
    <w:p w14:paraId="29B9697B" w14:textId="77777777" w:rsidR="00707E29" w:rsidRPr="00175BBE" w:rsidRDefault="00707E29" w:rsidP="003F5ECA">
      <w:pPr>
        <w:rPr>
          <w:rStyle w:val="Strong"/>
          <w:sz w:val="28"/>
          <w:szCs w:val="28"/>
        </w:rPr>
      </w:pPr>
    </w:p>
    <w:p w14:paraId="5A64F5DE" w14:textId="7CE953DB" w:rsidR="00CE2A9B" w:rsidRDefault="00CE2A9B" w:rsidP="003F5ECA">
      <w:pPr>
        <w:rPr>
          <w:rStyle w:val="Strong"/>
          <w:b w:val="0"/>
          <w:bCs w:val="0"/>
          <w:sz w:val="28"/>
          <w:szCs w:val="28"/>
        </w:rPr>
      </w:pPr>
      <w:r w:rsidRPr="00175BBE">
        <w:rPr>
          <w:rStyle w:val="Strong"/>
          <w:b w:val="0"/>
          <w:bCs w:val="0"/>
          <w:sz w:val="28"/>
          <w:szCs w:val="28"/>
          <w:u w:val="single"/>
        </w:rPr>
        <w:t>Fairness and Bias:</w:t>
      </w:r>
      <w:r w:rsidRPr="00CE2A9B">
        <w:rPr>
          <w:rStyle w:val="Strong"/>
          <w:b w:val="0"/>
          <w:bCs w:val="0"/>
          <w:sz w:val="28"/>
          <w:szCs w:val="28"/>
        </w:rPr>
        <w:t xml:space="preserve"> The model might unintentionally produce biased content, which would reinforce biases already present in educational materials.</w:t>
      </w:r>
    </w:p>
    <w:p w14:paraId="079752CB" w14:textId="651F7B6C" w:rsidR="00BE6D65" w:rsidRDefault="00BE6D65" w:rsidP="003F5ECA">
      <w:pPr>
        <w:rPr>
          <w:rStyle w:val="Strong"/>
          <w:b w:val="0"/>
          <w:bCs w:val="0"/>
          <w:sz w:val="28"/>
          <w:szCs w:val="28"/>
        </w:rPr>
      </w:pPr>
      <w:r w:rsidRPr="00175BBE">
        <w:rPr>
          <w:rStyle w:val="Strong"/>
          <w:b w:val="0"/>
          <w:bCs w:val="0"/>
          <w:sz w:val="28"/>
          <w:szCs w:val="28"/>
          <w:u w:val="single"/>
        </w:rPr>
        <w:t>Data Privacy:</w:t>
      </w:r>
      <w:r w:rsidRPr="00BE6D65">
        <w:rPr>
          <w:rStyle w:val="Strong"/>
          <w:b w:val="0"/>
          <w:bCs w:val="0"/>
          <w:sz w:val="28"/>
          <w:szCs w:val="28"/>
        </w:rPr>
        <w:t xml:space="preserve"> Because user input may contain sensitive or private information, effective data privacy measures are required.</w:t>
      </w:r>
    </w:p>
    <w:p w14:paraId="3D708D55" w14:textId="6A6A0B6D" w:rsidR="00BE6D65" w:rsidRDefault="00BE6D65" w:rsidP="003F5ECA">
      <w:pPr>
        <w:rPr>
          <w:rStyle w:val="Strong"/>
          <w:b w:val="0"/>
          <w:bCs w:val="0"/>
          <w:sz w:val="28"/>
          <w:szCs w:val="28"/>
        </w:rPr>
      </w:pPr>
      <w:r w:rsidRPr="00175BBE">
        <w:rPr>
          <w:rStyle w:val="Strong"/>
          <w:b w:val="0"/>
          <w:bCs w:val="0"/>
          <w:sz w:val="28"/>
          <w:szCs w:val="28"/>
          <w:u w:val="single"/>
        </w:rPr>
        <w:t>Transparency:</w:t>
      </w:r>
      <w:r w:rsidRPr="00BE6D65">
        <w:rPr>
          <w:rStyle w:val="Strong"/>
          <w:b w:val="0"/>
          <w:bCs w:val="0"/>
          <w:sz w:val="28"/>
          <w:szCs w:val="28"/>
        </w:rPr>
        <w:t xml:space="preserve"> Users should be made aware that an AI model, not a team of human experts, created the explanations.</w:t>
      </w:r>
    </w:p>
    <w:p w14:paraId="7BF12DDC" w14:textId="77777777" w:rsidR="002D56BE" w:rsidRPr="00175BBE" w:rsidRDefault="002D56BE" w:rsidP="003F5ECA">
      <w:pPr>
        <w:rPr>
          <w:rStyle w:val="Strong"/>
          <w:sz w:val="28"/>
          <w:szCs w:val="28"/>
        </w:rPr>
      </w:pPr>
    </w:p>
    <w:p w14:paraId="7CD6041C" w14:textId="4A2C6345" w:rsidR="005109F9" w:rsidRDefault="00175BBE" w:rsidP="005109F9">
      <w:pPr>
        <w:rPr>
          <w:rStyle w:val="Strong"/>
          <w:sz w:val="28"/>
          <w:szCs w:val="28"/>
        </w:rPr>
      </w:pPr>
      <w:r w:rsidRPr="00175BBE">
        <w:rPr>
          <w:rStyle w:val="Strong"/>
          <w:sz w:val="28"/>
          <w:szCs w:val="28"/>
        </w:rPr>
        <w:t>CONCLUSION:</w:t>
      </w:r>
    </w:p>
    <w:p w14:paraId="439E3617" w14:textId="77777777" w:rsidR="00175BBE" w:rsidRPr="00175BBE" w:rsidRDefault="00175BBE" w:rsidP="005109F9">
      <w:pPr>
        <w:rPr>
          <w:rStyle w:val="Strong"/>
          <w:sz w:val="28"/>
          <w:szCs w:val="28"/>
        </w:rPr>
      </w:pPr>
    </w:p>
    <w:p w14:paraId="40F5F5AE" w14:textId="3968B091" w:rsidR="002D56BE" w:rsidRPr="00355328" w:rsidRDefault="005109F9" w:rsidP="005109F9">
      <w:pPr>
        <w:rPr>
          <w:rStyle w:val="Strong"/>
          <w:b w:val="0"/>
          <w:bCs w:val="0"/>
          <w:sz w:val="28"/>
          <w:szCs w:val="28"/>
        </w:rPr>
      </w:pPr>
      <w:r w:rsidRPr="005109F9">
        <w:rPr>
          <w:rStyle w:val="Strong"/>
          <w:b w:val="0"/>
          <w:bCs w:val="0"/>
          <w:sz w:val="28"/>
          <w:szCs w:val="28"/>
        </w:rPr>
        <w:t xml:space="preserve">The Interactive Education Assistant is an example of how advanced AI technologies have been incorporated to improve the learning process. The application offers users in-depth explanations on educational subjects in real-time using the OpenAI language model and </w:t>
      </w:r>
      <w:proofErr w:type="spellStart"/>
      <w:r w:rsidRPr="005109F9">
        <w:rPr>
          <w:rStyle w:val="Strong"/>
          <w:b w:val="0"/>
          <w:bCs w:val="0"/>
          <w:sz w:val="28"/>
          <w:szCs w:val="28"/>
        </w:rPr>
        <w:t>Streamlit</w:t>
      </w:r>
      <w:proofErr w:type="spellEnd"/>
      <w:r w:rsidRPr="005109F9">
        <w:rPr>
          <w:rStyle w:val="Strong"/>
          <w:b w:val="0"/>
          <w:bCs w:val="0"/>
          <w:sz w:val="28"/>
          <w:szCs w:val="28"/>
        </w:rPr>
        <w:t xml:space="preserve"> framework. Even though the product has useful features, it's critical to understand its constraints and ethical issues </w:t>
      </w:r>
      <w:proofErr w:type="gramStart"/>
      <w:r w:rsidRPr="005109F9">
        <w:rPr>
          <w:rStyle w:val="Strong"/>
          <w:b w:val="0"/>
          <w:bCs w:val="0"/>
          <w:sz w:val="28"/>
          <w:szCs w:val="28"/>
        </w:rPr>
        <w:t>in order to</w:t>
      </w:r>
      <w:proofErr w:type="gramEnd"/>
      <w:r w:rsidRPr="005109F9">
        <w:rPr>
          <w:rStyle w:val="Strong"/>
          <w:b w:val="0"/>
          <w:bCs w:val="0"/>
          <w:sz w:val="28"/>
          <w:szCs w:val="28"/>
        </w:rPr>
        <w:t xml:space="preserve"> create a responsible and efficient educational tool. The application will be continually improved with the help of user input and ongoing alterations.</w:t>
      </w:r>
    </w:p>
    <w:p w14:paraId="3396FA12" w14:textId="77777777" w:rsidR="007A3747" w:rsidRPr="003D3C3D" w:rsidRDefault="007A3747" w:rsidP="00942941">
      <w:pPr>
        <w:jc w:val="right"/>
        <w:rPr>
          <w:rStyle w:val="Strong"/>
          <w:b w:val="0"/>
          <w:bCs w:val="0"/>
          <w:sz w:val="32"/>
          <w:szCs w:val="32"/>
        </w:rPr>
      </w:pPr>
    </w:p>
    <w:p w14:paraId="558D0FE9" w14:textId="77777777" w:rsidR="00CE6921" w:rsidRPr="003D3C3D" w:rsidRDefault="00CE6921" w:rsidP="001258F4">
      <w:pPr>
        <w:jc w:val="center"/>
        <w:rPr>
          <w:rStyle w:val="Strong"/>
          <w:sz w:val="48"/>
          <w:szCs w:val="48"/>
        </w:rPr>
      </w:pPr>
    </w:p>
    <w:p w14:paraId="16F77899" w14:textId="77777777" w:rsidR="00CE6921" w:rsidRPr="003D3C3D" w:rsidRDefault="00CE6921" w:rsidP="001258F4">
      <w:pPr>
        <w:jc w:val="center"/>
        <w:rPr>
          <w:sz w:val="48"/>
          <w:szCs w:val="48"/>
        </w:rPr>
      </w:pPr>
    </w:p>
    <w:sectPr w:rsidR="00CE6921" w:rsidRPr="003D3C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A6C"/>
    <w:multiLevelType w:val="hybridMultilevel"/>
    <w:tmpl w:val="8B084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82744C"/>
    <w:multiLevelType w:val="hybridMultilevel"/>
    <w:tmpl w:val="C0144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E07E7C"/>
    <w:multiLevelType w:val="hybridMultilevel"/>
    <w:tmpl w:val="81B22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F743A0"/>
    <w:multiLevelType w:val="hybridMultilevel"/>
    <w:tmpl w:val="432EB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207902">
    <w:abstractNumId w:val="0"/>
  </w:num>
  <w:num w:numId="2" w16cid:durableId="1409427643">
    <w:abstractNumId w:val="3"/>
  </w:num>
  <w:num w:numId="3" w16cid:durableId="1663197007">
    <w:abstractNumId w:val="1"/>
  </w:num>
  <w:num w:numId="4" w16cid:durableId="1844011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F4"/>
    <w:rsid w:val="0004568F"/>
    <w:rsid w:val="0007650A"/>
    <w:rsid w:val="001258F4"/>
    <w:rsid w:val="00175BBE"/>
    <w:rsid w:val="001778CB"/>
    <w:rsid w:val="001A6086"/>
    <w:rsid w:val="001E1B98"/>
    <w:rsid w:val="001E6C1A"/>
    <w:rsid w:val="002D56BE"/>
    <w:rsid w:val="00352871"/>
    <w:rsid w:val="00355328"/>
    <w:rsid w:val="003D3C3D"/>
    <w:rsid w:val="003F5ECA"/>
    <w:rsid w:val="00425B99"/>
    <w:rsid w:val="0045123E"/>
    <w:rsid w:val="00467CCA"/>
    <w:rsid w:val="004C216A"/>
    <w:rsid w:val="005109F9"/>
    <w:rsid w:val="005B0483"/>
    <w:rsid w:val="005D64C2"/>
    <w:rsid w:val="00707E29"/>
    <w:rsid w:val="007A3747"/>
    <w:rsid w:val="007B6AFE"/>
    <w:rsid w:val="008446D5"/>
    <w:rsid w:val="0085228C"/>
    <w:rsid w:val="008B0F1F"/>
    <w:rsid w:val="00942941"/>
    <w:rsid w:val="0097289A"/>
    <w:rsid w:val="00AE231F"/>
    <w:rsid w:val="00B94E9C"/>
    <w:rsid w:val="00BE59D2"/>
    <w:rsid w:val="00BE6D65"/>
    <w:rsid w:val="00C746BB"/>
    <w:rsid w:val="00C95A47"/>
    <w:rsid w:val="00C9687D"/>
    <w:rsid w:val="00CE2A9B"/>
    <w:rsid w:val="00CE6921"/>
    <w:rsid w:val="00CE741F"/>
    <w:rsid w:val="00E443F2"/>
    <w:rsid w:val="00F337F3"/>
    <w:rsid w:val="00F553F4"/>
    <w:rsid w:val="00F97554"/>
    <w:rsid w:val="00FD3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9657"/>
  <w15:chartTrackingRefBased/>
  <w15:docId w15:val="{25F31AD1-B843-4777-A7B1-A4DCD22C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58F4"/>
    <w:rPr>
      <w:b/>
      <w:bCs/>
    </w:rPr>
  </w:style>
  <w:style w:type="paragraph" w:styleId="ListParagraph">
    <w:name w:val="List Paragraph"/>
    <w:basedOn w:val="Normal"/>
    <w:uiPriority w:val="34"/>
    <w:qFormat/>
    <w:rsid w:val="00C746BB"/>
    <w:pPr>
      <w:ind w:left="720"/>
      <w:contextualSpacing/>
    </w:pPr>
  </w:style>
  <w:style w:type="character" w:styleId="Hyperlink">
    <w:name w:val="Hyperlink"/>
    <w:basedOn w:val="DefaultParagraphFont"/>
    <w:uiPriority w:val="99"/>
    <w:unhideWhenUsed/>
    <w:rsid w:val="001E1B98"/>
    <w:rPr>
      <w:color w:val="0563C1" w:themeColor="hyperlink"/>
      <w:u w:val="single"/>
    </w:rPr>
  </w:style>
  <w:style w:type="character" w:styleId="UnresolvedMention">
    <w:name w:val="Unresolved Mention"/>
    <w:basedOn w:val="DefaultParagraphFont"/>
    <w:uiPriority w:val="99"/>
    <w:semiHidden/>
    <w:unhideWhenUsed/>
    <w:rsid w:val="001E1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7898/Interactive_Educational_Assista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0.190.33.107:8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BE4ABE67668B42BE0E76B20CEC2412" ma:contentTypeVersion="10" ma:contentTypeDescription="Create a new document." ma:contentTypeScope="" ma:versionID="440a8cb600a7c814a6d54cc9c36bb82c">
  <xsd:schema xmlns:xsd="http://www.w3.org/2001/XMLSchema" xmlns:xs="http://www.w3.org/2001/XMLSchema" xmlns:p="http://schemas.microsoft.com/office/2006/metadata/properties" xmlns:ns3="6e7ef97b-07bf-4564-aa4c-c133ebe67103" xmlns:ns4="a0e39ed0-ac59-4054-98ec-c25ff1c6bee8" targetNamespace="http://schemas.microsoft.com/office/2006/metadata/properties" ma:root="true" ma:fieldsID="93956d90e959d1f3b5a2bd34c8cb72d0" ns3:_="" ns4:_="">
    <xsd:import namespace="6e7ef97b-07bf-4564-aa4c-c133ebe67103"/>
    <xsd:import namespace="a0e39ed0-ac59-4054-98ec-c25ff1c6bee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f97b-07bf-4564-aa4c-c133ebe67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e39ed0-ac59-4054-98ec-c25ff1c6bee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7ef97b-07bf-4564-aa4c-c133ebe67103" xsi:nil="true"/>
  </documentManagement>
</p:properties>
</file>

<file path=customXml/itemProps1.xml><?xml version="1.0" encoding="utf-8"?>
<ds:datastoreItem xmlns:ds="http://schemas.openxmlformats.org/officeDocument/2006/customXml" ds:itemID="{C2598A0B-90EF-40A4-A9EF-EA4C0DC73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f97b-07bf-4564-aa4c-c133ebe67103"/>
    <ds:schemaRef ds:uri="a0e39ed0-ac59-4054-98ec-c25ff1c6b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AF6F9E-C2CA-40F7-9314-1165C71202DB}">
  <ds:schemaRefs>
    <ds:schemaRef ds:uri="http://schemas.microsoft.com/sharepoint/v3/contenttype/forms"/>
  </ds:schemaRefs>
</ds:datastoreItem>
</file>

<file path=customXml/itemProps3.xml><?xml version="1.0" encoding="utf-8"?>
<ds:datastoreItem xmlns:ds="http://schemas.openxmlformats.org/officeDocument/2006/customXml" ds:itemID="{188F56D2-87E9-421D-A6AF-D504EB590BA5}">
  <ds:schemaRefs>
    <ds:schemaRef ds:uri="http://schemas.microsoft.com/office/2006/metadata/properties"/>
    <ds:schemaRef ds:uri="http://schemas.microsoft.com/office/infopath/2007/PartnerControls"/>
    <ds:schemaRef ds:uri="6e7ef97b-07bf-4564-aa4c-c133ebe6710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4</cp:revision>
  <cp:lastPrinted>2023-08-11T23:44:00Z</cp:lastPrinted>
  <dcterms:created xsi:type="dcterms:W3CDTF">2023-08-11T23:44:00Z</dcterms:created>
  <dcterms:modified xsi:type="dcterms:W3CDTF">2023-08-11T23:46:00Z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0x01010025BE4ABE67668B42BE0E76B20CEC2412</vt:lpwstr>
  </property>
</Properties>
</file>