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AD024" w14:textId="77777777" w:rsidR="00D707D3" w:rsidRPr="008D5AEB" w:rsidRDefault="00D707D3" w:rsidP="00D707D3">
      <w:pPr>
        <w:rPr>
          <w:rFonts w:ascii="Times New Roman" w:hAnsi="Times New Roman" w:cs="Times New Roman"/>
          <w:b/>
          <w:sz w:val="28"/>
        </w:rPr>
      </w:pPr>
      <w:r w:rsidRPr="008D5AEB">
        <w:rPr>
          <w:rFonts w:ascii="Times New Roman" w:hAnsi="Times New Roman" w:cs="Times New Roman"/>
          <w:b/>
          <w:sz w:val="28"/>
        </w:rPr>
        <w:t xml:space="preserve">Supporting Information for: Porosity-Permeability Relationships in Mudstone from Pore-Scale Fluid Flow Simulations using the Lattice Boltzmann Method </w:t>
      </w:r>
    </w:p>
    <w:p w14:paraId="175647EB" w14:textId="77777777" w:rsidR="00D707D3" w:rsidRPr="008D5AEB" w:rsidRDefault="00D707D3" w:rsidP="00D707D3">
      <w:pPr>
        <w:spacing w:line="480" w:lineRule="auto"/>
        <w:outlineLvl w:val="0"/>
        <w:rPr>
          <w:rFonts w:ascii="Times New Roman" w:eastAsia="Times New Roman" w:hAnsi="Times New Roman" w:cs="Times New Roman"/>
          <w:b/>
          <w:sz w:val="24"/>
        </w:rPr>
      </w:pPr>
      <w:r w:rsidRPr="008D5AEB">
        <w:rPr>
          <w:rFonts w:ascii="Times New Roman" w:eastAsia="Times New Roman" w:hAnsi="Times New Roman" w:cs="Times New Roman"/>
          <w:b/>
          <w:sz w:val="24"/>
        </w:rPr>
        <w:t>Harsh Biren Vora</w:t>
      </w:r>
      <w:r w:rsidRPr="008D5AEB">
        <w:rPr>
          <w:rFonts w:ascii="Times New Roman" w:eastAsia="Times New Roman" w:hAnsi="Times New Roman" w:cs="Times New Roman"/>
          <w:b/>
          <w:sz w:val="24"/>
          <w:vertAlign w:val="superscript"/>
        </w:rPr>
        <w:t>1</w:t>
      </w:r>
      <w:r w:rsidRPr="008D5AEB">
        <w:rPr>
          <w:rFonts w:ascii="Times New Roman" w:eastAsia="Times New Roman" w:hAnsi="Times New Roman" w:cs="Times New Roman"/>
          <w:b/>
          <w:sz w:val="24"/>
        </w:rPr>
        <w:t>, Brandon Dugan</w:t>
      </w:r>
      <w:r w:rsidRPr="008D5AEB">
        <w:rPr>
          <w:rFonts w:ascii="Times New Roman" w:eastAsia="Times New Roman" w:hAnsi="Times New Roman" w:cs="Times New Roman"/>
          <w:b/>
          <w:sz w:val="24"/>
          <w:vertAlign w:val="superscript"/>
        </w:rPr>
        <w:t>2</w:t>
      </w:r>
    </w:p>
    <w:p w14:paraId="6411CEDF" w14:textId="77777777" w:rsidR="00D707D3" w:rsidRPr="008D5AEB" w:rsidRDefault="00D707D3" w:rsidP="00D707D3">
      <w:pPr>
        <w:spacing w:line="480" w:lineRule="auto"/>
        <w:rPr>
          <w:rFonts w:ascii="Times New Roman" w:eastAsia="Times New Roman" w:hAnsi="Times New Roman" w:cs="Times New Roman"/>
        </w:rPr>
      </w:pPr>
      <w:r w:rsidRPr="008D5AEB">
        <w:rPr>
          <w:rFonts w:ascii="Times New Roman" w:eastAsia="Times New Roman" w:hAnsi="Times New Roman" w:cs="Times New Roman"/>
          <w:vertAlign w:val="superscript"/>
        </w:rPr>
        <w:t>1</w:t>
      </w:r>
      <w:r w:rsidRPr="008D5AEB">
        <w:rPr>
          <w:rFonts w:ascii="Times New Roman" w:eastAsia="Times New Roman" w:hAnsi="Times New Roman" w:cs="Times New Roman"/>
        </w:rPr>
        <w:t>Department of Earth, Environment and Planetary Sciences, Rice University, Houston, TX 77005</w:t>
      </w:r>
    </w:p>
    <w:p w14:paraId="1A3A2C50" w14:textId="44C2B0BC" w:rsidR="00D707D3" w:rsidRPr="008D5AEB" w:rsidRDefault="00D707D3" w:rsidP="00D707D3">
      <w:pPr>
        <w:spacing w:line="480" w:lineRule="auto"/>
        <w:rPr>
          <w:rFonts w:ascii="Times New Roman" w:eastAsia="Times New Roman" w:hAnsi="Times New Roman" w:cs="Times New Roman"/>
        </w:rPr>
      </w:pPr>
      <w:r w:rsidRPr="008D5AEB">
        <w:rPr>
          <w:rFonts w:ascii="Times New Roman" w:eastAsia="Times New Roman" w:hAnsi="Times New Roman" w:cs="Times New Roman"/>
          <w:vertAlign w:val="superscript"/>
        </w:rPr>
        <w:t>2</w:t>
      </w:r>
      <w:r w:rsidRPr="008D5AEB">
        <w:rPr>
          <w:rFonts w:ascii="Times New Roman" w:eastAsia="Times New Roman" w:hAnsi="Times New Roman" w:cs="Times New Roman"/>
        </w:rPr>
        <w:t>Department of Geophysics, Colorado School of Mines, Golden, CO 80401</w:t>
      </w:r>
    </w:p>
    <w:p w14:paraId="0A5C9E1A" w14:textId="687063BE" w:rsidR="0003142E" w:rsidRPr="008D5AEB" w:rsidRDefault="00D707D3" w:rsidP="00D707D3">
      <w:pPr>
        <w:spacing w:line="480" w:lineRule="auto"/>
        <w:rPr>
          <w:rFonts w:ascii="Times New Roman" w:eastAsia="Times New Roman" w:hAnsi="Times New Roman" w:cs="Times New Roman"/>
        </w:rPr>
      </w:pPr>
      <w:r w:rsidRPr="008D5AEB">
        <w:rPr>
          <w:rFonts w:ascii="Times New Roman" w:eastAsia="Times New Roman" w:hAnsi="Times New Roman" w:cs="Times New Roman"/>
          <w:b/>
        </w:rPr>
        <w:t>Contents of this File:</w:t>
      </w:r>
      <w:r w:rsidR="0003142E" w:rsidRPr="008D5AEB">
        <w:rPr>
          <w:rFonts w:ascii="Times New Roman" w:eastAsia="Times New Roman" w:hAnsi="Times New Roman" w:cs="Times New Roman"/>
        </w:rPr>
        <w:br/>
        <w:t xml:space="preserve">Figures S1 </w:t>
      </w:r>
      <w:r w:rsidR="00D9259F">
        <w:rPr>
          <w:rFonts w:ascii="Times New Roman" w:eastAsia="Times New Roman" w:hAnsi="Times New Roman" w:cs="Times New Roman"/>
        </w:rPr>
        <w:t>and S2</w:t>
      </w:r>
      <w:r w:rsidR="0003142E" w:rsidRPr="008D5AEB">
        <w:rPr>
          <w:rFonts w:ascii="Times New Roman" w:eastAsia="Times New Roman" w:hAnsi="Times New Roman" w:cs="Times New Roman"/>
        </w:rPr>
        <w:br/>
        <w:t>Tables S1 to S</w:t>
      </w:r>
      <w:r w:rsidR="00BD6E62">
        <w:rPr>
          <w:rFonts w:ascii="Times New Roman" w:eastAsia="Times New Roman" w:hAnsi="Times New Roman" w:cs="Times New Roman"/>
        </w:rPr>
        <w:t>4</w:t>
      </w:r>
    </w:p>
    <w:p w14:paraId="56666F57" w14:textId="77777777" w:rsidR="0003142E" w:rsidRPr="008D5AEB" w:rsidRDefault="0003142E" w:rsidP="00D707D3">
      <w:pPr>
        <w:spacing w:line="480" w:lineRule="auto"/>
        <w:rPr>
          <w:rFonts w:ascii="Times New Roman" w:eastAsia="Times New Roman" w:hAnsi="Times New Roman" w:cs="Times New Roman"/>
          <w:b/>
        </w:rPr>
      </w:pPr>
      <w:r w:rsidRPr="008D5AEB">
        <w:rPr>
          <w:rFonts w:ascii="Times New Roman" w:eastAsia="Times New Roman" w:hAnsi="Times New Roman" w:cs="Times New Roman"/>
          <w:b/>
        </w:rPr>
        <w:t xml:space="preserve">Introduction: </w:t>
      </w:r>
    </w:p>
    <w:p w14:paraId="642C2FE0" w14:textId="66114217" w:rsidR="0003142E" w:rsidRPr="008D5AEB" w:rsidRDefault="0003142E" w:rsidP="00D707D3">
      <w:pPr>
        <w:spacing w:line="480" w:lineRule="auto"/>
        <w:rPr>
          <w:rFonts w:ascii="Times New Roman" w:hAnsi="Times New Roman" w:cs="Times New Roman"/>
        </w:rPr>
      </w:pPr>
      <w:r w:rsidRPr="008D5AEB">
        <w:rPr>
          <w:rFonts w:ascii="Times New Roman" w:eastAsia="Times New Roman" w:hAnsi="Times New Roman" w:cs="Times New Roman"/>
        </w:rPr>
        <w:t xml:space="preserve">This supporting information includes </w:t>
      </w:r>
      <w:r w:rsidR="005D6F50">
        <w:rPr>
          <w:rFonts w:ascii="Times New Roman" w:eastAsia="Times New Roman" w:hAnsi="Times New Roman" w:cs="Times New Roman"/>
        </w:rPr>
        <w:t>six</w:t>
      </w:r>
      <w:r w:rsidR="005D6F50" w:rsidRPr="008D5AEB">
        <w:rPr>
          <w:rFonts w:ascii="Times New Roman" w:eastAsia="Times New Roman" w:hAnsi="Times New Roman" w:cs="Times New Roman"/>
        </w:rPr>
        <w:t xml:space="preserve"> </w:t>
      </w:r>
      <w:r w:rsidRPr="008D5AEB">
        <w:rPr>
          <w:rFonts w:ascii="Times New Roman" w:eastAsia="Times New Roman" w:hAnsi="Times New Roman" w:cs="Times New Roman"/>
        </w:rPr>
        <w:t xml:space="preserve">parts: </w:t>
      </w:r>
      <w:r w:rsidRPr="008D5AEB">
        <w:rPr>
          <w:rFonts w:ascii="Times New Roman" w:eastAsia="Times New Roman" w:hAnsi="Times New Roman" w:cs="Times New Roman"/>
        </w:rPr>
        <w:br/>
      </w:r>
      <w:r w:rsidR="003363AA" w:rsidRPr="003363AA">
        <w:rPr>
          <w:rFonts w:ascii="Times New Roman" w:eastAsia="Times New Roman" w:hAnsi="Times New Roman" w:cs="Times New Roman"/>
        </w:rPr>
        <w:t xml:space="preserve">(1) Incorporating heterogenous platelet geometry in mudstone models [Fig. S1] </w:t>
      </w:r>
      <w:r w:rsidR="003363AA" w:rsidRPr="003363AA">
        <w:rPr>
          <w:rFonts w:ascii="Times New Roman" w:eastAsia="Times New Roman" w:hAnsi="Times New Roman" w:cs="Times New Roman"/>
        </w:rPr>
        <w:br/>
        <w:t xml:space="preserve">(2) Compaction data from smectite, kaolinite and intermediate mudstone models [Table S1] </w:t>
      </w:r>
      <w:r w:rsidR="003363AA" w:rsidRPr="003363AA">
        <w:rPr>
          <w:rFonts w:ascii="Times New Roman" w:eastAsia="Times New Roman" w:hAnsi="Times New Roman" w:cs="Times New Roman"/>
        </w:rPr>
        <w:br/>
        <w:t xml:space="preserve">(3) Compaction data from </w:t>
      </w:r>
      <w:r w:rsidR="00DF0A36">
        <w:rPr>
          <w:rFonts w:ascii="Times New Roman" w:eastAsia="Times New Roman" w:hAnsi="Times New Roman" w:cs="Times New Roman"/>
        </w:rPr>
        <w:t xml:space="preserve">natural mudstone models, </w:t>
      </w:r>
      <w:r w:rsidR="003363AA" w:rsidRPr="00FA0AA8">
        <w:rPr>
          <w:rFonts w:ascii="Times New Roman" w:eastAsia="Times New Roman" w:hAnsi="Times New Roman" w:cs="Times New Roman"/>
          <w:i/>
        </w:rPr>
        <w:t>NM1</w:t>
      </w:r>
      <w:r w:rsidR="003363AA" w:rsidRPr="003363AA">
        <w:rPr>
          <w:rFonts w:ascii="Times New Roman" w:eastAsia="Times New Roman" w:hAnsi="Times New Roman" w:cs="Times New Roman"/>
        </w:rPr>
        <w:t xml:space="preserve"> and </w:t>
      </w:r>
      <w:r w:rsidR="003363AA" w:rsidRPr="00FA0AA8">
        <w:rPr>
          <w:rFonts w:ascii="Times New Roman" w:eastAsia="Times New Roman" w:hAnsi="Times New Roman" w:cs="Times New Roman"/>
          <w:i/>
        </w:rPr>
        <w:t>NM2</w:t>
      </w:r>
      <w:r w:rsidR="003363AA" w:rsidRPr="003363AA">
        <w:rPr>
          <w:rFonts w:ascii="Times New Roman" w:eastAsia="Times New Roman" w:hAnsi="Times New Roman" w:cs="Times New Roman"/>
        </w:rPr>
        <w:t xml:space="preserve"> [Table S2]</w:t>
      </w:r>
      <w:r w:rsidR="003363AA" w:rsidRPr="003363AA">
        <w:rPr>
          <w:rFonts w:ascii="Times New Roman" w:eastAsia="Times New Roman" w:hAnsi="Times New Roman" w:cs="Times New Roman"/>
        </w:rPr>
        <w:br/>
        <w:t>(4) Evolution of vertical tortuosity (</w:t>
      </w:r>
      <w:r w:rsidR="003363AA" w:rsidRPr="003363AA">
        <w:rPr>
          <w:rFonts w:ascii="Times New Roman" w:eastAsia="Times New Roman" w:hAnsi="Times New Roman" w:cs="Times New Roman"/>
          <w:i/>
        </w:rPr>
        <w:t>τ</w:t>
      </w:r>
      <w:r w:rsidR="003363AA" w:rsidRPr="003363AA">
        <w:rPr>
          <w:rFonts w:ascii="Times New Roman" w:eastAsia="Times New Roman" w:hAnsi="Times New Roman" w:cs="Times New Roman"/>
          <w:i/>
          <w:vertAlign w:val="subscript"/>
        </w:rPr>
        <w:t>v</w:t>
      </w:r>
      <w:r w:rsidR="003363AA" w:rsidRPr="003363AA">
        <w:rPr>
          <w:rFonts w:ascii="Times New Roman" w:eastAsia="Times New Roman" w:hAnsi="Times New Roman" w:cs="Times New Roman"/>
        </w:rPr>
        <w:t>) during compaction and fluid injection [Fig. S2]</w:t>
      </w:r>
      <w:r w:rsidR="003363AA" w:rsidRPr="003363AA">
        <w:rPr>
          <w:rFonts w:ascii="Times New Roman" w:eastAsia="Times New Roman" w:hAnsi="Times New Roman" w:cs="Times New Roman"/>
        </w:rPr>
        <w:br/>
        <w:t>(5) Microfracture growth data in compacted intermediate mudstone model [Table S</w:t>
      </w:r>
      <w:r w:rsidR="00BD6E62">
        <w:rPr>
          <w:rFonts w:ascii="Times New Roman" w:eastAsia="Times New Roman" w:hAnsi="Times New Roman" w:cs="Times New Roman"/>
        </w:rPr>
        <w:t>3</w:t>
      </w:r>
      <w:r w:rsidR="003363AA" w:rsidRPr="003363AA">
        <w:rPr>
          <w:rFonts w:ascii="Times New Roman" w:eastAsia="Times New Roman" w:hAnsi="Times New Roman" w:cs="Times New Roman"/>
        </w:rPr>
        <w:t>]</w:t>
      </w:r>
      <w:r w:rsidR="003363AA" w:rsidRPr="003363AA">
        <w:rPr>
          <w:rFonts w:ascii="Times New Roman" w:eastAsia="Times New Roman" w:hAnsi="Times New Roman" w:cs="Times New Roman"/>
        </w:rPr>
        <w:br/>
        <w:t>(</w:t>
      </w:r>
      <w:r w:rsidR="009214BD">
        <w:rPr>
          <w:rFonts w:ascii="Times New Roman" w:eastAsia="Times New Roman" w:hAnsi="Times New Roman" w:cs="Times New Roman"/>
        </w:rPr>
        <w:t>6</w:t>
      </w:r>
      <w:r w:rsidR="003363AA" w:rsidRPr="003363AA">
        <w:rPr>
          <w:rFonts w:ascii="Times New Roman" w:eastAsia="Times New Roman" w:hAnsi="Times New Roman" w:cs="Times New Roman"/>
        </w:rPr>
        <w:t>) Macrofracture propagation data in compacted intermediate mudstone model [Table S</w:t>
      </w:r>
      <w:r w:rsidR="00BD6E62">
        <w:rPr>
          <w:rFonts w:ascii="Times New Roman" w:eastAsia="Times New Roman" w:hAnsi="Times New Roman" w:cs="Times New Roman"/>
        </w:rPr>
        <w:t>4</w:t>
      </w:r>
      <w:r w:rsidR="003363AA" w:rsidRPr="003363AA">
        <w:rPr>
          <w:rFonts w:ascii="Times New Roman" w:eastAsia="Times New Roman" w:hAnsi="Times New Roman" w:cs="Times New Roman"/>
        </w:rPr>
        <w:t>]</w:t>
      </w:r>
      <w:r w:rsidR="003363AA" w:rsidRPr="003363AA" w:rsidDel="003363AA">
        <w:rPr>
          <w:rFonts w:ascii="Times New Roman" w:eastAsia="Times New Roman" w:hAnsi="Times New Roman" w:cs="Times New Roman"/>
        </w:rPr>
        <w:t xml:space="preserve"> </w:t>
      </w:r>
    </w:p>
    <w:p w14:paraId="62C01C3C" w14:textId="59544688" w:rsidR="00D707D3" w:rsidRDefault="00D707D3" w:rsidP="00777B68">
      <w:pPr>
        <w:rPr>
          <w:b/>
        </w:rPr>
      </w:pPr>
    </w:p>
    <w:p w14:paraId="1122A44E" w14:textId="7905F017" w:rsidR="003363AA" w:rsidRDefault="003363AA" w:rsidP="00777B68">
      <w:pPr>
        <w:rPr>
          <w:b/>
        </w:rPr>
      </w:pPr>
    </w:p>
    <w:p w14:paraId="73D8A58D" w14:textId="59541486" w:rsidR="003363AA" w:rsidRDefault="003363AA" w:rsidP="00777B68">
      <w:pPr>
        <w:rPr>
          <w:b/>
        </w:rPr>
      </w:pPr>
    </w:p>
    <w:p w14:paraId="140F32FC" w14:textId="2D67D5D9" w:rsidR="003363AA" w:rsidRDefault="003363AA" w:rsidP="003363AA">
      <w:pPr>
        <w:rPr>
          <w:rFonts w:ascii="Times New Roman" w:eastAsia="Times New Roman" w:hAnsi="Times New Roman" w:cs="Times New Roman"/>
          <w:noProof/>
        </w:rPr>
      </w:pPr>
      <w:r w:rsidRPr="00371B4C">
        <w:rPr>
          <w:rFonts w:ascii="Times New Roman" w:hAnsi="Times New Roman" w:cs="Times New Roman"/>
          <w:b/>
          <w:noProof/>
        </w:rPr>
        <w:lastRenderedPageBreak/>
        <w:t>Figure S</w:t>
      </w:r>
      <w:r>
        <w:rPr>
          <w:rFonts w:ascii="Times New Roman" w:hAnsi="Times New Roman" w:cs="Times New Roman"/>
          <w:b/>
          <w:noProof/>
        </w:rPr>
        <w:t>1</w:t>
      </w:r>
      <w:r w:rsidRPr="00371B4C">
        <w:rPr>
          <w:rFonts w:ascii="Times New Roman" w:hAnsi="Times New Roman" w:cs="Times New Roman"/>
          <w:noProof/>
        </w:rPr>
        <w:t xml:space="preserve">: </w:t>
      </w:r>
      <w:bookmarkStart w:id="0" w:name="_Hlk6352096"/>
      <w:r w:rsidRPr="00371B4C">
        <w:rPr>
          <w:rFonts w:ascii="Times New Roman" w:hAnsi="Times New Roman" w:cs="Times New Roman"/>
          <w:noProof/>
        </w:rPr>
        <w:t xml:space="preserve">Scaled-down model of mudstone pore structure </w:t>
      </w:r>
      <w:r w:rsidRPr="00E301CA">
        <w:rPr>
          <w:rFonts w:ascii="Times New Roman" w:hAnsi="Times New Roman" w:cs="Times New Roman"/>
          <w:i/>
          <w:noProof/>
        </w:rPr>
        <w:t>NM2</w:t>
      </w:r>
      <w:r w:rsidR="00D5671C" w:rsidRPr="00FA0AA8">
        <w:rPr>
          <w:rFonts w:ascii="Times New Roman" w:hAnsi="Times New Roman" w:cs="Times New Roman"/>
          <w:noProof/>
        </w:rPr>
        <w:t xml:space="preserve"> (</w:t>
      </w:r>
      <w:r w:rsidR="00D5671C" w:rsidRPr="00D5671C">
        <w:rPr>
          <w:rFonts w:ascii="Times New Roman" w:hAnsi="Times New Roman" w:cs="Times New Roman"/>
          <w:i/>
        </w:rPr>
        <w:sym w:font="Symbol" w:char="F066"/>
      </w:r>
      <w:r w:rsidR="00D5671C" w:rsidRPr="00D5671C">
        <w:rPr>
          <w:rFonts w:ascii="Times New Roman" w:hAnsi="Times New Roman" w:cs="Times New Roman"/>
        </w:rPr>
        <w:t>=0.79</w:t>
      </w:r>
      <w:r w:rsidR="00D5671C" w:rsidRPr="00FA0AA8">
        <w:rPr>
          <w:rFonts w:ascii="Times New Roman" w:hAnsi="Times New Roman" w:cs="Times New Roman"/>
          <w:noProof/>
        </w:rPr>
        <w:t>)</w:t>
      </w:r>
      <w:r w:rsidRPr="00D5671C">
        <w:rPr>
          <w:rFonts w:ascii="Times New Roman" w:hAnsi="Times New Roman" w:cs="Times New Roman"/>
          <w:noProof/>
        </w:rPr>
        <w:t>,</w:t>
      </w:r>
      <w:r w:rsidRPr="00371B4C">
        <w:rPr>
          <w:rFonts w:ascii="Times New Roman" w:hAnsi="Times New Roman" w:cs="Times New Roman"/>
          <w:noProof/>
        </w:rPr>
        <w:t xml:space="preserve"> </w:t>
      </w:r>
      <w:r w:rsidR="00D5671C">
        <w:rPr>
          <w:rFonts w:ascii="Times New Roman" w:hAnsi="Times New Roman" w:cs="Times New Roman"/>
          <w:noProof/>
        </w:rPr>
        <w:t xml:space="preserve">designed after </w:t>
      </w:r>
      <w:r w:rsidRPr="00371B4C">
        <w:rPr>
          <w:rFonts w:ascii="Times New Roman" w:hAnsi="Times New Roman" w:cs="Times New Roman"/>
          <w:noProof/>
        </w:rPr>
        <w:t>sample</w:t>
      </w:r>
      <w:r w:rsidR="00D5671C">
        <w:rPr>
          <w:rFonts w:ascii="Times New Roman" w:hAnsi="Times New Roman" w:cs="Times New Roman"/>
          <w:noProof/>
        </w:rPr>
        <w:t xml:space="preserve"> </w:t>
      </w:r>
      <w:r w:rsidRPr="00371B4C">
        <w:rPr>
          <w:rFonts w:ascii="Times New Roman" w:hAnsi="Times New Roman" w:cs="Times New Roman"/>
          <w:noProof/>
        </w:rPr>
        <w:t>1324B-7H-7</w:t>
      </w:r>
      <w:r w:rsidRPr="00371B4C">
        <w:rPr>
          <w:rFonts w:ascii="Times New Roman" w:hAnsi="Times New Roman" w:cs="Times New Roman"/>
        </w:rPr>
        <w:t xml:space="preserve">. The </w:t>
      </w:r>
      <w:r w:rsidRPr="00551F80">
        <w:rPr>
          <w:rFonts w:ascii="Times New Roman" w:hAnsi="Times New Roman" w:cs="Times New Roman"/>
          <w:i/>
        </w:rPr>
        <w:t xml:space="preserve">NM2 </w:t>
      </w:r>
      <w:r w:rsidRPr="00371B4C">
        <w:rPr>
          <w:rFonts w:ascii="Times New Roman" w:hAnsi="Times New Roman" w:cs="Times New Roman"/>
        </w:rPr>
        <w:t xml:space="preserve">mudstone model consists of 31% smectite, 41% illite and 28% chlorite by volume.  (a) Cross sectional view of </w:t>
      </w:r>
      <w:r w:rsidRPr="00371B4C">
        <w:rPr>
          <w:rFonts w:ascii="Times New Roman" w:hAnsi="Times New Roman" w:cs="Times New Roman"/>
          <w:i/>
        </w:rPr>
        <w:t>NM2</w:t>
      </w:r>
      <w:r w:rsidRPr="00371B4C">
        <w:rPr>
          <w:rFonts w:ascii="Times New Roman" w:hAnsi="Times New Roman" w:cs="Times New Roman"/>
        </w:rPr>
        <w:t xml:space="preserve"> pore structure with </w:t>
      </w:r>
      <w:r>
        <w:rPr>
          <w:rFonts w:ascii="Times New Roman" w:hAnsi="Times New Roman" w:cs="Times New Roman"/>
        </w:rPr>
        <w:t xml:space="preserve">bedding layers consisting of </w:t>
      </w:r>
      <w:r w:rsidRPr="00371B4C">
        <w:rPr>
          <w:rFonts w:ascii="Times New Roman" w:hAnsi="Times New Roman" w:cs="Times New Roman"/>
        </w:rPr>
        <w:t xml:space="preserve">smectite, illite and chlorite platelets; (b) Orthogonal view of </w:t>
      </w:r>
      <w:r w:rsidRPr="00371B4C">
        <w:rPr>
          <w:rFonts w:ascii="Times New Roman" w:hAnsi="Times New Roman" w:cs="Times New Roman"/>
          <w:i/>
        </w:rPr>
        <w:t>NM2</w:t>
      </w:r>
      <w:r>
        <w:rPr>
          <w:rFonts w:ascii="Times New Roman" w:hAnsi="Times New Roman" w:cs="Times New Roman"/>
        </w:rPr>
        <w:t>; and</w:t>
      </w:r>
      <w:r w:rsidRPr="00371B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(c) Cross sectional view of </w:t>
      </w:r>
      <w:r w:rsidRPr="00551F80">
        <w:rPr>
          <w:rFonts w:ascii="Times New Roman" w:hAnsi="Times New Roman" w:cs="Times New Roman"/>
          <w:i/>
        </w:rPr>
        <w:t>NM2</w:t>
      </w:r>
      <w:r>
        <w:rPr>
          <w:rFonts w:ascii="Times New Roman" w:hAnsi="Times New Roman" w:cs="Times New Roman"/>
        </w:rPr>
        <w:t xml:space="preserve"> pore structure with platelet rotation </w:t>
      </w:r>
      <w:r w:rsidRPr="00371B4C">
        <w:rPr>
          <w:rFonts w:ascii="Times New Roman" w:hAnsi="Times New Roman" w:cs="Times New Roman"/>
        </w:rPr>
        <w:t>(</w:t>
      </w:r>
      <w:r w:rsidRPr="000114AF">
        <w:rPr>
          <w:rFonts w:ascii="Times New Roman" w:hAnsi="Times New Roman" w:cs="Times New Roman"/>
          <w:i/>
        </w:rPr>
        <w:t>θ</w:t>
      </w:r>
      <w:r w:rsidRPr="00371B4C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1</w:t>
      </w:r>
      <w:r w:rsidRPr="00371B4C">
        <w:rPr>
          <w:rFonts w:ascii="Times New Roman" w:hAnsi="Times New Roman" w:cs="Times New Roman"/>
        </w:rPr>
        <w:t>0</w:t>
      </w:r>
      <w:r w:rsidRPr="000114AF">
        <w:rPr>
          <w:rFonts w:ascii="Times New Roman" w:hAnsi="Times New Roman" w:cs="Times New Roman"/>
        </w:rPr>
        <w:t>°</w:t>
      </w:r>
      <w:r w:rsidRPr="00371B4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and </w:t>
      </w:r>
      <w:r w:rsidRPr="00371B4C">
        <w:rPr>
          <w:rFonts w:ascii="Times New Roman" w:hAnsi="Times New Roman" w:cs="Times New Roman"/>
        </w:rPr>
        <w:t>directions of vertical (</w:t>
      </w:r>
      <w:r w:rsidRPr="00371B4C">
        <w:rPr>
          <w:rFonts w:ascii="Times New Roman" w:hAnsi="Times New Roman" w:cs="Times New Roman"/>
          <w:i/>
        </w:rPr>
        <w:t>q</w:t>
      </w:r>
      <w:r w:rsidRPr="00371B4C">
        <w:rPr>
          <w:rFonts w:ascii="Times New Roman" w:hAnsi="Times New Roman" w:cs="Times New Roman"/>
          <w:i/>
          <w:vertAlign w:val="subscript"/>
        </w:rPr>
        <w:t>v</w:t>
      </w:r>
      <w:r w:rsidRPr="00371B4C">
        <w:rPr>
          <w:rFonts w:ascii="Times New Roman" w:hAnsi="Times New Roman" w:cs="Times New Roman"/>
        </w:rPr>
        <w:t>) and horizontal flow (</w:t>
      </w:r>
      <w:r w:rsidRPr="00371B4C">
        <w:rPr>
          <w:rFonts w:ascii="Times New Roman" w:hAnsi="Times New Roman" w:cs="Times New Roman"/>
          <w:i/>
        </w:rPr>
        <w:t>q</w:t>
      </w:r>
      <w:r w:rsidRPr="00371B4C">
        <w:rPr>
          <w:rFonts w:ascii="Times New Roman" w:hAnsi="Times New Roman" w:cs="Times New Roman"/>
          <w:i/>
          <w:vertAlign w:val="subscript"/>
        </w:rPr>
        <w:t>h</w:t>
      </w:r>
      <w:r w:rsidRPr="00371B4C">
        <w:rPr>
          <w:rFonts w:ascii="Times New Roman" w:hAnsi="Times New Roman" w:cs="Times New Roman"/>
        </w:rPr>
        <w:t>).</w:t>
      </w:r>
      <w:r w:rsidRPr="00225202">
        <w:rPr>
          <w:rFonts w:ascii="Times New Roman" w:eastAsia="Times New Roman" w:hAnsi="Times New Roman" w:cs="Times New Roman"/>
          <w:noProof/>
        </w:rPr>
        <w:t xml:space="preserve"> </w:t>
      </w:r>
      <w:bookmarkEnd w:id="0"/>
    </w:p>
    <w:p w14:paraId="2623987C" w14:textId="1D22A0E3" w:rsidR="003363AA" w:rsidRPr="00371B4C" w:rsidRDefault="009A4B39" w:rsidP="003363A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570406" wp14:editId="779E2B3C">
            <wp:extent cx="9144000" cy="51665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6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D8398" w14:textId="77777777" w:rsidR="003363AA" w:rsidRDefault="003363AA" w:rsidP="003363AA">
      <w:pPr>
        <w:rPr>
          <w:rFonts w:ascii="Times New Roman" w:hAnsi="Times New Roman" w:cs="Times New Roman"/>
          <w:b/>
        </w:rPr>
      </w:pPr>
    </w:p>
    <w:p w14:paraId="2B05AECA" w14:textId="77777777" w:rsidR="003363AA" w:rsidRDefault="00D707D3" w:rsidP="00777B68">
      <w:pPr>
        <w:rPr>
          <w:b/>
        </w:rPr>
      </w:pPr>
      <w:r w:rsidRPr="008D5AEB">
        <w:rPr>
          <w:b/>
        </w:rPr>
        <w:br w:type="page"/>
      </w:r>
    </w:p>
    <w:p w14:paraId="668E4A24" w14:textId="7A089813" w:rsidR="00777B68" w:rsidRPr="00371B4C" w:rsidRDefault="0006556C" w:rsidP="00777B68">
      <w:pPr>
        <w:rPr>
          <w:rFonts w:ascii="Times New Roman" w:hAnsi="Times New Roman" w:cs="Times New Roman"/>
        </w:rPr>
      </w:pPr>
      <w:r w:rsidRPr="00371B4C">
        <w:rPr>
          <w:rFonts w:ascii="Times New Roman" w:hAnsi="Times New Roman" w:cs="Times New Roman"/>
          <w:b/>
        </w:rPr>
        <w:lastRenderedPageBreak/>
        <w:t>T</w:t>
      </w:r>
      <w:r w:rsidR="00777B68" w:rsidRPr="00371B4C">
        <w:rPr>
          <w:rFonts w:ascii="Times New Roman" w:hAnsi="Times New Roman" w:cs="Times New Roman"/>
          <w:b/>
        </w:rPr>
        <w:t>able S</w:t>
      </w:r>
      <w:r w:rsidR="00F822A2" w:rsidRPr="00371B4C">
        <w:rPr>
          <w:rFonts w:ascii="Times New Roman" w:hAnsi="Times New Roman" w:cs="Times New Roman"/>
          <w:b/>
        </w:rPr>
        <w:t>1</w:t>
      </w:r>
      <w:r w:rsidR="00777B68" w:rsidRPr="00371B4C">
        <w:rPr>
          <w:rFonts w:ascii="Times New Roman" w:hAnsi="Times New Roman" w:cs="Times New Roman"/>
        </w:rPr>
        <w:t>: Vertical (</w:t>
      </w:r>
      <w:r w:rsidR="00777B68" w:rsidRPr="00371B4C">
        <w:rPr>
          <w:rFonts w:ascii="Times New Roman" w:hAnsi="Times New Roman" w:cs="Times New Roman"/>
          <w:i/>
        </w:rPr>
        <w:t>q</w:t>
      </w:r>
      <w:r w:rsidR="00777B68" w:rsidRPr="00371B4C">
        <w:rPr>
          <w:rFonts w:ascii="Times New Roman" w:hAnsi="Times New Roman" w:cs="Times New Roman"/>
          <w:i/>
          <w:vertAlign w:val="subscript"/>
        </w:rPr>
        <w:t>v</w:t>
      </w:r>
      <w:r w:rsidR="00777B68" w:rsidRPr="00371B4C">
        <w:rPr>
          <w:rFonts w:ascii="Times New Roman" w:hAnsi="Times New Roman" w:cs="Times New Roman"/>
        </w:rPr>
        <w:t>) and horizontal (</w:t>
      </w:r>
      <w:r w:rsidR="00777B68" w:rsidRPr="00371B4C">
        <w:rPr>
          <w:rFonts w:ascii="Times New Roman" w:hAnsi="Times New Roman" w:cs="Times New Roman"/>
          <w:i/>
        </w:rPr>
        <w:t>q</w:t>
      </w:r>
      <w:r w:rsidR="00777B68" w:rsidRPr="00371B4C">
        <w:rPr>
          <w:rFonts w:ascii="Times New Roman" w:hAnsi="Times New Roman" w:cs="Times New Roman"/>
          <w:i/>
          <w:vertAlign w:val="subscript"/>
        </w:rPr>
        <w:t>h</w:t>
      </w:r>
      <w:r w:rsidR="00777B68" w:rsidRPr="00371B4C">
        <w:rPr>
          <w:rFonts w:ascii="Times New Roman" w:hAnsi="Times New Roman" w:cs="Times New Roman"/>
        </w:rPr>
        <w:t xml:space="preserve">) flux during compaction of kaolinite, </w:t>
      </w:r>
      <w:r w:rsidR="00F822A2" w:rsidRPr="00371B4C">
        <w:rPr>
          <w:rFonts w:ascii="Times New Roman" w:hAnsi="Times New Roman" w:cs="Times New Roman"/>
        </w:rPr>
        <w:t>smectite and intermediate</w:t>
      </w:r>
      <w:r w:rsidR="00777B68" w:rsidRPr="00371B4C">
        <w:rPr>
          <w:rFonts w:ascii="Times New Roman" w:hAnsi="Times New Roman" w:cs="Times New Roman"/>
        </w:rPr>
        <w:t xml:space="preserve"> mudstone models, simulated by step-wise decrease in intrabed (</w:t>
      </w:r>
      <w:r w:rsidR="00777B68" w:rsidRPr="000114AF">
        <w:rPr>
          <w:rFonts w:ascii="Times New Roman" w:hAnsi="Times New Roman" w:cs="Times New Roman"/>
          <w:i/>
        </w:rPr>
        <w:t>ξ</w:t>
      </w:r>
      <w:r w:rsidR="00777B68" w:rsidRPr="00371B4C">
        <w:rPr>
          <w:rFonts w:ascii="Times New Roman" w:hAnsi="Times New Roman" w:cs="Times New Roman"/>
        </w:rPr>
        <w:t>)</w:t>
      </w:r>
      <w:r w:rsidR="00876C15">
        <w:rPr>
          <w:rFonts w:ascii="Times New Roman" w:hAnsi="Times New Roman" w:cs="Times New Roman"/>
        </w:rPr>
        <w:t xml:space="preserve">, </w:t>
      </w:r>
      <w:r w:rsidR="00777B68" w:rsidRPr="00371B4C">
        <w:rPr>
          <w:rFonts w:ascii="Times New Roman" w:hAnsi="Times New Roman" w:cs="Times New Roman"/>
        </w:rPr>
        <w:t>interbed pore throat diameters (</w:t>
      </w:r>
      <w:r w:rsidR="00777B68" w:rsidRPr="000114AF">
        <w:rPr>
          <w:rFonts w:ascii="Times New Roman" w:hAnsi="Times New Roman" w:cs="Times New Roman"/>
          <w:i/>
        </w:rPr>
        <w:t>λ</w:t>
      </w:r>
      <w:r w:rsidR="00777B68" w:rsidRPr="00371B4C">
        <w:rPr>
          <w:rFonts w:ascii="Times New Roman" w:hAnsi="Times New Roman" w:cs="Times New Roman"/>
        </w:rPr>
        <w:t>)</w:t>
      </w:r>
      <w:r w:rsidR="00876C15">
        <w:rPr>
          <w:rFonts w:ascii="Times New Roman" w:hAnsi="Times New Roman" w:cs="Times New Roman"/>
        </w:rPr>
        <w:t xml:space="preserve"> and orientation (</w:t>
      </w:r>
      <w:r w:rsidR="00876C15" w:rsidRPr="002B495F">
        <w:rPr>
          <w:rFonts w:ascii="Times New Roman" w:hAnsi="Times New Roman" w:cs="Times New Roman"/>
          <w:i/>
        </w:rPr>
        <w:t>θ</w:t>
      </w:r>
      <w:r w:rsidR="00876C15">
        <w:rPr>
          <w:rFonts w:ascii="Times New Roman" w:hAnsi="Times New Roman" w:cs="Times New Roman"/>
        </w:rPr>
        <w:t>).</w:t>
      </w:r>
    </w:p>
    <w:tbl>
      <w:tblPr>
        <w:tblStyle w:val="GridTable1Light"/>
        <w:tblpPr w:leftFromText="180" w:rightFromText="180" w:vertAnchor="page" w:horzAnchor="margin" w:tblpXSpec="center" w:tblpY="2043"/>
        <w:tblW w:w="15773" w:type="dxa"/>
        <w:tblLayout w:type="fixed"/>
        <w:tblLook w:val="04A0" w:firstRow="1" w:lastRow="0" w:firstColumn="1" w:lastColumn="0" w:noHBand="0" w:noVBand="1"/>
      </w:tblPr>
      <w:tblGrid>
        <w:gridCol w:w="1525"/>
        <w:gridCol w:w="360"/>
        <w:gridCol w:w="810"/>
        <w:gridCol w:w="1260"/>
        <w:gridCol w:w="1350"/>
        <w:gridCol w:w="990"/>
        <w:gridCol w:w="1260"/>
        <w:gridCol w:w="1170"/>
        <w:gridCol w:w="1260"/>
        <w:gridCol w:w="990"/>
        <w:gridCol w:w="1440"/>
        <w:gridCol w:w="1350"/>
        <w:gridCol w:w="1260"/>
        <w:gridCol w:w="748"/>
      </w:tblGrid>
      <w:tr w:rsidR="0081032E" w:rsidRPr="002641A6" w14:paraId="10458914" w14:textId="77777777" w:rsidTr="00810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auto"/>
              <w:left w:val="single" w:sz="4" w:space="0" w:color="auto"/>
            </w:tcBorders>
          </w:tcPr>
          <w:p w14:paraId="5ACB9A6D" w14:textId="77777777" w:rsidR="00372017" w:rsidRPr="002641A6" w:rsidRDefault="00372017" w:rsidP="00372017">
            <w:pPr>
              <w:jc w:val="center"/>
            </w:pPr>
            <w:r w:rsidRPr="002641A6">
              <w:t>Model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</w:tcPr>
          <w:p w14:paraId="4FF02781" w14:textId="77777777" w:rsidR="00372017" w:rsidRPr="002641A6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Step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4B286CE2" w14:textId="77777777" w:rsidR="00372017" w:rsidRPr="002641A6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641A6">
              <w:rPr>
                <w:i/>
              </w:rPr>
              <w:t>Porosity</w:t>
            </w:r>
          </w:p>
          <w:p w14:paraId="607FA9F3" w14:textId="69706B17" w:rsidR="00D22B0C" w:rsidRPr="002641A6" w:rsidRDefault="00D22B0C" w:rsidP="00FA0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  <w:p w14:paraId="77AFC9D8" w14:textId="77777777" w:rsidR="00CE00EE" w:rsidRPr="002641A6" w:rsidRDefault="00CE00EE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</w:rPr>
            </w:pPr>
          </w:p>
          <w:p w14:paraId="7FB7D005" w14:textId="45E83115" w:rsidR="00372017" w:rsidRPr="002641A6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641A6">
              <w:rPr>
                <w:rFonts w:cstheme="minorHAnsi"/>
                <w:i/>
              </w:rPr>
              <w:sym w:font="Symbol" w:char="F066"/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9B4551D" w14:textId="77777777" w:rsidR="00372017" w:rsidRPr="002641A6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Intrabed Pore Throat Width</w:t>
            </w:r>
          </w:p>
          <w:p w14:paraId="263218C5" w14:textId="667DD189" w:rsidR="00372017" w:rsidRPr="002641A6" w:rsidRDefault="00D22B0C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rPr>
                <w:rFonts w:cstheme="minorHAnsi"/>
                <w:i/>
              </w:rPr>
              <w:t>ξ</w:t>
            </w:r>
            <w:r w:rsidRPr="002641A6" w:rsidDel="00D22B0C">
              <w:rPr>
                <w:rFonts w:cstheme="minorHAnsi"/>
                <w:i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right w:val="single" w:sz="12" w:space="0" w:color="auto"/>
            </w:tcBorders>
          </w:tcPr>
          <w:p w14:paraId="6AED123C" w14:textId="10476066" w:rsidR="00372017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641A6">
              <w:t>Interbed Pore Throat Width</w:t>
            </w:r>
          </w:p>
          <w:p w14:paraId="1D49D27E" w14:textId="77777777" w:rsidR="0081032E" w:rsidRPr="002641A6" w:rsidRDefault="0081032E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E16B61" w14:textId="77777777" w:rsidR="00372017" w:rsidRPr="002641A6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rPr>
                <w:rFonts w:cstheme="minorHAnsi"/>
                <w:i/>
              </w:rPr>
              <w:t>λ</w:t>
            </w:r>
          </w:p>
        </w:tc>
        <w:tc>
          <w:tcPr>
            <w:tcW w:w="990" w:type="dxa"/>
            <w:tcBorders>
              <w:top w:val="single" w:sz="4" w:space="0" w:color="auto"/>
              <w:right w:val="single" w:sz="12" w:space="0" w:color="auto"/>
            </w:tcBorders>
          </w:tcPr>
          <w:p w14:paraId="19E12B27" w14:textId="77777777" w:rsidR="00372017" w:rsidRPr="002641A6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Platelet Orientation</w:t>
            </w:r>
          </w:p>
          <w:p w14:paraId="563BA008" w14:textId="2A76532B" w:rsidR="00372017" w:rsidRPr="002641A6" w:rsidRDefault="00372017" w:rsidP="00FA0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48774805" w14:textId="77777777" w:rsidR="00372017" w:rsidRPr="002641A6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rPr>
                <w:rFonts w:cstheme="minorHAnsi"/>
              </w:rPr>
              <w:t>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12" w:space="0" w:color="auto"/>
            </w:tcBorders>
          </w:tcPr>
          <w:p w14:paraId="2312BDFC" w14:textId="77777777" w:rsidR="00372017" w:rsidRPr="002641A6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 xml:space="preserve">Vertical Flux </w:t>
            </w:r>
          </w:p>
          <w:p w14:paraId="210F420B" w14:textId="77777777" w:rsidR="00372017" w:rsidRPr="002641A6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655D23" w14:textId="77777777" w:rsidR="00372017" w:rsidRPr="002641A6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br/>
            </w:r>
            <w:r w:rsidRPr="002641A6">
              <w:rPr>
                <w:i/>
              </w:rPr>
              <w:t>q</w:t>
            </w:r>
            <w:r w:rsidRPr="002641A6">
              <w:rPr>
                <w:i/>
                <w:vertAlign w:val="subscript"/>
              </w:rPr>
              <w:t>v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08B2E9F3" w14:textId="77777777" w:rsidR="00372017" w:rsidRPr="002641A6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Reynolds Number Vertical flow</w:t>
            </w:r>
          </w:p>
          <w:p w14:paraId="52C5C7C6" w14:textId="77777777" w:rsidR="00372017" w:rsidRPr="002641A6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rPr>
                <w:i/>
              </w:rPr>
              <w:t>Re</w:t>
            </w:r>
            <w:r w:rsidRPr="002641A6">
              <w:rPr>
                <w:i/>
                <w:vertAlign w:val="subscript"/>
              </w:rPr>
              <w:t>v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88DCF20" w14:textId="77777777" w:rsidR="00372017" w:rsidRPr="002641A6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Vertical Permeability</w:t>
            </w:r>
          </w:p>
          <w:p w14:paraId="434FAA15" w14:textId="77777777" w:rsidR="00372017" w:rsidRPr="002641A6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3CCEF4" w14:textId="77777777" w:rsidR="00372017" w:rsidRPr="002641A6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rPr>
                <w:i/>
              </w:rPr>
              <w:t>k</w:t>
            </w:r>
            <w:r w:rsidRPr="002641A6">
              <w:rPr>
                <w:i/>
                <w:vertAlign w:val="subscript"/>
              </w:rPr>
              <w:t>v</w:t>
            </w:r>
          </w:p>
        </w:tc>
        <w:tc>
          <w:tcPr>
            <w:tcW w:w="990" w:type="dxa"/>
            <w:tcBorders>
              <w:top w:val="single" w:sz="4" w:space="0" w:color="auto"/>
              <w:right w:val="single" w:sz="12" w:space="0" w:color="auto"/>
            </w:tcBorders>
          </w:tcPr>
          <w:p w14:paraId="51DC52FC" w14:textId="341CF069" w:rsidR="00372017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641A6">
              <w:t>Vertical Tortuosity</w:t>
            </w:r>
          </w:p>
          <w:p w14:paraId="553FAE4E" w14:textId="77777777" w:rsidR="0081032E" w:rsidRPr="002641A6" w:rsidRDefault="0081032E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68806A" w14:textId="77777777" w:rsidR="00372017" w:rsidRPr="002641A6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rPr>
                <w:rFonts w:cstheme="minorHAnsi"/>
                <w:i/>
              </w:rPr>
              <w:t>τ</w:t>
            </w:r>
            <w:r w:rsidRPr="002641A6">
              <w:rPr>
                <w:i/>
                <w:vertAlign w:val="subscript"/>
              </w:rPr>
              <w:t>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2" w:space="0" w:color="auto"/>
            </w:tcBorders>
          </w:tcPr>
          <w:p w14:paraId="20132772" w14:textId="77777777" w:rsidR="00372017" w:rsidRPr="002641A6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 xml:space="preserve">Horizontal Flux </w:t>
            </w:r>
          </w:p>
          <w:p w14:paraId="19DCF817" w14:textId="77777777" w:rsidR="00372017" w:rsidRPr="002641A6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263C42" w14:textId="77777777" w:rsidR="00372017" w:rsidRPr="002641A6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E288C4" w14:textId="77777777" w:rsidR="00372017" w:rsidRPr="002641A6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rPr>
                <w:i/>
              </w:rPr>
              <w:t>q</w:t>
            </w:r>
            <w:r w:rsidRPr="002641A6">
              <w:rPr>
                <w:i/>
                <w:vertAlign w:val="subscript"/>
              </w:rPr>
              <w:t>h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3A5AA68" w14:textId="77777777" w:rsidR="00372017" w:rsidRPr="002641A6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Reynolds Number Horizontal flow</w:t>
            </w:r>
          </w:p>
          <w:p w14:paraId="65874480" w14:textId="77777777" w:rsidR="00372017" w:rsidRPr="002641A6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rPr>
                <w:i/>
              </w:rPr>
              <w:t>Re</w:t>
            </w:r>
            <w:r w:rsidRPr="002641A6">
              <w:rPr>
                <w:i/>
                <w:vertAlign w:val="subscript"/>
              </w:rPr>
              <w:t>h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A8E222A" w14:textId="307F95B8" w:rsidR="00372017" w:rsidRPr="002641A6" w:rsidRDefault="00372017" w:rsidP="009A4B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641A6">
              <w:t>Horizontal</w:t>
            </w:r>
            <w:r w:rsidRPr="002641A6">
              <w:br/>
              <w:t>Permeability</w:t>
            </w:r>
          </w:p>
          <w:p w14:paraId="647F5937" w14:textId="77777777" w:rsidR="00CE00EE" w:rsidRPr="002641A6" w:rsidRDefault="00CE00EE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C15ECE" w14:textId="77777777" w:rsidR="00372017" w:rsidRPr="002641A6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rPr>
                <w:i/>
              </w:rPr>
              <w:t>k</w:t>
            </w:r>
            <w:r w:rsidRPr="002641A6">
              <w:rPr>
                <w:i/>
                <w:vertAlign w:val="subscript"/>
              </w:rPr>
              <w:t>h</w:t>
            </w:r>
          </w:p>
        </w:tc>
        <w:tc>
          <w:tcPr>
            <w:tcW w:w="748" w:type="dxa"/>
            <w:tcBorders>
              <w:top w:val="single" w:sz="4" w:space="0" w:color="auto"/>
              <w:right w:val="single" w:sz="4" w:space="0" w:color="auto"/>
            </w:tcBorders>
          </w:tcPr>
          <w:p w14:paraId="5A5ECB7E" w14:textId="77777777" w:rsidR="00372017" w:rsidRPr="002641A6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Horizontal Tortuosity</w:t>
            </w:r>
          </w:p>
          <w:p w14:paraId="01B185A2" w14:textId="2E1E01EB" w:rsidR="00372017" w:rsidRPr="002641A6" w:rsidRDefault="00621D9E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rPr>
                <w:rFonts w:cstheme="minorHAnsi"/>
                <w:i/>
              </w:rPr>
              <w:t>τ</w:t>
            </w:r>
            <w:r w:rsidRPr="002641A6">
              <w:rPr>
                <w:i/>
                <w:vertAlign w:val="subscript"/>
              </w:rPr>
              <w:t>h</w:t>
            </w:r>
          </w:p>
          <w:p w14:paraId="126037B3" w14:textId="365EA13B" w:rsidR="00372017" w:rsidRPr="002641A6" w:rsidRDefault="00372017" w:rsidP="00D80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032E" w:rsidRPr="002641A6" w14:paraId="491F5F49" w14:textId="77777777" w:rsidTr="0081032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  <w:bottom w:val="single" w:sz="12" w:space="0" w:color="000000"/>
            </w:tcBorders>
          </w:tcPr>
          <w:p w14:paraId="56A86D7A" w14:textId="77777777" w:rsidR="00372017" w:rsidRPr="002641A6" w:rsidRDefault="00372017" w:rsidP="00372017">
            <w:pPr>
              <w:jc w:val="center"/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12" w:space="0" w:color="000000"/>
            </w:tcBorders>
          </w:tcPr>
          <w:p w14:paraId="167CB76A" w14:textId="77777777" w:rsidR="00372017" w:rsidRPr="002641A6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tcBorders>
              <w:bottom w:val="single" w:sz="12" w:space="0" w:color="000000"/>
            </w:tcBorders>
          </w:tcPr>
          <w:p w14:paraId="49952C08" w14:textId="77777777" w:rsidR="00372017" w:rsidRPr="002641A6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60" w:type="dxa"/>
            <w:tcBorders>
              <w:bottom w:val="single" w:sz="12" w:space="0" w:color="000000"/>
            </w:tcBorders>
          </w:tcPr>
          <w:p w14:paraId="7AC71687" w14:textId="77777777" w:rsidR="00372017" w:rsidRPr="002641A6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(nm)</w:t>
            </w:r>
          </w:p>
        </w:tc>
        <w:tc>
          <w:tcPr>
            <w:tcW w:w="1350" w:type="dxa"/>
            <w:tcBorders>
              <w:bottom w:val="single" w:sz="12" w:space="0" w:color="000000"/>
              <w:right w:val="single" w:sz="12" w:space="0" w:color="auto"/>
            </w:tcBorders>
          </w:tcPr>
          <w:p w14:paraId="42B84143" w14:textId="77777777" w:rsidR="00372017" w:rsidRPr="002641A6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(nm)</w:t>
            </w:r>
          </w:p>
        </w:tc>
        <w:tc>
          <w:tcPr>
            <w:tcW w:w="990" w:type="dxa"/>
            <w:tcBorders>
              <w:bottom w:val="single" w:sz="12" w:space="0" w:color="000000"/>
              <w:right w:val="single" w:sz="12" w:space="0" w:color="auto"/>
            </w:tcBorders>
          </w:tcPr>
          <w:p w14:paraId="31AC89DF" w14:textId="77777777" w:rsidR="00372017" w:rsidRPr="002641A6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Degrees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000000"/>
            </w:tcBorders>
          </w:tcPr>
          <w:p w14:paraId="43320462" w14:textId="77777777" w:rsidR="00372017" w:rsidRPr="002641A6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(m/s)</w:t>
            </w:r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14:paraId="70DEEB4E" w14:textId="77777777" w:rsidR="00372017" w:rsidRPr="002641A6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vertAlign w:val="subscript"/>
              </w:rPr>
            </w:pPr>
          </w:p>
        </w:tc>
        <w:tc>
          <w:tcPr>
            <w:tcW w:w="1260" w:type="dxa"/>
            <w:tcBorders>
              <w:bottom w:val="single" w:sz="12" w:space="0" w:color="000000"/>
            </w:tcBorders>
          </w:tcPr>
          <w:p w14:paraId="32F60905" w14:textId="77777777" w:rsidR="00372017" w:rsidRPr="002641A6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(m</w:t>
            </w:r>
            <w:r w:rsidRPr="002641A6">
              <w:rPr>
                <w:vertAlign w:val="superscript"/>
              </w:rPr>
              <w:t>2</w:t>
            </w:r>
            <w:r w:rsidRPr="002641A6">
              <w:t>)</w:t>
            </w:r>
          </w:p>
        </w:tc>
        <w:tc>
          <w:tcPr>
            <w:tcW w:w="990" w:type="dxa"/>
            <w:tcBorders>
              <w:bottom w:val="single" w:sz="12" w:space="0" w:color="000000"/>
              <w:right w:val="single" w:sz="12" w:space="0" w:color="auto"/>
            </w:tcBorders>
          </w:tcPr>
          <w:p w14:paraId="23C4DE0F" w14:textId="77777777" w:rsidR="00372017" w:rsidRPr="002641A6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000000"/>
            </w:tcBorders>
          </w:tcPr>
          <w:p w14:paraId="5287A5BD" w14:textId="77777777" w:rsidR="00372017" w:rsidRPr="002641A6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(m/s)</w:t>
            </w:r>
          </w:p>
        </w:tc>
        <w:tc>
          <w:tcPr>
            <w:tcW w:w="1350" w:type="dxa"/>
            <w:tcBorders>
              <w:bottom w:val="single" w:sz="12" w:space="0" w:color="000000"/>
            </w:tcBorders>
          </w:tcPr>
          <w:p w14:paraId="38EE17A8" w14:textId="77777777" w:rsidR="00372017" w:rsidRPr="002641A6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tcBorders>
              <w:bottom w:val="single" w:sz="12" w:space="0" w:color="000000"/>
            </w:tcBorders>
          </w:tcPr>
          <w:p w14:paraId="210E5343" w14:textId="77777777" w:rsidR="00372017" w:rsidRPr="002641A6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(m</w:t>
            </w:r>
            <w:r w:rsidRPr="002641A6">
              <w:rPr>
                <w:vertAlign w:val="superscript"/>
              </w:rPr>
              <w:t>2</w:t>
            </w:r>
            <w:r w:rsidRPr="002641A6">
              <w:t>)</w:t>
            </w:r>
          </w:p>
        </w:tc>
        <w:tc>
          <w:tcPr>
            <w:tcW w:w="748" w:type="dxa"/>
            <w:tcBorders>
              <w:bottom w:val="single" w:sz="12" w:space="0" w:color="000000"/>
              <w:right w:val="single" w:sz="4" w:space="0" w:color="auto"/>
            </w:tcBorders>
          </w:tcPr>
          <w:p w14:paraId="3D9CF2E7" w14:textId="77777777" w:rsidR="00372017" w:rsidRPr="002641A6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9A4B39" w:rsidRPr="002641A6" w14:paraId="2344B9AB" w14:textId="77777777" w:rsidTr="0081032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12" w:space="0" w:color="000000"/>
              <w:left w:val="single" w:sz="4" w:space="0" w:color="auto"/>
              <w:bottom w:val="single" w:sz="12" w:space="0" w:color="A5A5A5" w:themeColor="accent3"/>
            </w:tcBorders>
          </w:tcPr>
          <w:p w14:paraId="5397456A" w14:textId="77777777" w:rsidR="00251836" w:rsidRPr="002641A6" w:rsidRDefault="00251836" w:rsidP="00251836">
            <w:pPr>
              <w:jc w:val="center"/>
              <w:rPr>
                <w:b w:val="0"/>
              </w:rPr>
            </w:pPr>
            <w:r w:rsidRPr="002641A6">
              <w:t>Kaolinite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4" w:space="0" w:color="auto"/>
              <w:bottom w:val="single" w:sz="12" w:space="0" w:color="A5A5A5" w:themeColor="accent3"/>
            </w:tcBorders>
          </w:tcPr>
          <w:p w14:paraId="6D4EE1CD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</w:t>
            </w:r>
          </w:p>
        </w:tc>
        <w:tc>
          <w:tcPr>
            <w:tcW w:w="0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06395DB4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0.76</w:t>
            </w:r>
          </w:p>
        </w:tc>
        <w:tc>
          <w:tcPr>
            <w:tcW w:w="0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61CC68FA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3.60 x 10</w:t>
            </w:r>
            <w:r w:rsidRPr="002641A6">
              <w:rPr>
                <w:vertAlign w:val="superscript"/>
              </w:rPr>
              <w:t>2</w:t>
            </w:r>
          </w:p>
        </w:tc>
        <w:tc>
          <w:tcPr>
            <w:tcW w:w="0" w:type="dxa"/>
            <w:tcBorders>
              <w:top w:val="single" w:sz="12" w:space="0" w:color="000000"/>
              <w:bottom w:val="single" w:sz="12" w:space="0" w:color="A5A5A5" w:themeColor="accent3"/>
              <w:right w:val="single" w:sz="12" w:space="0" w:color="auto"/>
            </w:tcBorders>
          </w:tcPr>
          <w:p w14:paraId="79E42D90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3.60 x 10</w:t>
            </w:r>
            <w:r w:rsidRPr="002641A6">
              <w:rPr>
                <w:vertAlign w:val="superscript"/>
              </w:rPr>
              <w:t>2</w:t>
            </w:r>
          </w:p>
        </w:tc>
        <w:tc>
          <w:tcPr>
            <w:tcW w:w="0" w:type="dxa"/>
            <w:tcBorders>
              <w:top w:val="single" w:sz="12" w:space="0" w:color="000000"/>
              <w:bottom w:val="single" w:sz="12" w:space="0" w:color="A5A5A5" w:themeColor="accent3"/>
              <w:right w:val="single" w:sz="12" w:space="0" w:color="auto"/>
            </w:tcBorders>
          </w:tcPr>
          <w:p w14:paraId="41B4D8FC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45</w:t>
            </w:r>
          </w:p>
        </w:tc>
        <w:tc>
          <w:tcPr>
            <w:tcW w:w="0" w:type="dxa"/>
            <w:tcBorders>
              <w:top w:val="single" w:sz="12" w:space="0" w:color="000000"/>
              <w:left w:val="single" w:sz="12" w:space="0" w:color="auto"/>
              <w:bottom w:val="single" w:sz="12" w:space="0" w:color="A5A5A5" w:themeColor="accent3"/>
            </w:tcBorders>
          </w:tcPr>
          <w:p w14:paraId="51F51622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7.15 x 10</w:t>
            </w:r>
            <w:r w:rsidRPr="002641A6">
              <w:rPr>
                <w:vertAlign w:val="superscript"/>
              </w:rPr>
              <w:t>-1</w:t>
            </w:r>
          </w:p>
        </w:tc>
        <w:tc>
          <w:tcPr>
            <w:tcW w:w="0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425F0758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2.41 x 10</w:t>
            </w:r>
            <w:r w:rsidRPr="002641A6">
              <w:rPr>
                <w:vertAlign w:val="superscript"/>
              </w:rPr>
              <w:t>0</w:t>
            </w:r>
          </w:p>
        </w:tc>
        <w:tc>
          <w:tcPr>
            <w:tcW w:w="0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52A99183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8.31 x 10</w:t>
            </w:r>
            <w:r w:rsidRPr="002641A6">
              <w:rPr>
                <w:vertAlign w:val="superscript"/>
              </w:rPr>
              <w:t>-15</w:t>
            </w:r>
          </w:p>
        </w:tc>
        <w:tc>
          <w:tcPr>
            <w:tcW w:w="0" w:type="dxa"/>
            <w:tcBorders>
              <w:top w:val="single" w:sz="12" w:space="0" w:color="000000"/>
              <w:bottom w:val="single" w:sz="12" w:space="0" w:color="A5A5A5" w:themeColor="accent3"/>
              <w:right w:val="single" w:sz="12" w:space="0" w:color="auto"/>
            </w:tcBorders>
            <w:vAlign w:val="bottom"/>
          </w:tcPr>
          <w:p w14:paraId="4E402090" w14:textId="299F740F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3.98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auto"/>
              <w:bottom w:val="single" w:sz="12" w:space="0" w:color="A5A5A5" w:themeColor="accent3"/>
            </w:tcBorders>
          </w:tcPr>
          <w:p w14:paraId="0D2E0337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1.12 x 10</w:t>
            </w:r>
            <w:r w:rsidRPr="002641A6">
              <w:rPr>
                <w:vertAlign w:val="superscript"/>
              </w:rPr>
              <w:t>-1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393E12B9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1.88 x 10</w:t>
            </w:r>
            <w:r w:rsidRPr="002641A6">
              <w:rPr>
                <w:vertAlign w:val="superscript"/>
              </w:rPr>
              <w:t>-2</w:t>
            </w:r>
          </w:p>
        </w:tc>
        <w:tc>
          <w:tcPr>
            <w:tcW w:w="0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1D611076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1.10 x 10</w:t>
            </w:r>
            <w:r w:rsidRPr="002641A6">
              <w:rPr>
                <w:vertAlign w:val="superscript"/>
              </w:rPr>
              <w:t>-14</w:t>
            </w:r>
          </w:p>
        </w:tc>
        <w:tc>
          <w:tcPr>
            <w:tcW w:w="0" w:type="dxa"/>
            <w:tcBorders>
              <w:top w:val="single" w:sz="12" w:space="0" w:color="000000"/>
              <w:bottom w:val="single" w:sz="12" w:space="0" w:color="A5A5A5" w:themeColor="accent3"/>
              <w:right w:val="single" w:sz="4" w:space="0" w:color="auto"/>
            </w:tcBorders>
            <w:vAlign w:val="bottom"/>
          </w:tcPr>
          <w:p w14:paraId="2FC13CC2" w14:textId="65343079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3.98</w:t>
            </w:r>
          </w:p>
        </w:tc>
      </w:tr>
      <w:tr w:rsidR="009A4B39" w:rsidRPr="002641A6" w14:paraId="7C64E6A3" w14:textId="77777777" w:rsidTr="0081032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1E938AC6" w14:textId="77777777" w:rsidR="00251836" w:rsidRPr="002641A6" w:rsidRDefault="00251836" w:rsidP="00251836">
            <w:pPr>
              <w:jc w:val="center"/>
            </w:pPr>
            <w:r w:rsidRPr="002641A6">
              <w:t>Kaolinite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1D3F8382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28A4C0D5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0.68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53868478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2.60 x 10</w:t>
            </w:r>
            <w:r w:rsidRPr="002641A6">
              <w:rPr>
                <w:vertAlign w:val="superscript"/>
              </w:rPr>
              <w:t>2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6A94C84E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2.60 x 10</w:t>
            </w:r>
            <w:r w:rsidRPr="002641A6">
              <w:rPr>
                <w:vertAlign w:val="superscript"/>
              </w:rPr>
              <w:t>2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68D55AEF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35</w:t>
            </w:r>
          </w:p>
        </w:tc>
        <w:tc>
          <w:tcPr>
            <w:tcW w:w="0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5C0E73AA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3.56 x 10</w:t>
            </w:r>
            <w:r w:rsidRPr="002641A6">
              <w:rPr>
                <w:vertAlign w:val="superscript"/>
              </w:rPr>
              <w:t>-1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31782FBA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1.20 x 10</w:t>
            </w:r>
            <w:r w:rsidRPr="002641A6">
              <w:rPr>
                <w:vertAlign w:val="superscript"/>
              </w:rPr>
              <w:t>0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6ACBCCC8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3.42 x 10</w:t>
            </w:r>
            <w:r w:rsidRPr="002641A6">
              <w:rPr>
                <w:vertAlign w:val="superscript"/>
              </w:rPr>
              <w:t>-15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  <w:vAlign w:val="bottom"/>
          </w:tcPr>
          <w:p w14:paraId="277C092C" w14:textId="1E3487AC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5.68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5C78A1D8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5.16 x 10</w:t>
            </w:r>
            <w:r w:rsidRPr="002641A6">
              <w:rPr>
                <w:vertAlign w:val="superscript"/>
              </w:rPr>
              <w:t>-2</w:t>
            </w:r>
          </w:p>
        </w:tc>
        <w:tc>
          <w:tcPr>
            <w:tcW w:w="1350" w:type="dxa"/>
            <w:tcBorders>
              <w:bottom w:val="single" w:sz="12" w:space="0" w:color="A5A5A5" w:themeColor="accent3"/>
            </w:tcBorders>
          </w:tcPr>
          <w:p w14:paraId="1AE5B28A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8.69 x 10</w:t>
            </w:r>
            <w:r w:rsidRPr="002641A6">
              <w:rPr>
                <w:vertAlign w:val="superscript"/>
              </w:rPr>
              <w:t>-3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78FF0E27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4.96 x 10</w:t>
            </w:r>
            <w:r w:rsidRPr="002641A6">
              <w:rPr>
                <w:vertAlign w:val="superscript"/>
              </w:rPr>
              <w:t>-15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4" w:space="0" w:color="auto"/>
            </w:tcBorders>
            <w:vAlign w:val="bottom"/>
          </w:tcPr>
          <w:p w14:paraId="6BCEECF2" w14:textId="604592AC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4.36</w:t>
            </w:r>
          </w:p>
        </w:tc>
      </w:tr>
      <w:tr w:rsidR="009A4B39" w:rsidRPr="002641A6" w14:paraId="6C4A56A2" w14:textId="77777777" w:rsidTr="0081032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45F0FC9E" w14:textId="77777777" w:rsidR="00251836" w:rsidRPr="002641A6" w:rsidRDefault="00251836" w:rsidP="00251836">
            <w:pPr>
              <w:jc w:val="center"/>
            </w:pPr>
            <w:r w:rsidRPr="002641A6">
              <w:t>Kaolinite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4918078C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39E67102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0.58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588A29D3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1.80 x 10</w:t>
            </w:r>
            <w:r w:rsidRPr="002641A6">
              <w:rPr>
                <w:vertAlign w:val="superscript"/>
              </w:rPr>
              <w:t>2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47736429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1.80 x 10</w:t>
            </w:r>
            <w:r w:rsidRPr="002641A6">
              <w:rPr>
                <w:vertAlign w:val="superscript"/>
              </w:rPr>
              <w:t>2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30D650F0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25</w:t>
            </w:r>
          </w:p>
        </w:tc>
        <w:tc>
          <w:tcPr>
            <w:tcW w:w="0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28EBCB13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9.81 x 10</w:t>
            </w:r>
            <w:r w:rsidRPr="002641A6">
              <w:rPr>
                <w:vertAlign w:val="superscript"/>
              </w:rPr>
              <w:t>-2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78DA611B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3.31 x 10</w:t>
            </w:r>
            <w:r w:rsidRPr="002641A6">
              <w:rPr>
                <w:vertAlign w:val="superscript"/>
              </w:rPr>
              <w:t>-1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6CCC3467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7.84 x 10</w:t>
            </w:r>
            <w:r w:rsidRPr="002641A6">
              <w:rPr>
                <w:vertAlign w:val="superscript"/>
              </w:rPr>
              <w:t>-16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  <w:vAlign w:val="bottom"/>
          </w:tcPr>
          <w:p w14:paraId="71034D53" w14:textId="6818AB5F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8.15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26BA5760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1.77 x 10</w:t>
            </w:r>
            <w:r w:rsidRPr="002641A6">
              <w:rPr>
                <w:vertAlign w:val="superscript"/>
              </w:rPr>
              <w:t>-2</w:t>
            </w:r>
          </w:p>
        </w:tc>
        <w:tc>
          <w:tcPr>
            <w:tcW w:w="1350" w:type="dxa"/>
            <w:tcBorders>
              <w:bottom w:val="single" w:sz="12" w:space="0" w:color="A5A5A5" w:themeColor="accent3"/>
            </w:tcBorders>
          </w:tcPr>
          <w:p w14:paraId="55B6B8D8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2.99 x 10</w:t>
            </w:r>
            <w:r w:rsidRPr="002641A6">
              <w:rPr>
                <w:vertAlign w:val="superscript"/>
              </w:rPr>
              <w:t>-3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5DDE0E6F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1.68 x 10</w:t>
            </w:r>
            <w:r w:rsidRPr="002641A6">
              <w:rPr>
                <w:vertAlign w:val="superscript"/>
              </w:rPr>
              <w:t>-15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4" w:space="0" w:color="auto"/>
            </w:tcBorders>
            <w:vAlign w:val="bottom"/>
          </w:tcPr>
          <w:p w14:paraId="2ADC9B9B" w14:textId="15734204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4.53</w:t>
            </w:r>
          </w:p>
        </w:tc>
      </w:tr>
      <w:tr w:rsidR="009A4B39" w:rsidRPr="002641A6" w14:paraId="2F262091" w14:textId="77777777" w:rsidTr="0081032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7AEA7012" w14:textId="77777777" w:rsidR="00251836" w:rsidRPr="002641A6" w:rsidRDefault="00251836" w:rsidP="00251836">
            <w:pPr>
              <w:jc w:val="center"/>
            </w:pPr>
            <w:r w:rsidRPr="002641A6">
              <w:t>Kaolinite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0EDA600C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4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6AA3696C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0.46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1A1055DD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1.20 x 10</w:t>
            </w:r>
            <w:r w:rsidRPr="002641A6">
              <w:rPr>
                <w:vertAlign w:val="superscript"/>
              </w:rPr>
              <w:t>2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7FBABBE6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1.20 x 10</w:t>
            </w:r>
            <w:r w:rsidRPr="002641A6">
              <w:rPr>
                <w:vertAlign w:val="superscript"/>
              </w:rPr>
              <w:t>2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39C764BC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20</w:t>
            </w:r>
          </w:p>
        </w:tc>
        <w:tc>
          <w:tcPr>
            <w:tcW w:w="0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317055A4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2.63 x 10</w:t>
            </w:r>
            <w:r w:rsidRPr="002641A6">
              <w:rPr>
                <w:vertAlign w:val="superscript"/>
              </w:rPr>
              <w:t>-2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3D924A26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8.85 x 10</w:t>
            </w:r>
            <w:r w:rsidRPr="002641A6">
              <w:rPr>
                <w:vertAlign w:val="superscript"/>
              </w:rPr>
              <w:t>-2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303357EA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1.78 x 10</w:t>
            </w:r>
            <w:r w:rsidRPr="002641A6">
              <w:rPr>
                <w:vertAlign w:val="superscript"/>
              </w:rPr>
              <w:t>-16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  <w:vAlign w:val="bottom"/>
          </w:tcPr>
          <w:p w14:paraId="3CC08A1E" w14:textId="01B85984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11.07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417F8022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9.27 x 10</w:t>
            </w:r>
            <w:r w:rsidRPr="002641A6">
              <w:rPr>
                <w:vertAlign w:val="superscript"/>
              </w:rPr>
              <w:t>-3</w:t>
            </w:r>
          </w:p>
        </w:tc>
        <w:tc>
          <w:tcPr>
            <w:tcW w:w="1350" w:type="dxa"/>
            <w:tcBorders>
              <w:bottom w:val="single" w:sz="12" w:space="0" w:color="A5A5A5" w:themeColor="accent3"/>
            </w:tcBorders>
          </w:tcPr>
          <w:p w14:paraId="53636D05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1.56 x 10</w:t>
            </w:r>
            <w:r w:rsidRPr="002641A6">
              <w:rPr>
                <w:vertAlign w:val="superscript"/>
              </w:rPr>
              <w:t>-3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285A3C66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8.67 x 10</w:t>
            </w:r>
            <w:r w:rsidRPr="002641A6">
              <w:rPr>
                <w:vertAlign w:val="superscript"/>
              </w:rPr>
              <w:t>-16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4" w:space="0" w:color="auto"/>
            </w:tcBorders>
            <w:vAlign w:val="bottom"/>
          </w:tcPr>
          <w:p w14:paraId="28CBD7E4" w14:textId="184ECA10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4.97</w:t>
            </w:r>
          </w:p>
        </w:tc>
      </w:tr>
      <w:tr w:rsidR="009A4B39" w:rsidRPr="002641A6" w14:paraId="56F376BB" w14:textId="77777777" w:rsidTr="0081032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64BC333D" w14:textId="77777777" w:rsidR="00251836" w:rsidRPr="002641A6" w:rsidRDefault="00251836" w:rsidP="00251836">
            <w:pPr>
              <w:jc w:val="center"/>
            </w:pPr>
            <w:r w:rsidRPr="002641A6">
              <w:t>Kaolinite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23069FD3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5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502E345F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0.35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179C0EBC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8.00 x 10</w:t>
            </w:r>
            <w:r w:rsidRPr="002641A6">
              <w:rPr>
                <w:vertAlign w:val="superscript"/>
              </w:rPr>
              <w:t>1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58EDFD30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8.00 x 10</w:t>
            </w:r>
            <w:r w:rsidRPr="002641A6">
              <w:rPr>
                <w:vertAlign w:val="superscript"/>
              </w:rPr>
              <w:t>1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3D1711CC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15</w:t>
            </w:r>
          </w:p>
        </w:tc>
        <w:tc>
          <w:tcPr>
            <w:tcW w:w="0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3912A683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5.73 x 10</w:t>
            </w:r>
            <w:r w:rsidRPr="002641A6">
              <w:rPr>
                <w:vertAlign w:val="superscript"/>
              </w:rPr>
              <w:t>-3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1B8ABC8B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1.93 x 10</w:t>
            </w:r>
            <w:r w:rsidRPr="002641A6">
              <w:rPr>
                <w:vertAlign w:val="superscript"/>
              </w:rPr>
              <w:t>-2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346FE8E1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3.42 x 10</w:t>
            </w:r>
            <w:r w:rsidRPr="002641A6">
              <w:rPr>
                <w:vertAlign w:val="superscript"/>
              </w:rPr>
              <w:t>-17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  <w:vAlign w:val="bottom"/>
          </w:tcPr>
          <w:p w14:paraId="4445C50C" w14:textId="21AA88A1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14.30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43A537DF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2.33 x 10</w:t>
            </w:r>
            <w:r w:rsidRPr="002641A6">
              <w:rPr>
                <w:vertAlign w:val="superscript"/>
              </w:rPr>
              <w:t>-3</w:t>
            </w:r>
          </w:p>
        </w:tc>
        <w:tc>
          <w:tcPr>
            <w:tcW w:w="1350" w:type="dxa"/>
            <w:tcBorders>
              <w:bottom w:val="single" w:sz="12" w:space="0" w:color="A5A5A5" w:themeColor="accent3"/>
            </w:tcBorders>
          </w:tcPr>
          <w:p w14:paraId="345D5009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3.93 x 10</w:t>
            </w:r>
            <w:r w:rsidRPr="002641A6">
              <w:rPr>
                <w:vertAlign w:val="superscript"/>
              </w:rPr>
              <w:t>-4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7AD443EE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2.16 x 10</w:t>
            </w:r>
            <w:r w:rsidRPr="002641A6">
              <w:rPr>
                <w:vertAlign w:val="superscript"/>
              </w:rPr>
              <w:t>-16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4" w:space="0" w:color="auto"/>
            </w:tcBorders>
            <w:vAlign w:val="bottom"/>
          </w:tcPr>
          <w:p w14:paraId="3C3EF96C" w14:textId="2648578A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5.00</w:t>
            </w:r>
          </w:p>
        </w:tc>
      </w:tr>
      <w:tr w:rsidR="009A4B39" w:rsidRPr="002641A6" w14:paraId="453455BA" w14:textId="77777777" w:rsidTr="0081032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551EBD3F" w14:textId="77777777" w:rsidR="00251836" w:rsidRPr="002641A6" w:rsidRDefault="00251836" w:rsidP="00251836">
            <w:pPr>
              <w:jc w:val="center"/>
            </w:pPr>
            <w:r w:rsidRPr="002641A6">
              <w:t>Kaolinite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174F0782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6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4DDFD619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0.28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1F256F0D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6.00 x 10</w:t>
            </w:r>
            <w:r w:rsidRPr="002641A6">
              <w:rPr>
                <w:vertAlign w:val="superscript"/>
              </w:rPr>
              <w:t>1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7A2203C3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6.00 x 10</w:t>
            </w:r>
            <w:r w:rsidRPr="002641A6">
              <w:rPr>
                <w:vertAlign w:val="superscript"/>
              </w:rPr>
              <w:t>1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05F738F8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10</w:t>
            </w:r>
          </w:p>
        </w:tc>
        <w:tc>
          <w:tcPr>
            <w:tcW w:w="0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78512F92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1.92 x 10</w:t>
            </w:r>
            <w:r w:rsidRPr="002641A6">
              <w:rPr>
                <w:vertAlign w:val="superscript"/>
              </w:rPr>
              <w:t>-3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5D9AFE0E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6.49 x 10</w:t>
            </w:r>
            <w:r w:rsidRPr="002641A6">
              <w:rPr>
                <w:vertAlign w:val="superscript"/>
              </w:rPr>
              <w:t>-3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1E114F68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1.07 x 10</w:t>
            </w:r>
            <w:r w:rsidRPr="002641A6">
              <w:rPr>
                <w:vertAlign w:val="superscript"/>
              </w:rPr>
              <w:t>-17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  <w:vAlign w:val="bottom"/>
          </w:tcPr>
          <w:p w14:paraId="192006F9" w14:textId="405314D0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16.61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7CB84F27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8.69 x 10</w:t>
            </w:r>
            <w:r w:rsidRPr="002641A6">
              <w:rPr>
                <w:vertAlign w:val="superscript"/>
              </w:rPr>
              <w:t>-4</w:t>
            </w:r>
          </w:p>
        </w:tc>
        <w:tc>
          <w:tcPr>
            <w:tcW w:w="1350" w:type="dxa"/>
            <w:tcBorders>
              <w:bottom w:val="single" w:sz="12" w:space="0" w:color="A5A5A5" w:themeColor="accent3"/>
            </w:tcBorders>
          </w:tcPr>
          <w:p w14:paraId="45C17D0F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1.47 x 10</w:t>
            </w:r>
            <w:r w:rsidRPr="002641A6">
              <w:rPr>
                <w:vertAlign w:val="superscript"/>
              </w:rPr>
              <w:t>-4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2AE785E3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8.02 x 10</w:t>
            </w:r>
            <w:r w:rsidRPr="002641A6">
              <w:rPr>
                <w:vertAlign w:val="superscript"/>
              </w:rPr>
              <w:t>-17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4" w:space="0" w:color="auto"/>
            </w:tcBorders>
            <w:vAlign w:val="bottom"/>
          </w:tcPr>
          <w:p w14:paraId="0F081C5A" w14:textId="4E523492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4.29</w:t>
            </w:r>
          </w:p>
        </w:tc>
      </w:tr>
      <w:tr w:rsidR="009A4B39" w:rsidRPr="002641A6" w14:paraId="78552B70" w14:textId="77777777" w:rsidTr="0081032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03C9A0C8" w14:textId="77777777" w:rsidR="00251836" w:rsidRPr="002641A6" w:rsidRDefault="00251836" w:rsidP="00251836">
            <w:pPr>
              <w:jc w:val="center"/>
              <w:rPr>
                <w:b w:val="0"/>
              </w:rPr>
            </w:pPr>
            <w:r w:rsidRPr="002641A6">
              <w:t>Kaolinite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6929D4D2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7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04D67707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0.19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32A0E8E3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4.00 x 10</w:t>
            </w:r>
            <w:r w:rsidRPr="002641A6">
              <w:rPr>
                <w:vertAlign w:val="superscript"/>
              </w:rPr>
              <w:t>1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62131FC9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4.00 x 10</w:t>
            </w:r>
            <w:r w:rsidRPr="002641A6">
              <w:rPr>
                <w:vertAlign w:val="superscript"/>
              </w:rPr>
              <w:t>1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12B73B43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5</w:t>
            </w:r>
          </w:p>
        </w:tc>
        <w:tc>
          <w:tcPr>
            <w:tcW w:w="0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1A6939A2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3.91 x 10</w:t>
            </w:r>
            <w:r w:rsidRPr="002641A6">
              <w:rPr>
                <w:vertAlign w:val="superscript"/>
              </w:rPr>
              <w:t>-4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51D4A97B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1.32 x 10</w:t>
            </w:r>
            <w:r w:rsidRPr="002641A6">
              <w:rPr>
                <w:vertAlign w:val="superscript"/>
              </w:rPr>
              <w:t>-3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6676C546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2.02 x 10</w:t>
            </w:r>
            <w:r w:rsidRPr="002641A6">
              <w:rPr>
                <w:vertAlign w:val="superscript"/>
              </w:rPr>
              <w:t>-18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  <w:vAlign w:val="bottom"/>
          </w:tcPr>
          <w:p w14:paraId="757AF65A" w14:textId="42B7AA0B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19.80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0949D86E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2.60 x 10</w:t>
            </w:r>
            <w:r w:rsidRPr="002641A6">
              <w:rPr>
                <w:vertAlign w:val="superscript"/>
              </w:rPr>
              <w:t>-4</w:t>
            </w:r>
          </w:p>
        </w:tc>
        <w:tc>
          <w:tcPr>
            <w:tcW w:w="1350" w:type="dxa"/>
            <w:tcBorders>
              <w:bottom w:val="single" w:sz="12" w:space="0" w:color="A5A5A5" w:themeColor="accent3"/>
            </w:tcBorders>
          </w:tcPr>
          <w:p w14:paraId="71009FA4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4.39 x 10</w:t>
            </w:r>
            <w:r w:rsidRPr="002641A6">
              <w:rPr>
                <w:vertAlign w:val="superscript"/>
              </w:rPr>
              <w:t>-5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3FF952CF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2.39 x 10</w:t>
            </w:r>
            <w:r w:rsidRPr="002641A6">
              <w:rPr>
                <w:vertAlign w:val="superscript"/>
              </w:rPr>
              <w:t>-17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4" w:space="0" w:color="auto"/>
            </w:tcBorders>
            <w:vAlign w:val="bottom"/>
          </w:tcPr>
          <w:p w14:paraId="5AEAAF55" w14:textId="1B033C25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3.31</w:t>
            </w:r>
          </w:p>
        </w:tc>
      </w:tr>
      <w:tr w:rsidR="009A4B39" w:rsidRPr="002641A6" w14:paraId="1ACAB73C" w14:textId="77777777" w:rsidTr="0081032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  <w:bottom w:val="single" w:sz="12" w:space="0" w:color="000000"/>
            </w:tcBorders>
          </w:tcPr>
          <w:p w14:paraId="7670668A" w14:textId="77777777" w:rsidR="00251836" w:rsidRPr="002641A6" w:rsidRDefault="00251836" w:rsidP="00251836">
            <w:pPr>
              <w:jc w:val="center"/>
              <w:rPr>
                <w:b w:val="0"/>
              </w:rPr>
            </w:pPr>
            <w:r w:rsidRPr="002641A6">
              <w:t>Kaolinite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12" w:space="0" w:color="000000"/>
            </w:tcBorders>
          </w:tcPr>
          <w:p w14:paraId="511AA9E7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8</w:t>
            </w:r>
          </w:p>
        </w:tc>
        <w:tc>
          <w:tcPr>
            <w:tcW w:w="0" w:type="dxa"/>
            <w:tcBorders>
              <w:bottom w:val="single" w:sz="12" w:space="0" w:color="000000"/>
            </w:tcBorders>
          </w:tcPr>
          <w:p w14:paraId="06F4E0CF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0.14</w:t>
            </w:r>
          </w:p>
        </w:tc>
        <w:tc>
          <w:tcPr>
            <w:tcW w:w="0" w:type="dxa"/>
            <w:tcBorders>
              <w:bottom w:val="single" w:sz="12" w:space="0" w:color="000000"/>
            </w:tcBorders>
          </w:tcPr>
          <w:p w14:paraId="7B610929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4.00 x 10</w:t>
            </w:r>
            <w:r w:rsidRPr="002641A6">
              <w:rPr>
                <w:vertAlign w:val="superscript"/>
              </w:rPr>
              <w:t>1</w:t>
            </w:r>
          </w:p>
        </w:tc>
        <w:tc>
          <w:tcPr>
            <w:tcW w:w="0" w:type="dxa"/>
            <w:tcBorders>
              <w:bottom w:val="single" w:sz="12" w:space="0" w:color="000000"/>
              <w:right w:val="single" w:sz="12" w:space="0" w:color="auto"/>
            </w:tcBorders>
          </w:tcPr>
          <w:p w14:paraId="54A9714A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4.00 x 10</w:t>
            </w:r>
            <w:r w:rsidRPr="002641A6">
              <w:rPr>
                <w:vertAlign w:val="superscript"/>
              </w:rPr>
              <w:t>1</w:t>
            </w:r>
          </w:p>
        </w:tc>
        <w:tc>
          <w:tcPr>
            <w:tcW w:w="0" w:type="dxa"/>
            <w:tcBorders>
              <w:bottom w:val="single" w:sz="12" w:space="0" w:color="000000"/>
              <w:right w:val="single" w:sz="12" w:space="0" w:color="auto"/>
            </w:tcBorders>
          </w:tcPr>
          <w:p w14:paraId="036C066B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</w:t>
            </w:r>
          </w:p>
        </w:tc>
        <w:tc>
          <w:tcPr>
            <w:tcW w:w="0" w:type="dxa"/>
            <w:tcBorders>
              <w:left w:val="single" w:sz="12" w:space="0" w:color="auto"/>
              <w:bottom w:val="single" w:sz="12" w:space="0" w:color="000000"/>
            </w:tcBorders>
          </w:tcPr>
          <w:p w14:paraId="623EE4E0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1.23 x 10</w:t>
            </w:r>
            <w:r w:rsidRPr="002641A6">
              <w:rPr>
                <w:vertAlign w:val="superscript"/>
              </w:rPr>
              <w:t>-4</w:t>
            </w:r>
          </w:p>
        </w:tc>
        <w:tc>
          <w:tcPr>
            <w:tcW w:w="0" w:type="dxa"/>
            <w:tcBorders>
              <w:bottom w:val="single" w:sz="12" w:space="0" w:color="000000"/>
            </w:tcBorders>
          </w:tcPr>
          <w:p w14:paraId="21DF5372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4.14 x 10</w:t>
            </w:r>
            <w:r w:rsidRPr="002641A6">
              <w:rPr>
                <w:vertAlign w:val="superscript"/>
              </w:rPr>
              <w:t>-4</w:t>
            </w:r>
          </w:p>
        </w:tc>
        <w:tc>
          <w:tcPr>
            <w:tcW w:w="0" w:type="dxa"/>
            <w:tcBorders>
              <w:bottom w:val="single" w:sz="12" w:space="0" w:color="000000"/>
            </w:tcBorders>
          </w:tcPr>
          <w:p w14:paraId="0F910FBD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6.33 x 10</w:t>
            </w:r>
            <w:r w:rsidRPr="002641A6">
              <w:rPr>
                <w:vertAlign w:val="superscript"/>
              </w:rPr>
              <w:t>-19</w:t>
            </w:r>
          </w:p>
        </w:tc>
        <w:tc>
          <w:tcPr>
            <w:tcW w:w="0" w:type="dxa"/>
            <w:tcBorders>
              <w:bottom w:val="single" w:sz="12" w:space="0" w:color="000000"/>
              <w:right w:val="single" w:sz="12" w:space="0" w:color="auto"/>
            </w:tcBorders>
            <w:vAlign w:val="bottom"/>
          </w:tcPr>
          <w:p w14:paraId="4B157889" w14:textId="66270A3E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21.64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000000"/>
            </w:tcBorders>
          </w:tcPr>
          <w:p w14:paraId="11BE066D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1.56 x 10</w:t>
            </w:r>
            <w:r w:rsidRPr="002641A6">
              <w:rPr>
                <w:vertAlign w:val="superscript"/>
              </w:rPr>
              <w:t>-4</w:t>
            </w:r>
          </w:p>
        </w:tc>
        <w:tc>
          <w:tcPr>
            <w:tcW w:w="1350" w:type="dxa"/>
            <w:tcBorders>
              <w:bottom w:val="single" w:sz="12" w:space="0" w:color="000000"/>
            </w:tcBorders>
          </w:tcPr>
          <w:p w14:paraId="4209313B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2.63 x 10</w:t>
            </w:r>
            <w:r w:rsidRPr="002641A6">
              <w:rPr>
                <w:vertAlign w:val="superscript"/>
              </w:rPr>
              <w:t>-5</w:t>
            </w:r>
          </w:p>
        </w:tc>
        <w:tc>
          <w:tcPr>
            <w:tcW w:w="0" w:type="dxa"/>
            <w:tcBorders>
              <w:bottom w:val="single" w:sz="12" w:space="0" w:color="000000"/>
            </w:tcBorders>
          </w:tcPr>
          <w:p w14:paraId="75B26FA9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1.43 x 10</w:t>
            </w:r>
            <w:r w:rsidRPr="002641A6">
              <w:rPr>
                <w:vertAlign w:val="superscript"/>
              </w:rPr>
              <w:t>-17</w:t>
            </w:r>
          </w:p>
        </w:tc>
        <w:tc>
          <w:tcPr>
            <w:tcW w:w="0" w:type="dxa"/>
            <w:tcBorders>
              <w:bottom w:val="single" w:sz="12" w:space="0" w:color="000000"/>
              <w:right w:val="single" w:sz="4" w:space="0" w:color="auto"/>
            </w:tcBorders>
            <w:vAlign w:val="bottom"/>
          </w:tcPr>
          <w:p w14:paraId="59728E52" w14:textId="02C0CC36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1.74</w:t>
            </w:r>
          </w:p>
        </w:tc>
      </w:tr>
      <w:tr w:rsidR="009A4B39" w:rsidRPr="002641A6" w14:paraId="39E504E0" w14:textId="77777777" w:rsidTr="0081032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12" w:space="0" w:color="000000"/>
              <w:left w:val="single" w:sz="4" w:space="0" w:color="auto"/>
              <w:bottom w:val="single" w:sz="12" w:space="0" w:color="A5A5A5" w:themeColor="accent3"/>
            </w:tcBorders>
          </w:tcPr>
          <w:p w14:paraId="6DE42B4C" w14:textId="77777777" w:rsidR="00251836" w:rsidRPr="002641A6" w:rsidRDefault="00251836" w:rsidP="00251836">
            <w:pPr>
              <w:jc w:val="center"/>
            </w:pPr>
            <w:r w:rsidRPr="002641A6">
              <w:t>Smectite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4" w:space="0" w:color="auto"/>
              <w:bottom w:val="single" w:sz="12" w:space="0" w:color="A5A5A5" w:themeColor="accent3"/>
            </w:tcBorders>
          </w:tcPr>
          <w:p w14:paraId="655DECC8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</w:t>
            </w:r>
          </w:p>
        </w:tc>
        <w:tc>
          <w:tcPr>
            <w:tcW w:w="0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5F519D54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0.80</w:t>
            </w:r>
          </w:p>
        </w:tc>
        <w:tc>
          <w:tcPr>
            <w:tcW w:w="0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590D9633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9.00 x 10</w:t>
            </w:r>
            <w:r w:rsidRPr="002641A6">
              <w:rPr>
                <w:vertAlign w:val="superscript"/>
              </w:rPr>
              <w:t>0</w:t>
            </w:r>
          </w:p>
        </w:tc>
        <w:tc>
          <w:tcPr>
            <w:tcW w:w="0" w:type="dxa"/>
            <w:tcBorders>
              <w:top w:val="single" w:sz="12" w:space="0" w:color="000000"/>
              <w:bottom w:val="single" w:sz="12" w:space="0" w:color="A5A5A5" w:themeColor="accent3"/>
              <w:right w:val="single" w:sz="12" w:space="0" w:color="auto"/>
            </w:tcBorders>
          </w:tcPr>
          <w:p w14:paraId="794817F0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9.00 x 10</w:t>
            </w:r>
            <w:r w:rsidRPr="002641A6">
              <w:rPr>
                <w:vertAlign w:val="superscript"/>
              </w:rPr>
              <w:t>0</w:t>
            </w:r>
          </w:p>
        </w:tc>
        <w:tc>
          <w:tcPr>
            <w:tcW w:w="0" w:type="dxa"/>
            <w:tcBorders>
              <w:top w:val="single" w:sz="12" w:space="0" w:color="000000"/>
              <w:bottom w:val="single" w:sz="12" w:space="0" w:color="A5A5A5" w:themeColor="accent3"/>
              <w:right w:val="single" w:sz="12" w:space="0" w:color="auto"/>
            </w:tcBorders>
          </w:tcPr>
          <w:p w14:paraId="5DCB443A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45</w:t>
            </w:r>
          </w:p>
        </w:tc>
        <w:tc>
          <w:tcPr>
            <w:tcW w:w="0" w:type="dxa"/>
            <w:tcBorders>
              <w:top w:val="single" w:sz="12" w:space="0" w:color="000000"/>
              <w:left w:val="single" w:sz="12" w:space="0" w:color="auto"/>
              <w:bottom w:val="single" w:sz="12" w:space="0" w:color="A5A5A5" w:themeColor="accent3"/>
            </w:tcBorders>
          </w:tcPr>
          <w:p w14:paraId="5A055097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3.56 x 10</w:t>
            </w:r>
            <w:r w:rsidRPr="002641A6">
              <w:rPr>
                <w:vertAlign w:val="superscript"/>
              </w:rPr>
              <w:t>-1</w:t>
            </w:r>
          </w:p>
        </w:tc>
        <w:tc>
          <w:tcPr>
            <w:tcW w:w="0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18F1A3CC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4.00 x 10</w:t>
            </w:r>
            <w:r w:rsidRPr="002641A6">
              <w:rPr>
                <w:vertAlign w:val="superscript"/>
              </w:rPr>
              <w:t>-2</w:t>
            </w:r>
          </w:p>
        </w:tc>
        <w:tc>
          <w:tcPr>
            <w:tcW w:w="0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09259504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6.84 x 10</w:t>
            </w:r>
            <w:r w:rsidRPr="002641A6">
              <w:rPr>
                <w:vertAlign w:val="superscript"/>
              </w:rPr>
              <w:t>-17</w:t>
            </w:r>
          </w:p>
        </w:tc>
        <w:tc>
          <w:tcPr>
            <w:tcW w:w="0" w:type="dxa"/>
            <w:tcBorders>
              <w:top w:val="single" w:sz="12" w:space="0" w:color="000000"/>
              <w:bottom w:val="single" w:sz="12" w:space="0" w:color="A5A5A5" w:themeColor="accent3"/>
              <w:right w:val="single" w:sz="12" w:space="0" w:color="auto"/>
            </w:tcBorders>
            <w:vAlign w:val="bottom"/>
          </w:tcPr>
          <w:p w14:paraId="01D26E02" w14:textId="3966E55F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7.08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auto"/>
              <w:bottom w:val="single" w:sz="12" w:space="0" w:color="A5A5A5" w:themeColor="accent3"/>
            </w:tcBorders>
          </w:tcPr>
          <w:p w14:paraId="00D2F502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4.18 x 10</w:t>
            </w:r>
            <w:r w:rsidRPr="002641A6">
              <w:rPr>
                <w:vertAlign w:val="superscript"/>
              </w:rPr>
              <w:t>-2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380DFCA3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9.40 x 10</w:t>
            </w:r>
            <w:r w:rsidRPr="002641A6">
              <w:rPr>
                <w:vertAlign w:val="superscript"/>
              </w:rPr>
              <w:t>-5</w:t>
            </w:r>
          </w:p>
        </w:tc>
        <w:tc>
          <w:tcPr>
            <w:tcW w:w="0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0BA1B874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1.33 x 10</w:t>
            </w:r>
            <w:r w:rsidRPr="002641A6">
              <w:rPr>
                <w:vertAlign w:val="superscript"/>
              </w:rPr>
              <w:t>-16</w:t>
            </w:r>
          </w:p>
        </w:tc>
        <w:tc>
          <w:tcPr>
            <w:tcW w:w="0" w:type="dxa"/>
            <w:tcBorders>
              <w:top w:val="single" w:sz="12" w:space="0" w:color="000000"/>
              <w:bottom w:val="single" w:sz="12" w:space="0" w:color="A5A5A5" w:themeColor="accent3"/>
              <w:right w:val="single" w:sz="4" w:space="0" w:color="auto"/>
            </w:tcBorders>
            <w:vAlign w:val="bottom"/>
          </w:tcPr>
          <w:p w14:paraId="562DE633" w14:textId="3B7A385E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7.08</w:t>
            </w:r>
          </w:p>
        </w:tc>
      </w:tr>
      <w:tr w:rsidR="009A4B39" w:rsidRPr="002641A6" w14:paraId="1E697840" w14:textId="77777777" w:rsidTr="0081032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21F8D0C1" w14:textId="77777777" w:rsidR="00251836" w:rsidRPr="002641A6" w:rsidRDefault="00251836" w:rsidP="00251836">
            <w:pPr>
              <w:jc w:val="center"/>
            </w:pPr>
            <w:r w:rsidRPr="002641A6">
              <w:t>Smectite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616D4B9C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38FA9529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0.76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0039188B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7.00 x 10</w:t>
            </w:r>
            <w:r w:rsidRPr="002641A6">
              <w:rPr>
                <w:vertAlign w:val="superscript"/>
              </w:rPr>
              <w:t>0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296F4D63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7.00 x 10</w:t>
            </w:r>
            <w:r w:rsidRPr="002641A6">
              <w:rPr>
                <w:vertAlign w:val="superscript"/>
              </w:rPr>
              <w:t>0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2DF88DFC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35</w:t>
            </w:r>
          </w:p>
        </w:tc>
        <w:tc>
          <w:tcPr>
            <w:tcW w:w="0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336BB532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2.10 x 10</w:t>
            </w:r>
            <w:r w:rsidRPr="002641A6">
              <w:rPr>
                <w:vertAlign w:val="superscript"/>
              </w:rPr>
              <w:t>-1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4612FEEE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2.36 x 10</w:t>
            </w:r>
            <w:r w:rsidRPr="002641A6">
              <w:rPr>
                <w:vertAlign w:val="superscript"/>
              </w:rPr>
              <w:t>-2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61CABA0A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3.61 x 10</w:t>
            </w:r>
            <w:r w:rsidRPr="002641A6">
              <w:rPr>
                <w:vertAlign w:val="superscript"/>
              </w:rPr>
              <w:t>-17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  <w:vAlign w:val="bottom"/>
          </w:tcPr>
          <w:p w14:paraId="394FF9B5" w14:textId="5AD14A3C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9.31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4C2B7A0E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5.08 x 10</w:t>
            </w:r>
            <w:r w:rsidRPr="002641A6">
              <w:rPr>
                <w:vertAlign w:val="superscript"/>
              </w:rPr>
              <w:t>-2</w:t>
            </w:r>
          </w:p>
        </w:tc>
        <w:tc>
          <w:tcPr>
            <w:tcW w:w="1350" w:type="dxa"/>
            <w:tcBorders>
              <w:bottom w:val="single" w:sz="12" w:space="0" w:color="A5A5A5" w:themeColor="accent3"/>
            </w:tcBorders>
          </w:tcPr>
          <w:p w14:paraId="3AF65B1B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1.14 x 10</w:t>
            </w:r>
            <w:r w:rsidRPr="002641A6">
              <w:rPr>
                <w:vertAlign w:val="superscript"/>
              </w:rPr>
              <w:t>-4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1811E37E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1.60 x 10</w:t>
            </w:r>
            <w:r w:rsidRPr="002641A6">
              <w:rPr>
                <w:vertAlign w:val="superscript"/>
              </w:rPr>
              <w:t>-16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4" w:space="0" w:color="auto"/>
            </w:tcBorders>
            <w:vAlign w:val="bottom"/>
          </w:tcPr>
          <w:p w14:paraId="01511399" w14:textId="2A19C2B4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6.88</w:t>
            </w:r>
          </w:p>
        </w:tc>
      </w:tr>
      <w:tr w:rsidR="009A4B39" w:rsidRPr="002641A6" w14:paraId="4212433D" w14:textId="77777777" w:rsidTr="0081032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4F36F469" w14:textId="77777777" w:rsidR="00251836" w:rsidRPr="002641A6" w:rsidRDefault="00251836" w:rsidP="00251836">
            <w:pPr>
              <w:jc w:val="center"/>
            </w:pPr>
            <w:r w:rsidRPr="002641A6">
              <w:t>Smectite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0A4B383A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02B8BD39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0.72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043FF75F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5.00 x 10</w:t>
            </w:r>
            <w:r w:rsidRPr="002641A6">
              <w:rPr>
                <w:vertAlign w:val="superscript"/>
              </w:rPr>
              <w:t>0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2501ABD1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5.00 x 10</w:t>
            </w:r>
            <w:r w:rsidRPr="002641A6">
              <w:rPr>
                <w:vertAlign w:val="superscript"/>
              </w:rPr>
              <w:t>0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4C293327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25</w:t>
            </w:r>
          </w:p>
        </w:tc>
        <w:tc>
          <w:tcPr>
            <w:tcW w:w="0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639C3FA3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1.08 x 10</w:t>
            </w:r>
            <w:r w:rsidRPr="002641A6">
              <w:rPr>
                <w:vertAlign w:val="superscript"/>
              </w:rPr>
              <w:t>-1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7C4237EA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1.21 x 10</w:t>
            </w:r>
            <w:r w:rsidRPr="002641A6">
              <w:rPr>
                <w:vertAlign w:val="superscript"/>
              </w:rPr>
              <w:t>-2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1367F4D6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1.63 x 10</w:t>
            </w:r>
            <w:r w:rsidRPr="002641A6">
              <w:rPr>
                <w:vertAlign w:val="superscript"/>
              </w:rPr>
              <w:t>-17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  <w:vAlign w:val="bottom"/>
          </w:tcPr>
          <w:p w14:paraId="16286DB7" w14:textId="394F443D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12.03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2805D342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4.11 x 10</w:t>
            </w:r>
            <w:r w:rsidRPr="002641A6">
              <w:rPr>
                <w:vertAlign w:val="superscript"/>
              </w:rPr>
              <w:t>-2</w:t>
            </w:r>
          </w:p>
        </w:tc>
        <w:tc>
          <w:tcPr>
            <w:tcW w:w="1350" w:type="dxa"/>
            <w:tcBorders>
              <w:bottom w:val="single" w:sz="12" w:space="0" w:color="A5A5A5" w:themeColor="accent3"/>
            </w:tcBorders>
          </w:tcPr>
          <w:p w14:paraId="02865349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9.24 x 10</w:t>
            </w:r>
            <w:r w:rsidRPr="002641A6">
              <w:rPr>
                <w:vertAlign w:val="superscript"/>
              </w:rPr>
              <w:t>-5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7635D5DB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1.29 x 10</w:t>
            </w:r>
            <w:r w:rsidRPr="002641A6">
              <w:rPr>
                <w:vertAlign w:val="superscript"/>
              </w:rPr>
              <w:t>-16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4" w:space="0" w:color="auto"/>
            </w:tcBorders>
            <w:vAlign w:val="bottom"/>
          </w:tcPr>
          <w:p w14:paraId="0A5A3790" w14:textId="30F9B1A0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6.27</w:t>
            </w:r>
          </w:p>
        </w:tc>
      </w:tr>
      <w:tr w:rsidR="009A4B39" w:rsidRPr="002641A6" w14:paraId="7A1ECA52" w14:textId="77777777" w:rsidTr="0081032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51AA5047" w14:textId="77777777" w:rsidR="00251836" w:rsidRPr="002641A6" w:rsidRDefault="00251836" w:rsidP="00251836">
            <w:pPr>
              <w:jc w:val="center"/>
            </w:pPr>
            <w:r w:rsidRPr="002641A6">
              <w:t>Smectite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0DD69AD3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4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7CFE3AC2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0.66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402127D4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4.00 x 10</w:t>
            </w:r>
            <w:r w:rsidRPr="002641A6">
              <w:rPr>
                <w:vertAlign w:val="superscript"/>
              </w:rPr>
              <w:t>0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5301B386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4.00 x 10</w:t>
            </w:r>
            <w:r w:rsidRPr="002641A6">
              <w:rPr>
                <w:vertAlign w:val="superscript"/>
              </w:rPr>
              <w:t>0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03510EC6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15</w:t>
            </w:r>
          </w:p>
        </w:tc>
        <w:tc>
          <w:tcPr>
            <w:tcW w:w="0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57B07568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3.50 x 10</w:t>
            </w:r>
            <w:r w:rsidRPr="002641A6">
              <w:rPr>
                <w:vertAlign w:val="superscript"/>
              </w:rPr>
              <w:t>-2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2794E875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3.93 x 10</w:t>
            </w:r>
            <w:r w:rsidRPr="002641A6">
              <w:rPr>
                <w:vertAlign w:val="superscript"/>
              </w:rPr>
              <w:t>-3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16A69A89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4.60 x 10</w:t>
            </w:r>
            <w:r w:rsidRPr="002641A6">
              <w:rPr>
                <w:vertAlign w:val="superscript"/>
              </w:rPr>
              <w:t>-18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  <w:vAlign w:val="bottom"/>
          </w:tcPr>
          <w:p w14:paraId="10833EEE" w14:textId="76201C51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15.44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1611FD0A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1.66 x 10</w:t>
            </w:r>
            <w:r w:rsidRPr="002641A6">
              <w:rPr>
                <w:vertAlign w:val="superscript"/>
              </w:rPr>
              <w:t>-2</w:t>
            </w:r>
          </w:p>
        </w:tc>
        <w:tc>
          <w:tcPr>
            <w:tcW w:w="1350" w:type="dxa"/>
            <w:tcBorders>
              <w:bottom w:val="single" w:sz="12" w:space="0" w:color="A5A5A5" w:themeColor="accent3"/>
            </w:tcBorders>
          </w:tcPr>
          <w:p w14:paraId="4B253489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3.72 x 10</w:t>
            </w:r>
            <w:r w:rsidRPr="002641A6">
              <w:rPr>
                <w:vertAlign w:val="superscript"/>
              </w:rPr>
              <w:t>-5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6D5D45AE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5.16 x 10</w:t>
            </w:r>
            <w:r w:rsidRPr="002641A6">
              <w:rPr>
                <w:vertAlign w:val="superscript"/>
              </w:rPr>
              <w:t>-17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4" w:space="0" w:color="auto"/>
            </w:tcBorders>
            <w:vAlign w:val="bottom"/>
          </w:tcPr>
          <w:p w14:paraId="2E472337" w14:textId="48EB3D6C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5.06</w:t>
            </w:r>
          </w:p>
        </w:tc>
      </w:tr>
      <w:tr w:rsidR="009A4B39" w:rsidRPr="002641A6" w14:paraId="531F4E60" w14:textId="77777777" w:rsidTr="0081032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0A44A7B9" w14:textId="77777777" w:rsidR="00251836" w:rsidRPr="002641A6" w:rsidRDefault="00251836" w:rsidP="00251836">
            <w:pPr>
              <w:jc w:val="center"/>
            </w:pPr>
            <w:r w:rsidRPr="002641A6">
              <w:t>Smectite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06E32878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5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53944947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0.58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7ACBFFC8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3.00 x 10</w:t>
            </w:r>
            <w:r w:rsidRPr="002641A6">
              <w:rPr>
                <w:vertAlign w:val="superscript"/>
              </w:rPr>
              <w:t>0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7F20976F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3.00 x 10</w:t>
            </w:r>
            <w:r w:rsidRPr="002641A6">
              <w:rPr>
                <w:vertAlign w:val="superscript"/>
              </w:rPr>
              <w:t>0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205E803A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10</w:t>
            </w:r>
          </w:p>
        </w:tc>
        <w:tc>
          <w:tcPr>
            <w:tcW w:w="0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6469F122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5.02 x 10</w:t>
            </w:r>
            <w:r w:rsidRPr="002641A6">
              <w:rPr>
                <w:vertAlign w:val="superscript"/>
              </w:rPr>
              <w:t>-3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4F548ACE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5.64 x 10</w:t>
            </w:r>
            <w:r w:rsidRPr="002641A6">
              <w:rPr>
                <w:vertAlign w:val="superscript"/>
              </w:rPr>
              <w:t>-4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795DD86D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5.59 x 10</w:t>
            </w:r>
            <w:r w:rsidRPr="002641A6">
              <w:rPr>
                <w:vertAlign w:val="superscript"/>
              </w:rPr>
              <w:t>-19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  <w:vAlign w:val="bottom"/>
          </w:tcPr>
          <w:p w14:paraId="2044B467" w14:textId="03A0249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20.10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06C98EFD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3.18 x 10</w:t>
            </w:r>
            <w:r w:rsidRPr="002641A6">
              <w:rPr>
                <w:vertAlign w:val="superscript"/>
              </w:rPr>
              <w:t>-3</w:t>
            </w:r>
          </w:p>
        </w:tc>
        <w:tc>
          <w:tcPr>
            <w:tcW w:w="1350" w:type="dxa"/>
            <w:tcBorders>
              <w:bottom w:val="single" w:sz="12" w:space="0" w:color="A5A5A5" w:themeColor="accent3"/>
            </w:tcBorders>
          </w:tcPr>
          <w:p w14:paraId="7D7F42E5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7.15 x 10</w:t>
            </w:r>
            <w:r w:rsidRPr="002641A6">
              <w:rPr>
                <w:vertAlign w:val="superscript"/>
              </w:rPr>
              <w:t>-6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163633DE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9.85 x 10</w:t>
            </w:r>
            <w:r w:rsidRPr="002641A6">
              <w:rPr>
                <w:vertAlign w:val="superscript"/>
              </w:rPr>
              <w:t>-18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4" w:space="0" w:color="auto"/>
            </w:tcBorders>
            <w:vAlign w:val="bottom"/>
          </w:tcPr>
          <w:p w14:paraId="38709C0C" w14:textId="31A86BDB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4.63</w:t>
            </w:r>
          </w:p>
        </w:tc>
      </w:tr>
      <w:tr w:rsidR="009A4B39" w:rsidRPr="002641A6" w14:paraId="7D2E6987" w14:textId="77777777" w:rsidTr="0081032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730EA6CB" w14:textId="77777777" w:rsidR="00251836" w:rsidRPr="002641A6" w:rsidRDefault="00251836" w:rsidP="00251836">
            <w:pPr>
              <w:jc w:val="center"/>
            </w:pPr>
            <w:r w:rsidRPr="002641A6">
              <w:t>Smectite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1421A57F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6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69D6B467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0.45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6CD3C741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2.00 x 10</w:t>
            </w:r>
            <w:r w:rsidRPr="002641A6">
              <w:rPr>
                <w:vertAlign w:val="superscript"/>
              </w:rPr>
              <w:t>0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139001C6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2.00 x 10</w:t>
            </w:r>
            <w:r w:rsidRPr="002641A6">
              <w:rPr>
                <w:vertAlign w:val="superscript"/>
              </w:rPr>
              <w:t>0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16A0D7D5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5</w:t>
            </w:r>
          </w:p>
        </w:tc>
        <w:tc>
          <w:tcPr>
            <w:tcW w:w="0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3384C41F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3.04 x 10</w:t>
            </w:r>
            <w:r w:rsidRPr="002641A6">
              <w:rPr>
                <w:vertAlign w:val="superscript"/>
              </w:rPr>
              <w:t>-4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0764A684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3.42 x 10</w:t>
            </w:r>
            <w:r w:rsidRPr="002641A6">
              <w:rPr>
                <w:vertAlign w:val="superscript"/>
              </w:rPr>
              <w:t>-5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3B54D3D8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2.77 x 10</w:t>
            </w:r>
            <w:r w:rsidRPr="002641A6">
              <w:rPr>
                <w:vertAlign w:val="superscript"/>
              </w:rPr>
              <w:t>-20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  <w:vAlign w:val="bottom"/>
          </w:tcPr>
          <w:p w14:paraId="404FE0A8" w14:textId="253E7079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27.95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536A690B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2.79 x 10</w:t>
            </w:r>
            <w:r w:rsidRPr="002641A6">
              <w:rPr>
                <w:vertAlign w:val="superscript"/>
              </w:rPr>
              <w:t>-4</w:t>
            </w:r>
          </w:p>
        </w:tc>
        <w:tc>
          <w:tcPr>
            <w:tcW w:w="1350" w:type="dxa"/>
            <w:tcBorders>
              <w:bottom w:val="single" w:sz="12" w:space="0" w:color="A5A5A5" w:themeColor="accent3"/>
            </w:tcBorders>
          </w:tcPr>
          <w:p w14:paraId="344CA6EF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6.28 x 10</w:t>
            </w:r>
            <w:r w:rsidRPr="002641A6">
              <w:rPr>
                <w:vertAlign w:val="superscript"/>
              </w:rPr>
              <w:t>-7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7BACF3CA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8.59 x 10</w:t>
            </w:r>
            <w:r w:rsidRPr="002641A6">
              <w:rPr>
                <w:vertAlign w:val="superscript"/>
              </w:rPr>
              <w:t>-19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4" w:space="0" w:color="auto"/>
            </w:tcBorders>
            <w:vAlign w:val="bottom"/>
          </w:tcPr>
          <w:p w14:paraId="35118BD6" w14:textId="676DA979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3.74</w:t>
            </w:r>
          </w:p>
        </w:tc>
      </w:tr>
      <w:tr w:rsidR="009A4B39" w:rsidRPr="002641A6" w14:paraId="22982BD7" w14:textId="77777777" w:rsidTr="0081032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7893699C" w14:textId="77777777" w:rsidR="00251836" w:rsidRPr="002641A6" w:rsidRDefault="00251836" w:rsidP="00251836">
            <w:pPr>
              <w:jc w:val="center"/>
            </w:pPr>
            <w:r w:rsidRPr="002641A6">
              <w:t>Smectite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4A477264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7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31FC55BF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0.16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38725E0C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1.00 x 10</w:t>
            </w:r>
            <w:r w:rsidRPr="002641A6">
              <w:rPr>
                <w:vertAlign w:val="superscript"/>
              </w:rPr>
              <w:t>0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168ECE26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1.00 x 10</w:t>
            </w:r>
            <w:r w:rsidRPr="002641A6">
              <w:rPr>
                <w:vertAlign w:val="superscript"/>
              </w:rPr>
              <w:t>0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7F874ED5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</w:t>
            </w:r>
          </w:p>
        </w:tc>
        <w:tc>
          <w:tcPr>
            <w:tcW w:w="0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04E84914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1.84 x 10</w:t>
            </w:r>
            <w:r w:rsidRPr="002641A6">
              <w:rPr>
                <w:vertAlign w:val="superscript"/>
              </w:rPr>
              <w:t>-7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5E4835F1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2.06 x 10</w:t>
            </w:r>
            <w:r w:rsidRPr="002641A6">
              <w:rPr>
                <w:vertAlign w:val="superscript"/>
              </w:rPr>
              <w:t>-8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134A48CD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1.30 x 10</w:t>
            </w:r>
            <w:r w:rsidRPr="002641A6">
              <w:rPr>
                <w:vertAlign w:val="superscript"/>
              </w:rPr>
              <w:t>-23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  <w:vAlign w:val="bottom"/>
          </w:tcPr>
          <w:p w14:paraId="23D7A9AE" w14:textId="750B66CA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50.65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23953D72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3.06 x 10</w:t>
            </w:r>
            <w:r w:rsidRPr="002641A6">
              <w:rPr>
                <w:vertAlign w:val="superscript"/>
              </w:rPr>
              <w:t>-7</w:t>
            </w:r>
          </w:p>
        </w:tc>
        <w:tc>
          <w:tcPr>
            <w:tcW w:w="1350" w:type="dxa"/>
            <w:tcBorders>
              <w:bottom w:val="single" w:sz="12" w:space="0" w:color="A5A5A5" w:themeColor="accent3"/>
            </w:tcBorders>
          </w:tcPr>
          <w:p w14:paraId="2F6311F6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6.88 x 10</w:t>
            </w:r>
            <w:r w:rsidRPr="002641A6">
              <w:rPr>
                <w:vertAlign w:val="superscript"/>
              </w:rPr>
              <w:t>-10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06B4D227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9.35 x 10</w:t>
            </w:r>
            <w:r w:rsidRPr="002641A6">
              <w:rPr>
                <w:vertAlign w:val="superscript"/>
              </w:rPr>
              <w:t>-22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4" w:space="0" w:color="auto"/>
            </w:tcBorders>
            <w:vAlign w:val="bottom"/>
          </w:tcPr>
          <w:p w14:paraId="61EED617" w14:textId="5173396F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1.71</w:t>
            </w:r>
          </w:p>
        </w:tc>
      </w:tr>
      <w:tr w:rsidR="009A4B39" w:rsidRPr="002641A6" w14:paraId="7CA916AF" w14:textId="77777777" w:rsidTr="0081032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12" w:space="0" w:color="000000"/>
              <w:left w:val="single" w:sz="4" w:space="0" w:color="auto"/>
            </w:tcBorders>
          </w:tcPr>
          <w:p w14:paraId="42D697C5" w14:textId="4C6F4073" w:rsidR="00251836" w:rsidRPr="002641A6" w:rsidRDefault="00251836" w:rsidP="00251836">
            <w:pPr>
              <w:jc w:val="center"/>
            </w:pPr>
            <w:r w:rsidRPr="002641A6">
              <w:t>Intermediate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4" w:space="0" w:color="auto"/>
            </w:tcBorders>
          </w:tcPr>
          <w:p w14:paraId="3D89310A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</w:t>
            </w:r>
          </w:p>
        </w:tc>
        <w:tc>
          <w:tcPr>
            <w:tcW w:w="0" w:type="dxa"/>
            <w:tcBorders>
              <w:top w:val="single" w:sz="12" w:space="0" w:color="000000"/>
            </w:tcBorders>
          </w:tcPr>
          <w:p w14:paraId="532B299E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0.73</w:t>
            </w:r>
          </w:p>
        </w:tc>
        <w:tc>
          <w:tcPr>
            <w:tcW w:w="0" w:type="dxa"/>
            <w:tcBorders>
              <w:top w:val="single" w:sz="12" w:space="0" w:color="000000"/>
            </w:tcBorders>
          </w:tcPr>
          <w:p w14:paraId="39E87C33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13.71 x 10</w:t>
            </w:r>
            <w:r w:rsidRPr="002641A6">
              <w:rPr>
                <w:vertAlign w:val="superscript"/>
              </w:rPr>
              <w:t>1</w:t>
            </w:r>
          </w:p>
        </w:tc>
        <w:tc>
          <w:tcPr>
            <w:tcW w:w="0" w:type="dxa"/>
            <w:tcBorders>
              <w:top w:val="single" w:sz="12" w:space="0" w:color="000000"/>
              <w:right w:val="single" w:sz="12" w:space="0" w:color="auto"/>
            </w:tcBorders>
          </w:tcPr>
          <w:p w14:paraId="26F1764A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13.71 x 10</w:t>
            </w:r>
            <w:r w:rsidRPr="002641A6">
              <w:rPr>
                <w:vertAlign w:val="superscript"/>
              </w:rPr>
              <w:t>1</w:t>
            </w:r>
          </w:p>
        </w:tc>
        <w:tc>
          <w:tcPr>
            <w:tcW w:w="0" w:type="dxa"/>
            <w:tcBorders>
              <w:top w:val="single" w:sz="12" w:space="0" w:color="000000"/>
              <w:right w:val="single" w:sz="12" w:space="0" w:color="auto"/>
            </w:tcBorders>
          </w:tcPr>
          <w:p w14:paraId="1853AC7B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45</w:t>
            </w:r>
          </w:p>
        </w:tc>
        <w:tc>
          <w:tcPr>
            <w:tcW w:w="0" w:type="dxa"/>
            <w:tcBorders>
              <w:top w:val="single" w:sz="12" w:space="0" w:color="000000"/>
              <w:left w:val="single" w:sz="12" w:space="0" w:color="auto"/>
            </w:tcBorders>
          </w:tcPr>
          <w:p w14:paraId="5D0CBBFB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2641A6">
              <w:t>1.39 x 10</w:t>
            </w:r>
            <w:r w:rsidRPr="002641A6">
              <w:rPr>
                <w:vertAlign w:val="superscript"/>
              </w:rPr>
              <w:t>-1</w:t>
            </w:r>
          </w:p>
        </w:tc>
        <w:tc>
          <w:tcPr>
            <w:tcW w:w="0" w:type="dxa"/>
            <w:tcBorders>
              <w:top w:val="single" w:sz="12" w:space="0" w:color="000000"/>
            </w:tcBorders>
          </w:tcPr>
          <w:p w14:paraId="4C946918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3.12 x 10</w:t>
            </w:r>
            <w:r w:rsidRPr="002641A6">
              <w:rPr>
                <w:vertAlign w:val="superscript"/>
              </w:rPr>
              <w:t>-1</w:t>
            </w:r>
          </w:p>
        </w:tc>
        <w:tc>
          <w:tcPr>
            <w:tcW w:w="0" w:type="dxa"/>
            <w:tcBorders>
              <w:top w:val="single" w:sz="12" w:space="0" w:color="000000"/>
            </w:tcBorders>
          </w:tcPr>
          <w:p w14:paraId="7490A08C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6.10 x 10</w:t>
            </w:r>
            <w:r w:rsidRPr="002641A6">
              <w:rPr>
                <w:vertAlign w:val="superscript"/>
              </w:rPr>
              <w:t>-16</w:t>
            </w:r>
          </w:p>
        </w:tc>
        <w:tc>
          <w:tcPr>
            <w:tcW w:w="0" w:type="dxa"/>
            <w:tcBorders>
              <w:top w:val="single" w:sz="12" w:space="0" w:color="000000"/>
              <w:right w:val="single" w:sz="12" w:space="0" w:color="auto"/>
            </w:tcBorders>
            <w:vAlign w:val="bottom"/>
          </w:tcPr>
          <w:p w14:paraId="6B6C0B1A" w14:textId="63084F8C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6.72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auto"/>
            </w:tcBorders>
          </w:tcPr>
          <w:p w14:paraId="2AF2C22F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1.75 x 10</w:t>
            </w:r>
            <w:r w:rsidRPr="002641A6">
              <w:rPr>
                <w:vertAlign w:val="superscript"/>
              </w:rPr>
              <w:t>-2</w:t>
            </w:r>
          </w:p>
        </w:tc>
        <w:tc>
          <w:tcPr>
            <w:tcW w:w="1350" w:type="dxa"/>
            <w:tcBorders>
              <w:top w:val="single" w:sz="12" w:space="0" w:color="000000"/>
            </w:tcBorders>
          </w:tcPr>
          <w:p w14:paraId="3E10418B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1.12 x 10</w:t>
            </w:r>
            <w:r w:rsidRPr="002641A6">
              <w:rPr>
                <w:vertAlign w:val="superscript"/>
              </w:rPr>
              <w:t>-3</w:t>
            </w:r>
          </w:p>
        </w:tc>
        <w:tc>
          <w:tcPr>
            <w:tcW w:w="0" w:type="dxa"/>
            <w:tcBorders>
              <w:top w:val="single" w:sz="12" w:space="0" w:color="000000"/>
            </w:tcBorders>
          </w:tcPr>
          <w:p w14:paraId="10AF3B61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1.11 x 10</w:t>
            </w:r>
            <w:r w:rsidRPr="002641A6">
              <w:rPr>
                <w:vertAlign w:val="superscript"/>
              </w:rPr>
              <w:t>-15</w:t>
            </w:r>
          </w:p>
        </w:tc>
        <w:tc>
          <w:tcPr>
            <w:tcW w:w="0" w:type="dxa"/>
            <w:tcBorders>
              <w:top w:val="single" w:sz="12" w:space="0" w:color="000000"/>
              <w:right w:val="single" w:sz="4" w:space="0" w:color="auto"/>
            </w:tcBorders>
            <w:vAlign w:val="bottom"/>
          </w:tcPr>
          <w:p w14:paraId="2D85AF76" w14:textId="50E08A8C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6.72</w:t>
            </w:r>
          </w:p>
        </w:tc>
      </w:tr>
      <w:tr w:rsidR="0081032E" w:rsidRPr="002641A6" w14:paraId="49E7C4F3" w14:textId="77777777" w:rsidTr="0081032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</w:tcBorders>
          </w:tcPr>
          <w:p w14:paraId="7DD82916" w14:textId="512FEAC9" w:rsidR="00251836" w:rsidRPr="002641A6" w:rsidRDefault="00251836" w:rsidP="00251836">
            <w:pPr>
              <w:jc w:val="center"/>
            </w:pPr>
            <w:r w:rsidRPr="002641A6">
              <w:t>Intermediate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8AD3863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</w:t>
            </w:r>
          </w:p>
        </w:tc>
        <w:tc>
          <w:tcPr>
            <w:tcW w:w="810" w:type="dxa"/>
          </w:tcPr>
          <w:p w14:paraId="5859107F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0.66</w:t>
            </w:r>
          </w:p>
        </w:tc>
        <w:tc>
          <w:tcPr>
            <w:tcW w:w="1260" w:type="dxa"/>
          </w:tcPr>
          <w:p w14:paraId="6BDAAC81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10.28 x 10</w:t>
            </w:r>
            <w:r w:rsidRPr="002641A6">
              <w:rPr>
                <w:vertAlign w:val="superscript"/>
              </w:rPr>
              <w:t>1</w:t>
            </w:r>
          </w:p>
        </w:tc>
        <w:tc>
          <w:tcPr>
            <w:tcW w:w="1350" w:type="dxa"/>
            <w:tcBorders>
              <w:right w:val="single" w:sz="12" w:space="0" w:color="auto"/>
            </w:tcBorders>
          </w:tcPr>
          <w:p w14:paraId="3F18BEEF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10.28 x 10</w:t>
            </w:r>
            <w:r w:rsidRPr="002641A6">
              <w:rPr>
                <w:vertAlign w:val="superscript"/>
              </w:rPr>
              <w:t>1</w:t>
            </w:r>
          </w:p>
        </w:tc>
        <w:tc>
          <w:tcPr>
            <w:tcW w:w="990" w:type="dxa"/>
            <w:tcBorders>
              <w:right w:val="single" w:sz="12" w:space="0" w:color="auto"/>
            </w:tcBorders>
          </w:tcPr>
          <w:p w14:paraId="3361AA38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35</w:t>
            </w:r>
          </w:p>
        </w:tc>
        <w:tc>
          <w:tcPr>
            <w:tcW w:w="1260" w:type="dxa"/>
            <w:tcBorders>
              <w:left w:val="single" w:sz="12" w:space="0" w:color="auto"/>
            </w:tcBorders>
          </w:tcPr>
          <w:p w14:paraId="44CC068D" w14:textId="77777777" w:rsidR="00251836" w:rsidRPr="002641A6" w:rsidRDefault="00251836" w:rsidP="00251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3.73 x 10</w:t>
            </w:r>
            <w:r w:rsidRPr="002641A6">
              <w:rPr>
                <w:vertAlign w:val="superscript"/>
              </w:rPr>
              <w:t>-2</w:t>
            </w:r>
          </w:p>
        </w:tc>
        <w:tc>
          <w:tcPr>
            <w:tcW w:w="1170" w:type="dxa"/>
          </w:tcPr>
          <w:p w14:paraId="622431C0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8.37 x 10</w:t>
            </w:r>
            <w:r w:rsidRPr="002641A6">
              <w:rPr>
                <w:vertAlign w:val="superscript"/>
              </w:rPr>
              <w:t>-2</w:t>
            </w:r>
          </w:p>
        </w:tc>
        <w:tc>
          <w:tcPr>
            <w:tcW w:w="1260" w:type="dxa"/>
          </w:tcPr>
          <w:p w14:paraId="21958D7C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1.38 x 10</w:t>
            </w:r>
            <w:r w:rsidRPr="002641A6">
              <w:rPr>
                <w:vertAlign w:val="superscript"/>
              </w:rPr>
              <w:t>-16</w:t>
            </w:r>
          </w:p>
        </w:tc>
        <w:tc>
          <w:tcPr>
            <w:tcW w:w="990" w:type="dxa"/>
            <w:tcBorders>
              <w:right w:val="single" w:sz="12" w:space="0" w:color="auto"/>
            </w:tcBorders>
            <w:vAlign w:val="bottom"/>
          </w:tcPr>
          <w:p w14:paraId="016195C2" w14:textId="364EF743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9.60</w:t>
            </w:r>
          </w:p>
        </w:tc>
        <w:tc>
          <w:tcPr>
            <w:tcW w:w="1440" w:type="dxa"/>
            <w:tcBorders>
              <w:left w:val="single" w:sz="12" w:space="0" w:color="auto"/>
            </w:tcBorders>
          </w:tcPr>
          <w:p w14:paraId="17BAE070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7.07 x 10</w:t>
            </w:r>
            <w:r w:rsidRPr="002641A6">
              <w:rPr>
                <w:vertAlign w:val="superscript"/>
              </w:rPr>
              <w:t>-3</w:t>
            </w:r>
          </w:p>
        </w:tc>
        <w:tc>
          <w:tcPr>
            <w:tcW w:w="1350" w:type="dxa"/>
          </w:tcPr>
          <w:p w14:paraId="7740DB90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4.54 x 10</w:t>
            </w:r>
            <w:r w:rsidRPr="002641A6">
              <w:rPr>
                <w:vertAlign w:val="superscript"/>
              </w:rPr>
              <w:t>-4</w:t>
            </w:r>
          </w:p>
        </w:tc>
        <w:tc>
          <w:tcPr>
            <w:tcW w:w="1260" w:type="dxa"/>
          </w:tcPr>
          <w:p w14:paraId="0E341578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4.44 x 10</w:t>
            </w:r>
            <w:r w:rsidRPr="002641A6">
              <w:rPr>
                <w:vertAlign w:val="superscript"/>
              </w:rPr>
              <w:t>-16</w:t>
            </w:r>
          </w:p>
        </w:tc>
        <w:tc>
          <w:tcPr>
            <w:tcW w:w="748" w:type="dxa"/>
            <w:tcBorders>
              <w:right w:val="single" w:sz="4" w:space="0" w:color="auto"/>
            </w:tcBorders>
            <w:vAlign w:val="bottom"/>
          </w:tcPr>
          <w:p w14:paraId="7F2858E8" w14:textId="0E70A1CE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7.11</w:t>
            </w:r>
          </w:p>
        </w:tc>
      </w:tr>
      <w:tr w:rsidR="0081032E" w:rsidRPr="002641A6" w14:paraId="16ED7B53" w14:textId="77777777" w:rsidTr="0081032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</w:tcBorders>
          </w:tcPr>
          <w:p w14:paraId="5B7B841B" w14:textId="11FC14DC" w:rsidR="00251836" w:rsidRPr="002641A6" w:rsidRDefault="00251836" w:rsidP="00251836">
            <w:pPr>
              <w:jc w:val="center"/>
            </w:pPr>
            <w:r w:rsidRPr="002641A6">
              <w:t>Intermediate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C87D3E1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</w:t>
            </w:r>
          </w:p>
        </w:tc>
        <w:tc>
          <w:tcPr>
            <w:tcW w:w="810" w:type="dxa"/>
          </w:tcPr>
          <w:p w14:paraId="71D830EF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0.60</w:t>
            </w:r>
          </w:p>
        </w:tc>
        <w:tc>
          <w:tcPr>
            <w:tcW w:w="1260" w:type="dxa"/>
          </w:tcPr>
          <w:p w14:paraId="0DDA24A2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80.00 x 10</w:t>
            </w:r>
            <w:r w:rsidRPr="002641A6">
              <w:rPr>
                <w:vertAlign w:val="superscript"/>
              </w:rPr>
              <w:t>0</w:t>
            </w:r>
          </w:p>
        </w:tc>
        <w:tc>
          <w:tcPr>
            <w:tcW w:w="1350" w:type="dxa"/>
            <w:tcBorders>
              <w:right w:val="single" w:sz="12" w:space="0" w:color="auto"/>
            </w:tcBorders>
          </w:tcPr>
          <w:p w14:paraId="04BC0C3C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80.00 x 10</w:t>
            </w:r>
            <w:r w:rsidRPr="002641A6">
              <w:rPr>
                <w:vertAlign w:val="superscript"/>
              </w:rPr>
              <w:t>0</w:t>
            </w:r>
          </w:p>
        </w:tc>
        <w:tc>
          <w:tcPr>
            <w:tcW w:w="990" w:type="dxa"/>
            <w:tcBorders>
              <w:right w:val="single" w:sz="12" w:space="0" w:color="auto"/>
            </w:tcBorders>
          </w:tcPr>
          <w:p w14:paraId="3D2E01CF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25</w:t>
            </w:r>
          </w:p>
        </w:tc>
        <w:tc>
          <w:tcPr>
            <w:tcW w:w="1260" w:type="dxa"/>
            <w:tcBorders>
              <w:left w:val="single" w:sz="12" w:space="0" w:color="auto"/>
            </w:tcBorders>
          </w:tcPr>
          <w:p w14:paraId="29083BE4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1.73 x 10</w:t>
            </w:r>
            <w:r w:rsidRPr="002641A6">
              <w:rPr>
                <w:vertAlign w:val="superscript"/>
              </w:rPr>
              <w:t>-2</w:t>
            </w:r>
          </w:p>
        </w:tc>
        <w:tc>
          <w:tcPr>
            <w:tcW w:w="1170" w:type="dxa"/>
          </w:tcPr>
          <w:p w14:paraId="3BEE5D90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3.88 x 10</w:t>
            </w:r>
            <w:r w:rsidRPr="002641A6">
              <w:rPr>
                <w:vertAlign w:val="superscript"/>
              </w:rPr>
              <w:t>-2</w:t>
            </w:r>
          </w:p>
        </w:tc>
        <w:tc>
          <w:tcPr>
            <w:tcW w:w="1260" w:type="dxa"/>
          </w:tcPr>
          <w:p w14:paraId="42883EF2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5.59 x 10</w:t>
            </w:r>
            <w:r w:rsidRPr="002641A6">
              <w:rPr>
                <w:vertAlign w:val="superscript"/>
              </w:rPr>
              <w:t>-17</w:t>
            </w:r>
          </w:p>
        </w:tc>
        <w:tc>
          <w:tcPr>
            <w:tcW w:w="990" w:type="dxa"/>
            <w:tcBorders>
              <w:right w:val="single" w:sz="12" w:space="0" w:color="auto"/>
            </w:tcBorders>
            <w:vAlign w:val="bottom"/>
          </w:tcPr>
          <w:p w14:paraId="7FE39763" w14:textId="0EB8F82B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12.79</w:t>
            </w:r>
          </w:p>
        </w:tc>
        <w:tc>
          <w:tcPr>
            <w:tcW w:w="1440" w:type="dxa"/>
            <w:tcBorders>
              <w:left w:val="single" w:sz="12" w:space="0" w:color="auto"/>
            </w:tcBorders>
          </w:tcPr>
          <w:p w14:paraId="5933AA1F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5.78 x 10</w:t>
            </w:r>
            <w:r w:rsidRPr="002641A6">
              <w:rPr>
                <w:vertAlign w:val="superscript"/>
              </w:rPr>
              <w:t>-3</w:t>
            </w:r>
          </w:p>
        </w:tc>
        <w:tc>
          <w:tcPr>
            <w:tcW w:w="1350" w:type="dxa"/>
          </w:tcPr>
          <w:p w14:paraId="2E125C87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3.71 x 10</w:t>
            </w:r>
            <w:r w:rsidRPr="002641A6">
              <w:rPr>
                <w:vertAlign w:val="superscript"/>
              </w:rPr>
              <w:t>-4</w:t>
            </w:r>
          </w:p>
        </w:tc>
        <w:tc>
          <w:tcPr>
            <w:tcW w:w="1260" w:type="dxa"/>
          </w:tcPr>
          <w:p w14:paraId="117464C9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3.60 x 10</w:t>
            </w:r>
            <w:r w:rsidRPr="002641A6">
              <w:rPr>
                <w:vertAlign w:val="superscript"/>
              </w:rPr>
              <w:t>-16</w:t>
            </w:r>
          </w:p>
        </w:tc>
        <w:tc>
          <w:tcPr>
            <w:tcW w:w="748" w:type="dxa"/>
            <w:tcBorders>
              <w:right w:val="single" w:sz="4" w:space="0" w:color="auto"/>
            </w:tcBorders>
            <w:vAlign w:val="bottom"/>
          </w:tcPr>
          <w:p w14:paraId="394B4045" w14:textId="69153E98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6.68</w:t>
            </w:r>
          </w:p>
        </w:tc>
      </w:tr>
      <w:tr w:rsidR="0081032E" w:rsidRPr="002641A6" w14:paraId="245A3297" w14:textId="77777777" w:rsidTr="0081032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</w:tcBorders>
          </w:tcPr>
          <w:p w14:paraId="2FA0D3FA" w14:textId="6F0F372A" w:rsidR="00251836" w:rsidRPr="002641A6" w:rsidRDefault="00251836" w:rsidP="00251836">
            <w:pPr>
              <w:jc w:val="center"/>
            </w:pPr>
            <w:r w:rsidRPr="002641A6">
              <w:t>Intermediate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7F0F9D5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4</w:t>
            </w:r>
          </w:p>
        </w:tc>
        <w:tc>
          <w:tcPr>
            <w:tcW w:w="810" w:type="dxa"/>
          </w:tcPr>
          <w:p w14:paraId="02AD3C52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0.50</w:t>
            </w:r>
          </w:p>
        </w:tc>
        <w:tc>
          <w:tcPr>
            <w:tcW w:w="1260" w:type="dxa"/>
          </w:tcPr>
          <w:p w14:paraId="4AEFC465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2641A6">
              <w:t>57.14 x 10</w:t>
            </w:r>
            <w:r w:rsidRPr="002641A6">
              <w:rPr>
                <w:vertAlign w:val="superscript"/>
              </w:rPr>
              <w:t>0</w:t>
            </w:r>
          </w:p>
        </w:tc>
        <w:tc>
          <w:tcPr>
            <w:tcW w:w="1350" w:type="dxa"/>
            <w:tcBorders>
              <w:right w:val="single" w:sz="12" w:space="0" w:color="auto"/>
            </w:tcBorders>
          </w:tcPr>
          <w:p w14:paraId="6B4E2FC8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57.14 x 10</w:t>
            </w:r>
            <w:r w:rsidRPr="002641A6">
              <w:rPr>
                <w:vertAlign w:val="superscript"/>
              </w:rPr>
              <w:t>0</w:t>
            </w:r>
          </w:p>
        </w:tc>
        <w:tc>
          <w:tcPr>
            <w:tcW w:w="990" w:type="dxa"/>
            <w:tcBorders>
              <w:right w:val="single" w:sz="12" w:space="0" w:color="auto"/>
            </w:tcBorders>
          </w:tcPr>
          <w:p w14:paraId="318BFB60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20</w:t>
            </w:r>
          </w:p>
        </w:tc>
        <w:tc>
          <w:tcPr>
            <w:tcW w:w="1260" w:type="dxa"/>
            <w:tcBorders>
              <w:left w:val="single" w:sz="12" w:space="0" w:color="auto"/>
            </w:tcBorders>
          </w:tcPr>
          <w:p w14:paraId="6237651E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6.95 x 10</w:t>
            </w:r>
            <w:r w:rsidRPr="002641A6">
              <w:rPr>
                <w:vertAlign w:val="superscript"/>
              </w:rPr>
              <w:t>-3</w:t>
            </w:r>
          </w:p>
        </w:tc>
        <w:tc>
          <w:tcPr>
            <w:tcW w:w="1170" w:type="dxa"/>
          </w:tcPr>
          <w:p w14:paraId="022F2889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1.56 x 10</w:t>
            </w:r>
            <w:r w:rsidRPr="002641A6">
              <w:rPr>
                <w:vertAlign w:val="superscript"/>
              </w:rPr>
              <w:t>-2</w:t>
            </w:r>
          </w:p>
        </w:tc>
        <w:tc>
          <w:tcPr>
            <w:tcW w:w="1260" w:type="dxa"/>
          </w:tcPr>
          <w:p w14:paraId="6632D42D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1.93 x 10</w:t>
            </w:r>
            <w:r w:rsidRPr="002641A6">
              <w:rPr>
                <w:vertAlign w:val="superscript"/>
              </w:rPr>
              <w:t>-17</w:t>
            </w:r>
          </w:p>
        </w:tc>
        <w:tc>
          <w:tcPr>
            <w:tcW w:w="990" w:type="dxa"/>
            <w:tcBorders>
              <w:right w:val="single" w:sz="12" w:space="0" w:color="auto"/>
            </w:tcBorders>
            <w:vAlign w:val="bottom"/>
          </w:tcPr>
          <w:p w14:paraId="4702BC55" w14:textId="35C44051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16.88</w:t>
            </w:r>
          </w:p>
        </w:tc>
        <w:tc>
          <w:tcPr>
            <w:tcW w:w="1440" w:type="dxa"/>
            <w:tcBorders>
              <w:left w:val="single" w:sz="12" w:space="0" w:color="auto"/>
            </w:tcBorders>
          </w:tcPr>
          <w:p w14:paraId="4EFFEEA2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3.00 x 10</w:t>
            </w:r>
            <w:r w:rsidRPr="002641A6">
              <w:rPr>
                <w:vertAlign w:val="superscript"/>
              </w:rPr>
              <w:t>-3</w:t>
            </w:r>
          </w:p>
        </w:tc>
        <w:tc>
          <w:tcPr>
            <w:tcW w:w="1350" w:type="dxa"/>
          </w:tcPr>
          <w:p w14:paraId="4B7289F4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1.93 x 10</w:t>
            </w:r>
            <w:r w:rsidRPr="002641A6">
              <w:rPr>
                <w:vertAlign w:val="superscript"/>
              </w:rPr>
              <w:t>-4</w:t>
            </w:r>
          </w:p>
        </w:tc>
        <w:tc>
          <w:tcPr>
            <w:tcW w:w="1260" w:type="dxa"/>
          </w:tcPr>
          <w:p w14:paraId="04232BF6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1.86 x 10</w:t>
            </w:r>
            <w:r w:rsidRPr="002641A6">
              <w:rPr>
                <w:vertAlign w:val="superscript"/>
              </w:rPr>
              <w:t>-16</w:t>
            </w:r>
          </w:p>
        </w:tc>
        <w:tc>
          <w:tcPr>
            <w:tcW w:w="748" w:type="dxa"/>
            <w:tcBorders>
              <w:right w:val="single" w:sz="4" w:space="0" w:color="auto"/>
            </w:tcBorders>
            <w:vAlign w:val="bottom"/>
          </w:tcPr>
          <w:p w14:paraId="545A396F" w14:textId="44E43938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7.06</w:t>
            </w:r>
          </w:p>
        </w:tc>
      </w:tr>
      <w:tr w:rsidR="0081032E" w:rsidRPr="002641A6" w14:paraId="770C05AB" w14:textId="77777777" w:rsidTr="0081032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</w:tcBorders>
          </w:tcPr>
          <w:p w14:paraId="33538779" w14:textId="0273F25D" w:rsidR="00251836" w:rsidRPr="002641A6" w:rsidRDefault="00251836" w:rsidP="00251836">
            <w:pPr>
              <w:jc w:val="center"/>
            </w:pPr>
            <w:r w:rsidRPr="002641A6">
              <w:t>Intermediate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68104C6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5</w:t>
            </w:r>
          </w:p>
        </w:tc>
        <w:tc>
          <w:tcPr>
            <w:tcW w:w="810" w:type="dxa"/>
          </w:tcPr>
          <w:p w14:paraId="3EA0F546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0.44</w:t>
            </w:r>
          </w:p>
        </w:tc>
        <w:tc>
          <w:tcPr>
            <w:tcW w:w="1260" w:type="dxa"/>
          </w:tcPr>
          <w:p w14:paraId="3FEE5400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45.71 x 10</w:t>
            </w:r>
            <w:r w:rsidRPr="002641A6">
              <w:rPr>
                <w:vertAlign w:val="superscript"/>
              </w:rPr>
              <w:t>0</w:t>
            </w:r>
          </w:p>
        </w:tc>
        <w:tc>
          <w:tcPr>
            <w:tcW w:w="1350" w:type="dxa"/>
            <w:tcBorders>
              <w:right w:val="single" w:sz="12" w:space="0" w:color="auto"/>
            </w:tcBorders>
          </w:tcPr>
          <w:p w14:paraId="3519481C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45.71 x 10</w:t>
            </w:r>
            <w:r w:rsidRPr="002641A6">
              <w:rPr>
                <w:vertAlign w:val="superscript"/>
              </w:rPr>
              <w:t>0</w:t>
            </w:r>
          </w:p>
        </w:tc>
        <w:tc>
          <w:tcPr>
            <w:tcW w:w="990" w:type="dxa"/>
            <w:tcBorders>
              <w:right w:val="single" w:sz="12" w:space="0" w:color="auto"/>
            </w:tcBorders>
          </w:tcPr>
          <w:p w14:paraId="25F03849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15</w:t>
            </w:r>
          </w:p>
        </w:tc>
        <w:tc>
          <w:tcPr>
            <w:tcW w:w="1260" w:type="dxa"/>
            <w:tcBorders>
              <w:left w:val="single" w:sz="12" w:space="0" w:color="auto"/>
            </w:tcBorders>
          </w:tcPr>
          <w:p w14:paraId="0BAC0165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2.98 x 10</w:t>
            </w:r>
            <w:r w:rsidRPr="002641A6">
              <w:rPr>
                <w:vertAlign w:val="superscript"/>
              </w:rPr>
              <w:t>-3</w:t>
            </w:r>
          </w:p>
        </w:tc>
        <w:tc>
          <w:tcPr>
            <w:tcW w:w="1170" w:type="dxa"/>
          </w:tcPr>
          <w:p w14:paraId="60BE2DFF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6.70 x 10</w:t>
            </w:r>
            <w:r w:rsidRPr="002641A6">
              <w:rPr>
                <w:vertAlign w:val="superscript"/>
              </w:rPr>
              <w:t>-3</w:t>
            </w:r>
          </w:p>
        </w:tc>
        <w:tc>
          <w:tcPr>
            <w:tcW w:w="1260" w:type="dxa"/>
          </w:tcPr>
          <w:p w14:paraId="7AF77337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7.58 x 10</w:t>
            </w:r>
            <w:r w:rsidRPr="002641A6">
              <w:rPr>
                <w:vertAlign w:val="superscript"/>
              </w:rPr>
              <w:t>-18</w:t>
            </w:r>
          </w:p>
        </w:tc>
        <w:tc>
          <w:tcPr>
            <w:tcW w:w="990" w:type="dxa"/>
            <w:tcBorders>
              <w:right w:val="single" w:sz="12" w:space="0" w:color="auto"/>
            </w:tcBorders>
            <w:vAlign w:val="bottom"/>
          </w:tcPr>
          <w:p w14:paraId="020BEE2F" w14:textId="3525852B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20.03</w:t>
            </w:r>
          </w:p>
        </w:tc>
        <w:tc>
          <w:tcPr>
            <w:tcW w:w="1440" w:type="dxa"/>
            <w:tcBorders>
              <w:left w:val="single" w:sz="12" w:space="0" w:color="auto"/>
            </w:tcBorders>
          </w:tcPr>
          <w:p w14:paraId="1EBD3574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1.45 x 10</w:t>
            </w:r>
            <w:r w:rsidRPr="002641A6">
              <w:rPr>
                <w:vertAlign w:val="superscript"/>
              </w:rPr>
              <w:t>-3</w:t>
            </w:r>
          </w:p>
        </w:tc>
        <w:tc>
          <w:tcPr>
            <w:tcW w:w="1350" w:type="dxa"/>
          </w:tcPr>
          <w:p w14:paraId="5BB85558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9.31 x 10</w:t>
            </w:r>
            <w:r w:rsidRPr="002641A6">
              <w:rPr>
                <w:vertAlign w:val="superscript"/>
              </w:rPr>
              <w:t>-5</w:t>
            </w:r>
          </w:p>
        </w:tc>
        <w:tc>
          <w:tcPr>
            <w:tcW w:w="1260" w:type="dxa"/>
          </w:tcPr>
          <w:p w14:paraId="49AEF646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8.93 x 10</w:t>
            </w:r>
            <w:r w:rsidRPr="002641A6">
              <w:rPr>
                <w:vertAlign w:val="superscript"/>
              </w:rPr>
              <w:t>-17</w:t>
            </w:r>
          </w:p>
        </w:tc>
        <w:tc>
          <w:tcPr>
            <w:tcW w:w="748" w:type="dxa"/>
            <w:tcBorders>
              <w:right w:val="single" w:sz="4" w:space="0" w:color="auto"/>
            </w:tcBorders>
            <w:vAlign w:val="bottom"/>
          </w:tcPr>
          <w:p w14:paraId="582AA515" w14:textId="7B72A2FA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6.46</w:t>
            </w:r>
          </w:p>
        </w:tc>
      </w:tr>
      <w:tr w:rsidR="0081032E" w:rsidRPr="002641A6" w14:paraId="4634ABF7" w14:textId="77777777" w:rsidTr="0081032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</w:tcBorders>
          </w:tcPr>
          <w:p w14:paraId="234278AB" w14:textId="77E3584A" w:rsidR="00251836" w:rsidRPr="002641A6" w:rsidRDefault="00251836" w:rsidP="00251836">
            <w:pPr>
              <w:jc w:val="center"/>
            </w:pPr>
            <w:r w:rsidRPr="002641A6">
              <w:t>Intermediate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81C023A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6</w:t>
            </w:r>
          </w:p>
        </w:tc>
        <w:tc>
          <w:tcPr>
            <w:tcW w:w="810" w:type="dxa"/>
          </w:tcPr>
          <w:p w14:paraId="758E3732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0.35</w:t>
            </w:r>
          </w:p>
        </w:tc>
        <w:tc>
          <w:tcPr>
            <w:tcW w:w="1260" w:type="dxa"/>
          </w:tcPr>
          <w:p w14:paraId="6BE867FB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34.28 x 10</w:t>
            </w:r>
            <w:r w:rsidRPr="002641A6">
              <w:rPr>
                <w:vertAlign w:val="superscript"/>
              </w:rPr>
              <w:t>0</w:t>
            </w:r>
          </w:p>
        </w:tc>
        <w:tc>
          <w:tcPr>
            <w:tcW w:w="1350" w:type="dxa"/>
            <w:tcBorders>
              <w:right w:val="single" w:sz="12" w:space="0" w:color="auto"/>
            </w:tcBorders>
          </w:tcPr>
          <w:p w14:paraId="4DE9FAE6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34.28 x 10</w:t>
            </w:r>
            <w:r w:rsidRPr="002641A6">
              <w:rPr>
                <w:vertAlign w:val="superscript"/>
              </w:rPr>
              <w:t>0</w:t>
            </w:r>
          </w:p>
        </w:tc>
        <w:tc>
          <w:tcPr>
            <w:tcW w:w="990" w:type="dxa"/>
            <w:tcBorders>
              <w:right w:val="single" w:sz="12" w:space="0" w:color="auto"/>
            </w:tcBorders>
          </w:tcPr>
          <w:p w14:paraId="244B26FE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10</w:t>
            </w:r>
          </w:p>
        </w:tc>
        <w:tc>
          <w:tcPr>
            <w:tcW w:w="1260" w:type="dxa"/>
            <w:tcBorders>
              <w:left w:val="single" w:sz="12" w:space="0" w:color="auto"/>
            </w:tcBorders>
          </w:tcPr>
          <w:p w14:paraId="7223A527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1.06 x 10</w:t>
            </w:r>
            <w:r w:rsidRPr="002641A6">
              <w:rPr>
                <w:vertAlign w:val="superscript"/>
              </w:rPr>
              <w:t>-3</w:t>
            </w:r>
          </w:p>
        </w:tc>
        <w:tc>
          <w:tcPr>
            <w:tcW w:w="1170" w:type="dxa"/>
          </w:tcPr>
          <w:p w14:paraId="5C83C2ED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2.38 x 10</w:t>
            </w:r>
            <w:r w:rsidRPr="002641A6">
              <w:rPr>
                <w:vertAlign w:val="superscript"/>
              </w:rPr>
              <w:t>-3</w:t>
            </w:r>
          </w:p>
        </w:tc>
        <w:tc>
          <w:tcPr>
            <w:tcW w:w="1260" w:type="dxa"/>
          </w:tcPr>
          <w:p w14:paraId="45D9DE61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2.45 x 10</w:t>
            </w:r>
            <w:r w:rsidRPr="002641A6">
              <w:rPr>
                <w:vertAlign w:val="superscript"/>
              </w:rPr>
              <w:t>-8</w:t>
            </w:r>
          </w:p>
        </w:tc>
        <w:tc>
          <w:tcPr>
            <w:tcW w:w="990" w:type="dxa"/>
            <w:tcBorders>
              <w:right w:val="single" w:sz="12" w:space="0" w:color="auto"/>
            </w:tcBorders>
            <w:vAlign w:val="bottom"/>
          </w:tcPr>
          <w:p w14:paraId="523518BD" w14:textId="67BEF84E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24.45</w:t>
            </w:r>
          </w:p>
        </w:tc>
        <w:tc>
          <w:tcPr>
            <w:tcW w:w="1440" w:type="dxa"/>
            <w:tcBorders>
              <w:left w:val="single" w:sz="12" w:space="0" w:color="auto"/>
            </w:tcBorders>
          </w:tcPr>
          <w:p w14:paraId="5A02DAE8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7.22 x 10</w:t>
            </w:r>
            <w:r w:rsidRPr="002641A6">
              <w:rPr>
                <w:vertAlign w:val="superscript"/>
              </w:rPr>
              <w:t>-4</w:t>
            </w:r>
          </w:p>
        </w:tc>
        <w:tc>
          <w:tcPr>
            <w:tcW w:w="1350" w:type="dxa"/>
          </w:tcPr>
          <w:p w14:paraId="3A94E4BA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4.64 x 10</w:t>
            </w:r>
            <w:r w:rsidRPr="002641A6">
              <w:rPr>
                <w:vertAlign w:val="superscript"/>
              </w:rPr>
              <w:t>-5</w:t>
            </w:r>
          </w:p>
        </w:tc>
        <w:tc>
          <w:tcPr>
            <w:tcW w:w="1260" w:type="dxa"/>
          </w:tcPr>
          <w:p w14:paraId="7D17835E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4.43 x 10</w:t>
            </w:r>
            <w:r w:rsidRPr="002641A6">
              <w:rPr>
                <w:vertAlign w:val="superscript"/>
              </w:rPr>
              <w:t>-17</w:t>
            </w:r>
          </w:p>
        </w:tc>
        <w:tc>
          <w:tcPr>
            <w:tcW w:w="748" w:type="dxa"/>
            <w:tcBorders>
              <w:right w:val="single" w:sz="4" w:space="0" w:color="auto"/>
            </w:tcBorders>
            <w:vAlign w:val="bottom"/>
          </w:tcPr>
          <w:p w14:paraId="0A179826" w14:textId="2448B80E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5.60</w:t>
            </w:r>
          </w:p>
        </w:tc>
      </w:tr>
      <w:tr w:rsidR="0081032E" w:rsidRPr="002641A6" w14:paraId="7747C601" w14:textId="77777777" w:rsidTr="0081032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</w:tcBorders>
          </w:tcPr>
          <w:p w14:paraId="6DB60B7A" w14:textId="14C9C442" w:rsidR="00251836" w:rsidRPr="002641A6" w:rsidRDefault="00251836" w:rsidP="00251836">
            <w:pPr>
              <w:jc w:val="center"/>
            </w:pPr>
            <w:r w:rsidRPr="002641A6">
              <w:t>Intermediate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BE344F9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7</w:t>
            </w:r>
          </w:p>
        </w:tc>
        <w:tc>
          <w:tcPr>
            <w:tcW w:w="810" w:type="dxa"/>
          </w:tcPr>
          <w:p w14:paraId="58D9F5D3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0.25</w:t>
            </w:r>
          </w:p>
        </w:tc>
        <w:tc>
          <w:tcPr>
            <w:tcW w:w="1260" w:type="dxa"/>
          </w:tcPr>
          <w:p w14:paraId="3CB872C0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22.85 x 10</w:t>
            </w:r>
            <w:r w:rsidRPr="002641A6">
              <w:rPr>
                <w:vertAlign w:val="superscript"/>
              </w:rPr>
              <w:t>0</w:t>
            </w:r>
          </w:p>
        </w:tc>
        <w:tc>
          <w:tcPr>
            <w:tcW w:w="1350" w:type="dxa"/>
            <w:tcBorders>
              <w:right w:val="single" w:sz="12" w:space="0" w:color="auto"/>
            </w:tcBorders>
          </w:tcPr>
          <w:p w14:paraId="0B16F417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22.85 x 10</w:t>
            </w:r>
            <w:r w:rsidRPr="002641A6">
              <w:rPr>
                <w:vertAlign w:val="superscript"/>
              </w:rPr>
              <w:t>0</w:t>
            </w:r>
          </w:p>
        </w:tc>
        <w:tc>
          <w:tcPr>
            <w:tcW w:w="990" w:type="dxa"/>
            <w:tcBorders>
              <w:right w:val="single" w:sz="12" w:space="0" w:color="auto"/>
            </w:tcBorders>
          </w:tcPr>
          <w:p w14:paraId="0A9EBCA6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5</w:t>
            </w:r>
          </w:p>
        </w:tc>
        <w:tc>
          <w:tcPr>
            <w:tcW w:w="1260" w:type="dxa"/>
            <w:tcBorders>
              <w:left w:val="single" w:sz="12" w:space="0" w:color="auto"/>
            </w:tcBorders>
          </w:tcPr>
          <w:p w14:paraId="06B7D8D1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2.48 x 10</w:t>
            </w:r>
            <w:r w:rsidRPr="002641A6">
              <w:rPr>
                <w:vertAlign w:val="superscript"/>
              </w:rPr>
              <w:t>-4</w:t>
            </w:r>
          </w:p>
        </w:tc>
        <w:tc>
          <w:tcPr>
            <w:tcW w:w="1170" w:type="dxa"/>
          </w:tcPr>
          <w:p w14:paraId="5605795B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5.57 x 10</w:t>
            </w:r>
            <w:r w:rsidRPr="002641A6">
              <w:rPr>
                <w:vertAlign w:val="superscript"/>
              </w:rPr>
              <w:t>-4</w:t>
            </w:r>
          </w:p>
        </w:tc>
        <w:tc>
          <w:tcPr>
            <w:tcW w:w="1260" w:type="dxa"/>
          </w:tcPr>
          <w:p w14:paraId="2B0D7113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5.16 x 10</w:t>
            </w:r>
            <w:r w:rsidRPr="002641A6">
              <w:rPr>
                <w:vertAlign w:val="superscript"/>
              </w:rPr>
              <w:t>-19</w:t>
            </w:r>
          </w:p>
        </w:tc>
        <w:tc>
          <w:tcPr>
            <w:tcW w:w="990" w:type="dxa"/>
            <w:tcBorders>
              <w:right w:val="single" w:sz="12" w:space="0" w:color="auto"/>
            </w:tcBorders>
            <w:vAlign w:val="bottom"/>
          </w:tcPr>
          <w:p w14:paraId="3DB7B7A6" w14:textId="1B7AE348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30.30</w:t>
            </w:r>
          </w:p>
        </w:tc>
        <w:tc>
          <w:tcPr>
            <w:tcW w:w="1440" w:type="dxa"/>
            <w:tcBorders>
              <w:left w:val="single" w:sz="12" w:space="0" w:color="auto"/>
            </w:tcBorders>
          </w:tcPr>
          <w:p w14:paraId="4C0D3BA9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2.33 x 10</w:t>
            </w:r>
            <w:r w:rsidRPr="002641A6">
              <w:rPr>
                <w:vertAlign w:val="superscript"/>
              </w:rPr>
              <w:t>-4</w:t>
            </w:r>
          </w:p>
        </w:tc>
        <w:tc>
          <w:tcPr>
            <w:tcW w:w="1350" w:type="dxa"/>
          </w:tcPr>
          <w:p w14:paraId="32B6B2DD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1.49 x 10</w:t>
            </w:r>
            <w:r w:rsidRPr="002641A6">
              <w:rPr>
                <w:vertAlign w:val="superscript"/>
              </w:rPr>
              <w:t>-5</w:t>
            </w:r>
          </w:p>
        </w:tc>
        <w:tc>
          <w:tcPr>
            <w:tcW w:w="1260" w:type="dxa"/>
          </w:tcPr>
          <w:p w14:paraId="25F8946A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1.42 x 10</w:t>
            </w:r>
            <w:r w:rsidRPr="002641A6">
              <w:rPr>
                <w:vertAlign w:val="superscript"/>
              </w:rPr>
              <w:t>-17</w:t>
            </w:r>
          </w:p>
        </w:tc>
        <w:tc>
          <w:tcPr>
            <w:tcW w:w="748" w:type="dxa"/>
            <w:tcBorders>
              <w:right w:val="single" w:sz="4" w:space="0" w:color="auto"/>
            </w:tcBorders>
            <w:vAlign w:val="bottom"/>
          </w:tcPr>
          <w:p w14:paraId="4C626EF7" w14:textId="546E09B0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4.16</w:t>
            </w:r>
          </w:p>
        </w:tc>
      </w:tr>
      <w:tr w:rsidR="0081032E" w:rsidRPr="002641A6" w14:paraId="66D06F31" w14:textId="77777777" w:rsidTr="0081032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</w:tcBorders>
          </w:tcPr>
          <w:p w14:paraId="1784111F" w14:textId="1C76782F" w:rsidR="00251836" w:rsidRPr="002641A6" w:rsidRDefault="00251836" w:rsidP="00251836">
            <w:pPr>
              <w:jc w:val="center"/>
            </w:pPr>
            <w:r w:rsidRPr="002641A6">
              <w:t>Intermediate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091965F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8</w:t>
            </w:r>
          </w:p>
        </w:tc>
        <w:tc>
          <w:tcPr>
            <w:tcW w:w="810" w:type="dxa"/>
          </w:tcPr>
          <w:p w14:paraId="2C4298A0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0.07</w:t>
            </w:r>
          </w:p>
        </w:tc>
        <w:tc>
          <w:tcPr>
            <w:tcW w:w="1260" w:type="dxa"/>
          </w:tcPr>
          <w:p w14:paraId="11E5EB00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11.42 x 10</w:t>
            </w:r>
            <w:r w:rsidRPr="002641A6">
              <w:rPr>
                <w:vertAlign w:val="superscript"/>
              </w:rPr>
              <w:t>0</w:t>
            </w:r>
          </w:p>
        </w:tc>
        <w:tc>
          <w:tcPr>
            <w:tcW w:w="1350" w:type="dxa"/>
            <w:tcBorders>
              <w:right w:val="single" w:sz="12" w:space="0" w:color="auto"/>
            </w:tcBorders>
          </w:tcPr>
          <w:p w14:paraId="3C750D4E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11.42 x 10</w:t>
            </w:r>
            <w:r w:rsidRPr="002641A6">
              <w:rPr>
                <w:vertAlign w:val="superscript"/>
              </w:rPr>
              <w:t>0</w:t>
            </w:r>
          </w:p>
        </w:tc>
        <w:tc>
          <w:tcPr>
            <w:tcW w:w="990" w:type="dxa"/>
            <w:tcBorders>
              <w:right w:val="single" w:sz="12" w:space="0" w:color="auto"/>
            </w:tcBorders>
          </w:tcPr>
          <w:p w14:paraId="718C4CEA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</w:t>
            </w:r>
          </w:p>
        </w:tc>
        <w:tc>
          <w:tcPr>
            <w:tcW w:w="1260" w:type="dxa"/>
            <w:tcBorders>
              <w:left w:val="single" w:sz="12" w:space="0" w:color="auto"/>
            </w:tcBorders>
          </w:tcPr>
          <w:p w14:paraId="2E6F9635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5.54 x 10</w:t>
            </w:r>
            <w:r w:rsidRPr="002641A6">
              <w:rPr>
                <w:vertAlign w:val="superscript"/>
              </w:rPr>
              <w:t>-6</w:t>
            </w:r>
          </w:p>
        </w:tc>
        <w:tc>
          <w:tcPr>
            <w:tcW w:w="1170" w:type="dxa"/>
          </w:tcPr>
          <w:p w14:paraId="09E249FF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1.24 x 10</w:t>
            </w:r>
            <w:r w:rsidRPr="002641A6">
              <w:rPr>
                <w:vertAlign w:val="superscript"/>
              </w:rPr>
              <w:t>-5</w:t>
            </w:r>
          </w:p>
        </w:tc>
        <w:tc>
          <w:tcPr>
            <w:tcW w:w="1260" w:type="dxa"/>
          </w:tcPr>
          <w:p w14:paraId="493D6DD7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1.02 x 10</w:t>
            </w:r>
            <w:r w:rsidRPr="002641A6">
              <w:rPr>
                <w:vertAlign w:val="superscript"/>
              </w:rPr>
              <w:t>-20</w:t>
            </w:r>
          </w:p>
        </w:tc>
        <w:tc>
          <w:tcPr>
            <w:tcW w:w="990" w:type="dxa"/>
            <w:tcBorders>
              <w:right w:val="single" w:sz="12" w:space="0" w:color="auto"/>
            </w:tcBorders>
            <w:vAlign w:val="bottom"/>
          </w:tcPr>
          <w:p w14:paraId="54AB9F68" w14:textId="07ED7559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41.61</w:t>
            </w:r>
          </w:p>
        </w:tc>
        <w:tc>
          <w:tcPr>
            <w:tcW w:w="1440" w:type="dxa"/>
            <w:tcBorders>
              <w:left w:val="single" w:sz="12" w:space="0" w:color="auto"/>
            </w:tcBorders>
          </w:tcPr>
          <w:p w14:paraId="570F2B80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7.68 x 10</w:t>
            </w:r>
            <w:r w:rsidRPr="002641A6">
              <w:rPr>
                <w:vertAlign w:val="superscript"/>
              </w:rPr>
              <w:t>-6</w:t>
            </w:r>
          </w:p>
        </w:tc>
        <w:tc>
          <w:tcPr>
            <w:tcW w:w="1350" w:type="dxa"/>
          </w:tcPr>
          <w:p w14:paraId="7C04BBB7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4.93 x 10</w:t>
            </w:r>
            <w:r w:rsidRPr="002641A6">
              <w:rPr>
                <w:vertAlign w:val="superscript"/>
              </w:rPr>
              <w:t>-7</w:t>
            </w:r>
          </w:p>
        </w:tc>
        <w:tc>
          <w:tcPr>
            <w:tcW w:w="1260" w:type="dxa"/>
          </w:tcPr>
          <w:p w14:paraId="5CA26319" w14:textId="77777777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4.68 x 10</w:t>
            </w:r>
            <w:r w:rsidRPr="002641A6">
              <w:rPr>
                <w:vertAlign w:val="superscript"/>
              </w:rPr>
              <w:t>-19</w:t>
            </w:r>
          </w:p>
        </w:tc>
        <w:tc>
          <w:tcPr>
            <w:tcW w:w="748" w:type="dxa"/>
            <w:tcBorders>
              <w:right w:val="single" w:sz="4" w:space="0" w:color="auto"/>
            </w:tcBorders>
            <w:vAlign w:val="bottom"/>
          </w:tcPr>
          <w:p w14:paraId="5CC0AD97" w14:textId="3BBB9BBE" w:rsidR="00251836" w:rsidRPr="002641A6" w:rsidRDefault="00251836" w:rsidP="00251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1.83</w:t>
            </w:r>
          </w:p>
        </w:tc>
      </w:tr>
    </w:tbl>
    <w:p w14:paraId="5FF07B81" w14:textId="77777777" w:rsidR="00372017" w:rsidRPr="008D5AEB" w:rsidRDefault="00372017">
      <w:pPr>
        <w:rPr>
          <w:rFonts w:ascii="Times New Roman" w:hAnsi="Times New Roman"/>
        </w:rPr>
      </w:pPr>
    </w:p>
    <w:p w14:paraId="61EA0170" w14:textId="77777777" w:rsidR="00372017" w:rsidRPr="008D5AEB" w:rsidRDefault="00372017">
      <w:pPr>
        <w:rPr>
          <w:rFonts w:ascii="Times New Roman" w:hAnsi="Times New Roman"/>
        </w:rPr>
      </w:pPr>
      <w:r w:rsidRPr="008D5AEB">
        <w:rPr>
          <w:rFonts w:ascii="Times New Roman" w:hAnsi="Times New Roman"/>
        </w:rPr>
        <w:br w:type="page"/>
      </w:r>
    </w:p>
    <w:p w14:paraId="41E81A51" w14:textId="18106B79" w:rsidR="00942FFD" w:rsidRPr="008D5AEB" w:rsidRDefault="00942FFD">
      <w:pPr>
        <w:rPr>
          <w:rFonts w:ascii="Times New Roman" w:eastAsiaTheme="minorEastAsia" w:hAnsi="Times New Roman"/>
        </w:rPr>
      </w:pPr>
    </w:p>
    <w:p w14:paraId="49731DED" w14:textId="5773B36C" w:rsidR="009214BD" w:rsidRPr="00371B4C" w:rsidRDefault="009214BD" w:rsidP="009214BD">
      <w:pPr>
        <w:rPr>
          <w:rFonts w:ascii="Times New Roman" w:hAnsi="Times New Roman" w:cs="Times New Roman"/>
        </w:rPr>
      </w:pPr>
      <w:r w:rsidRPr="00371B4C">
        <w:rPr>
          <w:rFonts w:ascii="Times New Roman" w:hAnsi="Times New Roman" w:cs="Times New Roman"/>
          <w:b/>
        </w:rPr>
        <w:t>Table S</w:t>
      </w:r>
      <w:r>
        <w:rPr>
          <w:rFonts w:ascii="Times New Roman" w:hAnsi="Times New Roman" w:cs="Times New Roman"/>
          <w:b/>
        </w:rPr>
        <w:t>2</w:t>
      </w:r>
      <w:r w:rsidRPr="00371B4C">
        <w:rPr>
          <w:rFonts w:ascii="Times New Roman" w:hAnsi="Times New Roman" w:cs="Times New Roman"/>
        </w:rPr>
        <w:t>: Vertical (</w:t>
      </w:r>
      <w:r w:rsidRPr="00371B4C">
        <w:rPr>
          <w:rFonts w:ascii="Times New Roman" w:hAnsi="Times New Roman" w:cs="Times New Roman"/>
          <w:i/>
        </w:rPr>
        <w:t>q</w:t>
      </w:r>
      <w:r w:rsidRPr="00371B4C">
        <w:rPr>
          <w:rFonts w:ascii="Times New Roman" w:hAnsi="Times New Roman" w:cs="Times New Roman"/>
          <w:i/>
          <w:vertAlign w:val="subscript"/>
        </w:rPr>
        <w:t>v</w:t>
      </w:r>
      <w:r w:rsidRPr="00371B4C">
        <w:rPr>
          <w:rFonts w:ascii="Times New Roman" w:hAnsi="Times New Roman" w:cs="Times New Roman"/>
        </w:rPr>
        <w:t>) and horizontal (</w:t>
      </w:r>
      <w:r w:rsidRPr="00371B4C">
        <w:rPr>
          <w:rFonts w:ascii="Times New Roman" w:hAnsi="Times New Roman" w:cs="Times New Roman"/>
          <w:i/>
        </w:rPr>
        <w:t>q</w:t>
      </w:r>
      <w:r w:rsidRPr="00371B4C">
        <w:rPr>
          <w:rFonts w:ascii="Times New Roman" w:hAnsi="Times New Roman" w:cs="Times New Roman"/>
          <w:i/>
          <w:vertAlign w:val="subscript"/>
        </w:rPr>
        <w:t>h</w:t>
      </w:r>
      <w:r w:rsidRPr="00371B4C">
        <w:rPr>
          <w:rFonts w:ascii="Times New Roman" w:hAnsi="Times New Roman" w:cs="Times New Roman"/>
        </w:rPr>
        <w:t xml:space="preserve">) flux during compaction of </w:t>
      </w:r>
      <w:r w:rsidRPr="00E301CA">
        <w:rPr>
          <w:rFonts w:ascii="Times New Roman" w:hAnsi="Times New Roman" w:cs="Times New Roman"/>
          <w:i/>
        </w:rPr>
        <w:t>NM1</w:t>
      </w:r>
      <w:r w:rsidRPr="00371B4C">
        <w:rPr>
          <w:rFonts w:ascii="Times New Roman" w:hAnsi="Times New Roman" w:cs="Times New Roman"/>
        </w:rPr>
        <w:t xml:space="preserve"> </w:t>
      </w:r>
      <w:r w:rsidR="00DF0A36">
        <w:rPr>
          <w:rFonts w:ascii="Times New Roman" w:hAnsi="Times New Roman" w:cs="Times New Roman"/>
        </w:rPr>
        <w:t>(</w:t>
      </w:r>
      <w:r w:rsidR="00DF0A36">
        <w:rPr>
          <w:rFonts w:ascii="Times New Roman" w:hAnsi="Times New Roman" w:cs="Times New Roman"/>
          <w:noProof/>
        </w:rPr>
        <w:t xml:space="preserve">designed after </w:t>
      </w:r>
      <w:r w:rsidR="00DF0A36" w:rsidRPr="00371B4C">
        <w:rPr>
          <w:rFonts w:ascii="Times New Roman" w:hAnsi="Times New Roman" w:cs="Times New Roman"/>
          <w:noProof/>
        </w:rPr>
        <w:t>sample</w:t>
      </w:r>
      <w:r w:rsidR="00DF0A36">
        <w:rPr>
          <w:rFonts w:ascii="Times New Roman" w:hAnsi="Times New Roman" w:cs="Times New Roman"/>
          <w:noProof/>
        </w:rPr>
        <w:t xml:space="preserve"> </w:t>
      </w:r>
      <w:r w:rsidR="00DF0A36" w:rsidRPr="00371B4C">
        <w:rPr>
          <w:rFonts w:ascii="Times New Roman" w:hAnsi="Times New Roman" w:cs="Times New Roman"/>
          <w:noProof/>
        </w:rPr>
        <w:t>1324</w:t>
      </w:r>
      <w:r w:rsidR="00DF0A36">
        <w:rPr>
          <w:rFonts w:ascii="Times New Roman" w:hAnsi="Times New Roman" w:cs="Times New Roman"/>
          <w:noProof/>
        </w:rPr>
        <w:t>C</w:t>
      </w:r>
      <w:r w:rsidR="00DF0A36" w:rsidRPr="00371B4C">
        <w:rPr>
          <w:rFonts w:ascii="Times New Roman" w:hAnsi="Times New Roman" w:cs="Times New Roman"/>
          <w:noProof/>
        </w:rPr>
        <w:t>-</w:t>
      </w:r>
      <w:r w:rsidR="00DF0A36">
        <w:rPr>
          <w:rFonts w:ascii="Times New Roman" w:hAnsi="Times New Roman" w:cs="Times New Roman"/>
          <w:noProof/>
        </w:rPr>
        <w:t>1</w:t>
      </w:r>
      <w:r w:rsidR="00DF0A36" w:rsidRPr="00371B4C">
        <w:rPr>
          <w:rFonts w:ascii="Times New Roman" w:hAnsi="Times New Roman" w:cs="Times New Roman"/>
          <w:noProof/>
        </w:rPr>
        <w:t>H-</w:t>
      </w:r>
      <w:r w:rsidR="00DF0A36">
        <w:rPr>
          <w:rFonts w:ascii="Times New Roman" w:hAnsi="Times New Roman" w:cs="Times New Roman"/>
          <w:noProof/>
        </w:rPr>
        <w:t>1</w:t>
      </w:r>
      <w:r w:rsidR="00DF0A36">
        <w:rPr>
          <w:rFonts w:ascii="Times New Roman" w:hAnsi="Times New Roman" w:cs="Times New Roman"/>
        </w:rPr>
        <w:t xml:space="preserve">) </w:t>
      </w:r>
      <w:r w:rsidRPr="00371B4C">
        <w:rPr>
          <w:rFonts w:ascii="Times New Roman" w:hAnsi="Times New Roman" w:cs="Times New Roman"/>
        </w:rPr>
        <w:t xml:space="preserve">and </w:t>
      </w:r>
      <w:r w:rsidRPr="00E301CA">
        <w:rPr>
          <w:rFonts w:ascii="Times New Roman" w:hAnsi="Times New Roman" w:cs="Times New Roman"/>
          <w:i/>
        </w:rPr>
        <w:t>NM2</w:t>
      </w:r>
      <w:r w:rsidRPr="00371B4C">
        <w:rPr>
          <w:rFonts w:ascii="Times New Roman" w:hAnsi="Times New Roman" w:cs="Times New Roman"/>
        </w:rPr>
        <w:t xml:space="preserve"> </w:t>
      </w:r>
      <w:r w:rsidR="00DF0A36">
        <w:rPr>
          <w:rFonts w:ascii="Times New Roman" w:hAnsi="Times New Roman" w:cs="Times New Roman"/>
        </w:rPr>
        <w:t>(</w:t>
      </w:r>
      <w:r w:rsidR="00DF0A36">
        <w:rPr>
          <w:rFonts w:ascii="Times New Roman" w:hAnsi="Times New Roman" w:cs="Times New Roman"/>
          <w:noProof/>
        </w:rPr>
        <w:t xml:space="preserve">designed after </w:t>
      </w:r>
      <w:r w:rsidR="00DF0A36" w:rsidRPr="00371B4C">
        <w:rPr>
          <w:rFonts w:ascii="Times New Roman" w:hAnsi="Times New Roman" w:cs="Times New Roman"/>
          <w:noProof/>
        </w:rPr>
        <w:t>sample</w:t>
      </w:r>
      <w:r w:rsidR="00DF0A36">
        <w:rPr>
          <w:rFonts w:ascii="Times New Roman" w:hAnsi="Times New Roman" w:cs="Times New Roman"/>
          <w:noProof/>
        </w:rPr>
        <w:t xml:space="preserve"> </w:t>
      </w:r>
      <w:r w:rsidR="00DF0A36" w:rsidRPr="00371B4C">
        <w:rPr>
          <w:rFonts w:ascii="Times New Roman" w:hAnsi="Times New Roman" w:cs="Times New Roman"/>
          <w:noProof/>
        </w:rPr>
        <w:t>1324B-7H-7</w:t>
      </w:r>
      <w:r w:rsidR="00DF0A36">
        <w:rPr>
          <w:rFonts w:ascii="Times New Roman" w:hAnsi="Times New Roman" w:cs="Times New Roman"/>
        </w:rPr>
        <w:t xml:space="preserve">) </w:t>
      </w:r>
      <w:r w:rsidRPr="00371B4C">
        <w:rPr>
          <w:rFonts w:ascii="Times New Roman" w:hAnsi="Times New Roman" w:cs="Times New Roman"/>
        </w:rPr>
        <w:t>mudstone models, simulated by step-wise decrease in intrabed (</w:t>
      </w:r>
      <w:r w:rsidRPr="000114AF">
        <w:rPr>
          <w:rFonts w:ascii="Times New Roman" w:hAnsi="Times New Roman" w:cs="Times New Roman"/>
          <w:i/>
        </w:rPr>
        <w:t>ξ</w:t>
      </w:r>
      <w:r w:rsidRPr="00371B4C">
        <w:rPr>
          <w:rFonts w:ascii="Times New Roman" w:hAnsi="Times New Roman" w:cs="Times New Roman"/>
        </w:rPr>
        <w:t>)</w:t>
      </w:r>
      <w:r w:rsidR="00876C15">
        <w:rPr>
          <w:rFonts w:ascii="Times New Roman" w:hAnsi="Times New Roman" w:cs="Times New Roman"/>
        </w:rPr>
        <w:t>,</w:t>
      </w:r>
      <w:r w:rsidRPr="00371B4C">
        <w:rPr>
          <w:rFonts w:ascii="Times New Roman" w:hAnsi="Times New Roman" w:cs="Times New Roman"/>
        </w:rPr>
        <w:t xml:space="preserve"> interbed pore throat diameters (</w:t>
      </w:r>
      <w:r w:rsidRPr="000114AF">
        <w:rPr>
          <w:rFonts w:ascii="Times New Roman" w:hAnsi="Times New Roman" w:cs="Times New Roman"/>
          <w:i/>
        </w:rPr>
        <w:t>λ</w:t>
      </w:r>
      <w:r w:rsidRPr="00371B4C">
        <w:rPr>
          <w:rFonts w:ascii="Times New Roman" w:hAnsi="Times New Roman" w:cs="Times New Roman"/>
        </w:rPr>
        <w:t>)</w:t>
      </w:r>
      <w:r w:rsidR="00876C15">
        <w:rPr>
          <w:rFonts w:ascii="Times New Roman" w:hAnsi="Times New Roman" w:cs="Times New Roman"/>
        </w:rPr>
        <w:t xml:space="preserve"> and orientation (</w:t>
      </w:r>
      <w:r w:rsidR="00876C15" w:rsidRPr="00285B59">
        <w:rPr>
          <w:rFonts w:ascii="Times New Roman" w:hAnsi="Times New Roman" w:cs="Times New Roman"/>
          <w:i/>
        </w:rPr>
        <w:t>θ</w:t>
      </w:r>
      <w:r w:rsidR="00876C15">
        <w:rPr>
          <w:rFonts w:ascii="Times New Roman" w:hAnsi="Times New Roman" w:cs="Times New Roman"/>
        </w:rPr>
        <w:t>).</w:t>
      </w:r>
    </w:p>
    <w:tbl>
      <w:tblPr>
        <w:tblStyle w:val="GridTable1Light"/>
        <w:tblpPr w:leftFromText="180" w:rightFromText="180" w:vertAnchor="page" w:horzAnchor="margin" w:tblpXSpec="center" w:tblpY="2043"/>
        <w:tblW w:w="15773" w:type="dxa"/>
        <w:tblLayout w:type="fixed"/>
        <w:tblLook w:val="04A0" w:firstRow="1" w:lastRow="0" w:firstColumn="1" w:lastColumn="0" w:noHBand="0" w:noVBand="1"/>
      </w:tblPr>
      <w:tblGrid>
        <w:gridCol w:w="1077"/>
        <w:gridCol w:w="631"/>
        <w:gridCol w:w="992"/>
        <w:gridCol w:w="1262"/>
        <w:gridCol w:w="1262"/>
        <w:gridCol w:w="1353"/>
        <w:gridCol w:w="1172"/>
        <w:gridCol w:w="1172"/>
        <w:gridCol w:w="1262"/>
        <w:gridCol w:w="812"/>
        <w:gridCol w:w="1172"/>
        <w:gridCol w:w="1262"/>
        <w:gridCol w:w="1262"/>
        <w:gridCol w:w="1082"/>
      </w:tblGrid>
      <w:tr w:rsidR="009214BD" w:rsidRPr="002641A6" w14:paraId="58B37506" w14:textId="77777777" w:rsidTr="00876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top w:val="single" w:sz="4" w:space="0" w:color="auto"/>
              <w:left w:val="single" w:sz="4" w:space="0" w:color="auto"/>
            </w:tcBorders>
          </w:tcPr>
          <w:p w14:paraId="604FEA75" w14:textId="77777777" w:rsidR="009214BD" w:rsidRPr="002641A6" w:rsidRDefault="009214BD" w:rsidP="00876C15">
            <w:pPr>
              <w:jc w:val="center"/>
            </w:pPr>
            <w:r w:rsidRPr="002641A6">
              <w:t>Model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</w:tcBorders>
          </w:tcPr>
          <w:p w14:paraId="74E270C7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Step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E0D802D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641A6">
              <w:rPr>
                <w:i/>
              </w:rPr>
              <w:t>Porosity</w:t>
            </w:r>
          </w:p>
          <w:p w14:paraId="56FAF7D1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7501F2FA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66D349CB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  <w:p w14:paraId="52C2DD04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641A6">
              <w:rPr>
                <w:rFonts w:cstheme="minorHAnsi"/>
                <w:i/>
              </w:rPr>
              <w:sym w:font="Symbol" w:char="F066"/>
            </w:r>
            <w:bookmarkStart w:id="1" w:name="_GoBack"/>
            <w:bookmarkEnd w:id="1"/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18A5CE5A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Intrabed Pore Throat Width</w:t>
            </w:r>
          </w:p>
          <w:p w14:paraId="2BEA1BC0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rPr>
                <w:rFonts w:cstheme="minorHAnsi"/>
                <w:i/>
              </w:rPr>
              <w:t>ξ</w:t>
            </w:r>
            <w:r w:rsidRPr="002641A6" w:rsidDel="00D22B0C">
              <w:rPr>
                <w:rFonts w:cstheme="minorHAnsi"/>
                <w:i/>
              </w:rPr>
              <w:t xml:space="preserve"> </w:t>
            </w:r>
          </w:p>
        </w:tc>
        <w:tc>
          <w:tcPr>
            <w:tcW w:w="1262" w:type="dxa"/>
            <w:tcBorders>
              <w:top w:val="single" w:sz="4" w:space="0" w:color="auto"/>
              <w:right w:val="single" w:sz="12" w:space="0" w:color="auto"/>
            </w:tcBorders>
          </w:tcPr>
          <w:p w14:paraId="4F377269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Interbed Pore Throat Width</w:t>
            </w:r>
          </w:p>
          <w:p w14:paraId="1D2D01EF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rPr>
                <w:rFonts w:cstheme="minorHAnsi"/>
                <w:i/>
              </w:rPr>
              <w:t>λ</w:t>
            </w:r>
          </w:p>
        </w:tc>
        <w:tc>
          <w:tcPr>
            <w:tcW w:w="1353" w:type="dxa"/>
            <w:tcBorders>
              <w:top w:val="single" w:sz="4" w:space="0" w:color="auto"/>
              <w:right w:val="single" w:sz="12" w:space="0" w:color="auto"/>
            </w:tcBorders>
          </w:tcPr>
          <w:p w14:paraId="62AFF4DB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Platelet Orientation</w:t>
            </w:r>
          </w:p>
          <w:p w14:paraId="135156E5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7F40CC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56E58F06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rPr>
                <w:rFonts w:cstheme="minorHAnsi"/>
              </w:rPr>
              <w:t>Θ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12" w:space="0" w:color="auto"/>
            </w:tcBorders>
          </w:tcPr>
          <w:p w14:paraId="3FACCCDF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 xml:space="preserve">Vertical Flux </w:t>
            </w:r>
          </w:p>
          <w:p w14:paraId="633C4BDE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378115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br/>
            </w:r>
            <w:r w:rsidRPr="002641A6">
              <w:rPr>
                <w:i/>
              </w:rPr>
              <w:t>q</w:t>
            </w:r>
            <w:r w:rsidRPr="002641A6">
              <w:rPr>
                <w:i/>
                <w:vertAlign w:val="subscript"/>
              </w:rPr>
              <w:t>v</w:t>
            </w:r>
          </w:p>
        </w:tc>
        <w:tc>
          <w:tcPr>
            <w:tcW w:w="1172" w:type="dxa"/>
            <w:tcBorders>
              <w:top w:val="single" w:sz="4" w:space="0" w:color="auto"/>
            </w:tcBorders>
          </w:tcPr>
          <w:p w14:paraId="3B5FB8A7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Reynolds Number Vertical flow</w:t>
            </w:r>
          </w:p>
          <w:p w14:paraId="623BB715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rPr>
                <w:i/>
              </w:rPr>
              <w:t>Re</w:t>
            </w:r>
            <w:r w:rsidRPr="002641A6">
              <w:rPr>
                <w:i/>
                <w:vertAlign w:val="subscript"/>
              </w:rPr>
              <w:t>v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27EB875B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Vertical Permeability</w:t>
            </w:r>
          </w:p>
          <w:p w14:paraId="11B48906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F97249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rPr>
                <w:i/>
              </w:rPr>
              <w:t>k</w:t>
            </w:r>
            <w:r w:rsidRPr="002641A6">
              <w:rPr>
                <w:i/>
                <w:vertAlign w:val="subscript"/>
              </w:rPr>
              <w:t>v</w:t>
            </w:r>
          </w:p>
        </w:tc>
        <w:tc>
          <w:tcPr>
            <w:tcW w:w="812" w:type="dxa"/>
            <w:tcBorders>
              <w:top w:val="single" w:sz="4" w:space="0" w:color="auto"/>
              <w:right w:val="single" w:sz="12" w:space="0" w:color="auto"/>
            </w:tcBorders>
          </w:tcPr>
          <w:p w14:paraId="5DA242D1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Vertical Tortuosity</w:t>
            </w:r>
          </w:p>
          <w:p w14:paraId="34EA4623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rPr>
                <w:rFonts w:cstheme="minorHAnsi"/>
                <w:i/>
              </w:rPr>
              <w:t>τ</w:t>
            </w:r>
            <w:r w:rsidRPr="002641A6">
              <w:rPr>
                <w:i/>
                <w:vertAlign w:val="subscript"/>
              </w:rPr>
              <w:t>v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12" w:space="0" w:color="auto"/>
            </w:tcBorders>
          </w:tcPr>
          <w:p w14:paraId="1A916A02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 xml:space="preserve">Horizontal Flux </w:t>
            </w:r>
          </w:p>
          <w:p w14:paraId="579C9888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947006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9A6F1F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rPr>
                <w:i/>
              </w:rPr>
              <w:t>q</w:t>
            </w:r>
            <w:r w:rsidRPr="002641A6">
              <w:rPr>
                <w:i/>
                <w:vertAlign w:val="subscript"/>
              </w:rPr>
              <w:t>h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9A5C30A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Reynolds Number Horizontal flow</w:t>
            </w:r>
          </w:p>
          <w:p w14:paraId="17383B1D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rPr>
                <w:i/>
              </w:rPr>
              <w:t>Re</w:t>
            </w:r>
            <w:r w:rsidRPr="002641A6">
              <w:rPr>
                <w:i/>
                <w:vertAlign w:val="subscript"/>
              </w:rPr>
              <w:t>h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3409143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Horizontal</w:t>
            </w:r>
            <w:r w:rsidRPr="002641A6">
              <w:br/>
              <w:t>Permeability</w:t>
            </w:r>
          </w:p>
          <w:p w14:paraId="3F11AD5A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3432C2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rPr>
                <w:i/>
              </w:rPr>
              <w:t>k</w:t>
            </w:r>
            <w:r w:rsidRPr="002641A6">
              <w:rPr>
                <w:i/>
                <w:vertAlign w:val="subscript"/>
              </w:rPr>
              <w:t>h</w:t>
            </w:r>
          </w:p>
        </w:tc>
        <w:tc>
          <w:tcPr>
            <w:tcW w:w="1082" w:type="dxa"/>
            <w:tcBorders>
              <w:top w:val="single" w:sz="4" w:space="0" w:color="auto"/>
              <w:right w:val="single" w:sz="4" w:space="0" w:color="auto"/>
            </w:tcBorders>
          </w:tcPr>
          <w:p w14:paraId="018C06E2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Horizontal Tortuosity</w:t>
            </w:r>
          </w:p>
          <w:p w14:paraId="73F0CDBC" w14:textId="77777777" w:rsidR="009214BD" w:rsidRPr="002641A6" w:rsidRDefault="009214BD" w:rsidP="00876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rPr>
                <w:rFonts w:cstheme="minorHAnsi"/>
                <w:i/>
              </w:rPr>
              <w:t>τ</w:t>
            </w:r>
            <w:r w:rsidRPr="002641A6">
              <w:rPr>
                <w:i/>
                <w:vertAlign w:val="subscript"/>
              </w:rPr>
              <w:t>h</w:t>
            </w:r>
          </w:p>
          <w:p w14:paraId="7811A9FE" w14:textId="77777777" w:rsidR="009214BD" w:rsidRPr="002641A6" w:rsidRDefault="009214BD" w:rsidP="00876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14BD" w:rsidRPr="002641A6" w14:paraId="3385A00F" w14:textId="77777777" w:rsidTr="00876C1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  <w:bottom w:val="single" w:sz="12" w:space="0" w:color="000000"/>
            </w:tcBorders>
          </w:tcPr>
          <w:p w14:paraId="779D5BD7" w14:textId="77777777" w:rsidR="009214BD" w:rsidRPr="002641A6" w:rsidRDefault="009214BD" w:rsidP="00876C15">
            <w:pPr>
              <w:jc w:val="center"/>
            </w:pP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000000"/>
            </w:tcBorders>
          </w:tcPr>
          <w:p w14:paraId="6AD94030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tcBorders>
              <w:bottom w:val="single" w:sz="12" w:space="0" w:color="000000"/>
            </w:tcBorders>
          </w:tcPr>
          <w:p w14:paraId="2B805FA9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14:paraId="76E2915C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(nm)</w:t>
            </w:r>
          </w:p>
        </w:tc>
        <w:tc>
          <w:tcPr>
            <w:tcW w:w="1262" w:type="dxa"/>
            <w:tcBorders>
              <w:bottom w:val="single" w:sz="12" w:space="0" w:color="000000"/>
              <w:right w:val="single" w:sz="12" w:space="0" w:color="auto"/>
            </w:tcBorders>
          </w:tcPr>
          <w:p w14:paraId="6CEF74C0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(nm)</w:t>
            </w:r>
          </w:p>
        </w:tc>
        <w:tc>
          <w:tcPr>
            <w:tcW w:w="1353" w:type="dxa"/>
            <w:tcBorders>
              <w:bottom w:val="single" w:sz="12" w:space="0" w:color="000000"/>
              <w:right w:val="single" w:sz="12" w:space="0" w:color="auto"/>
            </w:tcBorders>
          </w:tcPr>
          <w:p w14:paraId="395ECD2E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Degrees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000000"/>
            </w:tcBorders>
          </w:tcPr>
          <w:p w14:paraId="04F2390D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(m/s)</w:t>
            </w:r>
          </w:p>
        </w:tc>
        <w:tc>
          <w:tcPr>
            <w:tcW w:w="1172" w:type="dxa"/>
            <w:tcBorders>
              <w:bottom w:val="single" w:sz="12" w:space="0" w:color="000000"/>
            </w:tcBorders>
          </w:tcPr>
          <w:p w14:paraId="5B836B4E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vertAlign w:val="subscript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14:paraId="5BB88965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(m</w:t>
            </w:r>
            <w:r w:rsidRPr="002641A6">
              <w:rPr>
                <w:vertAlign w:val="superscript"/>
              </w:rPr>
              <w:t>2</w:t>
            </w:r>
            <w:r w:rsidRPr="002641A6">
              <w:t>)</w:t>
            </w:r>
          </w:p>
        </w:tc>
        <w:tc>
          <w:tcPr>
            <w:tcW w:w="812" w:type="dxa"/>
            <w:tcBorders>
              <w:bottom w:val="single" w:sz="12" w:space="0" w:color="000000"/>
              <w:right w:val="single" w:sz="12" w:space="0" w:color="auto"/>
            </w:tcBorders>
          </w:tcPr>
          <w:p w14:paraId="517BBD69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000000"/>
            </w:tcBorders>
          </w:tcPr>
          <w:p w14:paraId="131E3732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(m/s)</w:t>
            </w: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14:paraId="093828AC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14:paraId="4A7D081B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(m</w:t>
            </w:r>
            <w:r w:rsidRPr="002641A6">
              <w:rPr>
                <w:vertAlign w:val="superscript"/>
              </w:rPr>
              <w:t>2</w:t>
            </w:r>
            <w:r w:rsidRPr="002641A6">
              <w:t>)</w:t>
            </w:r>
          </w:p>
        </w:tc>
        <w:tc>
          <w:tcPr>
            <w:tcW w:w="1082" w:type="dxa"/>
            <w:tcBorders>
              <w:bottom w:val="single" w:sz="12" w:space="0" w:color="000000"/>
              <w:right w:val="single" w:sz="4" w:space="0" w:color="auto"/>
            </w:tcBorders>
          </w:tcPr>
          <w:p w14:paraId="39ACC16F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9214BD" w:rsidRPr="002641A6" w14:paraId="0EEEE2B5" w14:textId="77777777" w:rsidTr="00876C1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top w:val="single" w:sz="12" w:space="0" w:color="000000"/>
              <w:left w:val="single" w:sz="4" w:space="0" w:color="auto"/>
              <w:bottom w:val="single" w:sz="12" w:space="0" w:color="A5A5A5" w:themeColor="accent3"/>
            </w:tcBorders>
          </w:tcPr>
          <w:p w14:paraId="285A2609" w14:textId="77777777" w:rsidR="009214BD" w:rsidRPr="002641A6" w:rsidRDefault="009214BD" w:rsidP="00876C15">
            <w:pPr>
              <w:jc w:val="center"/>
              <w:rPr>
                <w:b w:val="0"/>
              </w:rPr>
            </w:pPr>
            <w:r w:rsidRPr="002641A6">
              <w:t>NM1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auto"/>
              <w:bottom w:val="single" w:sz="12" w:space="0" w:color="A5A5A5" w:themeColor="accent3"/>
            </w:tcBorders>
          </w:tcPr>
          <w:p w14:paraId="2571DECB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1C7CDC14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0.72</w:t>
            </w:r>
          </w:p>
        </w:tc>
        <w:tc>
          <w:tcPr>
            <w:tcW w:w="126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7D13A5EE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5.05 x 10</w:t>
            </w:r>
            <w:r w:rsidRPr="002641A6">
              <w:rPr>
                <w:vertAlign w:val="superscript"/>
              </w:rPr>
              <w:t>1</w:t>
            </w:r>
          </w:p>
        </w:tc>
        <w:tc>
          <w:tcPr>
            <w:tcW w:w="1262" w:type="dxa"/>
            <w:tcBorders>
              <w:top w:val="single" w:sz="12" w:space="0" w:color="000000"/>
              <w:bottom w:val="single" w:sz="12" w:space="0" w:color="A5A5A5" w:themeColor="accent3"/>
              <w:right w:val="single" w:sz="12" w:space="0" w:color="auto"/>
            </w:tcBorders>
          </w:tcPr>
          <w:p w14:paraId="75D1A447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5.05 x 10</w:t>
            </w:r>
            <w:r w:rsidRPr="002641A6">
              <w:rPr>
                <w:vertAlign w:val="superscript"/>
              </w:rPr>
              <w:t>1</w:t>
            </w:r>
          </w:p>
        </w:tc>
        <w:tc>
          <w:tcPr>
            <w:tcW w:w="1353" w:type="dxa"/>
            <w:tcBorders>
              <w:top w:val="single" w:sz="12" w:space="0" w:color="000000"/>
              <w:bottom w:val="single" w:sz="12" w:space="0" w:color="A5A5A5" w:themeColor="accent3"/>
              <w:right w:val="single" w:sz="12" w:space="0" w:color="auto"/>
            </w:tcBorders>
          </w:tcPr>
          <w:p w14:paraId="06982BB6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15</w:t>
            </w:r>
          </w:p>
        </w:tc>
        <w:tc>
          <w:tcPr>
            <w:tcW w:w="1172" w:type="dxa"/>
            <w:tcBorders>
              <w:top w:val="single" w:sz="12" w:space="0" w:color="000000"/>
              <w:left w:val="single" w:sz="12" w:space="0" w:color="auto"/>
              <w:bottom w:val="single" w:sz="12" w:space="0" w:color="A5A5A5" w:themeColor="accent3"/>
            </w:tcBorders>
          </w:tcPr>
          <w:p w14:paraId="16D19899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5.03 x 10</w:t>
            </w:r>
            <w:r w:rsidRPr="002641A6">
              <w:rPr>
                <w:vertAlign w:val="superscript"/>
              </w:rPr>
              <w:t>-2</w:t>
            </w:r>
          </w:p>
        </w:tc>
        <w:tc>
          <w:tcPr>
            <w:tcW w:w="117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01D7D0E5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2.71 x 10</w:t>
            </w:r>
            <w:r w:rsidRPr="002641A6">
              <w:rPr>
                <w:vertAlign w:val="superscript"/>
              </w:rPr>
              <w:t>-2</w:t>
            </w:r>
          </w:p>
        </w:tc>
        <w:tc>
          <w:tcPr>
            <w:tcW w:w="126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4F759438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1.54 x 10</w:t>
            </w:r>
            <w:r w:rsidRPr="002641A6">
              <w:rPr>
                <w:vertAlign w:val="superscript"/>
              </w:rPr>
              <w:t>-16</w:t>
            </w:r>
          </w:p>
        </w:tc>
        <w:tc>
          <w:tcPr>
            <w:tcW w:w="812" w:type="dxa"/>
            <w:tcBorders>
              <w:top w:val="single" w:sz="12" w:space="0" w:color="000000"/>
              <w:bottom w:val="single" w:sz="12" w:space="0" w:color="A5A5A5" w:themeColor="accent3"/>
              <w:right w:val="single" w:sz="12" w:space="0" w:color="auto"/>
            </w:tcBorders>
            <w:vAlign w:val="bottom"/>
          </w:tcPr>
          <w:p w14:paraId="6CC3F692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11.30</w:t>
            </w:r>
          </w:p>
        </w:tc>
        <w:tc>
          <w:tcPr>
            <w:tcW w:w="1172" w:type="dxa"/>
            <w:tcBorders>
              <w:top w:val="single" w:sz="12" w:space="0" w:color="000000"/>
              <w:left w:val="single" w:sz="12" w:space="0" w:color="auto"/>
              <w:bottom w:val="single" w:sz="12" w:space="0" w:color="A5A5A5" w:themeColor="accent3"/>
            </w:tcBorders>
          </w:tcPr>
          <w:p w14:paraId="34D721CC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5.08 x 10</w:t>
            </w:r>
            <w:r w:rsidRPr="002641A6">
              <w:rPr>
                <w:vertAlign w:val="superscript"/>
              </w:rPr>
              <w:t>-2</w:t>
            </w:r>
          </w:p>
        </w:tc>
        <w:tc>
          <w:tcPr>
            <w:tcW w:w="126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3C38522C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7.42 x 10</w:t>
            </w:r>
            <w:r w:rsidRPr="002641A6">
              <w:rPr>
                <w:vertAlign w:val="superscript"/>
              </w:rPr>
              <w:t>-4</w:t>
            </w:r>
          </w:p>
        </w:tc>
        <w:tc>
          <w:tcPr>
            <w:tcW w:w="126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57B52B43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1.39 x 10</w:t>
            </w:r>
            <w:r w:rsidRPr="002641A6">
              <w:rPr>
                <w:vertAlign w:val="superscript"/>
              </w:rPr>
              <w:t>-15</w:t>
            </w:r>
          </w:p>
        </w:tc>
        <w:tc>
          <w:tcPr>
            <w:tcW w:w="1082" w:type="dxa"/>
            <w:tcBorders>
              <w:top w:val="single" w:sz="12" w:space="0" w:color="000000"/>
              <w:bottom w:val="single" w:sz="12" w:space="0" w:color="A5A5A5" w:themeColor="accent3"/>
              <w:right w:val="single" w:sz="4" w:space="0" w:color="auto"/>
            </w:tcBorders>
            <w:vAlign w:val="bottom"/>
          </w:tcPr>
          <w:p w14:paraId="5C499BE7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3.91</w:t>
            </w:r>
          </w:p>
        </w:tc>
      </w:tr>
      <w:tr w:rsidR="009214BD" w:rsidRPr="002641A6" w14:paraId="745AD067" w14:textId="77777777" w:rsidTr="00876C1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7D7C01E8" w14:textId="77777777" w:rsidR="009214BD" w:rsidRPr="002641A6" w:rsidRDefault="009214BD" w:rsidP="00876C15">
            <w:pPr>
              <w:jc w:val="center"/>
            </w:pPr>
            <w:r w:rsidRPr="002641A6">
              <w:t>NM1</w:t>
            </w: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19621E6A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</w:t>
            </w:r>
          </w:p>
        </w:tc>
        <w:tc>
          <w:tcPr>
            <w:tcW w:w="992" w:type="dxa"/>
            <w:tcBorders>
              <w:bottom w:val="single" w:sz="12" w:space="0" w:color="A5A5A5" w:themeColor="accent3"/>
            </w:tcBorders>
          </w:tcPr>
          <w:p w14:paraId="6435892B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0.67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74DC2D74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3.85 x 10</w:t>
            </w:r>
            <w:r w:rsidRPr="002641A6">
              <w:rPr>
                <w:vertAlign w:val="superscript"/>
              </w:rPr>
              <w:t>1</w:t>
            </w:r>
          </w:p>
        </w:tc>
        <w:tc>
          <w:tcPr>
            <w:tcW w:w="126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3DC8BE7E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3.85 x 10</w:t>
            </w:r>
            <w:r w:rsidRPr="002641A6">
              <w:rPr>
                <w:vertAlign w:val="superscript"/>
              </w:rPr>
              <w:t>1</w:t>
            </w:r>
          </w:p>
        </w:tc>
        <w:tc>
          <w:tcPr>
            <w:tcW w:w="1353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5940AB48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10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20F7DC40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1.90 x 10</w:t>
            </w:r>
            <w:r w:rsidRPr="002641A6">
              <w:rPr>
                <w:vertAlign w:val="superscript"/>
              </w:rPr>
              <w:t>-2</w:t>
            </w:r>
          </w:p>
        </w:tc>
        <w:tc>
          <w:tcPr>
            <w:tcW w:w="1172" w:type="dxa"/>
            <w:tcBorders>
              <w:bottom w:val="single" w:sz="12" w:space="0" w:color="A5A5A5" w:themeColor="accent3"/>
            </w:tcBorders>
          </w:tcPr>
          <w:p w14:paraId="5FC936B9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1.03 x 10</w:t>
            </w:r>
            <w:r w:rsidRPr="002641A6">
              <w:rPr>
                <w:vertAlign w:val="superscript"/>
              </w:rPr>
              <w:t>-2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45454F3E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5.19 x 10</w:t>
            </w:r>
            <w:r w:rsidRPr="002641A6">
              <w:rPr>
                <w:vertAlign w:val="superscript"/>
              </w:rPr>
              <w:t>-17</w:t>
            </w:r>
          </w:p>
        </w:tc>
        <w:tc>
          <w:tcPr>
            <w:tcW w:w="812" w:type="dxa"/>
            <w:tcBorders>
              <w:bottom w:val="single" w:sz="12" w:space="0" w:color="A5A5A5" w:themeColor="accent3"/>
              <w:right w:val="single" w:sz="12" w:space="0" w:color="auto"/>
            </w:tcBorders>
            <w:vAlign w:val="bottom"/>
          </w:tcPr>
          <w:p w14:paraId="0EFDD6EB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13.67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3B2A9D3C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2.43 x 10</w:t>
            </w:r>
            <w:r w:rsidRPr="002641A6">
              <w:rPr>
                <w:vertAlign w:val="superscript"/>
              </w:rPr>
              <w:t>-2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6CDED28C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3.55 x 10</w:t>
            </w:r>
            <w:r w:rsidRPr="002641A6">
              <w:rPr>
                <w:vertAlign w:val="superscript"/>
              </w:rPr>
              <w:t>-4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3B403733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6.53 x 10</w:t>
            </w:r>
            <w:r w:rsidRPr="002641A6">
              <w:rPr>
                <w:vertAlign w:val="superscript"/>
              </w:rPr>
              <w:t>-16</w:t>
            </w:r>
          </w:p>
        </w:tc>
        <w:tc>
          <w:tcPr>
            <w:tcW w:w="1082" w:type="dxa"/>
            <w:tcBorders>
              <w:bottom w:val="single" w:sz="12" w:space="0" w:color="A5A5A5" w:themeColor="accent3"/>
              <w:right w:val="single" w:sz="4" w:space="0" w:color="auto"/>
            </w:tcBorders>
            <w:vAlign w:val="bottom"/>
          </w:tcPr>
          <w:p w14:paraId="29928090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3.43</w:t>
            </w:r>
          </w:p>
        </w:tc>
      </w:tr>
      <w:tr w:rsidR="009214BD" w:rsidRPr="002641A6" w14:paraId="0FEAD356" w14:textId="77777777" w:rsidTr="00876C1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5AF9F32E" w14:textId="77777777" w:rsidR="009214BD" w:rsidRPr="002641A6" w:rsidRDefault="009214BD" w:rsidP="00876C15">
            <w:pPr>
              <w:jc w:val="center"/>
            </w:pPr>
            <w:r w:rsidRPr="002641A6">
              <w:t>NM1</w:t>
            </w: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41F31DFA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</w:t>
            </w:r>
          </w:p>
        </w:tc>
        <w:tc>
          <w:tcPr>
            <w:tcW w:w="992" w:type="dxa"/>
            <w:tcBorders>
              <w:bottom w:val="single" w:sz="12" w:space="0" w:color="A5A5A5" w:themeColor="accent3"/>
            </w:tcBorders>
          </w:tcPr>
          <w:p w14:paraId="26D1D9BC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0.60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5B9AD9F0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2.65 x 10</w:t>
            </w:r>
            <w:r w:rsidRPr="002641A6">
              <w:rPr>
                <w:vertAlign w:val="superscript"/>
              </w:rPr>
              <w:t>1</w:t>
            </w:r>
          </w:p>
        </w:tc>
        <w:tc>
          <w:tcPr>
            <w:tcW w:w="126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5EA7A174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2.65 x 10</w:t>
            </w:r>
            <w:r w:rsidRPr="002641A6">
              <w:rPr>
                <w:vertAlign w:val="superscript"/>
              </w:rPr>
              <w:t>1</w:t>
            </w:r>
          </w:p>
        </w:tc>
        <w:tc>
          <w:tcPr>
            <w:tcW w:w="1353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5FE9D41A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6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287AD80B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3.94 x 10</w:t>
            </w:r>
            <w:r w:rsidRPr="002641A6">
              <w:rPr>
                <w:vertAlign w:val="superscript"/>
              </w:rPr>
              <w:t>-3</w:t>
            </w:r>
          </w:p>
        </w:tc>
        <w:tc>
          <w:tcPr>
            <w:tcW w:w="1172" w:type="dxa"/>
            <w:tcBorders>
              <w:bottom w:val="single" w:sz="12" w:space="0" w:color="A5A5A5" w:themeColor="accent3"/>
            </w:tcBorders>
          </w:tcPr>
          <w:p w14:paraId="0BBED55F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2.12 x 10</w:t>
            </w:r>
            <w:r w:rsidRPr="002641A6">
              <w:rPr>
                <w:vertAlign w:val="superscript"/>
              </w:rPr>
              <w:t>-3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330C59E8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9.39 x 10</w:t>
            </w:r>
            <w:r w:rsidRPr="002641A6">
              <w:rPr>
                <w:vertAlign w:val="superscript"/>
              </w:rPr>
              <w:t>-18</w:t>
            </w:r>
          </w:p>
        </w:tc>
        <w:tc>
          <w:tcPr>
            <w:tcW w:w="812" w:type="dxa"/>
            <w:tcBorders>
              <w:bottom w:val="single" w:sz="12" w:space="0" w:color="A5A5A5" w:themeColor="accent3"/>
              <w:right w:val="single" w:sz="12" w:space="0" w:color="auto"/>
            </w:tcBorders>
            <w:vAlign w:val="bottom"/>
          </w:tcPr>
          <w:p w14:paraId="7BE1DC30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17.01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22C92582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6.22 x 10</w:t>
            </w:r>
            <w:r w:rsidRPr="002641A6">
              <w:rPr>
                <w:vertAlign w:val="superscript"/>
              </w:rPr>
              <w:t>-3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19B0C0AC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9.08 x 10</w:t>
            </w:r>
            <w:r w:rsidRPr="002641A6">
              <w:rPr>
                <w:vertAlign w:val="superscript"/>
              </w:rPr>
              <w:t>-5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2CDC5529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1.64 x 10</w:t>
            </w:r>
            <w:r w:rsidRPr="002641A6">
              <w:rPr>
                <w:vertAlign w:val="superscript"/>
              </w:rPr>
              <w:t>-16</w:t>
            </w:r>
          </w:p>
        </w:tc>
        <w:tc>
          <w:tcPr>
            <w:tcW w:w="1082" w:type="dxa"/>
            <w:tcBorders>
              <w:bottom w:val="single" w:sz="12" w:space="0" w:color="A5A5A5" w:themeColor="accent3"/>
              <w:right w:val="single" w:sz="4" w:space="0" w:color="auto"/>
            </w:tcBorders>
            <w:vAlign w:val="bottom"/>
          </w:tcPr>
          <w:p w14:paraId="1BBBD519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2.94</w:t>
            </w:r>
          </w:p>
        </w:tc>
      </w:tr>
      <w:tr w:rsidR="009214BD" w:rsidRPr="002641A6" w14:paraId="5EC4B5F7" w14:textId="77777777" w:rsidTr="00876C1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3EBA4702" w14:textId="77777777" w:rsidR="009214BD" w:rsidRPr="002641A6" w:rsidRDefault="009214BD" w:rsidP="00876C15">
            <w:pPr>
              <w:jc w:val="center"/>
            </w:pPr>
            <w:r w:rsidRPr="002641A6">
              <w:t>NM1</w:t>
            </w: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0B42FD7C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4</w:t>
            </w:r>
          </w:p>
        </w:tc>
        <w:tc>
          <w:tcPr>
            <w:tcW w:w="992" w:type="dxa"/>
            <w:tcBorders>
              <w:bottom w:val="single" w:sz="12" w:space="0" w:color="A5A5A5" w:themeColor="accent3"/>
            </w:tcBorders>
          </w:tcPr>
          <w:p w14:paraId="240324C9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0.49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27A70957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1.45 x 10</w:t>
            </w:r>
            <w:r w:rsidRPr="002641A6">
              <w:rPr>
                <w:vertAlign w:val="superscript"/>
              </w:rPr>
              <w:t>1</w:t>
            </w:r>
          </w:p>
        </w:tc>
        <w:tc>
          <w:tcPr>
            <w:tcW w:w="126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4E1E0BAC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1.45 x 10</w:t>
            </w:r>
            <w:r w:rsidRPr="002641A6">
              <w:rPr>
                <w:vertAlign w:val="superscript"/>
              </w:rPr>
              <w:t>1</w:t>
            </w:r>
          </w:p>
        </w:tc>
        <w:tc>
          <w:tcPr>
            <w:tcW w:w="1353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71B2A0BF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6CCDA25D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3.36 x 10</w:t>
            </w:r>
            <w:r w:rsidRPr="002641A6">
              <w:rPr>
                <w:vertAlign w:val="superscript"/>
              </w:rPr>
              <w:t>-4</w:t>
            </w:r>
          </w:p>
        </w:tc>
        <w:tc>
          <w:tcPr>
            <w:tcW w:w="1172" w:type="dxa"/>
            <w:tcBorders>
              <w:bottom w:val="single" w:sz="12" w:space="0" w:color="A5A5A5" w:themeColor="accent3"/>
            </w:tcBorders>
          </w:tcPr>
          <w:p w14:paraId="27DAC80B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1.81 x 10</w:t>
            </w:r>
            <w:r w:rsidRPr="002641A6">
              <w:rPr>
                <w:vertAlign w:val="superscript"/>
              </w:rPr>
              <w:t>-4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0F390406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6.86 x 10</w:t>
            </w:r>
            <w:r w:rsidRPr="002641A6">
              <w:rPr>
                <w:vertAlign w:val="superscript"/>
              </w:rPr>
              <w:t>-19</w:t>
            </w:r>
          </w:p>
        </w:tc>
        <w:tc>
          <w:tcPr>
            <w:tcW w:w="812" w:type="dxa"/>
            <w:tcBorders>
              <w:bottom w:val="single" w:sz="12" w:space="0" w:color="A5A5A5" w:themeColor="accent3"/>
              <w:right w:val="single" w:sz="12" w:space="0" w:color="auto"/>
            </w:tcBorders>
            <w:vAlign w:val="bottom"/>
          </w:tcPr>
          <w:p w14:paraId="195C0C3C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22.45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7B4E1A28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6.70 x 10</w:t>
            </w:r>
            <w:r w:rsidRPr="002641A6">
              <w:rPr>
                <w:vertAlign w:val="superscript"/>
              </w:rPr>
              <w:t>-4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7E4E71DB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9.78 x 10</w:t>
            </w:r>
            <w:r w:rsidRPr="002641A6">
              <w:rPr>
                <w:vertAlign w:val="superscript"/>
              </w:rPr>
              <w:t>-6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2272CC2E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1.73 x 10</w:t>
            </w:r>
            <w:r w:rsidRPr="002641A6">
              <w:rPr>
                <w:vertAlign w:val="superscript"/>
              </w:rPr>
              <w:t>-17</w:t>
            </w:r>
          </w:p>
        </w:tc>
        <w:tc>
          <w:tcPr>
            <w:tcW w:w="1082" w:type="dxa"/>
            <w:tcBorders>
              <w:bottom w:val="single" w:sz="12" w:space="0" w:color="A5A5A5" w:themeColor="accent3"/>
              <w:right w:val="single" w:sz="4" w:space="0" w:color="auto"/>
            </w:tcBorders>
            <w:vAlign w:val="bottom"/>
          </w:tcPr>
          <w:p w14:paraId="290FD0A9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2.47</w:t>
            </w:r>
          </w:p>
        </w:tc>
      </w:tr>
      <w:tr w:rsidR="009214BD" w:rsidRPr="002641A6" w14:paraId="339B038E" w14:textId="77777777" w:rsidTr="00876C1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3B85A504" w14:textId="77777777" w:rsidR="009214BD" w:rsidRPr="002641A6" w:rsidRDefault="009214BD" w:rsidP="00876C15">
            <w:pPr>
              <w:jc w:val="center"/>
            </w:pPr>
            <w:r w:rsidRPr="002641A6">
              <w:t>NM1</w:t>
            </w: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11184D98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5</w:t>
            </w:r>
          </w:p>
        </w:tc>
        <w:tc>
          <w:tcPr>
            <w:tcW w:w="992" w:type="dxa"/>
            <w:tcBorders>
              <w:bottom w:val="single" w:sz="12" w:space="0" w:color="A5A5A5" w:themeColor="accent3"/>
            </w:tcBorders>
          </w:tcPr>
          <w:p w14:paraId="6C656A1A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0.32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09A455E5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2.5 x 10</w:t>
            </w:r>
            <w:r w:rsidRPr="002641A6">
              <w:rPr>
                <w:vertAlign w:val="superscript"/>
              </w:rPr>
              <w:t>0</w:t>
            </w:r>
          </w:p>
        </w:tc>
        <w:tc>
          <w:tcPr>
            <w:tcW w:w="126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007FDBC8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2.5 x 10</w:t>
            </w:r>
            <w:r w:rsidRPr="002641A6">
              <w:rPr>
                <w:vertAlign w:val="superscript"/>
              </w:rPr>
              <w:t>0</w:t>
            </w:r>
          </w:p>
        </w:tc>
        <w:tc>
          <w:tcPr>
            <w:tcW w:w="1353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441F33DD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7C158591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4.17 x 10</w:t>
            </w:r>
            <w:r w:rsidRPr="002641A6">
              <w:rPr>
                <w:vertAlign w:val="superscript"/>
              </w:rPr>
              <w:t>-6</w:t>
            </w:r>
          </w:p>
        </w:tc>
        <w:tc>
          <w:tcPr>
            <w:tcW w:w="1172" w:type="dxa"/>
            <w:tcBorders>
              <w:bottom w:val="single" w:sz="12" w:space="0" w:color="A5A5A5" w:themeColor="accent3"/>
            </w:tcBorders>
          </w:tcPr>
          <w:p w14:paraId="60B200A3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2.25 x 10</w:t>
            </w:r>
            <w:r w:rsidRPr="002641A6">
              <w:rPr>
                <w:vertAlign w:val="superscript"/>
              </w:rPr>
              <w:t>-6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27CF5BE3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7.09 x 10</w:t>
            </w:r>
            <w:r w:rsidRPr="002641A6">
              <w:rPr>
                <w:vertAlign w:val="superscript"/>
              </w:rPr>
              <w:t>-21</w:t>
            </w:r>
          </w:p>
        </w:tc>
        <w:tc>
          <w:tcPr>
            <w:tcW w:w="812" w:type="dxa"/>
            <w:tcBorders>
              <w:bottom w:val="single" w:sz="12" w:space="0" w:color="A5A5A5" w:themeColor="accent3"/>
              <w:right w:val="single" w:sz="12" w:space="0" w:color="auto"/>
            </w:tcBorders>
            <w:vAlign w:val="bottom"/>
          </w:tcPr>
          <w:p w14:paraId="5904D1CE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32.95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28F1AA79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1.05 x 10</w:t>
            </w:r>
            <w:r w:rsidRPr="002641A6">
              <w:rPr>
                <w:vertAlign w:val="superscript"/>
              </w:rPr>
              <w:t>-5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5A25A73E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1.53 x 10</w:t>
            </w:r>
            <w:r w:rsidRPr="002641A6">
              <w:rPr>
                <w:vertAlign w:val="superscript"/>
              </w:rPr>
              <w:t>-7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718DD3B5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2.66 x 10</w:t>
            </w:r>
            <w:r w:rsidRPr="002641A6">
              <w:rPr>
                <w:vertAlign w:val="superscript"/>
              </w:rPr>
              <w:t>-19</w:t>
            </w:r>
          </w:p>
        </w:tc>
        <w:tc>
          <w:tcPr>
            <w:tcW w:w="1082" w:type="dxa"/>
            <w:tcBorders>
              <w:bottom w:val="single" w:sz="12" w:space="0" w:color="A5A5A5" w:themeColor="accent3"/>
              <w:right w:val="single" w:sz="4" w:space="0" w:color="auto"/>
            </w:tcBorders>
            <w:vAlign w:val="bottom"/>
          </w:tcPr>
          <w:p w14:paraId="68FFACF4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1.52</w:t>
            </w:r>
          </w:p>
        </w:tc>
      </w:tr>
      <w:tr w:rsidR="009214BD" w:rsidRPr="002641A6" w14:paraId="7C71D6A9" w14:textId="77777777" w:rsidTr="00876C1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top w:val="single" w:sz="12" w:space="0" w:color="000000"/>
              <w:left w:val="single" w:sz="4" w:space="0" w:color="auto"/>
              <w:bottom w:val="single" w:sz="12" w:space="0" w:color="A5A5A5" w:themeColor="accent3"/>
            </w:tcBorders>
          </w:tcPr>
          <w:p w14:paraId="5CE41C2D" w14:textId="77777777" w:rsidR="009214BD" w:rsidRPr="002641A6" w:rsidRDefault="009214BD" w:rsidP="00876C15">
            <w:pPr>
              <w:jc w:val="center"/>
            </w:pPr>
            <w:r w:rsidRPr="002641A6">
              <w:t>NM2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auto"/>
              <w:bottom w:val="single" w:sz="12" w:space="0" w:color="A5A5A5" w:themeColor="accent3"/>
            </w:tcBorders>
          </w:tcPr>
          <w:p w14:paraId="3619D007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174E62AE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0.58</w:t>
            </w:r>
          </w:p>
        </w:tc>
        <w:tc>
          <w:tcPr>
            <w:tcW w:w="126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352C6149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6.25 x 10</w:t>
            </w:r>
            <w:r w:rsidRPr="002641A6">
              <w:rPr>
                <w:vertAlign w:val="superscript"/>
              </w:rPr>
              <w:t>1</w:t>
            </w:r>
          </w:p>
        </w:tc>
        <w:tc>
          <w:tcPr>
            <w:tcW w:w="1262" w:type="dxa"/>
            <w:tcBorders>
              <w:top w:val="single" w:sz="12" w:space="0" w:color="000000"/>
              <w:bottom w:val="single" w:sz="12" w:space="0" w:color="A5A5A5" w:themeColor="accent3"/>
              <w:right w:val="single" w:sz="12" w:space="0" w:color="auto"/>
            </w:tcBorders>
          </w:tcPr>
          <w:p w14:paraId="029D1094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6.25 x 10</w:t>
            </w:r>
            <w:r w:rsidRPr="002641A6">
              <w:rPr>
                <w:vertAlign w:val="superscript"/>
              </w:rPr>
              <w:t>1</w:t>
            </w:r>
          </w:p>
        </w:tc>
        <w:tc>
          <w:tcPr>
            <w:tcW w:w="1353" w:type="dxa"/>
            <w:tcBorders>
              <w:top w:val="single" w:sz="12" w:space="0" w:color="000000"/>
              <w:bottom w:val="single" w:sz="12" w:space="0" w:color="A5A5A5" w:themeColor="accent3"/>
              <w:right w:val="single" w:sz="12" w:space="0" w:color="auto"/>
            </w:tcBorders>
          </w:tcPr>
          <w:p w14:paraId="5E91B62F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12</w:t>
            </w:r>
          </w:p>
        </w:tc>
        <w:tc>
          <w:tcPr>
            <w:tcW w:w="1172" w:type="dxa"/>
            <w:tcBorders>
              <w:top w:val="single" w:sz="12" w:space="0" w:color="000000"/>
              <w:left w:val="single" w:sz="12" w:space="0" w:color="auto"/>
              <w:bottom w:val="single" w:sz="12" w:space="0" w:color="A5A5A5" w:themeColor="accent3"/>
            </w:tcBorders>
          </w:tcPr>
          <w:p w14:paraId="170720AA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1.41x10</w:t>
            </w:r>
            <w:r w:rsidRPr="002641A6">
              <w:rPr>
                <w:vertAlign w:val="superscript"/>
              </w:rPr>
              <w:t>-2</w:t>
            </w:r>
          </w:p>
        </w:tc>
        <w:tc>
          <w:tcPr>
            <w:tcW w:w="117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077CE058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7.62 x 10</w:t>
            </w:r>
            <w:r w:rsidRPr="002641A6">
              <w:rPr>
                <w:vertAlign w:val="superscript"/>
              </w:rPr>
              <w:t>-3</w:t>
            </w:r>
          </w:p>
        </w:tc>
        <w:tc>
          <w:tcPr>
            <w:tcW w:w="126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5CB7477D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3.11 x 10</w:t>
            </w:r>
            <w:r w:rsidRPr="002641A6">
              <w:rPr>
                <w:vertAlign w:val="superscript"/>
              </w:rPr>
              <w:t>-17</w:t>
            </w:r>
          </w:p>
        </w:tc>
        <w:tc>
          <w:tcPr>
            <w:tcW w:w="812" w:type="dxa"/>
            <w:tcBorders>
              <w:top w:val="single" w:sz="12" w:space="0" w:color="000000"/>
              <w:bottom w:val="single" w:sz="12" w:space="0" w:color="A5A5A5" w:themeColor="accent3"/>
              <w:right w:val="single" w:sz="12" w:space="0" w:color="auto"/>
            </w:tcBorders>
            <w:vAlign w:val="bottom"/>
          </w:tcPr>
          <w:p w14:paraId="7E3E7719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12.46</w:t>
            </w:r>
          </w:p>
        </w:tc>
        <w:tc>
          <w:tcPr>
            <w:tcW w:w="1172" w:type="dxa"/>
            <w:tcBorders>
              <w:top w:val="single" w:sz="12" w:space="0" w:color="000000"/>
              <w:left w:val="single" w:sz="12" w:space="0" w:color="auto"/>
              <w:bottom w:val="single" w:sz="12" w:space="0" w:color="A5A5A5" w:themeColor="accent3"/>
            </w:tcBorders>
          </w:tcPr>
          <w:p w14:paraId="3D6C017A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8.16 x 10</w:t>
            </w:r>
            <w:r w:rsidRPr="002641A6">
              <w:rPr>
                <w:vertAlign w:val="superscript"/>
              </w:rPr>
              <w:t>-3</w:t>
            </w:r>
          </w:p>
        </w:tc>
        <w:tc>
          <w:tcPr>
            <w:tcW w:w="126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738187D9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1.19 x 10</w:t>
            </w:r>
            <w:r w:rsidRPr="002641A6">
              <w:rPr>
                <w:vertAlign w:val="superscript"/>
              </w:rPr>
              <w:t>-4</w:t>
            </w:r>
          </w:p>
        </w:tc>
        <w:tc>
          <w:tcPr>
            <w:tcW w:w="126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4B458A90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2.27 x 10</w:t>
            </w:r>
            <w:r w:rsidRPr="002641A6">
              <w:rPr>
                <w:vertAlign w:val="superscript"/>
              </w:rPr>
              <w:t>-16</w:t>
            </w:r>
          </w:p>
        </w:tc>
        <w:tc>
          <w:tcPr>
            <w:tcW w:w="1082" w:type="dxa"/>
            <w:tcBorders>
              <w:top w:val="single" w:sz="12" w:space="0" w:color="000000"/>
              <w:bottom w:val="single" w:sz="12" w:space="0" w:color="A5A5A5" w:themeColor="accent3"/>
              <w:right w:val="single" w:sz="4" w:space="0" w:color="auto"/>
            </w:tcBorders>
            <w:vAlign w:val="bottom"/>
          </w:tcPr>
          <w:p w14:paraId="45E1A488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3.69</w:t>
            </w:r>
          </w:p>
        </w:tc>
      </w:tr>
      <w:tr w:rsidR="009214BD" w:rsidRPr="002641A6" w14:paraId="1E35EAD8" w14:textId="77777777" w:rsidTr="00876C1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364508C2" w14:textId="77777777" w:rsidR="009214BD" w:rsidRPr="002641A6" w:rsidRDefault="009214BD" w:rsidP="00876C15">
            <w:pPr>
              <w:jc w:val="center"/>
            </w:pPr>
            <w:r w:rsidRPr="002641A6">
              <w:t>NM2</w:t>
            </w: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116DBB98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</w:t>
            </w:r>
          </w:p>
        </w:tc>
        <w:tc>
          <w:tcPr>
            <w:tcW w:w="992" w:type="dxa"/>
            <w:tcBorders>
              <w:bottom w:val="single" w:sz="12" w:space="0" w:color="A5A5A5" w:themeColor="accent3"/>
            </w:tcBorders>
          </w:tcPr>
          <w:p w14:paraId="39C263C7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0.50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717A8D8D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3.85 x 10</w:t>
            </w:r>
            <w:r w:rsidRPr="002641A6">
              <w:rPr>
                <w:vertAlign w:val="superscript"/>
              </w:rPr>
              <w:t>1</w:t>
            </w:r>
          </w:p>
        </w:tc>
        <w:tc>
          <w:tcPr>
            <w:tcW w:w="126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05954646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3.85 x 10</w:t>
            </w:r>
            <w:r w:rsidRPr="002641A6">
              <w:rPr>
                <w:vertAlign w:val="superscript"/>
              </w:rPr>
              <w:t>1</w:t>
            </w:r>
          </w:p>
        </w:tc>
        <w:tc>
          <w:tcPr>
            <w:tcW w:w="1353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4AB59C35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9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3436809C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3.13x10</w:t>
            </w:r>
            <w:r w:rsidRPr="002641A6">
              <w:rPr>
                <w:vertAlign w:val="superscript"/>
              </w:rPr>
              <w:t>-3</w:t>
            </w:r>
          </w:p>
        </w:tc>
        <w:tc>
          <w:tcPr>
            <w:tcW w:w="1172" w:type="dxa"/>
            <w:tcBorders>
              <w:bottom w:val="single" w:sz="12" w:space="0" w:color="A5A5A5" w:themeColor="accent3"/>
            </w:tcBorders>
          </w:tcPr>
          <w:p w14:paraId="29F0B4F8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1.69 x 10</w:t>
            </w:r>
            <w:r w:rsidRPr="002641A6">
              <w:rPr>
                <w:vertAlign w:val="superscript"/>
              </w:rPr>
              <w:t>-3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125B4ED6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6.65 x 10</w:t>
            </w:r>
            <w:r w:rsidRPr="002641A6">
              <w:rPr>
                <w:vertAlign w:val="superscript"/>
              </w:rPr>
              <w:t>-18</w:t>
            </w:r>
          </w:p>
        </w:tc>
        <w:tc>
          <w:tcPr>
            <w:tcW w:w="812" w:type="dxa"/>
            <w:tcBorders>
              <w:bottom w:val="single" w:sz="12" w:space="0" w:color="A5A5A5" w:themeColor="accent3"/>
              <w:right w:val="single" w:sz="12" w:space="0" w:color="auto"/>
            </w:tcBorders>
            <w:vAlign w:val="bottom"/>
          </w:tcPr>
          <w:p w14:paraId="53EC18D2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15.34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23810928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2.63 x 10</w:t>
            </w:r>
            <w:r w:rsidRPr="002641A6">
              <w:rPr>
                <w:vertAlign w:val="superscript"/>
              </w:rPr>
              <w:t>-3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28490758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3.85 x 10</w:t>
            </w:r>
            <w:r w:rsidRPr="002641A6">
              <w:rPr>
                <w:vertAlign w:val="superscript"/>
              </w:rPr>
              <w:t>-5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14AB7D35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7.07 x 10</w:t>
            </w:r>
            <w:r w:rsidRPr="002641A6">
              <w:rPr>
                <w:vertAlign w:val="superscript"/>
              </w:rPr>
              <w:t>-17</w:t>
            </w:r>
          </w:p>
        </w:tc>
        <w:tc>
          <w:tcPr>
            <w:tcW w:w="1082" w:type="dxa"/>
            <w:tcBorders>
              <w:bottom w:val="single" w:sz="12" w:space="0" w:color="A5A5A5" w:themeColor="accent3"/>
              <w:right w:val="single" w:sz="4" w:space="0" w:color="auto"/>
            </w:tcBorders>
            <w:vAlign w:val="bottom"/>
          </w:tcPr>
          <w:p w14:paraId="11EF239D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3.60</w:t>
            </w:r>
          </w:p>
        </w:tc>
      </w:tr>
      <w:tr w:rsidR="009214BD" w:rsidRPr="002641A6" w14:paraId="3F3E3F2F" w14:textId="77777777" w:rsidTr="00876C1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157F2BC6" w14:textId="77777777" w:rsidR="009214BD" w:rsidRPr="002641A6" w:rsidRDefault="009214BD" w:rsidP="00876C15">
            <w:pPr>
              <w:jc w:val="center"/>
            </w:pPr>
            <w:r w:rsidRPr="002641A6">
              <w:t>NM2</w:t>
            </w: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4ABF1376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</w:t>
            </w:r>
          </w:p>
        </w:tc>
        <w:tc>
          <w:tcPr>
            <w:tcW w:w="992" w:type="dxa"/>
            <w:tcBorders>
              <w:bottom w:val="single" w:sz="12" w:space="0" w:color="A5A5A5" w:themeColor="accent3"/>
            </w:tcBorders>
          </w:tcPr>
          <w:p w14:paraId="1F5A691D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0.45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6A7F4FCE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2.65 x 10</w:t>
            </w:r>
            <w:r w:rsidRPr="002641A6">
              <w:rPr>
                <w:vertAlign w:val="superscript"/>
              </w:rPr>
              <w:t>1</w:t>
            </w:r>
          </w:p>
        </w:tc>
        <w:tc>
          <w:tcPr>
            <w:tcW w:w="126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31257C9C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2.65 x 10</w:t>
            </w:r>
            <w:r w:rsidRPr="002641A6">
              <w:rPr>
                <w:vertAlign w:val="superscript"/>
              </w:rPr>
              <w:t>1</w:t>
            </w:r>
          </w:p>
        </w:tc>
        <w:tc>
          <w:tcPr>
            <w:tcW w:w="1353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062A404C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6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1DF14C00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1.31 x 10</w:t>
            </w:r>
            <w:r w:rsidRPr="002641A6">
              <w:rPr>
                <w:vertAlign w:val="superscript"/>
              </w:rPr>
              <w:t>-3</w:t>
            </w:r>
          </w:p>
        </w:tc>
        <w:tc>
          <w:tcPr>
            <w:tcW w:w="1172" w:type="dxa"/>
            <w:tcBorders>
              <w:bottom w:val="single" w:sz="12" w:space="0" w:color="A5A5A5" w:themeColor="accent3"/>
            </w:tcBorders>
          </w:tcPr>
          <w:p w14:paraId="4CFD4BCE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7.09 x 10</w:t>
            </w:r>
            <w:r w:rsidRPr="002641A6">
              <w:rPr>
                <w:vertAlign w:val="superscript"/>
              </w:rPr>
              <w:t>-4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2C51F355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2.74 x 10</w:t>
            </w:r>
            <w:r w:rsidRPr="002641A6">
              <w:rPr>
                <w:vertAlign w:val="superscript"/>
              </w:rPr>
              <w:t>-18</w:t>
            </w:r>
          </w:p>
        </w:tc>
        <w:tc>
          <w:tcPr>
            <w:tcW w:w="812" w:type="dxa"/>
            <w:tcBorders>
              <w:bottom w:val="single" w:sz="12" w:space="0" w:color="A5A5A5" w:themeColor="accent3"/>
              <w:right w:val="single" w:sz="12" w:space="0" w:color="auto"/>
            </w:tcBorders>
            <w:vAlign w:val="bottom"/>
          </w:tcPr>
          <w:p w14:paraId="5EF0C105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17.51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5529BF0C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1.50 x 10</w:t>
            </w:r>
            <w:r w:rsidRPr="002641A6">
              <w:rPr>
                <w:vertAlign w:val="superscript"/>
              </w:rPr>
              <w:t>-3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3D930E38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2.19 x 10</w:t>
            </w:r>
            <w:r w:rsidRPr="002641A6">
              <w:rPr>
                <w:vertAlign w:val="superscript"/>
              </w:rPr>
              <w:t>-5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4D955289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3.96 x 10</w:t>
            </w:r>
            <w:r w:rsidRPr="002641A6">
              <w:rPr>
                <w:vertAlign w:val="superscript"/>
              </w:rPr>
              <w:t>-17</w:t>
            </w:r>
          </w:p>
        </w:tc>
        <w:tc>
          <w:tcPr>
            <w:tcW w:w="1082" w:type="dxa"/>
            <w:tcBorders>
              <w:bottom w:val="single" w:sz="12" w:space="0" w:color="A5A5A5" w:themeColor="accent3"/>
              <w:right w:val="single" w:sz="4" w:space="0" w:color="auto"/>
            </w:tcBorders>
            <w:vAlign w:val="bottom"/>
          </w:tcPr>
          <w:p w14:paraId="748C2397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3.12</w:t>
            </w:r>
          </w:p>
        </w:tc>
      </w:tr>
      <w:tr w:rsidR="009214BD" w:rsidRPr="002641A6" w14:paraId="6A6FA353" w14:textId="77777777" w:rsidTr="00876C1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520AB422" w14:textId="77777777" w:rsidR="009214BD" w:rsidRPr="002641A6" w:rsidRDefault="009214BD" w:rsidP="00876C15">
            <w:pPr>
              <w:jc w:val="center"/>
            </w:pPr>
            <w:r w:rsidRPr="002641A6">
              <w:t>NM2</w:t>
            </w: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7FAD4FD1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4</w:t>
            </w:r>
          </w:p>
        </w:tc>
        <w:tc>
          <w:tcPr>
            <w:tcW w:w="992" w:type="dxa"/>
            <w:tcBorders>
              <w:bottom w:val="single" w:sz="12" w:space="0" w:color="A5A5A5" w:themeColor="accent3"/>
            </w:tcBorders>
          </w:tcPr>
          <w:p w14:paraId="36DC1277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0.37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33BD3DB7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1.45 x 10</w:t>
            </w:r>
            <w:r w:rsidRPr="002641A6">
              <w:rPr>
                <w:vertAlign w:val="superscript"/>
              </w:rPr>
              <w:t>1</w:t>
            </w:r>
          </w:p>
        </w:tc>
        <w:tc>
          <w:tcPr>
            <w:tcW w:w="126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7DF57130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1.45 x 10</w:t>
            </w:r>
            <w:r w:rsidRPr="002641A6">
              <w:rPr>
                <w:vertAlign w:val="superscript"/>
              </w:rPr>
              <w:t>1</w:t>
            </w:r>
          </w:p>
        </w:tc>
        <w:tc>
          <w:tcPr>
            <w:tcW w:w="1353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4C044B3A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5BC6D599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3.16 x 10</w:t>
            </w:r>
            <w:r w:rsidRPr="002641A6">
              <w:rPr>
                <w:vertAlign w:val="superscript"/>
              </w:rPr>
              <w:t>-4</w:t>
            </w:r>
          </w:p>
        </w:tc>
        <w:tc>
          <w:tcPr>
            <w:tcW w:w="1172" w:type="dxa"/>
            <w:tcBorders>
              <w:bottom w:val="single" w:sz="12" w:space="0" w:color="A5A5A5" w:themeColor="accent3"/>
            </w:tcBorders>
          </w:tcPr>
          <w:p w14:paraId="75FD2D23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1.71 x 10</w:t>
            </w:r>
            <w:r w:rsidRPr="002641A6">
              <w:rPr>
                <w:vertAlign w:val="superscript"/>
              </w:rPr>
              <w:t>-4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0CB9A0C3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6.46 x 10</w:t>
            </w:r>
            <w:r w:rsidRPr="002641A6">
              <w:rPr>
                <w:vertAlign w:val="superscript"/>
              </w:rPr>
              <w:t>-19</w:t>
            </w:r>
          </w:p>
        </w:tc>
        <w:tc>
          <w:tcPr>
            <w:tcW w:w="812" w:type="dxa"/>
            <w:tcBorders>
              <w:bottom w:val="single" w:sz="12" w:space="0" w:color="A5A5A5" w:themeColor="accent3"/>
              <w:right w:val="single" w:sz="12" w:space="0" w:color="auto"/>
            </w:tcBorders>
            <w:vAlign w:val="bottom"/>
          </w:tcPr>
          <w:p w14:paraId="485914DB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20.76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1C82025B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5.06 x 10</w:t>
            </w:r>
            <w:r w:rsidRPr="002641A6">
              <w:rPr>
                <w:vertAlign w:val="superscript"/>
              </w:rPr>
              <w:t>-4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42A12D02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7.39 x 10</w:t>
            </w:r>
            <w:r w:rsidRPr="002641A6">
              <w:rPr>
                <w:vertAlign w:val="superscript"/>
              </w:rPr>
              <w:t>-6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3C48784C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1.30 x 10</w:t>
            </w:r>
            <w:r w:rsidRPr="002641A6">
              <w:rPr>
                <w:vertAlign w:val="superscript"/>
              </w:rPr>
              <w:t>-17</w:t>
            </w:r>
          </w:p>
        </w:tc>
        <w:tc>
          <w:tcPr>
            <w:tcW w:w="1082" w:type="dxa"/>
            <w:tcBorders>
              <w:bottom w:val="single" w:sz="12" w:space="0" w:color="A5A5A5" w:themeColor="accent3"/>
              <w:right w:val="single" w:sz="4" w:space="0" w:color="auto"/>
            </w:tcBorders>
            <w:vAlign w:val="bottom"/>
          </w:tcPr>
          <w:p w14:paraId="433BDBE4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2.50</w:t>
            </w:r>
          </w:p>
        </w:tc>
      </w:tr>
      <w:tr w:rsidR="009214BD" w:rsidRPr="002641A6" w14:paraId="66230FE8" w14:textId="77777777" w:rsidTr="00876C1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57D99DC3" w14:textId="77777777" w:rsidR="009214BD" w:rsidRPr="002641A6" w:rsidRDefault="009214BD" w:rsidP="00876C15">
            <w:pPr>
              <w:jc w:val="center"/>
            </w:pPr>
            <w:r w:rsidRPr="002641A6">
              <w:t>NM2</w:t>
            </w: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52863049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5</w:t>
            </w:r>
          </w:p>
        </w:tc>
        <w:tc>
          <w:tcPr>
            <w:tcW w:w="992" w:type="dxa"/>
            <w:tcBorders>
              <w:bottom w:val="single" w:sz="12" w:space="0" w:color="A5A5A5" w:themeColor="accent3"/>
            </w:tcBorders>
          </w:tcPr>
          <w:p w14:paraId="00F73053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0.25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26057E6D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2.5 x 10</w:t>
            </w:r>
            <w:r w:rsidRPr="002641A6">
              <w:rPr>
                <w:vertAlign w:val="superscript"/>
              </w:rPr>
              <w:t>0</w:t>
            </w:r>
          </w:p>
        </w:tc>
        <w:tc>
          <w:tcPr>
            <w:tcW w:w="126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3BCFDDC3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2.5 x 10</w:t>
            </w:r>
            <w:r w:rsidRPr="002641A6">
              <w:rPr>
                <w:vertAlign w:val="superscript"/>
              </w:rPr>
              <w:t>0</w:t>
            </w:r>
          </w:p>
        </w:tc>
        <w:tc>
          <w:tcPr>
            <w:tcW w:w="1353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307B4FBB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0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05AE787A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2.39 x 10</w:t>
            </w:r>
            <w:r w:rsidRPr="002641A6">
              <w:rPr>
                <w:vertAlign w:val="superscript"/>
              </w:rPr>
              <w:t>-5</w:t>
            </w:r>
          </w:p>
        </w:tc>
        <w:tc>
          <w:tcPr>
            <w:tcW w:w="1172" w:type="dxa"/>
            <w:tcBorders>
              <w:bottom w:val="single" w:sz="12" w:space="0" w:color="A5A5A5" w:themeColor="accent3"/>
            </w:tcBorders>
          </w:tcPr>
          <w:p w14:paraId="11509500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1.29 x 10</w:t>
            </w:r>
            <w:r w:rsidRPr="002641A6">
              <w:rPr>
                <w:vertAlign w:val="superscript"/>
              </w:rPr>
              <w:t>-5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5B70C8B6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4.79 x 10</w:t>
            </w:r>
            <w:r w:rsidRPr="002641A6">
              <w:rPr>
                <w:vertAlign w:val="superscript"/>
              </w:rPr>
              <w:t>-20</w:t>
            </w:r>
          </w:p>
        </w:tc>
        <w:tc>
          <w:tcPr>
            <w:tcW w:w="812" w:type="dxa"/>
            <w:tcBorders>
              <w:bottom w:val="single" w:sz="12" w:space="0" w:color="A5A5A5" w:themeColor="accent3"/>
              <w:right w:val="single" w:sz="12" w:space="0" w:color="auto"/>
            </w:tcBorders>
            <w:vAlign w:val="bottom"/>
          </w:tcPr>
          <w:p w14:paraId="10D0D24D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26.54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362081D4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5.96 x 10</w:t>
            </w:r>
            <w:r w:rsidRPr="002641A6">
              <w:rPr>
                <w:vertAlign w:val="superscript"/>
              </w:rPr>
              <w:t>-5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18218227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8.71 x 10</w:t>
            </w:r>
            <w:r w:rsidRPr="002641A6">
              <w:rPr>
                <w:vertAlign w:val="superscript"/>
              </w:rPr>
              <w:t>-7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588AC75E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1A6">
              <w:t>1.51 x 10</w:t>
            </w:r>
            <w:r w:rsidRPr="002641A6">
              <w:rPr>
                <w:vertAlign w:val="superscript"/>
              </w:rPr>
              <w:t>-18</w:t>
            </w:r>
          </w:p>
        </w:tc>
        <w:tc>
          <w:tcPr>
            <w:tcW w:w="1082" w:type="dxa"/>
            <w:tcBorders>
              <w:bottom w:val="single" w:sz="12" w:space="0" w:color="A5A5A5" w:themeColor="accent3"/>
              <w:right w:val="single" w:sz="4" w:space="0" w:color="auto"/>
            </w:tcBorders>
            <w:vAlign w:val="bottom"/>
          </w:tcPr>
          <w:p w14:paraId="5F0F39A3" w14:textId="77777777" w:rsidR="009214BD" w:rsidRPr="002641A6" w:rsidRDefault="009214BD" w:rsidP="00876C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AA8">
              <w:rPr>
                <w:rFonts w:ascii="Calibri" w:hAnsi="Calibri" w:cs="Calibri"/>
                <w:color w:val="000000"/>
              </w:rPr>
              <w:t>1.60</w:t>
            </w:r>
          </w:p>
        </w:tc>
      </w:tr>
    </w:tbl>
    <w:p w14:paraId="6A26347C" w14:textId="77777777" w:rsidR="009214BD" w:rsidRPr="008D5AEB" w:rsidRDefault="009214BD" w:rsidP="009214BD">
      <w:pPr>
        <w:rPr>
          <w:rFonts w:ascii="Times New Roman" w:hAnsi="Times New Roman"/>
        </w:rPr>
      </w:pPr>
    </w:p>
    <w:p w14:paraId="7B501D9A" w14:textId="77777777" w:rsidR="009214BD" w:rsidRDefault="009214BD" w:rsidP="00434B42">
      <w:pPr>
        <w:rPr>
          <w:rFonts w:ascii="Times New Roman" w:hAnsi="Times New Roman"/>
          <w:b/>
        </w:rPr>
      </w:pPr>
    </w:p>
    <w:p w14:paraId="6E38D82B" w14:textId="77777777" w:rsidR="009214BD" w:rsidRDefault="009214BD" w:rsidP="00434B42">
      <w:pPr>
        <w:rPr>
          <w:rFonts w:ascii="Times New Roman" w:hAnsi="Times New Roman"/>
          <w:b/>
        </w:rPr>
      </w:pPr>
    </w:p>
    <w:p w14:paraId="7ED12D53" w14:textId="77777777" w:rsidR="009214BD" w:rsidRDefault="009214BD" w:rsidP="00434B42">
      <w:pPr>
        <w:rPr>
          <w:rFonts w:ascii="Times New Roman" w:hAnsi="Times New Roman"/>
          <w:b/>
        </w:rPr>
      </w:pPr>
    </w:p>
    <w:p w14:paraId="4B09356D" w14:textId="77777777" w:rsidR="009214BD" w:rsidRDefault="009214BD" w:rsidP="00434B42">
      <w:pPr>
        <w:rPr>
          <w:rFonts w:ascii="Times New Roman" w:hAnsi="Times New Roman"/>
          <w:b/>
        </w:rPr>
      </w:pPr>
    </w:p>
    <w:p w14:paraId="0C635AF9" w14:textId="77777777" w:rsidR="009214BD" w:rsidRDefault="009214BD" w:rsidP="00434B42">
      <w:pPr>
        <w:rPr>
          <w:rFonts w:ascii="Times New Roman" w:hAnsi="Times New Roman"/>
          <w:b/>
        </w:rPr>
      </w:pPr>
    </w:p>
    <w:p w14:paraId="236F35EB" w14:textId="77777777" w:rsidR="009214BD" w:rsidRDefault="009214BD" w:rsidP="00434B42">
      <w:pPr>
        <w:rPr>
          <w:rFonts w:ascii="Times New Roman" w:hAnsi="Times New Roman"/>
          <w:b/>
        </w:rPr>
      </w:pPr>
    </w:p>
    <w:p w14:paraId="13D66690" w14:textId="77777777" w:rsidR="009214BD" w:rsidRDefault="009214BD" w:rsidP="00434B42">
      <w:pPr>
        <w:rPr>
          <w:rFonts w:ascii="Times New Roman" w:hAnsi="Times New Roman"/>
          <w:b/>
        </w:rPr>
      </w:pPr>
    </w:p>
    <w:p w14:paraId="03C73851" w14:textId="77777777" w:rsidR="009214BD" w:rsidRDefault="009214BD" w:rsidP="00434B42">
      <w:pPr>
        <w:rPr>
          <w:rFonts w:ascii="Times New Roman" w:hAnsi="Times New Roman"/>
          <w:b/>
        </w:rPr>
      </w:pPr>
    </w:p>
    <w:p w14:paraId="77E71823" w14:textId="77777777" w:rsidR="009214BD" w:rsidRDefault="009214BD" w:rsidP="00434B42">
      <w:pPr>
        <w:rPr>
          <w:rFonts w:ascii="Times New Roman" w:hAnsi="Times New Roman"/>
          <w:b/>
        </w:rPr>
      </w:pPr>
    </w:p>
    <w:p w14:paraId="6F9AD432" w14:textId="164DA337" w:rsidR="00434B42" w:rsidRDefault="009214BD" w:rsidP="00434B42">
      <w:pPr>
        <w:rPr>
          <w:rFonts w:ascii="Times New Roman" w:eastAsiaTheme="minorEastAsia" w:hAnsi="Times New Roman"/>
        </w:rPr>
      </w:pPr>
      <w:r w:rsidRPr="008D5AEB">
        <w:rPr>
          <w:rFonts w:ascii="Times New Roman" w:hAnsi="Times New Roman"/>
          <w:b/>
        </w:rPr>
        <w:lastRenderedPageBreak/>
        <w:t>Fig. S</w:t>
      </w:r>
      <w:r>
        <w:rPr>
          <w:rFonts w:ascii="Times New Roman" w:hAnsi="Times New Roman"/>
          <w:b/>
        </w:rPr>
        <w:t>2</w:t>
      </w:r>
      <w:r w:rsidRPr="008D5AEB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V</w:t>
      </w:r>
      <w:r w:rsidRPr="008D5AEB">
        <w:rPr>
          <w:rFonts w:ascii="Times New Roman" w:eastAsiaTheme="minorEastAsia" w:hAnsi="Times New Roman"/>
        </w:rPr>
        <w:t>ertical tortuosity</w:t>
      </w:r>
      <w:r>
        <w:rPr>
          <w:rFonts w:ascii="Times New Roman" w:eastAsiaTheme="minorEastAsia" w:hAnsi="Times New Roman"/>
        </w:rPr>
        <w:t xml:space="preserve"> increases as porosity declines during compaction</w:t>
      </w:r>
      <w:r w:rsidRPr="008D5AEB">
        <w:rPr>
          <w:rFonts w:ascii="Times New Roman" w:eastAsiaTheme="minorEastAsia" w:hAnsi="Times New Roman"/>
        </w:rPr>
        <w:t xml:space="preserve"> (</w:t>
      </w:r>
      <w:r w:rsidRPr="008D5AEB">
        <w:rPr>
          <w:rFonts w:ascii="Times New Roman" w:eastAsiaTheme="minorEastAsia" w:hAnsi="Times New Roman" w:cs="Times New Roman"/>
          <w:i/>
        </w:rPr>
        <w:t>τ</w:t>
      </w:r>
      <w:r w:rsidRPr="008D5AEB">
        <w:rPr>
          <w:rFonts w:ascii="Times New Roman" w:eastAsiaTheme="minorEastAsia" w:hAnsi="Times New Roman"/>
          <w:i/>
          <w:vertAlign w:val="subscript"/>
        </w:rPr>
        <w:t>v</w:t>
      </w:r>
      <w:r w:rsidRPr="008D5AEB">
        <w:rPr>
          <w:rFonts w:ascii="Times New Roman" w:eastAsiaTheme="minorEastAsia" w:hAnsi="Times New Roman"/>
        </w:rPr>
        <w:t xml:space="preserve">) </w:t>
      </w:r>
      <w:r>
        <w:rPr>
          <w:rFonts w:ascii="Times New Roman" w:eastAsiaTheme="minorEastAsia" w:hAnsi="Times New Roman"/>
        </w:rPr>
        <w:t>in</w:t>
      </w:r>
      <w:r w:rsidR="0048494A">
        <w:rPr>
          <w:rFonts w:ascii="Times New Roman" w:eastAsiaTheme="minorEastAsia" w:hAnsi="Times New Roman"/>
        </w:rPr>
        <w:t xml:space="preserve"> homogenous</w:t>
      </w:r>
      <w:r w:rsidRPr="008D5AEB">
        <w:rPr>
          <w:rFonts w:ascii="Times New Roman" w:eastAsiaTheme="minorEastAsia" w:hAnsi="Times New Roman"/>
        </w:rPr>
        <w:t xml:space="preserve"> kaolinite, smectite and intermediate mudstone models</w:t>
      </w:r>
      <w:r w:rsidR="0048494A">
        <w:rPr>
          <w:rFonts w:ascii="Times New Roman" w:eastAsiaTheme="minorEastAsia" w:hAnsi="Times New Roman"/>
        </w:rPr>
        <w:t>, and</w:t>
      </w:r>
      <w:r w:rsidR="00862FF2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 xml:space="preserve">heterogenous mudstone models, </w:t>
      </w:r>
      <w:r w:rsidRPr="004677A9">
        <w:rPr>
          <w:rFonts w:ascii="Times New Roman" w:eastAsiaTheme="minorEastAsia" w:hAnsi="Times New Roman"/>
          <w:i/>
        </w:rPr>
        <w:t>NM1</w:t>
      </w:r>
      <w:r>
        <w:rPr>
          <w:rFonts w:ascii="Times New Roman" w:eastAsiaTheme="minorEastAsia" w:hAnsi="Times New Roman"/>
        </w:rPr>
        <w:t xml:space="preserve"> </w:t>
      </w:r>
      <w:r w:rsidR="00DF0A36">
        <w:rPr>
          <w:rFonts w:ascii="Times New Roman" w:eastAsiaTheme="minorEastAsia" w:hAnsi="Times New Roman"/>
        </w:rPr>
        <w:t>(</w:t>
      </w:r>
      <w:r w:rsidR="00DF0A36">
        <w:rPr>
          <w:rFonts w:ascii="Times New Roman" w:hAnsi="Times New Roman" w:cs="Times New Roman"/>
          <w:noProof/>
        </w:rPr>
        <w:t xml:space="preserve">designed after </w:t>
      </w:r>
      <w:r w:rsidR="00DF0A36" w:rsidRPr="00371B4C">
        <w:rPr>
          <w:rFonts w:ascii="Times New Roman" w:hAnsi="Times New Roman" w:cs="Times New Roman"/>
          <w:noProof/>
        </w:rPr>
        <w:t>sample</w:t>
      </w:r>
      <w:r w:rsidR="00DF0A36">
        <w:rPr>
          <w:rFonts w:ascii="Times New Roman" w:hAnsi="Times New Roman" w:cs="Times New Roman"/>
          <w:noProof/>
        </w:rPr>
        <w:t xml:space="preserve"> </w:t>
      </w:r>
      <w:r w:rsidR="00DF0A36" w:rsidRPr="00371B4C">
        <w:rPr>
          <w:rFonts w:ascii="Times New Roman" w:hAnsi="Times New Roman" w:cs="Times New Roman"/>
          <w:noProof/>
        </w:rPr>
        <w:t>1324</w:t>
      </w:r>
      <w:r w:rsidR="00DF0A36">
        <w:rPr>
          <w:rFonts w:ascii="Times New Roman" w:hAnsi="Times New Roman" w:cs="Times New Roman"/>
          <w:noProof/>
        </w:rPr>
        <w:t>C</w:t>
      </w:r>
      <w:r w:rsidR="00DF0A36" w:rsidRPr="00371B4C">
        <w:rPr>
          <w:rFonts w:ascii="Times New Roman" w:hAnsi="Times New Roman" w:cs="Times New Roman"/>
          <w:noProof/>
        </w:rPr>
        <w:t>-</w:t>
      </w:r>
      <w:r w:rsidR="00DF0A36">
        <w:rPr>
          <w:rFonts w:ascii="Times New Roman" w:hAnsi="Times New Roman" w:cs="Times New Roman"/>
          <w:noProof/>
        </w:rPr>
        <w:t>1</w:t>
      </w:r>
      <w:r w:rsidR="00DF0A36" w:rsidRPr="00371B4C">
        <w:rPr>
          <w:rFonts w:ascii="Times New Roman" w:hAnsi="Times New Roman" w:cs="Times New Roman"/>
          <w:noProof/>
        </w:rPr>
        <w:t>H-</w:t>
      </w:r>
      <w:r w:rsidR="00DF0A36">
        <w:rPr>
          <w:rFonts w:ascii="Times New Roman" w:hAnsi="Times New Roman" w:cs="Times New Roman"/>
          <w:noProof/>
        </w:rPr>
        <w:t>1</w:t>
      </w:r>
      <w:r w:rsidR="00DF0A36">
        <w:rPr>
          <w:rFonts w:ascii="Times New Roman" w:eastAsiaTheme="minorEastAsia" w:hAnsi="Times New Roman"/>
        </w:rPr>
        <w:t xml:space="preserve">) </w:t>
      </w:r>
      <w:r>
        <w:rPr>
          <w:rFonts w:ascii="Times New Roman" w:eastAsiaTheme="minorEastAsia" w:hAnsi="Times New Roman"/>
        </w:rPr>
        <w:t xml:space="preserve">and </w:t>
      </w:r>
      <w:r w:rsidRPr="004677A9">
        <w:rPr>
          <w:rFonts w:ascii="Times New Roman" w:eastAsiaTheme="minorEastAsia" w:hAnsi="Times New Roman"/>
          <w:i/>
        </w:rPr>
        <w:t>NM2</w:t>
      </w:r>
      <w:r w:rsidR="00DF0A36">
        <w:rPr>
          <w:rFonts w:ascii="Times New Roman" w:eastAsiaTheme="minorEastAsia" w:hAnsi="Times New Roman"/>
          <w:i/>
        </w:rPr>
        <w:t xml:space="preserve"> </w:t>
      </w:r>
      <w:r w:rsidR="00DF0A36">
        <w:rPr>
          <w:rFonts w:ascii="Times New Roman" w:eastAsiaTheme="minorEastAsia" w:hAnsi="Times New Roman"/>
        </w:rPr>
        <w:t>(</w:t>
      </w:r>
      <w:r w:rsidR="00DF0A36">
        <w:rPr>
          <w:rFonts w:ascii="Times New Roman" w:hAnsi="Times New Roman" w:cs="Times New Roman"/>
          <w:noProof/>
        </w:rPr>
        <w:t xml:space="preserve">designed after </w:t>
      </w:r>
      <w:r w:rsidR="00DF0A36" w:rsidRPr="00371B4C">
        <w:rPr>
          <w:rFonts w:ascii="Times New Roman" w:hAnsi="Times New Roman" w:cs="Times New Roman"/>
          <w:noProof/>
        </w:rPr>
        <w:t>sample</w:t>
      </w:r>
      <w:r w:rsidR="00DF0A36">
        <w:rPr>
          <w:rFonts w:ascii="Times New Roman" w:hAnsi="Times New Roman" w:cs="Times New Roman"/>
          <w:noProof/>
        </w:rPr>
        <w:t xml:space="preserve"> </w:t>
      </w:r>
      <w:r w:rsidR="00DF0A36" w:rsidRPr="00371B4C">
        <w:rPr>
          <w:rFonts w:ascii="Times New Roman" w:hAnsi="Times New Roman" w:cs="Times New Roman"/>
          <w:noProof/>
        </w:rPr>
        <w:t>1324B-7H-7</w:t>
      </w:r>
      <w:r w:rsidR="00DF0A36">
        <w:rPr>
          <w:rFonts w:ascii="Times New Roman" w:eastAsiaTheme="minorEastAsia" w:hAnsi="Times New Roman"/>
        </w:rPr>
        <w:t>)</w:t>
      </w:r>
      <w:r>
        <w:rPr>
          <w:rFonts w:ascii="Times New Roman" w:eastAsiaTheme="minorEastAsia" w:hAnsi="Times New Roman"/>
        </w:rPr>
        <w:t>.</w:t>
      </w:r>
    </w:p>
    <w:p w14:paraId="2150CE2A" w14:textId="3B7B20E4" w:rsidR="004F2C74" w:rsidRPr="008D5AEB" w:rsidRDefault="00B15A95" w:rsidP="00434B42">
      <w:pPr>
        <w:rPr>
          <w:rFonts w:ascii="Times New Roman" w:eastAsiaTheme="minorEastAsia" w:hAnsi="Times New Roman"/>
        </w:rPr>
      </w:pPr>
      <w:r w:rsidRPr="00B15A95">
        <w:t xml:space="preserve"> </w:t>
      </w:r>
      <w:r>
        <w:rPr>
          <w:noProof/>
        </w:rPr>
        <w:drawing>
          <wp:inline distT="0" distB="0" distL="0" distR="0" wp14:anchorId="076CFBD4" wp14:editId="22C4550F">
            <wp:extent cx="6600825" cy="494920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369" cy="495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9976C" w14:textId="66422909" w:rsidR="0065095C" w:rsidRPr="008D5AEB" w:rsidRDefault="0065095C" w:rsidP="00D80E4B">
      <w:pPr>
        <w:rPr>
          <w:rFonts w:ascii="Times New Roman" w:hAnsi="Times New Roman"/>
        </w:rPr>
        <w:sectPr w:rsidR="0065095C" w:rsidRPr="008D5AEB" w:rsidSect="00E36A02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35F5879B" w14:textId="5D5450F6" w:rsidR="00085248" w:rsidRPr="00371B4C" w:rsidRDefault="009214BD" w:rsidP="00085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Tab</w:t>
      </w:r>
      <w:r w:rsidR="00085248" w:rsidRPr="00371B4C">
        <w:rPr>
          <w:rFonts w:ascii="Times New Roman" w:hAnsi="Times New Roman" w:cs="Times New Roman"/>
          <w:b/>
        </w:rPr>
        <w:t>le S</w:t>
      </w:r>
      <w:r w:rsidR="00766CE9">
        <w:rPr>
          <w:rFonts w:ascii="Times New Roman" w:hAnsi="Times New Roman" w:cs="Times New Roman"/>
          <w:b/>
        </w:rPr>
        <w:t>3</w:t>
      </w:r>
      <w:r w:rsidR="00085248" w:rsidRPr="00371B4C">
        <w:rPr>
          <w:rFonts w:ascii="Times New Roman" w:hAnsi="Times New Roman" w:cs="Times New Roman"/>
        </w:rPr>
        <w:t>: Vertical flux (</w:t>
      </w:r>
      <w:r w:rsidR="00085248" w:rsidRPr="00371B4C">
        <w:rPr>
          <w:rFonts w:ascii="Times New Roman" w:hAnsi="Times New Roman" w:cs="Times New Roman"/>
          <w:i/>
        </w:rPr>
        <w:t>q</w:t>
      </w:r>
      <w:r w:rsidR="00085248" w:rsidRPr="00371B4C">
        <w:rPr>
          <w:rFonts w:ascii="Times New Roman" w:hAnsi="Times New Roman" w:cs="Times New Roman"/>
          <w:i/>
          <w:vertAlign w:val="subscript"/>
        </w:rPr>
        <w:t>v</w:t>
      </w:r>
      <w:r w:rsidR="00085248" w:rsidRPr="00371B4C">
        <w:rPr>
          <w:rFonts w:ascii="Times New Roman" w:hAnsi="Times New Roman" w:cs="Times New Roman"/>
          <w:i/>
          <w:vertAlign w:val="superscript"/>
        </w:rPr>
        <w:t>mf</w:t>
      </w:r>
      <w:r w:rsidR="00085248" w:rsidRPr="00371B4C">
        <w:rPr>
          <w:rFonts w:ascii="Times New Roman" w:hAnsi="Times New Roman" w:cs="Times New Roman"/>
        </w:rPr>
        <w:t xml:space="preserve">) during growth of microfractures through compacted </w:t>
      </w:r>
      <w:r w:rsidR="0003142E" w:rsidRPr="00371B4C">
        <w:rPr>
          <w:rFonts w:ascii="Times New Roman" w:hAnsi="Times New Roman" w:cs="Times New Roman"/>
        </w:rPr>
        <w:t>intermediate</w:t>
      </w:r>
      <w:r w:rsidR="00085248" w:rsidRPr="00371B4C">
        <w:rPr>
          <w:rFonts w:ascii="Times New Roman" w:hAnsi="Times New Roman" w:cs="Times New Roman"/>
        </w:rPr>
        <w:t xml:space="preserve"> mudstone, simulated by step-wise increase in microfracture width (</w:t>
      </w:r>
      <w:r w:rsidR="00085248" w:rsidRPr="000114AF">
        <w:rPr>
          <w:rFonts w:ascii="Times New Roman" w:hAnsi="Times New Roman" w:cs="Times New Roman"/>
          <w:i/>
        </w:rPr>
        <w:t>ξ</w:t>
      </w:r>
      <w:r w:rsidR="00085248" w:rsidRPr="00371B4C">
        <w:rPr>
          <w:rFonts w:ascii="Times New Roman" w:hAnsi="Times New Roman" w:cs="Times New Roman"/>
          <w:i/>
          <w:vertAlign w:val="superscript"/>
        </w:rPr>
        <w:t>mf</w:t>
      </w:r>
      <w:r w:rsidR="00085248" w:rsidRPr="00371B4C">
        <w:rPr>
          <w:rFonts w:ascii="Times New Roman" w:hAnsi="Times New Roman" w:cs="Times New Roman"/>
        </w:rPr>
        <w:t xml:space="preserve">). </w:t>
      </w:r>
    </w:p>
    <w:tbl>
      <w:tblPr>
        <w:tblStyle w:val="GridTable1Light"/>
        <w:tblpPr w:leftFromText="180" w:rightFromText="180" w:vertAnchor="page" w:horzAnchor="margin" w:tblpY="1400"/>
        <w:tblW w:w="11894" w:type="dxa"/>
        <w:tblLayout w:type="fixed"/>
        <w:tblLook w:val="04A0" w:firstRow="1" w:lastRow="0" w:firstColumn="1" w:lastColumn="0" w:noHBand="0" w:noVBand="1"/>
      </w:tblPr>
      <w:tblGrid>
        <w:gridCol w:w="1486"/>
        <w:gridCol w:w="1486"/>
        <w:gridCol w:w="1487"/>
        <w:gridCol w:w="1487"/>
        <w:gridCol w:w="1487"/>
        <w:gridCol w:w="1487"/>
        <w:gridCol w:w="1487"/>
        <w:gridCol w:w="1487"/>
      </w:tblGrid>
      <w:tr w:rsidR="00F25F9E" w:rsidRPr="008D5AEB" w14:paraId="1416B273" w14:textId="77777777" w:rsidTr="00FA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sz="4" w:space="0" w:color="auto"/>
              <w:left w:val="single" w:sz="4" w:space="0" w:color="auto"/>
            </w:tcBorders>
          </w:tcPr>
          <w:p w14:paraId="799ECBF7" w14:textId="77777777" w:rsidR="00F25F9E" w:rsidRPr="008D5AEB" w:rsidRDefault="00F25F9E" w:rsidP="00CE237B">
            <w:pPr>
              <w:jc w:val="center"/>
            </w:pPr>
            <w:r w:rsidRPr="008D5AEB">
              <w:t>Step</w:t>
            </w:r>
          </w:p>
        </w:tc>
        <w:tc>
          <w:tcPr>
            <w:tcW w:w="0" w:type="dxa"/>
            <w:tcBorders>
              <w:top w:val="single" w:sz="4" w:space="0" w:color="auto"/>
            </w:tcBorders>
          </w:tcPr>
          <w:p w14:paraId="5C03C016" w14:textId="77777777" w:rsidR="00F25F9E" w:rsidRPr="008D5AEB" w:rsidRDefault="00F25F9E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D5AEB">
              <w:rPr>
                <w:i/>
              </w:rPr>
              <w:t>Porosity</w:t>
            </w:r>
          </w:p>
          <w:p w14:paraId="16ECE17D" w14:textId="34ADC99E" w:rsidR="00F25F9E" w:rsidRDefault="00F25F9E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</w:rPr>
            </w:pPr>
          </w:p>
          <w:p w14:paraId="0A1C807A" w14:textId="77777777" w:rsidR="00111CA2" w:rsidRPr="008D5AEB" w:rsidRDefault="00111CA2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1893358E" w14:textId="77777777" w:rsidR="00F25F9E" w:rsidRPr="008D5AEB" w:rsidRDefault="00F25F9E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D5AEB">
              <w:rPr>
                <w:rFonts w:cstheme="minorHAnsi"/>
                <w:i/>
              </w:rPr>
              <w:sym w:font="Symbol" w:char="F066"/>
            </w:r>
          </w:p>
        </w:tc>
        <w:tc>
          <w:tcPr>
            <w:tcW w:w="0" w:type="dxa"/>
            <w:tcBorders>
              <w:top w:val="single" w:sz="4" w:space="0" w:color="auto"/>
            </w:tcBorders>
          </w:tcPr>
          <w:p w14:paraId="07A0F501" w14:textId="52BEEB4F" w:rsidR="00F25F9E" w:rsidRPr="008D5AEB" w:rsidRDefault="00F25F9E" w:rsidP="008D0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D5AEB">
              <w:t xml:space="preserve"> Micro-fracture Width</w:t>
            </w:r>
          </w:p>
          <w:p w14:paraId="44E3D931" w14:textId="77777777" w:rsidR="00F25F9E" w:rsidRPr="008D5AEB" w:rsidRDefault="00F25F9E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rFonts w:cstheme="minorHAnsi"/>
                <w:i/>
              </w:rPr>
              <w:t>ξ</w:t>
            </w:r>
            <w:r w:rsidRPr="008D5AEB">
              <w:rPr>
                <w:i/>
                <w:vertAlign w:val="superscript"/>
              </w:rPr>
              <w:t>mf</w:t>
            </w:r>
          </w:p>
        </w:tc>
        <w:tc>
          <w:tcPr>
            <w:tcW w:w="0" w:type="dxa"/>
            <w:tcBorders>
              <w:top w:val="single" w:sz="4" w:space="0" w:color="auto"/>
            </w:tcBorders>
          </w:tcPr>
          <w:p w14:paraId="7D1DF8E4" w14:textId="77777777" w:rsidR="00F25F9E" w:rsidRDefault="00F25F9E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Effective Fracture Width</w:t>
            </w:r>
          </w:p>
          <w:p w14:paraId="68F16383" w14:textId="40E5347E" w:rsidR="00F25F9E" w:rsidRPr="008D0F4B" w:rsidRDefault="00F25F9E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D0F4B">
              <w:rPr>
                <w:rFonts w:cstheme="minorHAnsi"/>
                <w:i/>
              </w:rPr>
              <w:t>ε</w:t>
            </w:r>
            <w:r w:rsidRPr="008D0F4B">
              <w:rPr>
                <w:i/>
                <w:vertAlign w:val="subscript"/>
              </w:rPr>
              <w:t>eff</w:t>
            </w:r>
            <w:r w:rsidRPr="008D0F4B">
              <w:rPr>
                <w:i/>
                <w:vertAlign w:val="superscript"/>
              </w:rPr>
              <w:t>mf</w:t>
            </w:r>
          </w:p>
        </w:tc>
        <w:tc>
          <w:tcPr>
            <w:tcW w:w="0" w:type="dxa"/>
            <w:tcBorders>
              <w:top w:val="single" w:sz="4" w:space="0" w:color="auto"/>
              <w:right w:val="single" w:sz="12" w:space="0" w:color="auto"/>
            </w:tcBorders>
          </w:tcPr>
          <w:p w14:paraId="740FFE9F" w14:textId="0C74691E" w:rsidR="00F25F9E" w:rsidRPr="008D5AEB" w:rsidRDefault="00F25F9E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Interbed Pore Throat Width</w:t>
            </w:r>
          </w:p>
          <w:p w14:paraId="5FD37FFE" w14:textId="77777777" w:rsidR="00F25F9E" w:rsidRDefault="00F25F9E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</w:rPr>
            </w:pPr>
          </w:p>
          <w:p w14:paraId="24A80117" w14:textId="01E24090" w:rsidR="00F25F9E" w:rsidRPr="008D5AEB" w:rsidRDefault="00F25F9E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rFonts w:cstheme="minorHAnsi"/>
                <w:i/>
              </w:rPr>
              <w:t>λ</w:t>
            </w:r>
          </w:p>
        </w:tc>
        <w:tc>
          <w:tcPr>
            <w:tcW w:w="0" w:type="dxa"/>
            <w:tcBorders>
              <w:top w:val="single" w:sz="4" w:space="0" w:color="auto"/>
              <w:left w:val="single" w:sz="12" w:space="0" w:color="auto"/>
            </w:tcBorders>
          </w:tcPr>
          <w:p w14:paraId="5C3E9569" w14:textId="77777777" w:rsidR="00F25F9E" w:rsidRPr="008D5AEB" w:rsidRDefault="00F25F9E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 xml:space="preserve">Vertical Flux </w:t>
            </w:r>
          </w:p>
          <w:p w14:paraId="33455EDA" w14:textId="77777777" w:rsidR="00F25F9E" w:rsidRDefault="00F25F9E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</w:rPr>
            </w:pPr>
            <w:r w:rsidRPr="008D5AEB">
              <w:br/>
            </w:r>
            <w:r w:rsidRPr="008D5AEB">
              <w:rPr>
                <w:i/>
              </w:rPr>
              <w:t xml:space="preserve"> </w:t>
            </w:r>
          </w:p>
          <w:p w14:paraId="67F6D6FA" w14:textId="4FE22F82" w:rsidR="00F25F9E" w:rsidRPr="008D5AEB" w:rsidRDefault="00F25F9E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i/>
              </w:rPr>
              <w:t>q</w:t>
            </w:r>
            <w:r w:rsidRPr="008D5AEB">
              <w:rPr>
                <w:i/>
                <w:vertAlign w:val="subscript"/>
              </w:rPr>
              <w:t>v</w:t>
            </w:r>
            <w:r w:rsidRPr="008D5AEB">
              <w:rPr>
                <w:i/>
                <w:vertAlign w:val="superscript"/>
              </w:rPr>
              <w:t>mf</w:t>
            </w:r>
          </w:p>
        </w:tc>
        <w:tc>
          <w:tcPr>
            <w:tcW w:w="0" w:type="dxa"/>
            <w:tcBorders>
              <w:top w:val="single" w:sz="4" w:space="0" w:color="auto"/>
            </w:tcBorders>
          </w:tcPr>
          <w:p w14:paraId="03A21C00" w14:textId="77777777" w:rsidR="00F25F9E" w:rsidRPr="008D5AEB" w:rsidRDefault="00F25F9E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Reynolds Number Vertical flow</w:t>
            </w:r>
          </w:p>
          <w:p w14:paraId="7D18E40B" w14:textId="77777777" w:rsidR="00F25F9E" w:rsidRPr="008D5AEB" w:rsidRDefault="00F25F9E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i/>
              </w:rPr>
              <w:t>Re</w:t>
            </w:r>
            <w:r w:rsidRPr="008D5AEB">
              <w:rPr>
                <w:i/>
                <w:vertAlign w:val="subscript"/>
              </w:rPr>
              <w:t>v</w:t>
            </w:r>
          </w:p>
        </w:tc>
        <w:tc>
          <w:tcPr>
            <w:tcW w:w="0" w:type="dxa"/>
            <w:tcBorders>
              <w:top w:val="single" w:sz="4" w:space="0" w:color="auto"/>
            </w:tcBorders>
          </w:tcPr>
          <w:p w14:paraId="3EF1751B" w14:textId="77777777" w:rsidR="00F25F9E" w:rsidRPr="008D5AEB" w:rsidRDefault="00F25F9E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Vertical Permeability</w:t>
            </w:r>
          </w:p>
          <w:p w14:paraId="5301EEAB" w14:textId="77777777" w:rsidR="00F25F9E" w:rsidRDefault="00F25F9E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</w:rPr>
            </w:pPr>
          </w:p>
          <w:p w14:paraId="50265111" w14:textId="075495C2" w:rsidR="00F25F9E" w:rsidRPr="008D5AEB" w:rsidRDefault="00F25F9E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8D5AEB">
              <w:rPr>
                <w:i/>
              </w:rPr>
              <w:t>k</w:t>
            </w:r>
            <w:r w:rsidRPr="008D5AEB">
              <w:rPr>
                <w:i/>
                <w:vertAlign w:val="subscript"/>
              </w:rPr>
              <w:t>v</w:t>
            </w:r>
            <w:r w:rsidRPr="008D5AEB">
              <w:rPr>
                <w:i/>
                <w:vertAlign w:val="superscript"/>
              </w:rPr>
              <w:t>mf</w:t>
            </w:r>
          </w:p>
        </w:tc>
      </w:tr>
      <w:tr w:rsidR="00F25F9E" w:rsidRPr="008D5AEB" w14:paraId="262B4F07" w14:textId="77777777" w:rsidTr="00FA0AA8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45C89BF3" w14:textId="77777777" w:rsidR="00F25F9E" w:rsidRPr="008D5AEB" w:rsidRDefault="00F25F9E" w:rsidP="00CE237B">
            <w:pPr>
              <w:jc w:val="center"/>
            </w:pP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3C139FA1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57DFC1F9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(nm)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42030989" w14:textId="58771F60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(nm)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3E21492B" w14:textId="0F837A99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(nm)</w:t>
            </w:r>
          </w:p>
        </w:tc>
        <w:tc>
          <w:tcPr>
            <w:tcW w:w="0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1E00DD0D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(m/s)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222CFAD0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vertAlign w:val="subscript"/>
              </w:rPr>
            </w:pP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329ED528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(m</w:t>
            </w:r>
            <w:r w:rsidRPr="008D5AEB">
              <w:rPr>
                <w:vertAlign w:val="superscript"/>
              </w:rPr>
              <w:t>2</w:t>
            </w:r>
            <w:r w:rsidRPr="008D5AEB">
              <w:t>)</w:t>
            </w:r>
          </w:p>
        </w:tc>
      </w:tr>
      <w:tr w:rsidR="00F25F9E" w:rsidRPr="008D5AEB" w14:paraId="7DCACDDE" w14:textId="77777777" w:rsidTr="00FA0AA8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sz="12" w:space="0" w:color="A5A5A5" w:themeColor="accent3"/>
              <w:left w:val="single" w:sz="4" w:space="0" w:color="auto"/>
            </w:tcBorders>
          </w:tcPr>
          <w:p w14:paraId="66838287" w14:textId="77777777" w:rsidR="00F25F9E" w:rsidRPr="008D5AEB" w:rsidRDefault="00F25F9E" w:rsidP="00CE237B">
            <w:pPr>
              <w:jc w:val="center"/>
            </w:pPr>
            <w:r w:rsidRPr="008D5AEB">
              <w:t>1</w:t>
            </w:r>
          </w:p>
        </w:tc>
        <w:tc>
          <w:tcPr>
            <w:tcW w:w="0" w:type="dxa"/>
            <w:tcBorders>
              <w:top w:val="single" w:sz="12" w:space="0" w:color="A5A5A5" w:themeColor="accent3"/>
            </w:tcBorders>
          </w:tcPr>
          <w:p w14:paraId="5E335DB7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0.07</w:t>
            </w:r>
          </w:p>
        </w:tc>
        <w:tc>
          <w:tcPr>
            <w:tcW w:w="0" w:type="dxa"/>
            <w:tcBorders>
              <w:top w:val="single" w:sz="12" w:space="0" w:color="A5A5A5" w:themeColor="accent3"/>
            </w:tcBorders>
          </w:tcPr>
          <w:p w14:paraId="739F2C2A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0" w:type="dxa"/>
            <w:tcBorders>
              <w:top w:val="single" w:sz="12" w:space="0" w:color="A5A5A5" w:themeColor="accent3"/>
            </w:tcBorders>
          </w:tcPr>
          <w:p w14:paraId="354C8DDA" w14:textId="6B6A985F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 x10</w:t>
            </w:r>
            <w:r w:rsidRPr="008D0F4B">
              <w:rPr>
                <w:vertAlign w:val="superscript"/>
              </w:rPr>
              <w:t>0</w:t>
            </w:r>
          </w:p>
        </w:tc>
        <w:tc>
          <w:tcPr>
            <w:tcW w:w="0" w:type="dxa"/>
            <w:tcBorders>
              <w:top w:val="single" w:sz="12" w:space="0" w:color="A5A5A5" w:themeColor="accent3"/>
              <w:right w:val="single" w:sz="12" w:space="0" w:color="auto"/>
            </w:tcBorders>
          </w:tcPr>
          <w:p w14:paraId="3C6E3CAC" w14:textId="0991B154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0" w:type="dxa"/>
            <w:tcBorders>
              <w:top w:val="single" w:sz="12" w:space="0" w:color="A5A5A5" w:themeColor="accent3"/>
              <w:left w:val="single" w:sz="12" w:space="0" w:color="auto"/>
            </w:tcBorders>
          </w:tcPr>
          <w:p w14:paraId="6C1A5E3C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8D5AEB">
              <w:t>5.54 x 10</w:t>
            </w:r>
            <w:r w:rsidRPr="008D5AEB">
              <w:rPr>
                <w:vertAlign w:val="superscript"/>
              </w:rPr>
              <w:t>-6</w:t>
            </w:r>
          </w:p>
        </w:tc>
        <w:tc>
          <w:tcPr>
            <w:tcW w:w="0" w:type="dxa"/>
            <w:tcBorders>
              <w:top w:val="single" w:sz="12" w:space="0" w:color="A5A5A5" w:themeColor="accent3"/>
            </w:tcBorders>
          </w:tcPr>
          <w:p w14:paraId="4A9E1623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1.24 x 10</w:t>
            </w:r>
            <w:r w:rsidRPr="008D5AEB">
              <w:rPr>
                <w:vertAlign w:val="superscript"/>
              </w:rPr>
              <w:t>-5</w:t>
            </w:r>
          </w:p>
        </w:tc>
        <w:tc>
          <w:tcPr>
            <w:tcW w:w="0" w:type="dxa"/>
            <w:tcBorders>
              <w:top w:val="single" w:sz="12" w:space="0" w:color="A5A5A5" w:themeColor="accent3"/>
            </w:tcBorders>
          </w:tcPr>
          <w:p w14:paraId="2DC41DC0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1.02 x 10</w:t>
            </w:r>
            <w:r w:rsidRPr="008D5AEB">
              <w:rPr>
                <w:vertAlign w:val="superscript"/>
              </w:rPr>
              <w:t>-20</w:t>
            </w:r>
          </w:p>
        </w:tc>
      </w:tr>
      <w:tr w:rsidR="00F25F9E" w:rsidRPr="008D5AEB" w14:paraId="7EE83E54" w14:textId="77777777" w:rsidTr="00FA0AA8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left w:val="single" w:sz="4" w:space="0" w:color="auto"/>
            </w:tcBorders>
          </w:tcPr>
          <w:p w14:paraId="6848AFD6" w14:textId="77777777" w:rsidR="00F25F9E" w:rsidRPr="008D5AEB" w:rsidRDefault="00F25F9E" w:rsidP="00CE237B">
            <w:pPr>
              <w:jc w:val="center"/>
            </w:pPr>
            <w:r w:rsidRPr="008D5AEB">
              <w:t>2</w:t>
            </w:r>
          </w:p>
        </w:tc>
        <w:tc>
          <w:tcPr>
            <w:tcW w:w="0" w:type="dxa"/>
          </w:tcPr>
          <w:p w14:paraId="478E9E0D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0.10</w:t>
            </w:r>
          </w:p>
        </w:tc>
        <w:tc>
          <w:tcPr>
            <w:tcW w:w="0" w:type="dxa"/>
          </w:tcPr>
          <w:p w14:paraId="4552357C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57.14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0" w:type="dxa"/>
          </w:tcPr>
          <w:p w14:paraId="4A6429A4" w14:textId="4D1ECBF1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1.37 x 10</w:t>
            </w:r>
            <w:r w:rsidRPr="008D0F4B">
              <w:rPr>
                <w:vertAlign w:val="superscript"/>
              </w:rPr>
              <w:t>2</w:t>
            </w:r>
          </w:p>
        </w:tc>
        <w:tc>
          <w:tcPr>
            <w:tcW w:w="0" w:type="dxa"/>
            <w:tcBorders>
              <w:right w:val="single" w:sz="12" w:space="0" w:color="auto"/>
            </w:tcBorders>
          </w:tcPr>
          <w:p w14:paraId="7DDAAAF0" w14:textId="54EAAFB9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0" w:type="dxa"/>
            <w:tcBorders>
              <w:left w:val="single" w:sz="12" w:space="0" w:color="auto"/>
            </w:tcBorders>
          </w:tcPr>
          <w:p w14:paraId="48DCB1AC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8D5AEB">
              <w:t>1.56 x 10</w:t>
            </w:r>
            <w:r w:rsidRPr="008D5AEB">
              <w:rPr>
                <w:vertAlign w:val="superscript"/>
              </w:rPr>
              <w:t>-4</w:t>
            </w:r>
          </w:p>
        </w:tc>
        <w:tc>
          <w:tcPr>
            <w:tcW w:w="0" w:type="dxa"/>
          </w:tcPr>
          <w:p w14:paraId="5598F052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3.52 x 10</w:t>
            </w:r>
            <w:r w:rsidRPr="008D5AEB">
              <w:rPr>
                <w:vertAlign w:val="superscript"/>
              </w:rPr>
              <w:t>-4</w:t>
            </w:r>
          </w:p>
        </w:tc>
        <w:tc>
          <w:tcPr>
            <w:tcW w:w="0" w:type="dxa"/>
          </w:tcPr>
          <w:p w14:paraId="674855A6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2.89 x 10</w:t>
            </w:r>
            <w:r w:rsidRPr="008D5AEB">
              <w:rPr>
                <w:vertAlign w:val="superscript"/>
              </w:rPr>
              <w:t>-19</w:t>
            </w:r>
          </w:p>
        </w:tc>
      </w:tr>
      <w:tr w:rsidR="00F25F9E" w:rsidRPr="008D5AEB" w14:paraId="2EEAA47B" w14:textId="77777777" w:rsidTr="00FA0AA8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left w:val="single" w:sz="4" w:space="0" w:color="auto"/>
            </w:tcBorders>
          </w:tcPr>
          <w:p w14:paraId="2EAC1B39" w14:textId="77777777" w:rsidR="00F25F9E" w:rsidRPr="008D5AEB" w:rsidRDefault="00F25F9E" w:rsidP="00CE237B">
            <w:pPr>
              <w:jc w:val="center"/>
            </w:pPr>
            <w:r w:rsidRPr="008D5AEB">
              <w:t>3</w:t>
            </w:r>
          </w:p>
        </w:tc>
        <w:tc>
          <w:tcPr>
            <w:tcW w:w="0" w:type="dxa"/>
          </w:tcPr>
          <w:p w14:paraId="1B9D132E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0.13</w:t>
            </w:r>
          </w:p>
        </w:tc>
        <w:tc>
          <w:tcPr>
            <w:tcW w:w="0" w:type="dxa"/>
          </w:tcPr>
          <w:p w14:paraId="73F58B66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10.20 x10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0" w:type="dxa"/>
          </w:tcPr>
          <w:p w14:paraId="7AB5230B" w14:textId="5AC3FB3B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2.74 x 10</w:t>
            </w:r>
            <w:r w:rsidRPr="008E7A69">
              <w:rPr>
                <w:vertAlign w:val="superscript"/>
              </w:rPr>
              <w:t>2</w:t>
            </w:r>
          </w:p>
        </w:tc>
        <w:tc>
          <w:tcPr>
            <w:tcW w:w="0" w:type="dxa"/>
            <w:tcBorders>
              <w:right w:val="single" w:sz="12" w:space="0" w:color="auto"/>
            </w:tcBorders>
          </w:tcPr>
          <w:p w14:paraId="2DF1B108" w14:textId="7F9E65D2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0" w:type="dxa"/>
            <w:tcBorders>
              <w:left w:val="single" w:sz="12" w:space="0" w:color="auto"/>
            </w:tcBorders>
          </w:tcPr>
          <w:p w14:paraId="2C2145D1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1.05 x 10</w:t>
            </w:r>
            <w:r w:rsidRPr="008D5AEB">
              <w:rPr>
                <w:vertAlign w:val="superscript"/>
              </w:rPr>
              <w:t>-3</w:t>
            </w:r>
          </w:p>
        </w:tc>
        <w:tc>
          <w:tcPr>
            <w:tcW w:w="0" w:type="dxa"/>
          </w:tcPr>
          <w:p w14:paraId="13802876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2.37 x 10</w:t>
            </w:r>
            <w:r w:rsidRPr="008D5AEB">
              <w:rPr>
                <w:vertAlign w:val="superscript"/>
              </w:rPr>
              <w:t>-3</w:t>
            </w:r>
          </w:p>
        </w:tc>
        <w:tc>
          <w:tcPr>
            <w:tcW w:w="0" w:type="dxa"/>
          </w:tcPr>
          <w:p w14:paraId="369CFFEC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1.95 x 10</w:t>
            </w:r>
            <w:r w:rsidRPr="008D5AEB">
              <w:rPr>
                <w:vertAlign w:val="superscript"/>
              </w:rPr>
              <w:t>-18</w:t>
            </w:r>
          </w:p>
        </w:tc>
      </w:tr>
      <w:tr w:rsidR="00F25F9E" w:rsidRPr="008D5AEB" w14:paraId="306FF599" w14:textId="77777777" w:rsidTr="00FA0AA8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left w:val="single" w:sz="4" w:space="0" w:color="auto"/>
            </w:tcBorders>
          </w:tcPr>
          <w:p w14:paraId="7AB4C9B6" w14:textId="77777777" w:rsidR="00F25F9E" w:rsidRPr="008D5AEB" w:rsidRDefault="00F25F9E" w:rsidP="00CE237B">
            <w:pPr>
              <w:jc w:val="center"/>
            </w:pPr>
            <w:r w:rsidRPr="008D5AEB">
              <w:t>4</w:t>
            </w:r>
          </w:p>
        </w:tc>
        <w:tc>
          <w:tcPr>
            <w:tcW w:w="0" w:type="dxa"/>
          </w:tcPr>
          <w:p w14:paraId="04AB52D1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0.18</w:t>
            </w:r>
          </w:p>
        </w:tc>
        <w:tc>
          <w:tcPr>
            <w:tcW w:w="0" w:type="dxa"/>
          </w:tcPr>
          <w:p w14:paraId="3B94CD9B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8D5AEB">
              <w:t>18.28 x10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0" w:type="dxa"/>
          </w:tcPr>
          <w:p w14:paraId="4D117427" w14:textId="4CD3B52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5.14 x 10</w:t>
            </w:r>
            <w:r w:rsidRPr="008E7A69">
              <w:rPr>
                <w:vertAlign w:val="superscript"/>
              </w:rPr>
              <w:t>2</w:t>
            </w:r>
          </w:p>
        </w:tc>
        <w:tc>
          <w:tcPr>
            <w:tcW w:w="0" w:type="dxa"/>
            <w:tcBorders>
              <w:right w:val="single" w:sz="12" w:space="0" w:color="auto"/>
            </w:tcBorders>
          </w:tcPr>
          <w:p w14:paraId="56A07731" w14:textId="120E63A5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0" w:type="dxa"/>
            <w:tcBorders>
              <w:left w:val="single" w:sz="12" w:space="0" w:color="auto"/>
            </w:tcBorders>
          </w:tcPr>
          <w:p w14:paraId="6509825E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8D5AEB">
              <w:t>7.99 x 10</w:t>
            </w:r>
            <w:r w:rsidRPr="008D5AEB">
              <w:rPr>
                <w:vertAlign w:val="superscript"/>
              </w:rPr>
              <w:t>-3</w:t>
            </w:r>
          </w:p>
        </w:tc>
        <w:tc>
          <w:tcPr>
            <w:tcW w:w="0" w:type="dxa"/>
          </w:tcPr>
          <w:p w14:paraId="38DB3BBF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1.79 x 10</w:t>
            </w:r>
            <w:r w:rsidRPr="008D5AEB">
              <w:rPr>
                <w:vertAlign w:val="superscript"/>
              </w:rPr>
              <w:t>-2</w:t>
            </w:r>
          </w:p>
        </w:tc>
        <w:tc>
          <w:tcPr>
            <w:tcW w:w="0" w:type="dxa"/>
          </w:tcPr>
          <w:p w14:paraId="4D8FE1EE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1.48 x 10</w:t>
            </w:r>
            <w:r w:rsidRPr="008D5AEB">
              <w:rPr>
                <w:vertAlign w:val="superscript"/>
              </w:rPr>
              <w:t>-17</w:t>
            </w:r>
          </w:p>
        </w:tc>
      </w:tr>
      <w:tr w:rsidR="00F25F9E" w:rsidRPr="008D5AEB" w14:paraId="00A06316" w14:textId="77777777" w:rsidTr="00FA0AA8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left w:val="single" w:sz="4" w:space="0" w:color="auto"/>
            </w:tcBorders>
          </w:tcPr>
          <w:p w14:paraId="522DC3B3" w14:textId="77777777" w:rsidR="00F25F9E" w:rsidRPr="008D5AEB" w:rsidRDefault="00F25F9E" w:rsidP="00CE237B">
            <w:pPr>
              <w:jc w:val="center"/>
            </w:pPr>
            <w:r w:rsidRPr="008D5AEB">
              <w:t>5</w:t>
            </w:r>
          </w:p>
        </w:tc>
        <w:tc>
          <w:tcPr>
            <w:tcW w:w="0" w:type="dxa"/>
          </w:tcPr>
          <w:p w14:paraId="40B9910E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0.25</w:t>
            </w:r>
          </w:p>
        </w:tc>
        <w:tc>
          <w:tcPr>
            <w:tcW w:w="0" w:type="dxa"/>
          </w:tcPr>
          <w:p w14:paraId="29FE9690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29.71 x10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0" w:type="dxa"/>
          </w:tcPr>
          <w:p w14:paraId="283740ED" w14:textId="42850AB8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8.57 x 10</w:t>
            </w:r>
            <w:r w:rsidRPr="008E7A69">
              <w:rPr>
                <w:vertAlign w:val="superscript"/>
              </w:rPr>
              <w:t>2</w:t>
            </w:r>
          </w:p>
        </w:tc>
        <w:tc>
          <w:tcPr>
            <w:tcW w:w="0" w:type="dxa"/>
            <w:tcBorders>
              <w:right w:val="single" w:sz="12" w:space="0" w:color="auto"/>
            </w:tcBorders>
          </w:tcPr>
          <w:p w14:paraId="26E2C8F0" w14:textId="31A1D363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0" w:type="dxa"/>
            <w:tcBorders>
              <w:left w:val="single" w:sz="12" w:space="0" w:color="auto"/>
            </w:tcBorders>
          </w:tcPr>
          <w:p w14:paraId="6543629F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4.68 x 10</w:t>
            </w:r>
            <w:r w:rsidRPr="008D5AEB">
              <w:rPr>
                <w:vertAlign w:val="superscript"/>
              </w:rPr>
              <w:t>-2</w:t>
            </w:r>
          </w:p>
        </w:tc>
        <w:tc>
          <w:tcPr>
            <w:tcW w:w="0" w:type="dxa"/>
          </w:tcPr>
          <w:p w14:paraId="652B59E2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1.05 x 10</w:t>
            </w:r>
            <w:r w:rsidRPr="008D5AEB">
              <w:rPr>
                <w:vertAlign w:val="superscript"/>
              </w:rPr>
              <w:t>-1</w:t>
            </w:r>
          </w:p>
        </w:tc>
        <w:tc>
          <w:tcPr>
            <w:tcW w:w="0" w:type="dxa"/>
          </w:tcPr>
          <w:p w14:paraId="4B241110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8.66 x 10</w:t>
            </w:r>
            <w:r w:rsidRPr="008D5AEB">
              <w:rPr>
                <w:vertAlign w:val="superscript"/>
              </w:rPr>
              <w:t>-17</w:t>
            </w:r>
          </w:p>
        </w:tc>
      </w:tr>
      <w:tr w:rsidR="00F25F9E" w:rsidRPr="008D5AEB" w14:paraId="11456108" w14:textId="77777777" w:rsidTr="00FA0AA8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left w:val="single" w:sz="4" w:space="0" w:color="auto"/>
            </w:tcBorders>
          </w:tcPr>
          <w:p w14:paraId="2405FF76" w14:textId="77777777" w:rsidR="00F25F9E" w:rsidRPr="008D5AEB" w:rsidRDefault="00F25F9E" w:rsidP="00CE237B">
            <w:pPr>
              <w:jc w:val="center"/>
            </w:pPr>
            <w:r w:rsidRPr="008D5AEB">
              <w:t>6</w:t>
            </w:r>
          </w:p>
        </w:tc>
        <w:tc>
          <w:tcPr>
            <w:tcW w:w="0" w:type="dxa"/>
          </w:tcPr>
          <w:p w14:paraId="15261BC0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0.29</w:t>
            </w:r>
          </w:p>
        </w:tc>
        <w:tc>
          <w:tcPr>
            <w:tcW w:w="0" w:type="dxa"/>
          </w:tcPr>
          <w:p w14:paraId="72035779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37.70 x10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0" w:type="dxa"/>
          </w:tcPr>
          <w:p w14:paraId="45BF028B" w14:textId="5FFA196D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 x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0" w:type="dxa"/>
            <w:tcBorders>
              <w:right w:val="single" w:sz="12" w:space="0" w:color="auto"/>
            </w:tcBorders>
          </w:tcPr>
          <w:p w14:paraId="053FA06E" w14:textId="6AC29445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0" w:type="dxa"/>
            <w:tcBorders>
              <w:left w:val="single" w:sz="12" w:space="0" w:color="auto"/>
            </w:tcBorders>
          </w:tcPr>
          <w:p w14:paraId="74FA4133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1.12 x 10</w:t>
            </w:r>
            <w:r w:rsidRPr="008D5AEB">
              <w:rPr>
                <w:vertAlign w:val="superscript"/>
              </w:rPr>
              <w:t>-4</w:t>
            </w:r>
          </w:p>
        </w:tc>
        <w:tc>
          <w:tcPr>
            <w:tcW w:w="0" w:type="dxa"/>
          </w:tcPr>
          <w:p w14:paraId="3FA425EE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2.52 x 10</w:t>
            </w:r>
            <w:r w:rsidRPr="008D5AEB">
              <w:rPr>
                <w:vertAlign w:val="superscript"/>
              </w:rPr>
              <w:t>-1</w:t>
            </w:r>
          </w:p>
        </w:tc>
        <w:tc>
          <w:tcPr>
            <w:tcW w:w="0" w:type="dxa"/>
          </w:tcPr>
          <w:p w14:paraId="17500497" w14:textId="77777777" w:rsidR="00F25F9E" w:rsidRPr="008D5AEB" w:rsidRDefault="00F25F9E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2.07 x 10</w:t>
            </w:r>
            <w:r w:rsidRPr="008D5AEB">
              <w:rPr>
                <w:vertAlign w:val="superscript"/>
              </w:rPr>
              <w:t>-16</w:t>
            </w:r>
          </w:p>
        </w:tc>
      </w:tr>
    </w:tbl>
    <w:p w14:paraId="33685DBE" w14:textId="45E0FFC4" w:rsidR="002439ED" w:rsidRPr="008D5AEB" w:rsidRDefault="002439ED">
      <w:pPr>
        <w:rPr>
          <w:b/>
        </w:rPr>
      </w:pPr>
    </w:p>
    <w:p w14:paraId="63C0CF74" w14:textId="76E37964" w:rsidR="002439ED" w:rsidRPr="008D5AEB" w:rsidRDefault="002439ED">
      <w:pPr>
        <w:rPr>
          <w:b/>
        </w:rPr>
      </w:pPr>
    </w:p>
    <w:p w14:paraId="0FB4F2E2" w14:textId="77777777" w:rsidR="002439ED" w:rsidRPr="008D5AEB" w:rsidRDefault="002439ED">
      <w:pPr>
        <w:rPr>
          <w:b/>
        </w:rPr>
      </w:pPr>
    </w:p>
    <w:p w14:paraId="2B55570F" w14:textId="77777777" w:rsidR="00ED5F75" w:rsidRPr="008D5AEB" w:rsidRDefault="00ED5F75"/>
    <w:p w14:paraId="385ED9EE" w14:textId="77777777" w:rsidR="00A85DD8" w:rsidRPr="008D5AEB" w:rsidRDefault="00A85DD8" w:rsidP="005F7745">
      <w:pPr>
        <w:rPr>
          <w:b/>
        </w:rPr>
      </w:pPr>
    </w:p>
    <w:p w14:paraId="0440E44B" w14:textId="77777777" w:rsidR="002439ED" w:rsidRPr="008D5AEB" w:rsidRDefault="002439ED" w:rsidP="005F7745">
      <w:pPr>
        <w:rPr>
          <w:b/>
        </w:rPr>
      </w:pPr>
    </w:p>
    <w:p w14:paraId="3E734E3B" w14:textId="77777777" w:rsidR="009C2404" w:rsidRPr="008D5AEB" w:rsidRDefault="009C2404">
      <w:pPr>
        <w:rPr>
          <w:b/>
        </w:rPr>
      </w:pPr>
    </w:p>
    <w:p w14:paraId="06820CEA" w14:textId="77777777" w:rsidR="009C2404" w:rsidRPr="008D5AEB" w:rsidRDefault="009C2404">
      <w:pPr>
        <w:rPr>
          <w:b/>
        </w:rPr>
      </w:pPr>
    </w:p>
    <w:p w14:paraId="79971D83" w14:textId="35541EF4" w:rsidR="009214BD" w:rsidRDefault="009214BD" w:rsidP="009C2404">
      <w:pPr>
        <w:rPr>
          <w:b/>
        </w:rPr>
      </w:pPr>
    </w:p>
    <w:p w14:paraId="773453EC" w14:textId="77777777" w:rsidR="009214BD" w:rsidRPr="008D5AEB" w:rsidRDefault="009214BD" w:rsidP="009C2404">
      <w:pPr>
        <w:rPr>
          <w:b/>
        </w:rPr>
      </w:pPr>
    </w:p>
    <w:p w14:paraId="73AB58EE" w14:textId="5BD13058" w:rsidR="009C2404" w:rsidRPr="00371B4C" w:rsidRDefault="00085248">
      <w:pPr>
        <w:rPr>
          <w:rFonts w:ascii="Times New Roman" w:hAnsi="Times New Roman" w:cs="Times New Roman"/>
          <w:b/>
        </w:rPr>
      </w:pPr>
      <w:r w:rsidRPr="00371B4C">
        <w:rPr>
          <w:rFonts w:ascii="Times New Roman" w:hAnsi="Times New Roman" w:cs="Times New Roman"/>
          <w:b/>
        </w:rPr>
        <w:t>Table S</w:t>
      </w:r>
      <w:r w:rsidR="00766CE9">
        <w:rPr>
          <w:rFonts w:ascii="Times New Roman" w:hAnsi="Times New Roman" w:cs="Times New Roman"/>
          <w:b/>
        </w:rPr>
        <w:t>4</w:t>
      </w:r>
      <w:r w:rsidRPr="00371B4C">
        <w:rPr>
          <w:rFonts w:ascii="Times New Roman" w:hAnsi="Times New Roman" w:cs="Times New Roman"/>
          <w:b/>
        </w:rPr>
        <w:t>:</w:t>
      </w:r>
      <w:r w:rsidRPr="00371B4C">
        <w:rPr>
          <w:rFonts w:ascii="Times New Roman" w:hAnsi="Times New Roman" w:cs="Times New Roman"/>
        </w:rPr>
        <w:t xml:space="preserve"> Vertical flux (</w:t>
      </w:r>
      <w:r w:rsidRPr="00371B4C">
        <w:rPr>
          <w:rFonts w:ascii="Times New Roman" w:hAnsi="Times New Roman" w:cs="Times New Roman"/>
          <w:i/>
        </w:rPr>
        <w:t>q</w:t>
      </w:r>
      <w:r w:rsidRPr="00371B4C">
        <w:rPr>
          <w:rFonts w:ascii="Times New Roman" w:hAnsi="Times New Roman" w:cs="Times New Roman"/>
          <w:i/>
          <w:vertAlign w:val="subscript"/>
        </w:rPr>
        <w:t>v</w:t>
      </w:r>
      <w:r w:rsidRPr="00371B4C">
        <w:rPr>
          <w:rFonts w:ascii="Times New Roman" w:hAnsi="Times New Roman" w:cs="Times New Roman"/>
          <w:i/>
          <w:vertAlign w:val="superscript"/>
        </w:rPr>
        <w:t>frac</w:t>
      </w:r>
      <w:r w:rsidRPr="00371B4C">
        <w:rPr>
          <w:rFonts w:ascii="Times New Roman" w:hAnsi="Times New Roman" w:cs="Times New Roman"/>
        </w:rPr>
        <w:t xml:space="preserve">) during propagation of macrofracture through compacted </w:t>
      </w:r>
      <w:r w:rsidR="0006556C" w:rsidRPr="00371B4C">
        <w:rPr>
          <w:rFonts w:ascii="Times New Roman" w:hAnsi="Times New Roman" w:cs="Times New Roman"/>
        </w:rPr>
        <w:t xml:space="preserve">intermediate </w:t>
      </w:r>
      <w:r w:rsidRPr="00371B4C">
        <w:rPr>
          <w:rFonts w:ascii="Times New Roman" w:hAnsi="Times New Roman" w:cs="Times New Roman"/>
        </w:rPr>
        <w:t>mudstone, simulated by step-wise increase in fracture width (</w:t>
      </w:r>
      <w:r w:rsidRPr="000114AF">
        <w:rPr>
          <w:rFonts w:ascii="Times New Roman" w:hAnsi="Times New Roman" w:cs="Times New Roman"/>
          <w:i/>
        </w:rPr>
        <w:t>ξ</w:t>
      </w:r>
      <w:r w:rsidRPr="00371B4C">
        <w:rPr>
          <w:rFonts w:ascii="Times New Roman" w:hAnsi="Times New Roman" w:cs="Times New Roman"/>
          <w:i/>
          <w:vertAlign w:val="superscript"/>
        </w:rPr>
        <w:t>frac</w:t>
      </w:r>
      <w:r w:rsidRPr="00371B4C">
        <w:rPr>
          <w:rFonts w:ascii="Times New Roman" w:hAnsi="Times New Roman" w:cs="Times New Roman"/>
        </w:rPr>
        <w:t xml:space="preserve">). </w:t>
      </w:r>
    </w:p>
    <w:tbl>
      <w:tblPr>
        <w:tblStyle w:val="GridTable1Light"/>
        <w:tblpPr w:leftFromText="180" w:rightFromText="180" w:vertAnchor="page" w:horzAnchor="margin" w:tblpY="7184"/>
        <w:tblW w:w="11756" w:type="dxa"/>
        <w:tblLayout w:type="fixed"/>
        <w:tblLook w:val="04A0" w:firstRow="1" w:lastRow="0" w:firstColumn="1" w:lastColumn="0" w:noHBand="0" w:noVBand="1"/>
      </w:tblPr>
      <w:tblGrid>
        <w:gridCol w:w="1469"/>
        <w:gridCol w:w="1469"/>
        <w:gridCol w:w="1469"/>
        <w:gridCol w:w="1469"/>
        <w:gridCol w:w="1470"/>
        <w:gridCol w:w="1470"/>
        <w:gridCol w:w="1470"/>
        <w:gridCol w:w="1470"/>
      </w:tblGrid>
      <w:tr w:rsidR="00F25F9E" w:rsidRPr="008D5AEB" w14:paraId="68F72128" w14:textId="77777777" w:rsidTr="00FA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sz="4" w:space="0" w:color="auto"/>
              <w:left w:val="single" w:sz="4" w:space="0" w:color="auto"/>
            </w:tcBorders>
          </w:tcPr>
          <w:p w14:paraId="0395B490" w14:textId="77777777" w:rsidR="00F25F9E" w:rsidRPr="008D5AEB" w:rsidRDefault="00F25F9E" w:rsidP="00445808">
            <w:pPr>
              <w:jc w:val="center"/>
            </w:pPr>
            <w:r w:rsidRPr="008D5AEB">
              <w:t>Step</w:t>
            </w:r>
          </w:p>
        </w:tc>
        <w:tc>
          <w:tcPr>
            <w:tcW w:w="0" w:type="dxa"/>
            <w:tcBorders>
              <w:top w:val="single" w:sz="4" w:space="0" w:color="auto"/>
            </w:tcBorders>
          </w:tcPr>
          <w:p w14:paraId="213CA486" w14:textId="77777777" w:rsidR="00F25F9E" w:rsidRPr="008D5AEB" w:rsidRDefault="00F25F9E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D5AEB">
              <w:rPr>
                <w:i/>
              </w:rPr>
              <w:t>Porosity</w:t>
            </w:r>
          </w:p>
          <w:p w14:paraId="2E80629A" w14:textId="77777777" w:rsidR="00F25F9E" w:rsidRPr="008D5AEB" w:rsidRDefault="00F25F9E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0E537116" w14:textId="77777777" w:rsidR="00F25F9E" w:rsidRPr="008D5AEB" w:rsidRDefault="00F25F9E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322602E1" w14:textId="77777777" w:rsidR="00F25F9E" w:rsidRPr="008D5AEB" w:rsidRDefault="00F25F9E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D5AEB">
              <w:rPr>
                <w:rFonts w:cstheme="minorHAnsi"/>
                <w:i/>
              </w:rPr>
              <w:sym w:font="Symbol" w:char="F066"/>
            </w:r>
          </w:p>
        </w:tc>
        <w:tc>
          <w:tcPr>
            <w:tcW w:w="0" w:type="dxa"/>
            <w:tcBorders>
              <w:top w:val="single" w:sz="4" w:space="0" w:color="auto"/>
            </w:tcBorders>
          </w:tcPr>
          <w:p w14:paraId="774939D1" w14:textId="77777777" w:rsidR="00F25F9E" w:rsidRPr="008D5AEB" w:rsidRDefault="00F25F9E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Macro-fracture Width</w:t>
            </w:r>
          </w:p>
          <w:p w14:paraId="4F3BFD16" w14:textId="7E8A064C" w:rsidR="00F25F9E" w:rsidRPr="008D5AEB" w:rsidRDefault="00111CA2" w:rsidP="00622E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D5AEB">
              <w:rPr>
                <w:rFonts w:cstheme="minorHAnsi"/>
                <w:i/>
              </w:rPr>
              <w:t>ξ</w:t>
            </w:r>
            <w:r w:rsidRPr="008D5AEB">
              <w:rPr>
                <w:i/>
                <w:vertAlign w:val="superscript"/>
              </w:rPr>
              <w:t>frac</w:t>
            </w:r>
          </w:p>
        </w:tc>
        <w:tc>
          <w:tcPr>
            <w:tcW w:w="0" w:type="dxa"/>
            <w:tcBorders>
              <w:top w:val="single" w:sz="4" w:space="0" w:color="auto"/>
            </w:tcBorders>
          </w:tcPr>
          <w:p w14:paraId="02A533EB" w14:textId="77777777" w:rsidR="00F25F9E" w:rsidRDefault="00F25F9E" w:rsidP="00120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Effective Fracture Width</w:t>
            </w:r>
          </w:p>
          <w:p w14:paraId="4B649DA2" w14:textId="331398E5" w:rsidR="00F25F9E" w:rsidRPr="008D5AEB" w:rsidRDefault="00F25F9E" w:rsidP="00120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7A69">
              <w:rPr>
                <w:rFonts w:cstheme="minorHAnsi"/>
                <w:i/>
              </w:rPr>
              <w:t>ε</w:t>
            </w:r>
            <w:r w:rsidRPr="008E7A69">
              <w:rPr>
                <w:i/>
                <w:vertAlign w:val="subscript"/>
              </w:rPr>
              <w:t>eff</w:t>
            </w:r>
            <w:r>
              <w:rPr>
                <w:i/>
                <w:vertAlign w:val="superscript"/>
              </w:rPr>
              <w:t>frac</w:t>
            </w:r>
          </w:p>
        </w:tc>
        <w:tc>
          <w:tcPr>
            <w:tcW w:w="0" w:type="dxa"/>
            <w:tcBorders>
              <w:top w:val="single" w:sz="4" w:space="0" w:color="auto"/>
              <w:right w:val="single" w:sz="12" w:space="0" w:color="auto"/>
            </w:tcBorders>
          </w:tcPr>
          <w:p w14:paraId="687295F6" w14:textId="4961CE85" w:rsidR="00F25F9E" w:rsidRPr="008D5AEB" w:rsidRDefault="00F25F9E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 xml:space="preserve">Interbed Pore Throat </w:t>
            </w:r>
            <w:proofErr w:type="spellStart"/>
            <w:r w:rsidRPr="008D5AEB">
              <w:t>Width</w:t>
            </w:r>
            <w:r w:rsidRPr="008D5AEB">
              <w:rPr>
                <w:rFonts w:cstheme="minorHAnsi"/>
                <w:i/>
              </w:rPr>
              <w:t>λ</w:t>
            </w:r>
            <w:proofErr w:type="spellEnd"/>
          </w:p>
        </w:tc>
        <w:tc>
          <w:tcPr>
            <w:tcW w:w="0" w:type="dxa"/>
            <w:tcBorders>
              <w:top w:val="single" w:sz="4" w:space="0" w:color="auto"/>
              <w:left w:val="single" w:sz="12" w:space="0" w:color="auto"/>
            </w:tcBorders>
          </w:tcPr>
          <w:p w14:paraId="0EEFFC66" w14:textId="77777777" w:rsidR="00F25F9E" w:rsidRPr="008D5AEB" w:rsidRDefault="00F25F9E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 xml:space="preserve">Vertical Flux </w:t>
            </w:r>
          </w:p>
          <w:p w14:paraId="27B29C77" w14:textId="77777777" w:rsidR="00F25F9E" w:rsidRPr="008D5AEB" w:rsidRDefault="00F25F9E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2938AE" w14:textId="77777777" w:rsidR="00F25F9E" w:rsidRPr="008D5AEB" w:rsidRDefault="00F25F9E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br/>
            </w:r>
            <w:r w:rsidRPr="008D5AEB">
              <w:rPr>
                <w:i/>
              </w:rPr>
              <w:t xml:space="preserve"> q</w:t>
            </w:r>
            <w:r w:rsidRPr="008D5AEB">
              <w:rPr>
                <w:i/>
                <w:vertAlign w:val="subscript"/>
              </w:rPr>
              <w:t>v</w:t>
            </w:r>
            <w:r w:rsidRPr="008D5AEB">
              <w:rPr>
                <w:i/>
                <w:vertAlign w:val="superscript"/>
              </w:rPr>
              <w:t>frac</w:t>
            </w:r>
          </w:p>
        </w:tc>
        <w:tc>
          <w:tcPr>
            <w:tcW w:w="0" w:type="dxa"/>
            <w:tcBorders>
              <w:top w:val="single" w:sz="4" w:space="0" w:color="auto"/>
            </w:tcBorders>
          </w:tcPr>
          <w:p w14:paraId="6A702E92" w14:textId="77777777" w:rsidR="00F25F9E" w:rsidRPr="008D5AEB" w:rsidRDefault="00F25F9E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Reynolds Number Vertical flow</w:t>
            </w:r>
          </w:p>
          <w:p w14:paraId="6CB77C31" w14:textId="77777777" w:rsidR="00F25F9E" w:rsidRPr="008D5AEB" w:rsidRDefault="00F25F9E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i/>
              </w:rPr>
              <w:t>Re</w:t>
            </w:r>
            <w:r w:rsidRPr="008D5AEB">
              <w:rPr>
                <w:i/>
                <w:vertAlign w:val="subscript"/>
              </w:rPr>
              <w:t>v</w:t>
            </w:r>
          </w:p>
        </w:tc>
        <w:tc>
          <w:tcPr>
            <w:tcW w:w="0" w:type="dxa"/>
            <w:tcBorders>
              <w:top w:val="single" w:sz="4" w:space="0" w:color="auto"/>
            </w:tcBorders>
          </w:tcPr>
          <w:p w14:paraId="562445E2" w14:textId="77777777" w:rsidR="00F25F9E" w:rsidRPr="008D5AEB" w:rsidRDefault="00F25F9E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Vertical Permeability</w:t>
            </w:r>
          </w:p>
          <w:p w14:paraId="4899C019" w14:textId="77777777" w:rsidR="00F25F9E" w:rsidRPr="008D5AEB" w:rsidRDefault="00F25F9E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6B667C" w14:textId="77777777" w:rsidR="00F25F9E" w:rsidRPr="008D5AEB" w:rsidRDefault="00F25F9E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i/>
              </w:rPr>
              <w:t>k</w:t>
            </w:r>
            <w:r w:rsidRPr="008D5AEB">
              <w:rPr>
                <w:i/>
                <w:vertAlign w:val="subscript"/>
              </w:rPr>
              <w:t>v</w:t>
            </w:r>
            <w:r w:rsidRPr="008D5AEB">
              <w:rPr>
                <w:i/>
                <w:vertAlign w:val="superscript"/>
              </w:rPr>
              <w:t>frac</w:t>
            </w:r>
          </w:p>
        </w:tc>
      </w:tr>
      <w:tr w:rsidR="00F25F9E" w:rsidRPr="008D5AEB" w14:paraId="414A81CF" w14:textId="77777777" w:rsidTr="00FA0AA8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6BBFE58D" w14:textId="77777777" w:rsidR="00F25F9E" w:rsidRPr="008D5AEB" w:rsidRDefault="00F25F9E" w:rsidP="00120783">
            <w:pPr>
              <w:jc w:val="center"/>
            </w:pP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3BD65340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28449000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(nm)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19F85E32" w14:textId="5A7C9DF4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(nm)</w:t>
            </w:r>
          </w:p>
        </w:tc>
        <w:tc>
          <w:tcPr>
            <w:tcW w:w="0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695509FE" w14:textId="6E003B85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(nm)</w:t>
            </w:r>
          </w:p>
        </w:tc>
        <w:tc>
          <w:tcPr>
            <w:tcW w:w="0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7E6D45BD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(m/s)</w:t>
            </w: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41195627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vertAlign w:val="subscript"/>
              </w:rPr>
            </w:pPr>
          </w:p>
        </w:tc>
        <w:tc>
          <w:tcPr>
            <w:tcW w:w="0" w:type="dxa"/>
            <w:tcBorders>
              <w:bottom w:val="single" w:sz="12" w:space="0" w:color="A5A5A5" w:themeColor="accent3"/>
            </w:tcBorders>
          </w:tcPr>
          <w:p w14:paraId="040ADEA1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(m</w:t>
            </w:r>
            <w:r w:rsidRPr="008D5AEB">
              <w:rPr>
                <w:vertAlign w:val="superscript"/>
              </w:rPr>
              <w:t>2</w:t>
            </w:r>
            <w:r w:rsidRPr="008D5AEB">
              <w:t>)</w:t>
            </w:r>
          </w:p>
        </w:tc>
      </w:tr>
      <w:tr w:rsidR="00F25F9E" w:rsidRPr="008D5AEB" w14:paraId="2D5A1E51" w14:textId="77777777" w:rsidTr="00FA0AA8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sz="12" w:space="0" w:color="A5A5A5" w:themeColor="accent3"/>
              <w:left w:val="single" w:sz="4" w:space="0" w:color="auto"/>
            </w:tcBorders>
          </w:tcPr>
          <w:p w14:paraId="6262CC98" w14:textId="77777777" w:rsidR="00F25F9E" w:rsidRPr="008D5AEB" w:rsidRDefault="00F25F9E" w:rsidP="00120783">
            <w:pPr>
              <w:jc w:val="center"/>
            </w:pPr>
            <w:r w:rsidRPr="008D5AEB">
              <w:t>1</w:t>
            </w:r>
          </w:p>
        </w:tc>
        <w:tc>
          <w:tcPr>
            <w:tcW w:w="0" w:type="dxa"/>
            <w:tcBorders>
              <w:top w:val="single" w:sz="12" w:space="0" w:color="A5A5A5" w:themeColor="accent3"/>
            </w:tcBorders>
            <w:vAlign w:val="bottom"/>
          </w:tcPr>
          <w:p w14:paraId="034FE0BA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0.07</w:t>
            </w:r>
          </w:p>
        </w:tc>
        <w:tc>
          <w:tcPr>
            <w:tcW w:w="0" w:type="dxa"/>
            <w:tcBorders>
              <w:top w:val="single" w:sz="12" w:space="0" w:color="A5A5A5" w:themeColor="accent3"/>
            </w:tcBorders>
          </w:tcPr>
          <w:p w14:paraId="2A6CFC90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0" w:type="dxa"/>
            <w:tcBorders>
              <w:top w:val="single" w:sz="12" w:space="0" w:color="A5A5A5" w:themeColor="accent3"/>
            </w:tcBorders>
          </w:tcPr>
          <w:p w14:paraId="5695E451" w14:textId="79C4775F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 x10</w:t>
            </w:r>
            <w:r w:rsidRPr="008E7A69">
              <w:rPr>
                <w:vertAlign w:val="superscript"/>
              </w:rPr>
              <w:t>0</w:t>
            </w:r>
          </w:p>
        </w:tc>
        <w:tc>
          <w:tcPr>
            <w:tcW w:w="0" w:type="dxa"/>
            <w:tcBorders>
              <w:top w:val="single" w:sz="12" w:space="0" w:color="A5A5A5" w:themeColor="accent3"/>
              <w:right w:val="single" w:sz="12" w:space="0" w:color="auto"/>
            </w:tcBorders>
          </w:tcPr>
          <w:p w14:paraId="3221F49C" w14:textId="684267D2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0" w:type="dxa"/>
            <w:tcBorders>
              <w:top w:val="single" w:sz="12" w:space="0" w:color="A5A5A5" w:themeColor="accent3"/>
              <w:left w:val="single" w:sz="12" w:space="0" w:color="auto"/>
            </w:tcBorders>
          </w:tcPr>
          <w:p w14:paraId="5BB1DC69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8D5AEB">
              <w:t>5.54 x 10</w:t>
            </w:r>
            <w:r w:rsidRPr="008D5AEB">
              <w:rPr>
                <w:vertAlign w:val="superscript"/>
              </w:rPr>
              <w:t>-6</w:t>
            </w:r>
          </w:p>
        </w:tc>
        <w:tc>
          <w:tcPr>
            <w:tcW w:w="0" w:type="dxa"/>
            <w:tcBorders>
              <w:top w:val="single" w:sz="12" w:space="0" w:color="A5A5A5" w:themeColor="accent3"/>
            </w:tcBorders>
          </w:tcPr>
          <w:p w14:paraId="51619CE2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1.24 x 10</w:t>
            </w:r>
            <w:r w:rsidRPr="008D5AEB">
              <w:rPr>
                <w:vertAlign w:val="superscript"/>
              </w:rPr>
              <w:t>-5</w:t>
            </w:r>
          </w:p>
        </w:tc>
        <w:tc>
          <w:tcPr>
            <w:tcW w:w="0" w:type="dxa"/>
            <w:tcBorders>
              <w:top w:val="single" w:sz="12" w:space="0" w:color="A5A5A5" w:themeColor="accent3"/>
            </w:tcBorders>
          </w:tcPr>
          <w:p w14:paraId="28CC63CB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1.02 x 10</w:t>
            </w:r>
            <w:r w:rsidRPr="008D5AEB">
              <w:rPr>
                <w:vertAlign w:val="superscript"/>
              </w:rPr>
              <w:t>-20</w:t>
            </w:r>
          </w:p>
        </w:tc>
      </w:tr>
      <w:tr w:rsidR="00F25F9E" w:rsidRPr="008D5AEB" w14:paraId="0F1CB5B5" w14:textId="77777777" w:rsidTr="00FA0AA8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left w:val="single" w:sz="4" w:space="0" w:color="auto"/>
            </w:tcBorders>
          </w:tcPr>
          <w:p w14:paraId="7549D6E6" w14:textId="77777777" w:rsidR="00F25F9E" w:rsidRPr="008D5AEB" w:rsidRDefault="00F25F9E" w:rsidP="00120783">
            <w:pPr>
              <w:jc w:val="center"/>
            </w:pPr>
            <w:r w:rsidRPr="008D5AEB">
              <w:t>2</w:t>
            </w:r>
          </w:p>
        </w:tc>
        <w:tc>
          <w:tcPr>
            <w:tcW w:w="0" w:type="dxa"/>
            <w:vAlign w:val="bottom"/>
          </w:tcPr>
          <w:p w14:paraId="2CC62EB7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0.12</w:t>
            </w:r>
          </w:p>
        </w:tc>
        <w:tc>
          <w:tcPr>
            <w:tcW w:w="0" w:type="dxa"/>
          </w:tcPr>
          <w:p w14:paraId="49FAF161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37.71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0" w:type="dxa"/>
          </w:tcPr>
          <w:p w14:paraId="6880BD99" w14:textId="160251EE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3.66 x 10</w:t>
            </w:r>
            <w:r w:rsidRPr="008E7A69">
              <w:rPr>
                <w:vertAlign w:val="superscript"/>
              </w:rPr>
              <w:t>2</w:t>
            </w:r>
          </w:p>
        </w:tc>
        <w:tc>
          <w:tcPr>
            <w:tcW w:w="0" w:type="dxa"/>
            <w:tcBorders>
              <w:right w:val="single" w:sz="12" w:space="0" w:color="auto"/>
            </w:tcBorders>
          </w:tcPr>
          <w:p w14:paraId="3B0AFA58" w14:textId="4F64C906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0" w:type="dxa"/>
            <w:tcBorders>
              <w:left w:val="single" w:sz="12" w:space="0" w:color="auto"/>
            </w:tcBorders>
          </w:tcPr>
          <w:p w14:paraId="2F32CF39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8D5AEB">
              <w:t>9.41 x 10</w:t>
            </w:r>
            <w:r w:rsidRPr="008D5AEB">
              <w:rPr>
                <w:vertAlign w:val="superscript"/>
              </w:rPr>
              <w:t>-6</w:t>
            </w:r>
          </w:p>
        </w:tc>
        <w:tc>
          <w:tcPr>
            <w:tcW w:w="0" w:type="dxa"/>
          </w:tcPr>
          <w:p w14:paraId="4B447B99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2.11 x 10</w:t>
            </w:r>
            <w:r w:rsidRPr="008D5AEB">
              <w:rPr>
                <w:vertAlign w:val="superscript"/>
              </w:rPr>
              <w:t>-5</w:t>
            </w:r>
          </w:p>
        </w:tc>
        <w:tc>
          <w:tcPr>
            <w:tcW w:w="0" w:type="dxa"/>
          </w:tcPr>
          <w:p w14:paraId="1D4677C6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1.74 x 10</w:t>
            </w:r>
            <w:r w:rsidRPr="008D5AEB">
              <w:rPr>
                <w:vertAlign w:val="superscript"/>
              </w:rPr>
              <w:t>-20</w:t>
            </w:r>
          </w:p>
        </w:tc>
      </w:tr>
      <w:tr w:rsidR="00F25F9E" w:rsidRPr="008D5AEB" w14:paraId="74B96CAB" w14:textId="77777777" w:rsidTr="00FA0AA8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left w:val="single" w:sz="4" w:space="0" w:color="auto"/>
            </w:tcBorders>
          </w:tcPr>
          <w:p w14:paraId="5B738F5C" w14:textId="77777777" w:rsidR="00F25F9E" w:rsidRPr="008D5AEB" w:rsidRDefault="00F25F9E" w:rsidP="00120783">
            <w:pPr>
              <w:jc w:val="center"/>
            </w:pPr>
            <w:r w:rsidRPr="008D5AEB">
              <w:t>3</w:t>
            </w:r>
          </w:p>
        </w:tc>
        <w:tc>
          <w:tcPr>
            <w:tcW w:w="0" w:type="dxa"/>
            <w:vAlign w:val="bottom"/>
          </w:tcPr>
          <w:p w14:paraId="7B4F9582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0.17</w:t>
            </w:r>
          </w:p>
        </w:tc>
        <w:tc>
          <w:tcPr>
            <w:tcW w:w="0" w:type="dxa"/>
          </w:tcPr>
          <w:p w14:paraId="37279B4E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70.85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0" w:type="dxa"/>
          </w:tcPr>
          <w:p w14:paraId="66E3FB9F" w14:textId="42355E61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6.97 x 10</w:t>
            </w:r>
            <w:r w:rsidRPr="008E7A69">
              <w:rPr>
                <w:vertAlign w:val="superscript"/>
              </w:rPr>
              <w:t>2</w:t>
            </w:r>
          </w:p>
        </w:tc>
        <w:tc>
          <w:tcPr>
            <w:tcW w:w="0" w:type="dxa"/>
            <w:tcBorders>
              <w:right w:val="single" w:sz="12" w:space="0" w:color="auto"/>
            </w:tcBorders>
          </w:tcPr>
          <w:p w14:paraId="057DDB94" w14:textId="2DF68F4B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0" w:type="dxa"/>
            <w:tcBorders>
              <w:left w:val="single" w:sz="12" w:space="0" w:color="auto"/>
            </w:tcBorders>
          </w:tcPr>
          <w:p w14:paraId="485D60E2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1.17 x 10</w:t>
            </w:r>
            <w:r w:rsidRPr="008D5AEB">
              <w:rPr>
                <w:vertAlign w:val="superscript"/>
              </w:rPr>
              <w:t>-5</w:t>
            </w:r>
          </w:p>
        </w:tc>
        <w:tc>
          <w:tcPr>
            <w:tcW w:w="0" w:type="dxa"/>
          </w:tcPr>
          <w:p w14:paraId="415A86B5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2.64 x 10</w:t>
            </w:r>
            <w:r w:rsidRPr="008D5AEB">
              <w:rPr>
                <w:vertAlign w:val="superscript"/>
              </w:rPr>
              <w:t>-5</w:t>
            </w:r>
          </w:p>
        </w:tc>
        <w:tc>
          <w:tcPr>
            <w:tcW w:w="0" w:type="dxa"/>
          </w:tcPr>
          <w:p w14:paraId="48EEA7F8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2.17 x 10</w:t>
            </w:r>
            <w:r w:rsidRPr="008D5AEB">
              <w:rPr>
                <w:vertAlign w:val="superscript"/>
              </w:rPr>
              <w:t>-20</w:t>
            </w:r>
          </w:p>
        </w:tc>
      </w:tr>
      <w:tr w:rsidR="00F25F9E" w:rsidRPr="008D5AEB" w14:paraId="090357D5" w14:textId="77777777" w:rsidTr="00FA0AA8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left w:val="single" w:sz="4" w:space="0" w:color="auto"/>
            </w:tcBorders>
          </w:tcPr>
          <w:p w14:paraId="088AD296" w14:textId="77777777" w:rsidR="00F25F9E" w:rsidRPr="008D5AEB" w:rsidRDefault="00F25F9E" w:rsidP="00120783">
            <w:pPr>
              <w:jc w:val="center"/>
            </w:pPr>
            <w:r w:rsidRPr="008D5AEB">
              <w:t>4</w:t>
            </w:r>
          </w:p>
        </w:tc>
        <w:tc>
          <w:tcPr>
            <w:tcW w:w="0" w:type="dxa"/>
            <w:vAlign w:val="bottom"/>
          </w:tcPr>
          <w:p w14:paraId="50BD7EB6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0.21</w:t>
            </w:r>
          </w:p>
        </w:tc>
        <w:tc>
          <w:tcPr>
            <w:tcW w:w="0" w:type="dxa"/>
          </w:tcPr>
          <w:p w14:paraId="10B2EB21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11.09 x 10</w:t>
            </w:r>
            <w:r w:rsidRPr="008D5AEB">
              <w:rPr>
                <w:vertAlign w:val="superscript"/>
              </w:rPr>
              <w:t>2</w:t>
            </w:r>
          </w:p>
        </w:tc>
        <w:tc>
          <w:tcPr>
            <w:tcW w:w="0" w:type="dxa"/>
          </w:tcPr>
          <w:p w14:paraId="4BA6E140" w14:textId="2BFE1260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 x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0" w:type="dxa"/>
            <w:tcBorders>
              <w:right w:val="single" w:sz="12" w:space="0" w:color="auto"/>
            </w:tcBorders>
          </w:tcPr>
          <w:p w14:paraId="3AF310C1" w14:textId="5338F8A0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0" w:type="dxa"/>
            <w:tcBorders>
              <w:left w:val="single" w:sz="12" w:space="0" w:color="auto"/>
            </w:tcBorders>
          </w:tcPr>
          <w:p w14:paraId="19D685B2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8D5AEB">
              <w:t>3.83 x 10</w:t>
            </w:r>
            <w:r w:rsidRPr="008D5AEB">
              <w:rPr>
                <w:vertAlign w:val="superscript"/>
              </w:rPr>
              <w:t>-4</w:t>
            </w:r>
          </w:p>
        </w:tc>
        <w:tc>
          <w:tcPr>
            <w:tcW w:w="0" w:type="dxa"/>
          </w:tcPr>
          <w:p w14:paraId="55D3BF60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8.60 x 10</w:t>
            </w:r>
            <w:r w:rsidRPr="008D5AEB">
              <w:rPr>
                <w:vertAlign w:val="superscript"/>
              </w:rPr>
              <w:t>-4</w:t>
            </w:r>
          </w:p>
        </w:tc>
        <w:tc>
          <w:tcPr>
            <w:tcW w:w="0" w:type="dxa"/>
          </w:tcPr>
          <w:p w14:paraId="3761AB2E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7.07 x 10</w:t>
            </w:r>
            <w:r w:rsidRPr="008D5AEB">
              <w:rPr>
                <w:vertAlign w:val="superscript"/>
              </w:rPr>
              <w:t>-19</w:t>
            </w:r>
          </w:p>
        </w:tc>
      </w:tr>
      <w:tr w:rsidR="00F25F9E" w:rsidRPr="008D5AEB" w14:paraId="1D1FE759" w14:textId="77777777" w:rsidTr="00FA0AA8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left w:val="single" w:sz="4" w:space="0" w:color="auto"/>
            </w:tcBorders>
          </w:tcPr>
          <w:p w14:paraId="604D4132" w14:textId="77777777" w:rsidR="00F25F9E" w:rsidRPr="008D5AEB" w:rsidRDefault="00F25F9E" w:rsidP="00120783">
            <w:pPr>
              <w:jc w:val="center"/>
            </w:pPr>
            <w:r w:rsidRPr="008D5AEB">
              <w:t>5</w:t>
            </w:r>
          </w:p>
        </w:tc>
        <w:tc>
          <w:tcPr>
            <w:tcW w:w="0" w:type="dxa"/>
            <w:vAlign w:val="bottom"/>
          </w:tcPr>
          <w:p w14:paraId="0ECB0B8F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0.25</w:t>
            </w:r>
          </w:p>
        </w:tc>
        <w:tc>
          <w:tcPr>
            <w:tcW w:w="0" w:type="dxa"/>
          </w:tcPr>
          <w:p w14:paraId="1E87321C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14.74 x 10</w:t>
            </w:r>
            <w:r w:rsidRPr="008D5AEB">
              <w:rPr>
                <w:vertAlign w:val="superscript"/>
              </w:rPr>
              <w:t>2</w:t>
            </w:r>
          </w:p>
        </w:tc>
        <w:tc>
          <w:tcPr>
            <w:tcW w:w="0" w:type="dxa"/>
          </w:tcPr>
          <w:p w14:paraId="3F0D0671" w14:textId="4992CF4C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1.46 x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0" w:type="dxa"/>
            <w:tcBorders>
              <w:right w:val="single" w:sz="12" w:space="0" w:color="auto"/>
            </w:tcBorders>
          </w:tcPr>
          <w:p w14:paraId="439A28C0" w14:textId="5C1C26E5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0" w:type="dxa"/>
            <w:tcBorders>
              <w:left w:val="single" w:sz="12" w:space="0" w:color="auto"/>
            </w:tcBorders>
          </w:tcPr>
          <w:p w14:paraId="0C1A19A8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5.81 x 10</w:t>
            </w:r>
            <w:r w:rsidRPr="008D5AEB">
              <w:rPr>
                <w:vertAlign w:val="superscript"/>
              </w:rPr>
              <w:t>-3</w:t>
            </w:r>
          </w:p>
        </w:tc>
        <w:tc>
          <w:tcPr>
            <w:tcW w:w="0" w:type="dxa"/>
          </w:tcPr>
          <w:p w14:paraId="6056F595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1.31 x 10</w:t>
            </w:r>
            <w:r w:rsidRPr="008D5AEB">
              <w:rPr>
                <w:vertAlign w:val="superscript"/>
              </w:rPr>
              <w:t>-2</w:t>
            </w:r>
          </w:p>
        </w:tc>
        <w:tc>
          <w:tcPr>
            <w:tcW w:w="0" w:type="dxa"/>
          </w:tcPr>
          <w:p w14:paraId="03182DC6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1.07 x 10</w:t>
            </w:r>
            <w:r w:rsidRPr="008D5AEB">
              <w:rPr>
                <w:vertAlign w:val="superscript"/>
              </w:rPr>
              <w:t>-17</w:t>
            </w:r>
          </w:p>
        </w:tc>
      </w:tr>
      <w:tr w:rsidR="00F25F9E" w:rsidRPr="008D5AEB" w14:paraId="12B1644F" w14:textId="77777777" w:rsidTr="00FA0AA8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left w:val="single" w:sz="4" w:space="0" w:color="auto"/>
            </w:tcBorders>
          </w:tcPr>
          <w:p w14:paraId="6BFAFA33" w14:textId="77777777" w:rsidR="00F25F9E" w:rsidRPr="008D5AEB" w:rsidRDefault="00F25F9E" w:rsidP="00120783">
            <w:pPr>
              <w:jc w:val="center"/>
            </w:pPr>
            <w:r w:rsidRPr="008D5AEB">
              <w:t>6</w:t>
            </w:r>
          </w:p>
        </w:tc>
        <w:tc>
          <w:tcPr>
            <w:tcW w:w="0" w:type="dxa"/>
            <w:vAlign w:val="bottom"/>
          </w:tcPr>
          <w:p w14:paraId="165D7190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0.32</w:t>
            </w:r>
          </w:p>
        </w:tc>
        <w:tc>
          <w:tcPr>
            <w:tcW w:w="0" w:type="dxa"/>
          </w:tcPr>
          <w:p w14:paraId="19DA5EAE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22.06 x 10</w:t>
            </w:r>
            <w:r w:rsidRPr="008D5AEB">
              <w:rPr>
                <w:vertAlign w:val="superscript"/>
              </w:rPr>
              <w:t>2</w:t>
            </w:r>
          </w:p>
        </w:tc>
        <w:tc>
          <w:tcPr>
            <w:tcW w:w="0" w:type="dxa"/>
          </w:tcPr>
          <w:p w14:paraId="7B130695" w14:textId="690ABFBD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2.19 x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0" w:type="dxa"/>
            <w:tcBorders>
              <w:right w:val="single" w:sz="12" w:space="0" w:color="auto"/>
            </w:tcBorders>
          </w:tcPr>
          <w:p w14:paraId="696F09FB" w14:textId="71BD026D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0" w:type="dxa"/>
            <w:tcBorders>
              <w:left w:val="single" w:sz="12" w:space="0" w:color="auto"/>
            </w:tcBorders>
          </w:tcPr>
          <w:p w14:paraId="63DEDB0B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6.64 x 10</w:t>
            </w:r>
            <w:r w:rsidRPr="008D5AEB">
              <w:rPr>
                <w:vertAlign w:val="superscript"/>
              </w:rPr>
              <w:t>-2</w:t>
            </w:r>
          </w:p>
        </w:tc>
        <w:tc>
          <w:tcPr>
            <w:tcW w:w="0" w:type="dxa"/>
          </w:tcPr>
          <w:p w14:paraId="77860E4F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1.49 x 10</w:t>
            </w:r>
            <w:r w:rsidRPr="008D5AEB">
              <w:rPr>
                <w:vertAlign w:val="superscript"/>
              </w:rPr>
              <w:t>-1</w:t>
            </w:r>
          </w:p>
        </w:tc>
        <w:tc>
          <w:tcPr>
            <w:tcW w:w="0" w:type="dxa"/>
          </w:tcPr>
          <w:p w14:paraId="6CDFDA51" w14:textId="77777777" w:rsidR="00F25F9E" w:rsidRPr="008D5AEB" w:rsidRDefault="00F25F9E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1.22 x 10</w:t>
            </w:r>
            <w:r w:rsidRPr="008D5AEB">
              <w:rPr>
                <w:vertAlign w:val="superscript"/>
              </w:rPr>
              <w:t>-16</w:t>
            </w:r>
          </w:p>
        </w:tc>
      </w:tr>
    </w:tbl>
    <w:p w14:paraId="376D6A07" w14:textId="77777777" w:rsidR="00C302DE" w:rsidRPr="008D5AEB" w:rsidRDefault="00C302DE">
      <w:pPr>
        <w:rPr>
          <w:b/>
        </w:rPr>
      </w:pPr>
    </w:p>
    <w:p w14:paraId="605C95F2" w14:textId="77777777" w:rsidR="00C302DE" w:rsidRPr="008D5AEB" w:rsidRDefault="00C302DE">
      <w:pPr>
        <w:rPr>
          <w:b/>
        </w:rPr>
      </w:pPr>
    </w:p>
    <w:p w14:paraId="6F9511BA" w14:textId="77777777" w:rsidR="00C302DE" w:rsidRPr="008D5AEB" w:rsidRDefault="00C302DE">
      <w:pPr>
        <w:rPr>
          <w:b/>
        </w:rPr>
      </w:pPr>
    </w:p>
    <w:p w14:paraId="626FDCC7" w14:textId="77777777" w:rsidR="00C302DE" w:rsidRPr="008D5AEB" w:rsidRDefault="00C302DE">
      <w:pPr>
        <w:rPr>
          <w:b/>
        </w:rPr>
      </w:pPr>
    </w:p>
    <w:p w14:paraId="56A7107E" w14:textId="77777777" w:rsidR="00C302DE" w:rsidRPr="008D5AEB" w:rsidRDefault="00C302DE">
      <w:pPr>
        <w:rPr>
          <w:b/>
        </w:rPr>
      </w:pPr>
    </w:p>
    <w:p w14:paraId="7A88A1CB" w14:textId="77777777" w:rsidR="00C302DE" w:rsidRPr="008D5AEB" w:rsidRDefault="00C302DE">
      <w:pPr>
        <w:rPr>
          <w:b/>
        </w:rPr>
      </w:pPr>
    </w:p>
    <w:p w14:paraId="1B592DEE" w14:textId="77777777" w:rsidR="00C302DE" w:rsidRPr="008D5AEB" w:rsidRDefault="00C302DE">
      <w:pPr>
        <w:rPr>
          <w:b/>
        </w:rPr>
      </w:pPr>
    </w:p>
    <w:p w14:paraId="0BA8888B" w14:textId="77777777" w:rsidR="00C302DE" w:rsidRPr="008D5AEB" w:rsidRDefault="00C302DE">
      <w:pPr>
        <w:rPr>
          <w:b/>
        </w:rPr>
      </w:pPr>
    </w:p>
    <w:p w14:paraId="77C98527" w14:textId="77777777" w:rsidR="005F7745" w:rsidRPr="008D5AEB" w:rsidRDefault="005F7745"/>
    <w:sectPr w:rsidR="005F7745" w:rsidRPr="008D5AEB" w:rsidSect="00E36A0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80C06"/>
    <w:multiLevelType w:val="hybridMultilevel"/>
    <w:tmpl w:val="77A6AB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318F3"/>
    <w:multiLevelType w:val="hybridMultilevel"/>
    <w:tmpl w:val="6666D5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557D7"/>
    <w:multiLevelType w:val="hybridMultilevel"/>
    <w:tmpl w:val="87261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E02FE"/>
    <w:multiLevelType w:val="hybridMultilevel"/>
    <w:tmpl w:val="AE963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21904"/>
    <w:multiLevelType w:val="hybridMultilevel"/>
    <w:tmpl w:val="A6E42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743"/>
    <w:rsid w:val="00003605"/>
    <w:rsid w:val="000114AF"/>
    <w:rsid w:val="00014B29"/>
    <w:rsid w:val="00017291"/>
    <w:rsid w:val="0003142E"/>
    <w:rsid w:val="00037AEF"/>
    <w:rsid w:val="00044845"/>
    <w:rsid w:val="00054ACC"/>
    <w:rsid w:val="00063147"/>
    <w:rsid w:val="0006556C"/>
    <w:rsid w:val="0006644C"/>
    <w:rsid w:val="00072C0E"/>
    <w:rsid w:val="00085248"/>
    <w:rsid w:val="00091A50"/>
    <w:rsid w:val="000A14D7"/>
    <w:rsid w:val="000B6FCD"/>
    <w:rsid w:val="000C05F6"/>
    <w:rsid w:val="000C577D"/>
    <w:rsid w:val="000D20E4"/>
    <w:rsid w:val="000D5EA8"/>
    <w:rsid w:val="000F3702"/>
    <w:rsid w:val="00105B34"/>
    <w:rsid w:val="00111CA2"/>
    <w:rsid w:val="00115D26"/>
    <w:rsid w:val="00120783"/>
    <w:rsid w:val="001423A2"/>
    <w:rsid w:val="00144603"/>
    <w:rsid w:val="00183BDC"/>
    <w:rsid w:val="001856EF"/>
    <w:rsid w:val="00186DA7"/>
    <w:rsid w:val="001A2B93"/>
    <w:rsid w:val="001B2807"/>
    <w:rsid w:val="001E040C"/>
    <w:rsid w:val="001F12E2"/>
    <w:rsid w:val="001F1CB4"/>
    <w:rsid w:val="0020285D"/>
    <w:rsid w:val="00215BF3"/>
    <w:rsid w:val="002343AD"/>
    <w:rsid w:val="002439ED"/>
    <w:rsid w:val="002444DA"/>
    <w:rsid w:val="002448ED"/>
    <w:rsid w:val="00251836"/>
    <w:rsid w:val="002641A6"/>
    <w:rsid w:val="0029361D"/>
    <w:rsid w:val="002B495F"/>
    <w:rsid w:val="002B5DE9"/>
    <w:rsid w:val="002C31CE"/>
    <w:rsid w:val="00315926"/>
    <w:rsid w:val="0033587F"/>
    <w:rsid w:val="003363AA"/>
    <w:rsid w:val="00371B4C"/>
    <w:rsid w:val="00372017"/>
    <w:rsid w:val="00377AC1"/>
    <w:rsid w:val="00386A11"/>
    <w:rsid w:val="003B1130"/>
    <w:rsid w:val="003D0CE5"/>
    <w:rsid w:val="003D6693"/>
    <w:rsid w:val="003E7721"/>
    <w:rsid w:val="0041307A"/>
    <w:rsid w:val="004312CE"/>
    <w:rsid w:val="004326A5"/>
    <w:rsid w:val="00434B42"/>
    <w:rsid w:val="00445808"/>
    <w:rsid w:val="004462FC"/>
    <w:rsid w:val="00451BA4"/>
    <w:rsid w:val="004636FD"/>
    <w:rsid w:val="0048494A"/>
    <w:rsid w:val="00490C22"/>
    <w:rsid w:val="00491776"/>
    <w:rsid w:val="004A1B7D"/>
    <w:rsid w:val="004A4A7C"/>
    <w:rsid w:val="004B03CA"/>
    <w:rsid w:val="004B2BAC"/>
    <w:rsid w:val="004B5D87"/>
    <w:rsid w:val="004B667F"/>
    <w:rsid w:val="004C623F"/>
    <w:rsid w:val="004D3458"/>
    <w:rsid w:val="004E0FFF"/>
    <w:rsid w:val="004F2C74"/>
    <w:rsid w:val="00532AF7"/>
    <w:rsid w:val="00533424"/>
    <w:rsid w:val="00562CCC"/>
    <w:rsid w:val="0056792E"/>
    <w:rsid w:val="005C053B"/>
    <w:rsid w:val="005C5A38"/>
    <w:rsid w:val="005D632D"/>
    <w:rsid w:val="005D6F50"/>
    <w:rsid w:val="005E2DE4"/>
    <w:rsid w:val="005E624B"/>
    <w:rsid w:val="005E7DA9"/>
    <w:rsid w:val="005F4A6B"/>
    <w:rsid w:val="005F7745"/>
    <w:rsid w:val="006017DB"/>
    <w:rsid w:val="006036C3"/>
    <w:rsid w:val="006142E5"/>
    <w:rsid w:val="00621D9E"/>
    <w:rsid w:val="00622E75"/>
    <w:rsid w:val="00627560"/>
    <w:rsid w:val="006306BA"/>
    <w:rsid w:val="00636F62"/>
    <w:rsid w:val="0065095C"/>
    <w:rsid w:val="00651A3C"/>
    <w:rsid w:val="00671032"/>
    <w:rsid w:val="006874A9"/>
    <w:rsid w:val="0069390C"/>
    <w:rsid w:val="00694255"/>
    <w:rsid w:val="006969A8"/>
    <w:rsid w:val="006A12C2"/>
    <w:rsid w:val="006A657D"/>
    <w:rsid w:val="006D02F9"/>
    <w:rsid w:val="006D2D89"/>
    <w:rsid w:val="006E431C"/>
    <w:rsid w:val="006F1B2C"/>
    <w:rsid w:val="00701A6F"/>
    <w:rsid w:val="0071206B"/>
    <w:rsid w:val="00714593"/>
    <w:rsid w:val="00750F6F"/>
    <w:rsid w:val="00766CE9"/>
    <w:rsid w:val="00777B68"/>
    <w:rsid w:val="0079247D"/>
    <w:rsid w:val="007B43A8"/>
    <w:rsid w:val="007C267E"/>
    <w:rsid w:val="007D5ADD"/>
    <w:rsid w:val="007E49F9"/>
    <w:rsid w:val="007E6E0A"/>
    <w:rsid w:val="007F313E"/>
    <w:rsid w:val="008008AB"/>
    <w:rsid w:val="00800A8B"/>
    <w:rsid w:val="00807947"/>
    <w:rsid w:val="0081032E"/>
    <w:rsid w:val="00810CD8"/>
    <w:rsid w:val="00812C64"/>
    <w:rsid w:val="00815206"/>
    <w:rsid w:val="0081546C"/>
    <w:rsid w:val="00816182"/>
    <w:rsid w:val="00830743"/>
    <w:rsid w:val="00835A4E"/>
    <w:rsid w:val="00836D77"/>
    <w:rsid w:val="008404AD"/>
    <w:rsid w:val="00840B05"/>
    <w:rsid w:val="0085310A"/>
    <w:rsid w:val="0085613B"/>
    <w:rsid w:val="00862FF2"/>
    <w:rsid w:val="00876073"/>
    <w:rsid w:val="00876C15"/>
    <w:rsid w:val="00882605"/>
    <w:rsid w:val="00882F03"/>
    <w:rsid w:val="0089345F"/>
    <w:rsid w:val="0089424B"/>
    <w:rsid w:val="008C35B6"/>
    <w:rsid w:val="008C639E"/>
    <w:rsid w:val="008D0F4B"/>
    <w:rsid w:val="008D5AEB"/>
    <w:rsid w:val="008D70BD"/>
    <w:rsid w:val="008F7229"/>
    <w:rsid w:val="009168E2"/>
    <w:rsid w:val="009214BD"/>
    <w:rsid w:val="009256EF"/>
    <w:rsid w:val="0093279A"/>
    <w:rsid w:val="009374E7"/>
    <w:rsid w:val="00940B75"/>
    <w:rsid w:val="00942FFD"/>
    <w:rsid w:val="00945ECE"/>
    <w:rsid w:val="009576CB"/>
    <w:rsid w:val="00961D0B"/>
    <w:rsid w:val="009655F3"/>
    <w:rsid w:val="0097278A"/>
    <w:rsid w:val="00994414"/>
    <w:rsid w:val="009A227F"/>
    <w:rsid w:val="009A4B39"/>
    <w:rsid w:val="009A6783"/>
    <w:rsid w:val="009C0BCF"/>
    <w:rsid w:val="009C2404"/>
    <w:rsid w:val="009C588B"/>
    <w:rsid w:val="009D30DA"/>
    <w:rsid w:val="009E06C1"/>
    <w:rsid w:val="009E7305"/>
    <w:rsid w:val="009F1C04"/>
    <w:rsid w:val="00A048FE"/>
    <w:rsid w:val="00A17A83"/>
    <w:rsid w:val="00A3760F"/>
    <w:rsid w:val="00A4117D"/>
    <w:rsid w:val="00A445EA"/>
    <w:rsid w:val="00A44935"/>
    <w:rsid w:val="00A570EE"/>
    <w:rsid w:val="00A71BE0"/>
    <w:rsid w:val="00A72B1B"/>
    <w:rsid w:val="00A85DD8"/>
    <w:rsid w:val="00A86994"/>
    <w:rsid w:val="00AD3294"/>
    <w:rsid w:val="00AD70F7"/>
    <w:rsid w:val="00AE00DA"/>
    <w:rsid w:val="00AE7952"/>
    <w:rsid w:val="00B06914"/>
    <w:rsid w:val="00B132D9"/>
    <w:rsid w:val="00B15A95"/>
    <w:rsid w:val="00B2005A"/>
    <w:rsid w:val="00B27A3C"/>
    <w:rsid w:val="00B53461"/>
    <w:rsid w:val="00B57584"/>
    <w:rsid w:val="00B66496"/>
    <w:rsid w:val="00B74D3A"/>
    <w:rsid w:val="00B85EC8"/>
    <w:rsid w:val="00BB045C"/>
    <w:rsid w:val="00BC01BF"/>
    <w:rsid w:val="00BC54AC"/>
    <w:rsid w:val="00BD3B75"/>
    <w:rsid w:val="00BD4971"/>
    <w:rsid w:val="00BD4F0F"/>
    <w:rsid w:val="00BD6E62"/>
    <w:rsid w:val="00BF2960"/>
    <w:rsid w:val="00BF517F"/>
    <w:rsid w:val="00BF7481"/>
    <w:rsid w:val="00C00E99"/>
    <w:rsid w:val="00C04B6F"/>
    <w:rsid w:val="00C1330C"/>
    <w:rsid w:val="00C302DE"/>
    <w:rsid w:val="00C33DE7"/>
    <w:rsid w:val="00C504DF"/>
    <w:rsid w:val="00C628B9"/>
    <w:rsid w:val="00C74430"/>
    <w:rsid w:val="00C7736B"/>
    <w:rsid w:val="00C83704"/>
    <w:rsid w:val="00C86265"/>
    <w:rsid w:val="00C86A4B"/>
    <w:rsid w:val="00C870C2"/>
    <w:rsid w:val="00CA38AC"/>
    <w:rsid w:val="00CA38D2"/>
    <w:rsid w:val="00CA7AC1"/>
    <w:rsid w:val="00CB0EBE"/>
    <w:rsid w:val="00CD04A9"/>
    <w:rsid w:val="00CE00EE"/>
    <w:rsid w:val="00CE237B"/>
    <w:rsid w:val="00CE704B"/>
    <w:rsid w:val="00CF0115"/>
    <w:rsid w:val="00CF1614"/>
    <w:rsid w:val="00D002DF"/>
    <w:rsid w:val="00D024A9"/>
    <w:rsid w:val="00D14DD2"/>
    <w:rsid w:val="00D22B0C"/>
    <w:rsid w:val="00D23424"/>
    <w:rsid w:val="00D27C1B"/>
    <w:rsid w:val="00D5008E"/>
    <w:rsid w:val="00D5198F"/>
    <w:rsid w:val="00D54E5B"/>
    <w:rsid w:val="00D5671C"/>
    <w:rsid w:val="00D603F9"/>
    <w:rsid w:val="00D65724"/>
    <w:rsid w:val="00D707D3"/>
    <w:rsid w:val="00D80E4B"/>
    <w:rsid w:val="00D90D6E"/>
    <w:rsid w:val="00D9259F"/>
    <w:rsid w:val="00D9677F"/>
    <w:rsid w:val="00DB5BB0"/>
    <w:rsid w:val="00DB606E"/>
    <w:rsid w:val="00DB75F9"/>
    <w:rsid w:val="00DC2F0D"/>
    <w:rsid w:val="00DC6FBA"/>
    <w:rsid w:val="00DC7399"/>
    <w:rsid w:val="00DD0C81"/>
    <w:rsid w:val="00DD1835"/>
    <w:rsid w:val="00DD57BF"/>
    <w:rsid w:val="00DE4C92"/>
    <w:rsid w:val="00DE5599"/>
    <w:rsid w:val="00DF0874"/>
    <w:rsid w:val="00DF0A36"/>
    <w:rsid w:val="00E215E3"/>
    <w:rsid w:val="00E229A5"/>
    <w:rsid w:val="00E25FA8"/>
    <w:rsid w:val="00E27E73"/>
    <w:rsid w:val="00E301CA"/>
    <w:rsid w:val="00E35BCF"/>
    <w:rsid w:val="00E36A02"/>
    <w:rsid w:val="00E67F10"/>
    <w:rsid w:val="00E7047C"/>
    <w:rsid w:val="00E7239F"/>
    <w:rsid w:val="00E80E57"/>
    <w:rsid w:val="00E96D28"/>
    <w:rsid w:val="00E96F1C"/>
    <w:rsid w:val="00E97022"/>
    <w:rsid w:val="00EB1C8E"/>
    <w:rsid w:val="00EC0313"/>
    <w:rsid w:val="00EC3FF5"/>
    <w:rsid w:val="00ED4026"/>
    <w:rsid w:val="00ED5F75"/>
    <w:rsid w:val="00F02D30"/>
    <w:rsid w:val="00F11B01"/>
    <w:rsid w:val="00F12ED6"/>
    <w:rsid w:val="00F24D55"/>
    <w:rsid w:val="00F25C49"/>
    <w:rsid w:val="00F25F9E"/>
    <w:rsid w:val="00F42CB4"/>
    <w:rsid w:val="00F5515A"/>
    <w:rsid w:val="00F6195E"/>
    <w:rsid w:val="00F63EC4"/>
    <w:rsid w:val="00F678BE"/>
    <w:rsid w:val="00F822A2"/>
    <w:rsid w:val="00F8344F"/>
    <w:rsid w:val="00F850FF"/>
    <w:rsid w:val="00F85B33"/>
    <w:rsid w:val="00F92553"/>
    <w:rsid w:val="00FA0AA8"/>
    <w:rsid w:val="00FA365D"/>
    <w:rsid w:val="00FD6B72"/>
    <w:rsid w:val="00FE2067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10C2"/>
  <w15:chartTrackingRefBased/>
  <w15:docId w15:val="{4977517C-66A8-409B-9759-F52E0937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069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0691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D497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97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97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97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9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97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71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F12E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2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0204F-51ED-4BA3-9B8E-7EA932F0C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Vora</dc:creator>
  <cp:keywords/>
  <dc:description/>
  <cp:lastModifiedBy>Harsh Vora</cp:lastModifiedBy>
  <cp:revision>9</cp:revision>
  <dcterms:created xsi:type="dcterms:W3CDTF">2019-07-15T14:45:00Z</dcterms:created>
  <dcterms:modified xsi:type="dcterms:W3CDTF">2019-07-15T20:21:00Z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