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01" w:rsidRDefault="00AA1C01">
      <w:r>
        <w:t xml:space="preserve">Discrete Element Analysis of Acoustic Emission activity during Progressive Failure in Berea Sandstone  </w:t>
      </w:r>
    </w:p>
    <w:p w:rsidR="00AA1C01" w:rsidRDefault="00AA1C01">
      <w:r>
        <w:t>Harsh Biren Vora, Julia Morgan</w:t>
      </w:r>
    </w:p>
    <w:p w:rsidR="00006BC7" w:rsidRDefault="002D258E">
      <w:r>
        <w:t xml:space="preserve">We investigate possible indicators of critical point behavior </w:t>
      </w:r>
      <w:r w:rsidR="00DF44E0">
        <w:t>during damage localization in brittle rocks</w:t>
      </w:r>
      <w:r w:rsidR="00DF44E0">
        <w:t xml:space="preserve"> </w:t>
      </w:r>
      <w:r>
        <w:t xml:space="preserve">using statistical properties of Acoustic Emissions (AE) released by growth of microcracks. </w:t>
      </w:r>
      <w:r w:rsidR="000B4253">
        <w:t>Biaxial deformation experiments are simulated upon c</w:t>
      </w:r>
      <w:r w:rsidR="00E748A2">
        <w:t>alibrated</w:t>
      </w:r>
      <w:r w:rsidR="000B4253">
        <w:t xml:space="preserve"> samples of Berea Sandstone under constant confining pressure conditions</w:t>
      </w:r>
      <w:r w:rsidR="00E748A2">
        <w:t xml:space="preserve"> using the Discrete Element Method</w:t>
      </w:r>
      <w:r w:rsidR="000B4253">
        <w:t xml:space="preserve">. </w:t>
      </w:r>
      <w:r w:rsidR="00006BC7">
        <w:t>We monitor the spatial and temporal distribution of microcracks occurring in tensile and shear modes during ten experiments</w:t>
      </w:r>
      <w:r w:rsidR="00E748A2">
        <w:t xml:space="preserve"> ov</w:t>
      </w:r>
      <w:r w:rsidR="00E748A2">
        <w:t>er confining pressure conditions of 0 to 45 MPa</w:t>
      </w:r>
      <w:r w:rsidR="00006BC7">
        <w:t xml:space="preserve">. Energy associated with microcracking activity is used to characterize AE </w:t>
      </w:r>
      <w:r w:rsidR="00E454DD">
        <w:t xml:space="preserve">activity quantitatively </w:t>
      </w:r>
      <w:r w:rsidR="00006BC7">
        <w:t>using the</w:t>
      </w:r>
      <w:r w:rsidR="00E454DD">
        <w:t xml:space="preserve"> frequency-magnitude relations (b-value), fractal dimension of hypocenters (D-value) and Omori’s Law (p-value). </w:t>
      </w:r>
      <w:r>
        <w:t>Our results reveal four distinct temporal phases of AE activity</w:t>
      </w:r>
      <w:r w:rsidR="00E748A2">
        <w:t xml:space="preserve"> and fracture growth</w:t>
      </w:r>
      <w:r>
        <w:t>, each clearly identifiable from the above parameters.</w:t>
      </w:r>
      <w:r w:rsidR="00A24180">
        <w:t xml:space="preserve"> </w:t>
      </w:r>
      <w:r>
        <w:t>Damage evolutio</w:t>
      </w:r>
      <w:r w:rsidR="00E748A2">
        <w:t>n prior to catastrophic failure</w:t>
      </w:r>
      <w:r>
        <w:t xml:space="preserve"> is characterized by 1)</w:t>
      </w:r>
      <w:r w:rsidR="00566359">
        <w:t xml:space="preserve"> </w:t>
      </w:r>
      <w:r>
        <w:t>an increase in rate of AE energy release,</w:t>
      </w:r>
      <w:r w:rsidR="00566359">
        <w:t xml:space="preserve"> 2) an increase in shear microcracking, 3</w:t>
      </w:r>
      <w:r>
        <w:t xml:space="preserve">) a decline b-value, and </w:t>
      </w:r>
      <w:r w:rsidR="00566359">
        <w:t>4</w:t>
      </w:r>
      <w:r>
        <w:t>)</w:t>
      </w:r>
      <w:r w:rsidR="00566359">
        <w:t xml:space="preserve"> </w:t>
      </w:r>
      <w:r>
        <w:t>a decline</w:t>
      </w:r>
      <w:r w:rsidR="00566359">
        <w:t xml:space="preserve"> in D-value. </w:t>
      </w:r>
      <w:r w:rsidR="00E748A2">
        <w:t>We observe a characteristic</w:t>
      </w:r>
      <w:r w:rsidR="00652D91">
        <w:t xml:space="preserve"> </w:t>
      </w:r>
      <w:r w:rsidR="00E748A2">
        <w:t xml:space="preserve">pre-failure </w:t>
      </w:r>
      <w:r w:rsidR="00652D91">
        <w:t xml:space="preserve">increase in differential stress </w:t>
      </w:r>
      <w:r w:rsidR="00E748A2">
        <w:t xml:space="preserve">and shear microcracking </w:t>
      </w:r>
      <w:r w:rsidR="00652D91">
        <w:t xml:space="preserve">along the process zone of the eventual fracture, </w:t>
      </w:r>
      <w:r w:rsidR="00E748A2">
        <w:t xml:space="preserve">resulting in the decline in b-values and D-values.   </w:t>
      </w:r>
      <w:r w:rsidR="00566359">
        <w:t xml:space="preserve">The integrated analysis of </w:t>
      </w:r>
      <w:r w:rsidR="00652D91">
        <w:t xml:space="preserve">microcrack mode and </w:t>
      </w:r>
      <w:r w:rsidR="00566359">
        <w:t>sta</w:t>
      </w:r>
      <w:r w:rsidR="00652D91">
        <w:t xml:space="preserve">tistical AE parameters can </w:t>
      </w:r>
      <w:r w:rsidR="000B4253">
        <w:t>be used</w:t>
      </w:r>
      <w:r w:rsidR="00652D91">
        <w:t xml:space="preserve"> </w:t>
      </w:r>
      <w:r w:rsidR="00566359">
        <w:t>to</w:t>
      </w:r>
      <w:bookmarkStart w:id="0" w:name="_GoBack"/>
      <w:bookmarkEnd w:id="0"/>
      <w:r w:rsidR="00566359">
        <w:t xml:space="preserve"> predict the critical point for brittle </w:t>
      </w:r>
      <w:r w:rsidR="00652D91">
        <w:t>failure. We will conduct a sensitivity analysis using unsupervised machine learning techniques to analyze the relative importance of</w:t>
      </w:r>
      <w:r w:rsidR="000B4253">
        <w:t xml:space="preserve"> the calculated</w:t>
      </w:r>
      <w:r w:rsidR="00652D91">
        <w:t xml:space="preserve"> seismicity i</w:t>
      </w:r>
      <w:r w:rsidR="000B4253">
        <w:t xml:space="preserve">ndicators to develop a robust methodology to predict brittle failure. </w:t>
      </w:r>
    </w:p>
    <w:sectPr w:rsidR="0000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01"/>
    <w:rsid w:val="00006BC7"/>
    <w:rsid w:val="000B4253"/>
    <w:rsid w:val="002D258E"/>
    <w:rsid w:val="00566359"/>
    <w:rsid w:val="00652D91"/>
    <w:rsid w:val="009576CB"/>
    <w:rsid w:val="00A24180"/>
    <w:rsid w:val="00A4117D"/>
    <w:rsid w:val="00AA1C01"/>
    <w:rsid w:val="00DF0874"/>
    <w:rsid w:val="00DF44E0"/>
    <w:rsid w:val="00E454DD"/>
    <w:rsid w:val="00E7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71F9"/>
  <w15:chartTrackingRefBased/>
  <w15:docId w15:val="{FBCDE434-8FE6-4424-8C75-CC994C21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2018-07-22T23:06:00Z</dcterms:created>
  <dcterms:modified xsi:type="dcterms:W3CDTF">2018-07-23T02:55:00Z</dcterms:modified>
</cp:coreProperties>
</file>