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8C31" w14:textId="2E3261A4" w:rsidR="00811FC1" w:rsidRDefault="008E3052">
      <w:pPr>
        <w:rPr>
          <w:rFonts w:cs="Vrinda"/>
          <w:lang w:bidi="bn-IN"/>
        </w:rPr>
      </w:pPr>
      <w:r w:rsidRPr="008E3052">
        <w:rPr>
          <w:rFonts w:cs="Vrinda" w:hint="cs"/>
          <w:cs/>
          <w:lang w:bidi="bn-IN"/>
        </w:rPr>
        <w:t>অ্যাডেনোসিন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ফার্মাকোলজি</w:t>
      </w:r>
    </w:p>
    <w:p w14:paraId="57F28BE0" w14:textId="0F62150A" w:rsidR="008E3052" w:rsidRDefault="008E3052">
      <w:pPr>
        <w:rPr>
          <w:rFonts w:cs="Vrinda"/>
          <w:lang w:bidi="bn-IN"/>
        </w:rPr>
      </w:pPr>
      <w:r w:rsidRPr="008E3052">
        <w:rPr>
          <w:rFonts w:cs="Vrinda" w:hint="cs"/>
          <w:cs/>
          <w:lang w:bidi="bn-IN"/>
        </w:rPr>
        <w:t>প্রাপ্তবয়স্ক</w:t>
      </w:r>
      <w:r w:rsidRPr="008E3052">
        <w:rPr>
          <w:rFonts w:cs="Vrinda"/>
          <w:cs/>
          <w:lang w:bidi="bn-IN"/>
        </w:rPr>
        <w:t xml:space="preserve">: </w:t>
      </w:r>
      <w:r w:rsidRPr="008E3052">
        <w:t xml:space="preserve">3mg I. V. </w:t>
      </w:r>
      <w:r w:rsidRPr="008E3052">
        <w:rPr>
          <w:rFonts w:cs="Vrinda" w:hint="cs"/>
          <w:cs/>
          <w:lang w:bidi="bn-IN"/>
        </w:rPr>
        <w:t>দিয়ে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শুরু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হয়</w:t>
      </w:r>
      <w:r w:rsidRPr="008E3052">
        <w:t xml:space="preserve">; 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সেকেন্ডের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মধ্যে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দ্রুত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বোলাস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ইনজেকশন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দ্বারা।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তারপর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হলে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মিনিট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পর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6mg </w:t>
      </w:r>
      <w:r w:rsidRPr="008E3052">
        <w:rPr>
          <w:rFonts w:cs="Vrinda" w:hint="cs"/>
          <w:cs/>
          <w:lang w:bidi="bn-IN"/>
        </w:rPr>
        <w:t>দেওয়া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যেতে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পারে।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12mg </w:t>
      </w:r>
      <w:r w:rsidRPr="008E3052">
        <w:rPr>
          <w:rFonts w:cs="Vrinda" w:hint="cs"/>
          <w:cs/>
          <w:lang w:bidi="bn-IN"/>
        </w:rPr>
        <w:t>পর্যন্ত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আরও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এবং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একই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পুনরাবৃত্তি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শিশু</w:t>
      </w:r>
      <w:r w:rsidRPr="008E3052">
        <w:rPr>
          <w:rFonts w:cs="Vrinda"/>
          <w:cs/>
          <w:lang w:bidi="bn-IN"/>
        </w:rPr>
        <w:t xml:space="preserve">: </w:t>
      </w:r>
      <w:r w:rsidRPr="008E3052">
        <w:t xml:space="preserve">50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100mcg/kg </w:t>
      </w:r>
      <w:r w:rsidRPr="008E3052">
        <w:rPr>
          <w:rFonts w:cs="Vrinda" w:hint="cs"/>
          <w:cs/>
          <w:lang w:bidi="bn-IN"/>
        </w:rPr>
        <w:t>দিয়ে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শুরু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হয়।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থেরাপিউটিক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লক্ষ্য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অর্জন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না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হওয়া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পর্যন্ত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মিনিটের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ব্যবধানে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একই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হলে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করুন৷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সর্বাধিক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শিশু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: </w:t>
      </w:r>
      <w:r w:rsidRPr="008E3052">
        <w:t>300mcg/kg</w:t>
      </w:r>
      <w:r w:rsidRPr="008E3052">
        <w:rPr>
          <w:rFonts w:cs="Vrinda" w:hint="cs"/>
          <w:cs/>
          <w:lang w:bidi="bn-IN"/>
        </w:rPr>
        <w:t>৷</w:t>
      </w:r>
    </w:p>
    <w:p w14:paraId="320D1654" w14:textId="65BB6DAE" w:rsidR="008E3052" w:rsidRDefault="008E3052">
      <w:pPr>
        <w:rPr>
          <w:rFonts w:cs="Vrinda"/>
          <w:lang w:bidi="bn-IN"/>
        </w:rPr>
      </w:pPr>
      <w:r w:rsidRPr="008E3052">
        <w:rPr>
          <w:rFonts w:cs="Vrinda" w:hint="cs"/>
          <w:cs/>
          <w:lang w:bidi="bn-IN"/>
        </w:rPr>
        <w:t>অ্যাডেনোসিন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ফার্মাকোলজি</w:t>
      </w:r>
    </w:p>
    <w:p w14:paraId="538C40AD" w14:textId="4940F272" w:rsidR="008E3052" w:rsidRDefault="008E3052">
      <w:pPr>
        <w:rPr>
          <w:rFonts w:cs="Vrinda"/>
          <w:lang w:bidi="bn-IN"/>
        </w:rPr>
      </w:pPr>
      <w:r w:rsidRPr="008E3052">
        <w:rPr>
          <w:rFonts w:cs="Vrinda" w:hint="cs"/>
          <w:cs/>
          <w:lang w:bidi="bn-IN"/>
        </w:rPr>
        <w:t>প্রাপ্তবয়স্ক</w:t>
      </w:r>
      <w:r w:rsidRPr="008E3052">
        <w:rPr>
          <w:rFonts w:cs="Vrinda"/>
          <w:cs/>
          <w:lang w:bidi="bn-IN"/>
        </w:rPr>
        <w:t xml:space="preserve">: </w:t>
      </w:r>
      <w:r w:rsidRPr="008E3052">
        <w:t xml:space="preserve">3mg I. V. </w:t>
      </w:r>
      <w:r w:rsidRPr="008E3052">
        <w:rPr>
          <w:rFonts w:cs="Vrinda" w:hint="cs"/>
          <w:cs/>
          <w:lang w:bidi="bn-IN"/>
        </w:rPr>
        <w:t>দিয়ে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শুরু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হয়</w:t>
      </w:r>
      <w:r w:rsidRPr="008E3052">
        <w:t xml:space="preserve">; 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সেকেন্ডের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মধ্যে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দ্রুত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বোলাস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ইনজেকশন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দ্বারা।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তারপর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হলে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মিনিট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পর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6mg </w:t>
      </w:r>
      <w:r w:rsidRPr="008E3052">
        <w:rPr>
          <w:rFonts w:cs="Vrinda" w:hint="cs"/>
          <w:cs/>
          <w:lang w:bidi="bn-IN"/>
        </w:rPr>
        <w:t>দেওয়া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যেতে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পারে।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12mg </w:t>
      </w:r>
      <w:r w:rsidRPr="008E3052">
        <w:rPr>
          <w:rFonts w:cs="Vrinda" w:hint="cs"/>
          <w:cs/>
          <w:lang w:bidi="bn-IN"/>
        </w:rPr>
        <w:t>পর্যন্ত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আরও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এবং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একই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পুনরাবৃত্তি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শিশু</w:t>
      </w:r>
      <w:r w:rsidRPr="008E3052">
        <w:rPr>
          <w:rFonts w:cs="Vrinda"/>
          <w:cs/>
          <w:lang w:bidi="bn-IN"/>
        </w:rPr>
        <w:t xml:space="preserve">: </w:t>
      </w:r>
      <w:r w:rsidRPr="008E3052">
        <w:t xml:space="preserve">50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100mcg/kg </w:t>
      </w:r>
      <w:r w:rsidRPr="008E3052">
        <w:rPr>
          <w:rFonts w:cs="Vrinda" w:hint="cs"/>
          <w:cs/>
          <w:lang w:bidi="bn-IN"/>
        </w:rPr>
        <w:t>দিয়ে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শুরু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হয়।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থেরাপিউটিক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লক্ষ্য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অর্জন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না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হওয়া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পর্যন্ত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মিনিটের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ব্যবধানে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একই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হলে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করুন৷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সর্বাধিক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শিশু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: </w:t>
      </w:r>
      <w:r w:rsidRPr="008E3052">
        <w:t>300mcg/kg</w:t>
      </w:r>
      <w:r w:rsidRPr="008E3052">
        <w:rPr>
          <w:rFonts w:cs="Vrinda" w:hint="cs"/>
          <w:cs/>
          <w:lang w:bidi="bn-IN"/>
        </w:rPr>
        <w:t>৷</w:t>
      </w:r>
    </w:p>
    <w:p w14:paraId="6BA25E13" w14:textId="611B6735" w:rsidR="008E3052" w:rsidRDefault="008E3052">
      <w:pPr>
        <w:rPr>
          <w:rFonts w:cs="Vrinda"/>
          <w:lang w:bidi="bn-IN"/>
        </w:rPr>
      </w:pPr>
      <w:r w:rsidRPr="008E3052">
        <w:rPr>
          <w:rFonts w:cs="Vrinda" w:hint="cs"/>
          <w:cs/>
          <w:lang w:bidi="bn-IN"/>
        </w:rPr>
        <w:t>অ্যাডেনোসিন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ফার্মাকোলজি</w:t>
      </w:r>
    </w:p>
    <w:p w14:paraId="5E8D9781" w14:textId="731DE569" w:rsidR="008E3052" w:rsidRDefault="008E3052">
      <w:pPr>
        <w:rPr>
          <w:rFonts w:cs="Vrinda"/>
          <w:lang w:bidi="bn-IN"/>
        </w:rPr>
      </w:pPr>
      <w:r w:rsidRPr="008E3052">
        <w:rPr>
          <w:rFonts w:cs="Vrinda" w:hint="cs"/>
          <w:cs/>
          <w:lang w:bidi="bn-IN"/>
        </w:rPr>
        <w:t>প্রাপ্তবয়স্ক</w:t>
      </w:r>
      <w:r w:rsidRPr="008E3052">
        <w:rPr>
          <w:rFonts w:cs="Vrinda"/>
          <w:cs/>
          <w:lang w:bidi="bn-IN"/>
        </w:rPr>
        <w:t xml:space="preserve">: </w:t>
      </w:r>
      <w:r w:rsidRPr="008E3052">
        <w:t xml:space="preserve">3mg I. V. </w:t>
      </w:r>
      <w:r w:rsidRPr="008E3052">
        <w:rPr>
          <w:rFonts w:cs="Vrinda" w:hint="cs"/>
          <w:cs/>
          <w:lang w:bidi="bn-IN"/>
        </w:rPr>
        <w:t>দিয়ে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শুরু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হয়</w:t>
      </w:r>
      <w:r w:rsidRPr="008E3052">
        <w:t xml:space="preserve">; 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সেকেন্ডের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মধ্যে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দ্রুত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বোলাস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ইনজেকশন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দ্বারা।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তারপর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হলে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মিনিট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পর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6mg </w:t>
      </w:r>
      <w:r w:rsidRPr="008E3052">
        <w:rPr>
          <w:rFonts w:cs="Vrinda" w:hint="cs"/>
          <w:cs/>
          <w:lang w:bidi="bn-IN"/>
        </w:rPr>
        <w:t>দেওয়া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যেতে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পারে।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12mg </w:t>
      </w:r>
      <w:r w:rsidRPr="008E3052">
        <w:rPr>
          <w:rFonts w:cs="Vrinda" w:hint="cs"/>
          <w:cs/>
          <w:lang w:bidi="bn-IN"/>
        </w:rPr>
        <w:t>পর্যন্ত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আরও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এবং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একই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পুনরাবৃত্তি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শিশু</w:t>
      </w:r>
      <w:r w:rsidRPr="008E3052">
        <w:rPr>
          <w:rFonts w:cs="Vrinda"/>
          <w:cs/>
          <w:lang w:bidi="bn-IN"/>
        </w:rPr>
        <w:t xml:space="preserve">: </w:t>
      </w:r>
      <w:r w:rsidRPr="008E3052">
        <w:t xml:space="preserve">50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100mcg/kg </w:t>
      </w:r>
      <w:r w:rsidRPr="008E3052">
        <w:rPr>
          <w:rFonts w:cs="Vrinda" w:hint="cs"/>
          <w:cs/>
          <w:lang w:bidi="bn-IN"/>
        </w:rPr>
        <w:t>দিয়ে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শুরু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হয়।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থেরাপিউটিক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লক্ষ্য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অর্জন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না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হওয়া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পর্যন্ত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1 </w:t>
      </w:r>
      <w:r w:rsidRPr="008E3052">
        <w:rPr>
          <w:rFonts w:cs="Vrinda" w:hint="cs"/>
          <w:cs/>
          <w:lang w:bidi="bn-IN"/>
        </w:rPr>
        <w:t>থেকে</w:t>
      </w:r>
      <w:r w:rsidRPr="008E3052">
        <w:rPr>
          <w:rFonts w:cs="Vrinda"/>
          <w:cs/>
          <w:lang w:bidi="bn-IN"/>
        </w:rPr>
        <w:t xml:space="preserve"> </w:t>
      </w:r>
      <w:r w:rsidRPr="008E3052">
        <w:t xml:space="preserve">2 </w:t>
      </w:r>
      <w:r w:rsidRPr="008E3052">
        <w:rPr>
          <w:rFonts w:cs="Vrinda" w:hint="cs"/>
          <w:cs/>
          <w:lang w:bidi="bn-IN"/>
        </w:rPr>
        <w:t>মিনিটের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ব্যবধানে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একই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বৃদ্ধির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প্রয়োজন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হলে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বৃদ্ধি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করুন৷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সর্বাধিক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শিশু</w:t>
      </w:r>
      <w:r w:rsidRPr="008E3052">
        <w:rPr>
          <w:rFonts w:cs="Vrinda"/>
          <w:cs/>
          <w:lang w:bidi="bn-IN"/>
        </w:rPr>
        <w:t xml:space="preserve"> </w:t>
      </w:r>
      <w:r w:rsidRPr="008E3052">
        <w:rPr>
          <w:rFonts w:cs="Vrinda" w:hint="cs"/>
          <w:cs/>
          <w:lang w:bidi="bn-IN"/>
        </w:rPr>
        <w:t>ডোজ</w:t>
      </w:r>
      <w:r w:rsidRPr="008E3052">
        <w:rPr>
          <w:rFonts w:cs="Vrinda"/>
          <w:cs/>
          <w:lang w:bidi="bn-IN"/>
        </w:rPr>
        <w:t xml:space="preserve">: </w:t>
      </w:r>
      <w:r w:rsidRPr="008E3052">
        <w:t>300mcg/kg</w:t>
      </w:r>
      <w:r w:rsidRPr="008E3052">
        <w:rPr>
          <w:rFonts w:cs="Vrinda" w:hint="cs"/>
          <w:cs/>
          <w:lang w:bidi="bn-IN"/>
        </w:rPr>
        <w:t>৷</w:t>
      </w:r>
    </w:p>
    <w:p w14:paraId="08E236BD" w14:textId="77777777" w:rsidR="008E3052" w:rsidRDefault="008E3052"/>
    <w:sectPr w:rsidR="008E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1F"/>
    <w:rsid w:val="005D3C1F"/>
    <w:rsid w:val="00727439"/>
    <w:rsid w:val="00811FC1"/>
    <w:rsid w:val="008E3052"/>
    <w:rsid w:val="009A5D52"/>
    <w:rsid w:val="00A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54DD"/>
  <w15:chartTrackingRefBased/>
  <w15:docId w15:val="{10FA411D-DE32-4B70-9119-75A983F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Adharshini chandrasekar</dc:creator>
  <cp:keywords/>
  <dc:description/>
  <cp:lastModifiedBy>Adharshini chandrasekar</cp:lastModifiedBy>
  <cp:revision>4</cp:revision>
  <dcterms:created xsi:type="dcterms:W3CDTF">2023-11-26T09:22:00Z</dcterms:created>
  <dcterms:modified xsi:type="dcterms:W3CDTF">2023-11-26T09:44:00Z</dcterms:modified>
</cp:coreProperties>
</file>