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5FF6" w14:textId="77777777" w:rsidR="00B2136C" w:rsidRPr="00B2136C" w:rsidRDefault="00B2136C" w:rsidP="00B2136C">
      <w:pPr>
        <w:rPr>
          <w:b/>
          <w:bCs/>
          <w:color w:val="EE0000"/>
        </w:rPr>
      </w:pPr>
      <w:r w:rsidRPr="00B2136C">
        <w:rPr>
          <w:b/>
          <w:bCs/>
          <w:color w:val="EE0000"/>
        </w:rPr>
        <w:t>Main Research Question</w:t>
      </w:r>
    </w:p>
    <w:p w14:paraId="0ECB4034" w14:textId="77777777" w:rsidR="00B2136C" w:rsidRPr="00B2136C" w:rsidRDefault="00B2136C" w:rsidP="00B2136C">
      <w:r w:rsidRPr="00B2136C">
        <w:rPr>
          <w:b/>
          <w:bCs/>
        </w:rPr>
        <w:t>To what extent does high within-dataset performance of lightweight URL-based phishing classifiers translate into robust cross-dataset generalization?</w:t>
      </w:r>
    </w:p>
    <w:p w14:paraId="266ACA95" w14:textId="77777777" w:rsidR="00B2136C" w:rsidRPr="00B2136C" w:rsidRDefault="00B2136C" w:rsidP="00B2136C">
      <w:pPr>
        <w:rPr>
          <w:b/>
          <w:bCs/>
        </w:rPr>
      </w:pPr>
      <w:r w:rsidRPr="00B2136C">
        <w:rPr>
          <w:b/>
          <w:bCs/>
        </w:rPr>
        <w:t>Research Objectives</w:t>
      </w:r>
    </w:p>
    <w:p w14:paraId="69EA78BD" w14:textId="77777777" w:rsidR="00B2136C" w:rsidRPr="00B2136C" w:rsidRDefault="00B2136C" w:rsidP="00B2136C">
      <w:pPr>
        <w:numPr>
          <w:ilvl w:val="0"/>
          <w:numId w:val="1"/>
        </w:numPr>
      </w:pPr>
      <w:r w:rsidRPr="00B2136C">
        <w:rPr>
          <w:b/>
          <w:bCs/>
        </w:rPr>
        <w:t>Compare</w:t>
      </w:r>
      <w:r w:rsidRPr="00B2136C">
        <w:t xml:space="preserve"> five classical machine-learning classifiers for lightweight phishing URL detection. </w:t>
      </w:r>
    </w:p>
    <w:p w14:paraId="6326D6DB" w14:textId="77777777" w:rsidR="00B2136C" w:rsidRPr="00B2136C" w:rsidRDefault="00B2136C" w:rsidP="00B2136C">
      <w:pPr>
        <w:numPr>
          <w:ilvl w:val="0"/>
          <w:numId w:val="1"/>
        </w:numPr>
      </w:pPr>
      <w:r w:rsidRPr="00B2136C">
        <w:rPr>
          <w:b/>
          <w:bCs/>
        </w:rPr>
        <w:t>Evaluate</w:t>
      </w:r>
      <w:r w:rsidRPr="00B2136C">
        <w:t xml:space="preserve"> their performance under within-dataset, repeated cross-validation, domain-disjoint, and independent external conditions. </w:t>
      </w:r>
    </w:p>
    <w:p w14:paraId="640D747C" w14:textId="77777777" w:rsidR="00B2136C" w:rsidRPr="00B2136C" w:rsidRDefault="00B2136C" w:rsidP="00B2136C">
      <w:pPr>
        <w:numPr>
          <w:ilvl w:val="0"/>
          <w:numId w:val="1"/>
        </w:numPr>
      </w:pPr>
      <w:proofErr w:type="spellStart"/>
      <w:r w:rsidRPr="00B2136C">
        <w:rPr>
          <w:b/>
          <w:bCs/>
        </w:rPr>
        <w:t>Analyze</w:t>
      </w:r>
      <w:proofErr w:type="spellEnd"/>
      <w:r w:rsidRPr="00B2136C">
        <w:t xml:space="preserve"> feature-level distribution shifts between the source and external datasets. </w:t>
      </w:r>
    </w:p>
    <w:p w14:paraId="733AAC95" w14:textId="77777777" w:rsidR="00B2136C" w:rsidRPr="00B2136C" w:rsidRDefault="00B2136C" w:rsidP="00B2136C">
      <w:pPr>
        <w:numPr>
          <w:ilvl w:val="0"/>
          <w:numId w:val="1"/>
        </w:numPr>
      </w:pPr>
      <w:r w:rsidRPr="00B2136C">
        <w:rPr>
          <w:b/>
          <w:bCs/>
        </w:rPr>
        <w:t>Investigate</w:t>
      </w:r>
      <w:r w:rsidRPr="00B2136C">
        <w:t xml:space="preserve"> feature importance and the effect of feature reduction or removal. </w:t>
      </w:r>
    </w:p>
    <w:p w14:paraId="2CFBD3C8" w14:textId="77777777" w:rsidR="00B2136C" w:rsidRPr="00B2136C" w:rsidRDefault="00B2136C" w:rsidP="00B2136C">
      <w:pPr>
        <w:numPr>
          <w:ilvl w:val="0"/>
          <w:numId w:val="1"/>
        </w:numPr>
      </w:pPr>
      <w:r w:rsidRPr="00B2136C">
        <w:rPr>
          <w:b/>
          <w:bCs/>
        </w:rPr>
        <w:t>Evaluate</w:t>
      </w:r>
      <w:r w:rsidRPr="00B2136C">
        <w:t xml:space="preserve"> prediction reliability using calibration and threshold analysis. </w:t>
      </w:r>
    </w:p>
    <w:p w14:paraId="53F858AD" w14:textId="77777777" w:rsidR="00B2136C" w:rsidRPr="00B2136C" w:rsidRDefault="00B2136C" w:rsidP="00B2136C">
      <w:pPr>
        <w:numPr>
          <w:ilvl w:val="0"/>
          <w:numId w:val="1"/>
        </w:numPr>
      </w:pPr>
      <w:r w:rsidRPr="00B2136C">
        <w:rPr>
          <w:b/>
          <w:bCs/>
        </w:rPr>
        <w:t>Compare</w:t>
      </w:r>
      <w:r w:rsidRPr="00B2136C">
        <w:t xml:space="preserve"> machine-learning models with a lightweight rule-based baseline. </w:t>
      </w:r>
    </w:p>
    <w:p w14:paraId="796EC773" w14:textId="77777777" w:rsidR="00B2136C" w:rsidRPr="00B2136C" w:rsidRDefault="00B2136C" w:rsidP="00B2136C">
      <w:pPr>
        <w:numPr>
          <w:ilvl w:val="0"/>
          <w:numId w:val="1"/>
        </w:numPr>
      </w:pPr>
      <w:r w:rsidRPr="00B2136C">
        <w:rPr>
          <w:b/>
          <w:bCs/>
        </w:rPr>
        <w:t>Measure</w:t>
      </w:r>
      <w:r w:rsidRPr="00B2136C">
        <w:t xml:space="preserve"> inference efficiency across different feature configurations. </w:t>
      </w:r>
    </w:p>
    <w:p w14:paraId="29E6887B" w14:textId="77777777" w:rsidR="00B2136C" w:rsidRPr="00B2136C" w:rsidRDefault="00B2136C" w:rsidP="00B2136C">
      <w:pPr>
        <w:rPr>
          <w:b/>
          <w:bCs/>
        </w:rPr>
      </w:pPr>
      <w:r w:rsidRPr="00B2136C">
        <w:rPr>
          <w:b/>
          <w:bCs/>
        </w:rPr>
        <w:t>Central contribution</w:t>
      </w:r>
    </w:p>
    <w:p w14:paraId="0C0E9A59" w14:textId="77777777" w:rsidR="00B2136C" w:rsidRPr="00B2136C" w:rsidRDefault="00B2136C" w:rsidP="00B2136C">
      <w:r w:rsidRPr="00B2136C">
        <w:rPr>
          <w:b/>
          <w:bCs/>
        </w:rPr>
        <w:t xml:space="preserve">Rather than focusing solely on achieving high benchmark performance, </w:t>
      </w:r>
      <w:proofErr w:type="spellStart"/>
      <w:r w:rsidRPr="00B2136C">
        <w:rPr>
          <w:b/>
          <w:bCs/>
        </w:rPr>
        <w:t>PhishGuard</w:t>
      </w:r>
      <w:proofErr w:type="spellEnd"/>
      <w:r w:rsidRPr="00B2136C">
        <w:rPr>
          <w:b/>
          <w:bCs/>
        </w:rPr>
        <w:t xml:space="preserve"> systematically examines whether lightweight URL-based phishing classifiers remain reliable when evaluated beyond their source data distribution.</w:t>
      </w:r>
    </w:p>
    <w:p w14:paraId="3E8EC83C" w14:textId="77777777" w:rsidR="00F111A2" w:rsidRDefault="00F111A2"/>
    <w:p w14:paraId="73E7FD93" w14:textId="77777777" w:rsidR="00743F3C" w:rsidRDefault="00743F3C" w:rsidP="00743F3C">
      <w:pPr>
        <w:rPr>
          <w:b/>
          <w:bCs/>
        </w:rPr>
      </w:pPr>
    </w:p>
    <w:p w14:paraId="3174D779" w14:textId="77777777" w:rsidR="00743F3C" w:rsidRDefault="00743F3C" w:rsidP="00743F3C">
      <w:pPr>
        <w:rPr>
          <w:b/>
          <w:bCs/>
        </w:rPr>
      </w:pPr>
    </w:p>
    <w:p w14:paraId="0ED30589" w14:textId="77777777" w:rsidR="00743F3C" w:rsidRDefault="00743F3C" w:rsidP="00743F3C">
      <w:pPr>
        <w:rPr>
          <w:b/>
          <w:bCs/>
        </w:rPr>
      </w:pPr>
    </w:p>
    <w:p w14:paraId="0EE2F7B5" w14:textId="77777777" w:rsidR="00743F3C" w:rsidRDefault="00743F3C" w:rsidP="00743F3C">
      <w:pPr>
        <w:rPr>
          <w:b/>
          <w:bCs/>
        </w:rPr>
      </w:pPr>
    </w:p>
    <w:p w14:paraId="6D204B93" w14:textId="77777777" w:rsidR="00743F3C" w:rsidRDefault="00743F3C" w:rsidP="00743F3C">
      <w:pPr>
        <w:rPr>
          <w:b/>
          <w:bCs/>
        </w:rPr>
      </w:pPr>
    </w:p>
    <w:p w14:paraId="234B695F" w14:textId="77777777" w:rsidR="00743F3C" w:rsidRDefault="00743F3C" w:rsidP="00743F3C">
      <w:pPr>
        <w:rPr>
          <w:b/>
          <w:bCs/>
        </w:rPr>
      </w:pPr>
    </w:p>
    <w:p w14:paraId="319F6C80" w14:textId="77777777" w:rsidR="00743F3C" w:rsidRDefault="00743F3C" w:rsidP="00743F3C">
      <w:pPr>
        <w:rPr>
          <w:b/>
          <w:bCs/>
        </w:rPr>
      </w:pPr>
    </w:p>
    <w:p w14:paraId="71480CA2" w14:textId="77777777" w:rsidR="00743F3C" w:rsidRDefault="00743F3C" w:rsidP="00743F3C">
      <w:pPr>
        <w:rPr>
          <w:b/>
          <w:bCs/>
        </w:rPr>
      </w:pPr>
    </w:p>
    <w:p w14:paraId="12F66B6D" w14:textId="77777777" w:rsidR="00743F3C" w:rsidRDefault="00743F3C" w:rsidP="00743F3C">
      <w:pPr>
        <w:rPr>
          <w:b/>
          <w:bCs/>
        </w:rPr>
      </w:pPr>
    </w:p>
    <w:p w14:paraId="68797D6F" w14:textId="77777777" w:rsidR="00743F3C" w:rsidRDefault="00743F3C" w:rsidP="00743F3C">
      <w:pPr>
        <w:rPr>
          <w:b/>
          <w:bCs/>
        </w:rPr>
      </w:pPr>
    </w:p>
    <w:p w14:paraId="56AE4AF0" w14:textId="77777777" w:rsidR="00743F3C" w:rsidRDefault="00743F3C" w:rsidP="00743F3C">
      <w:pPr>
        <w:rPr>
          <w:b/>
          <w:bCs/>
        </w:rPr>
      </w:pPr>
    </w:p>
    <w:p w14:paraId="2E43CE74" w14:textId="77777777" w:rsidR="00743F3C" w:rsidRDefault="00743F3C" w:rsidP="00743F3C">
      <w:pPr>
        <w:rPr>
          <w:b/>
          <w:bCs/>
        </w:rPr>
      </w:pPr>
    </w:p>
    <w:p w14:paraId="06C1162B" w14:textId="77777777" w:rsidR="00743F3C" w:rsidRDefault="00743F3C" w:rsidP="00743F3C">
      <w:pPr>
        <w:rPr>
          <w:b/>
          <w:bCs/>
        </w:rPr>
      </w:pPr>
    </w:p>
    <w:p w14:paraId="0EE2362B" w14:textId="77777777" w:rsidR="00743F3C" w:rsidRDefault="00743F3C" w:rsidP="00743F3C">
      <w:pPr>
        <w:rPr>
          <w:b/>
          <w:bCs/>
        </w:rPr>
      </w:pPr>
    </w:p>
    <w:p w14:paraId="462B0EAA" w14:textId="77777777" w:rsidR="00743F3C" w:rsidRDefault="00743F3C" w:rsidP="00743F3C">
      <w:pPr>
        <w:rPr>
          <w:b/>
          <w:bCs/>
        </w:rPr>
      </w:pPr>
    </w:p>
    <w:p w14:paraId="780D6834" w14:textId="1744D1A3" w:rsidR="00743F3C" w:rsidRPr="00743F3C" w:rsidRDefault="00743F3C" w:rsidP="00743F3C">
      <w:pPr>
        <w:rPr>
          <w:b/>
          <w:bCs/>
        </w:rPr>
      </w:pPr>
      <w:r w:rsidRPr="00743F3C">
        <w:rPr>
          <w:b/>
          <w:bCs/>
        </w:rPr>
        <w:lastRenderedPageBreak/>
        <w:t>1. Introduction</w:t>
      </w:r>
    </w:p>
    <w:p w14:paraId="35638DA0" w14:textId="77777777" w:rsidR="00743F3C" w:rsidRPr="00743F3C" w:rsidRDefault="00743F3C" w:rsidP="00743F3C">
      <w:r w:rsidRPr="00743F3C">
        <w:t>Phishing remains one of the most prevalent and damaging cybersecurity threats, serving as a major vector for credential theft, malware distribution, and financial fraud. As attackers continuously refine their evasion techniques to bypass traditional blocklists and heuristic filters, the cybersecurity community has increasingly turned to machine learning (ML) to automatically detect malicious URLs. Among the various ML approaches, purely URL-based detection has emerged as an attractive paradigm. By relying solely on the lexical and structural properties of a URL string, without requiring the underlying webpage to be fetched or rendered, such models can provide a lightweight, privacy-preserving, and computationally efficient approach suitable for real-time inference at scale.</w:t>
      </w:r>
    </w:p>
    <w:p w14:paraId="473CFAFB" w14:textId="77777777" w:rsidR="00743F3C" w:rsidRPr="00743F3C" w:rsidRDefault="00743F3C" w:rsidP="00743F3C">
      <w:r w:rsidRPr="00743F3C">
        <w:t xml:space="preserve">Driven by the appeal of lightweight detection models, numerous studies have proposed URL-based phishing classifiers and frequently reported detection performance exceeding 95% or even 99%. However, these </w:t>
      </w:r>
      <w:proofErr w:type="gramStart"/>
      <w:r w:rsidRPr="00743F3C">
        <w:t>high performance</w:t>
      </w:r>
      <w:proofErr w:type="gramEnd"/>
      <w:r w:rsidRPr="00743F3C">
        <w:t xml:space="preserve"> levels are predominantly reported under within-dataset evaluation, where models are trained and tested using data originating from the same dataset. In real-world environments, the structural characteristics of phishing URLs and legitimate web traffic can vary across datasets, domains, and collection environments, resulting in distribution shifts. Consequently, high performance on a single benchmark dataset does not necessarily imply that a model will generalize effectively to previously unseen data distributions. This distinction is particularly important for cybersecurity applications, where the ability to detect evolving and previously unseen threats is critical.</w:t>
      </w:r>
    </w:p>
    <w:p w14:paraId="09755072" w14:textId="77777777" w:rsidR="00743F3C" w:rsidRPr="00743F3C" w:rsidRDefault="00743F3C" w:rsidP="00743F3C">
      <w:r w:rsidRPr="00743F3C">
        <w:t xml:space="preserve">Therefore, this study investigates the cross-dataset robustness of lightweight phishing URL classifiers and examines the extent to which their within-dataset performance translates to previously unseen data distributions. The central research question guiding this study is: </w:t>
      </w:r>
      <w:r w:rsidRPr="00743F3C">
        <w:rPr>
          <w:b/>
          <w:bCs/>
        </w:rPr>
        <w:t>To what extent does high within-dataset performance of lightweight URL-based phishing classifiers translate into robust cross-dataset generalization?</w:t>
      </w:r>
    </w:p>
    <w:p w14:paraId="749BD00C" w14:textId="77777777" w:rsidR="00743F3C" w:rsidRPr="00743F3C" w:rsidRDefault="00743F3C" w:rsidP="00743F3C">
      <w:r w:rsidRPr="00743F3C">
        <w:t xml:space="preserve">To address this question, we systematically train and evaluate five traditional machine-learning classifiers—Logistic Regression, Decision Tree, Random Forest, Support Vector Machine (SVM), and </w:t>
      </w:r>
      <w:proofErr w:type="spellStart"/>
      <w:r w:rsidRPr="00743F3C">
        <w:t>XGBoost</w:t>
      </w:r>
      <w:proofErr w:type="spellEnd"/>
      <w:r w:rsidRPr="00743F3C">
        <w:t>—using computationally inexpensive lexical and structural URL features. The evaluation considers multiple settings, including conventional within-dataset evaluation, repeated cross-validation, domain-disjoint evaluation, and independent external-dataset evaluation. While the models demonstrate strong performance under within-dataset conditions, their performance decreases substantially when evaluated on an independent external dataset, highlighting a substantial gap between benchmark performance and cross-dataset generalization.</w:t>
      </w:r>
    </w:p>
    <w:p w14:paraId="188943C3" w14:textId="77777777" w:rsidR="00743F3C" w:rsidRPr="00743F3C" w:rsidRDefault="00743F3C" w:rsidP="00743F3C">
      <w:r w:rsidRPr="00743F3C">
        <w:t xml:space="preserve">To investigate the factors associated with this degradation, the study further </w:t>
      </w:r>
      <w:proofErr w:type="spellStart"/>
      <w:r w:rsidRPr="00743F3C">
        <w:t>analyzes</w:t>
      </w:r>
      <w:proofErr w:type="spellEnd"/>
      <w:r w:rsidRPr="00743F3C">
        <w:t xml:space="preserve"> feature-level distribution differences between datasets and examines the contribution of individual URL features through feature-importance and feature-reduction experiments. Additional analyses evaluate the sensitivity of the models to HTTPS-related features, prediction calibration, decision thresholds, and computational efficiency. A lightweight rule-based baseline is also considered to provide a comparison between machine-learning-based and heuristic approaches under different evaluation conditions.</w:t>
      </w:r>
    </w:p>
    <w:p w14:paraId="64F95CCA" w14:textId="244315B9" w:rsidR="00743F3C" w:rsidRDefault="00743F3C" w:rsidP="00743F3C">
      <w:r w:rsidRPr="00743F3C">
        <w:t xml:space="preserve">Overall, this study shifts the evaluation of lightweight phishing URL detection from isolated benchmark performance toward a broader assessment of robustness and generalization. By examining model </w:t>
      </w:r>
      <w:proofErr w:type="spellStart"/>
      <w:r w:rsidRPr="00743F3C">
        <w:t>behavior</w:t>
      </w:r>
      <w:proofErr w:type="spellEnd"/>
      <w:r w:rsidRPr="00743F3C">
        <w:t xml:space="preserve"> across increasingly stringent evaluation settings and independent data distributions, the study provides empirical insights into the practical limitations of URL-only phishing</w:t>
      </w:r>
      <w:r>
        <w:t xml:space="preserve"> </w:t>
      </w:r>
      <w:r w:rsidRPr="00743F3C">
        <w:lastRenderedPageBreak/>
        <w:t>detection and highlights the importance of external validation when assessing machine-learning-based cybersecurity systems.</w:t>
      </w:r>
    </w:p>
    <w:p w14:paraId="235580E3" w14:textId="77777777" w:rsidR="00743F3C" w:rsidRDefault="00743F3C" w:rsidP="00743F3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4223"/>
        <w:gridCol w:w="2190"/>
      </w:tblGrid>
      <w:tr w:rsidR="002537F5" w:rsidRPr="002537F5" w14:paraId="363CE25F" w14:textId="77777777">
        <w:trPr>
          <w:tblHeader/>
          <w:tblCellSpacing w:w="15" w:type="dxa"/>
        </w:trPr>
        <w:tc>
          <w:tcPr>
            <w:tcW w:w="0" w:type="auto"/>
            <w:vAlign w:val="center"/>
            <w:hideMark/>
          </w:tcPr>
          <w:p w14:paraId="2C0A2CEE" w14:textId="77777777" w:rsidR="002537F5" w:rsidRPr="002537F5" w:rsidRDefault="002537F5" w:rsidP="002537F5">
            <w:pPr>
              <w:rPr>
                <w:b/>
                <w:bCs/>
              </w:rPr>
            </w:pPr>
            <w:r w:rsidRPr="002537F5">
              <w:rPr>
                <w:b/>
                <w:bCs/>
              </w:rPr>
              <w:t>Your original wording</w:t>
            </w:r>
          </w:p>
        </w:tc>
        <w:tc>
          <w:tcPr>
            <w:tcW w:w="0" w:type="auto"/>
            <w:vAlign w:val="center"/>
            <w:hideMark/>
          </w:tcPr>
          <w:p w14:paraId="1D6A73F0" w14:textId="77777777" w:rsidR="002537F5" w:rsidRPr="002537F5" w:rsidRDefault="002537F5" w:rsidP="002537F5">
            <w:pPr>
              <w:rPr>
                <w:b/>
                <w:bCs/>
              </w:rPr>
            </w:pPr>
            <w:r w:rsidRPr="002537F5">
              <w:rPr>
                <w:b/>
                <w:bCs/>
              </w:rPr>
              <w:t>Revised approach</w:t>
            </w:r>
          </w:p>
        </w:tc>
        <w:tc>
          <w:tcPr>
            <w:tcW w:w="0" w:type="auto"/>
            <w:vAlign w:val="center"/>
            <w:hideMark/>
          </w:tcPr>
          <w:p w14:paraId="17EE90FC" w14:textId="77777777" w:rsidR="002537F5" w:rsidRPr="002537F5" w:rsidRDefault="002537F5" w:rsidP="002537F5">
            <w:pPr>
              <w:rPr>
                <w:b/>
                <w:bCs/>
              </w:rPr>
            </w:pPr>
            <w:r w:rsidRPr="002537F5">
              <w:rPr>
                <w:b/>
                <w:bCs/>
              </w:rPr>
              <w:t>Reason</w:t>
            </w:r>
          </w:p>
        </w:tc>
      </w:tr>
      <w:tr w:rsidR="002537F5" w:rsidRPr="002537F5" w14:paraId="43194648" w14:textId="77777777">
        <w:trPr>
          <w:tblCellSpacing w:w="15" w:type="dxa"/>
        </w:trPr>
        <w:tc>
          <w:tcPr>
            <w:tcW w:w="0" w:type="auto"/>
            <w:vAlign w:val="center"/>
            <w:hideMark/>
          </w:tcPr>
          <w:p w14:paraId="58C533A5" w14:textId="77777777" w:rsidR="002537F5" w:rsidRPr="002537F5" w:rsidRDefault="002537F5" w:rsidP="002537F5">
            <w:r w:rsidRPr="002537F5">
              <w:t>“</w:t>
            </w:r>
            <w:proofErr w:type="gramStart"/>
            <w:r w:rsidRPr="002537F5">
              <w:t>primary</w:t>
            </w:r>
            <w:proofErr w:type="gramEnd"/>
            <w:r w:rsidRPr="002537F5">
              <w:t xml:space="preserve"> vector”</w:t>
            </w:r>
          </w:p>
        </w:tc>
        <w:tc>
          <w:tcPr>
            <w:tcW w:w="0" w:type="auto"/>
            <w:vAlign w:val="center"/>
            <w:hideMark/>
          </w:tcPr>
          <w:p w14:paraId="205B38AE" w14:textId="77777777" w:rsidR="002537F5" w:rsidRPr="002537F5" w:rsidRDefault="002537F5" w:rsidP="002537F5">
            <w:r w:rsidRPr="002537F5">
              <w:t>“</w:t>
            </w:r>
            <w:proofErr w:type="gramStart"/>
            <w:r w:rsidRPr="002537F5">
              <w:t>major</w:t>
            </w:r>
            <w:proofErr w:type="gramEnd"/>
            <w:r w:rsidRPr="002537F5">
              <w:t xml:space="preserve"> vector”</w:t>
            </w:r>
          </w:p>
        </w:tc>
        <w:tc>
          <w:tcPr>
            <w:tcW w:w="0" w:type="auto"/>
            <w:vAlign w:val="center"/>
            <w:hideMark/>
          </w:tcPr>
          <w:p w14:paraId="669A28BA" w14:textId="77777777" w:rsidR="002537F5" w:rsidRPr="002537F5" w:rsidRDefault="002537F5" w:rsidP="002537F5">
            <w:r w:rsidRPr="002537F5">
              <w:t>Less absolute</w:t>
            </w:r>
          </w:p>
        </w:tc>
      </w:tr>
      <w:tr w:rsidR="002537F5" w:rsidRPr="002537F5" w14:paraId="79BAA367" w14:textId="77777777">
        <w:trPr>
          <w:tblCellSpacing w:w="15" w:type="dxa"/>
        </w:trPr>
        <w:tc>
          <w:tcPr>
            <w:tcW w:w="0" w:type="auto"/>
            <w:vAlign w:val="center"/>
            <w:hideMark/>
          </w:tcPr>
          <w:p w14:paraId="3BAA0269" w14:textId="77777777" w:rsidR="002537F5" w:rsidRPr="002537F5" w:rsidRDefault="002537F5" w:rsidP="002537F5">
            <w:r w:rsidRPr="002537F5">
              <w:t>“</w:t>
            </w:r>
            <w:proofErr w:type="gramStart"/>
            <w:r w:rsidRPr="002537F5">
              <w:t>artificially</w:t>
            </w:r>
            <w:proofErr w:type="gramEnd"/>
            <w:r w:rsidRPr="002537F5">
              <w:t xml:space="preserve"> high accuracy”</w:t>
            </w:r>
          </w:p>
        </w:tc>
        <w:tc>
          <w:tcPr>
            <w:tcW w:w="0" w:type="auto"/>
            <w:vAlign w:val="center"/>
            <w:hideMark/>
          </w:tcPr>
          <w:p w14:paraId="042B5036" w14:textId="77777777" w:rsidR="002537F5" w:rsidRPr="002537F5" w:rsidRDefault="002537F5" w:rsidP="002537F5">
            <w:r w:rsidRPr="002537F5">
              <w:t>“</w:t>
            </w:r>
            <w:proofErr w:type="gramStart"/>
            <w:r w:rsidRPr="002537F5">
              <w:t>high</w:t>
            </w:r>
            <w:proofErr w:type="gramEnd"/>
            <w:r w:rsidRPr="002537F5">
              <w:t xml:space="preserve"> performance under within-dataset evaluation”</w:t>
            </w:r>
          </w:p>
        </w:tc>
        <w:tc>
          <w:tcPr>
            <w:tcW w:w="0" w:type="auto"/>
            <w:vAlign w:val="center"/>
            <w:hideMark/>
          </w:tcPr>
          <w:p w14:paraId="0CB0E7D6" w14:textId="77777777" w:rsidR="002537F5" w:rsidRPr="002537F5" w:rsidRDefault="002537F5" w:rsidP="002537F5">
            <w:r w:rsidRPr="002537F5">
              <w:t>More academically defensible</w:t>
            </w:r>
          </w:p>
        </w:tc>
      </w:tr>
      <w:tr w:rsidR="002537F5" w:rsidRPr="002537F5" w14:paraId="027B4237" w14:textId="77777777">
        <w:trPr>
          <w:tblCellSpacing w:w="15" w:type="dxa"/>
        </w:trPr>
        <w:tc>
          <w:tcPr>
            <w:tcW w:w="0" w:type="auto"/>
            <w:vAlign w:val="center"/>
            <w:hideMark/>
          </w:tcPr>
          <w:p w14:paraId="081B9C22" w14:textId="77777777" w:rsidR="002537F5" w:rsidRPr="002537F5" w:rsidRDefault="002537F5" w:rsidP="002537F5">
            <w:r w:rsidRPr="002537F5">
              <w:t>“</w:t>
            </w:r>
            <w:proofErr w:type="gramStart"/>
            <w:r w:rsidRPr="002537F5">
              <w:t>emerging</w:t>
            </w:r>
            <w:proofErr w:type="gramEnd"/>
            <w:r w:rsidRPr="002537F5">
              <w:t xml:space="preserve"> concern”</w:t>
            </w:r>
          </w:p>
        </w:tc>
        <w:tc>
          <w:tcPr>
            <w:tcW w:w="0" w:type="auto"/>
            <w:vAlign w:val="center"/>
            <w:hideMark/>
          </w:tcPr>
          <w:p w14:paraId="2641859E" w14:textId="77777777" w:rsidR="002537F5" w:rsidRPr="002537F5" w:rsidRDefault="002537F5" w:rsidP="002537F5">
            <w:r w:rsidRPr="002537F5">
              <w:t>Directly describe distribution shift</w:t>
            </w:r>
          </w:p>
        </w:tc>
        <w:tc>
          <w:tcPr>
            <w:tcW w:w="0" w:type="auto"/>
            <w:vAlign w:val="center"/>
            <w:hideMark/>
          </w:tcPr>
          <w:p w14:paraId="3AAFB9E4" w14:textId="77777777" w:rsidR="002537F5" w:rsidRPr="002537F5" w:rsidRDefault="002537F5" w:rsidP="002537F5">
            <w:r w:rsidRPr="002537F5">
              <w:t>More precise</w:t>
            </w:r>
          </w:p>
        </w:tc>
      </w:tr>
      <w:tr w:rsidR="002537F5" w:rsidRPr="002537F5" w14:paraId="451490AA" w14:textId="77777777">
        <w:trPr>
          <w:tblCellSpacing w:w="15" w:type="dxa"/>
        </w:trPr>
        <w:tc>
          <w:tcPr>
            <w:tcW w:w="0" w:type="auto"/>
            <w:vAlign w:val="center"/>
            <w:hideMark/>
          </w:tcPr>
          <w:p w14:paraId="4DA7D80D" w14:textId="77777777" w:rsidR="002537F5" w:rsidRPr="002537F5" w:rsidRDefault="002537F5" w:rsidP="002537F5">
            <w:r w:rsidRPr="002537F5">
              <w:t>“</w:t>
            </w:r>
            <w:proofErr w:type="gramStart"/>
            <w:r w:rsidRPr="002537F5">
              <w:t>feature</w:t>
            </w:r>
            <w:proofErr w:type="gramEnd"/>
            <w:r w:rsidRPr="002537F5">
              <w:t xml:space="preserve"> importance fluctuates”</w:t>
            </w:r>
          </w:p>
        </w:tc>
        <w:tc>
          <w:tcPr>
            <w:tcW w:w="0" w:type="auto"/>
            <w:vAlign w:val="center"/>
            <w:hideMark/>
          </w:tcPr>
          <w:p w14:paraId="3B183AAD" w14:textId="77777777" w:rsidR="002537F5" w:rsidRPr="002537F5" w:rsidRDefault="002537F5" w:rsidP="002537F5">
            <w:r w:rsidRPr="002537F5">
              <w:t>“</w:t>
            </w:r>
            <w:proofErr w:type="gramStart"/>
            <w:r w:rsidRPr="002537F5">
              <w:t>feature</w:t>
            </w:r>
            <w:proofErr w:type="gramEnd"/>
            <w:r w:rsidRPr="002537F5">
              <w:t>-level distribution differences” + feature contribution</w:t>
            </w:r>
          </w:p>
        </w:tc>
        <w:tc>
          <w:tcPr>
            <w:tcW w:w="0" w:type="auto"/>
            <w:vAlign w:val="center"/>
            <w:hideMark/>
          </w:tcPr>
          <w:p w14:paraId="2B8FC20F" w14:textId="77777777" w:rsidR="002537F5" w:rsidRPr="002537F5" w:rsidRDefault="002537F5" w:rsidP="002537F5">
            <w:r w:rsidRPr="002537F5">
              <w:t>Separates two different concepts</w:t>
            </w:r>
          </w:p>
        </w:tc>
      </w:tr>
      <w:tr w:rsidR="002537F5" w:rsidRPr="002537F5" w14:paraId="63A5E232" w14:textId="77777777">
        <w:trPr>
          <w:tblCellSpacing w:w="15" w:type="dxa"/>
        </w:trPr>
        <w:tc>
          <w:tcPr>
            <w:tcW w:w="0" w:type="auto"/>
            <w:vAlign w:val="center"/>
            <w:hideMark/>
          </w:tcPr>
          <w:p w14:paraId="40FEB415" w14:textId="77777777" w:rsidR="002537F5" w:rsidRPr="002537F5" w:rsidRDefault="002537F5" w:rsidP="002537F5">
            <w:r w:rsidRPr="002537F5">
              <w:t>“</w:t>
            </w:r>
            <w:proofErr w:type="gramStart"/>
            <w:r w:rsidRPr="002537F5">
              <w:t>critical</w:t>
            </w:r>
            <w:proofErr w:type="gramEnd"/>
            <w:r w:rsidRPr="002537F5">
              <w:t xml:space="preserve"> insights”</w:t>
            </w:r>
          </w:p>
        </w:tc>
        <w:tc>
          <w:tcPr>
            <w:tcW w:w="0" w:type="auto"/>
            <w:vAlign w:val="center"/>
            <w:hideMark/>
          </w:tcPr>
          <w:p w14:paraId="064F59CE" w14:textId="77777777" w:rsidR="002537F5" w:rsidRPr="002537F5" w:rsidRDefault="002537F5" w:rsidP="002537F5">
            <w:r w:rsidRPr="002537F5">
              <w:t>“</w:t>
            </w:r>
            <w:proofErr w:type="gramStart"/>
            <w:r w:rsidRPr="002537F5">
              <w:t>empirical</w:t>
            </w:r>
            <w:proofErr w:type="gramEnd"/>
            <w:r w:rsidRPr="002537F5">
              <w:t xml:space="preserve"> insights”</w:t>
            </w:r>
          </w:p>
        </w:tc>
        <w:tc>
          <w:tcPr>
            <w:tcW w:w="0" w:type="auto"/>
            <w:vAlign w:val="center"/>
            <w:hideMark/>
          </w:tcPr>
          <w:p w14:paraId="2D34F4F3" w14:textId="77777777" w:rsidR="002537F5" w:rsidRPr="002537F5" w:rsidRDefault="002537F5" w:rsidP="002537F5">
            <w:r w:rsidRPr="002537F5">
              <w:t>More neutral academic language</w:t>
            </w:r>
          </w:p>
        </w:tc>
      </w:tr>
      <w:tr w:rsidR="002537F5" w:rsidRPr="002537F5" w14:paraId="124E2AC9" w14:textId="77777777">
        <w:trPr>
          <w:tblCellSpacing w:w="15" w:type="dxa"/>
        </w:trPr>
        <w:tc>
          <w:tcPr>
            <w:tcW w:w="0" w:type="auto"/>
            <w:vAlign w:val="center"/>
            <w:hideMark/>
          </w:tcPr>
          <w:p w14:paraId="6DE382C9" w14:textId="77777777" w:rsidR="002537F5" w:rsidRPr="002537F5" w:rsidRDefault="002537F5" w:rsidP="002537F5">
            <w:r w:rsidRPr="002537F5">
              <w:t>“</w:t>
            </w:r>
            <w:proofErr w:type="gramStart"/>
            <w:r w:rsidRPr="002537F5">
              <w:t>in</w:t>
            </w:r>
            <w:proofErr w:type="gramEnd"/>
            <w:r w:rsidRPr="002537F5">
              <w:t xml:space="preserve"> the wild”</w:t>
            </w:r>
          </w:p>
        </w:tc>
        <w:tc>
          <w:tcPr>
            <w:tcW w:w="0" w:type="auto"/>
            <w:vAlign w:val="center"/>
            <w:hideMark/>
          </w:tcPr>
          <w:p w14:paraId="4C1D4511" w14:textId="77777777" w:rsidR="002537F5" w:rsidRPr="002537F5" w:rsidRDefault="002537F5" w:rsidP="002537F5">
            <w:r w:rsidRPr="002537F5">
              <w:t>“</w:t>
            </w:r>
            <w:proofErr w:type="gramStart"/>
            <w:r w:rsidRPr="002537F5">
              <w:t>independent</w:t>
            </w:r>
            <w:proofErr w:type="gramEnd"/>
            <w:r w:rsidRPr="002537F5">
              <w:t xml:space="preserve"> data distributions”</w:t>
            </w:r>
          </w:p>
        </w:tc>
        <w:tc>
          <w:tcPr>
            <w:tcW w:w="0" w:type="auto"/>
            <w:vAlign w:val="center"/>
            <w:hideMark/>
          </w:tcPr>
          <w:p w14:paraId="19EF7452" w14:textId="77777777" w:rsidR="002537F5" w:rsidRPr="002537F5" w:rsidRDefault="002537F5" w:rsidP="002537F5">
            <w:r w:rsidRPr="002537F5">
              <w:t>More formal</w:t>
            </w:r>
          </w:p>
        </w:tc>
      </w:tr>
      <w:tr w:rsidR="002537F5" w:rsidRPr="002537F5" w14:paraId="75CAAB13" w14:textId="77777777">
        <w:trPr>
          <w:tblCellSpacing w:w="15" w:type="dxa"/>
        </w:trPr>
        <w:tc>
          <w:tcPr>
            <w:tcW w:w="0" w:type="auto"/>
            <w:vAlign w:val="center"/>
            <w:hideMark/>
          </w:tcPr>
          <w:p w14:paraId="5BCC0EF3" w14:textId="77777777" w:rsidR="002537F5" w:rsidRPr="002537F5" w:rsidRDefault="002537F5" w:rsidP="002537F5">
            <w:r w:rsidRPr="002537F5">
              <w:t>“</w:t>
            </w:r>
            <w:proofErr w:type="gramStart"/>
            <w:r w:rsidRPr="002537F5">
              <w:t>five</w:t>
            </w:r>
            <w:proofErr w:type="gramEnd"/>
            <w:r w:rsidRPr="002537F5">
              <w:t xml:space="preserve"> traditional, lightweight ML classifiers”</w:t>
            </w:r>
          </w:p>
        </w:tc>
        <w:tc>
          <w:tcPr>
            <w:tcW w:w="0" w:type="auto"/>
            <w:vAlign w:val="center"/>
            <w:hideMark/>
          </w:tcPr>
          <w:p w14:paraId="3E666761" w14:textId="77777777" w:rsidR="002537F5" w:rsidRPr="002537F5" w:rsidRDefault="002537F5" w:rsidP="002537F5">
            <w:r w:rsidRPr="002537F5">
              <w:t>Five traditional ML classifiers using computationally inexpensive features</w:t>
            </w:r>
          </w:p>
        </w:tc>
        <w:tc>
          <w:tcPr>
            <w:tcW w:w="0" w:type="auto"/>
            <w:vAlign w:val="center"/>
            <w:hideMark/>
          </w:tcPr>
          <w:p w14:paraId="7998CBAD" w14:textId="77777777" w:rsidR="002537F5" w:rsidRPr="002537F5" w:rsidRDefault="002537F5" w:rsidP="002537F5">
            <w:r w:rsidRPr="002537F5">
              <w:t xml:space="preserve">Better definition of </w:t>
            </w:r>
            <w:r w:rsidRPr="002537F5">
              <w:rPr>
                <w:i/>
                <w:iCs/>
              </w:rPr>
              <w:t>lightweight</w:t>
            </w:r>
          </w:p>
        </w:tc>
      </w:tr>
    </w:tbl>
    <w:p w14:paraId="49145D4A" w14:textId="77777777" w:rsidR="00743F3C" w:rsidRPr="00743F3C" w:rsidRDefault="00743F3C" w:rsidP="00743F3C"/>
    <w:p w14:paraId="1D491BBE" w14:textId="77777777" w:rsidR="00743F3C" w:rsidRDefault="00743F3C"/>
    <w:p w14:paraId="18F93912" w14:textId="77777777" w:rsidR="00980D04" w:rsidRDefault="00980D04"/>
    <w:p w14:paraId="6CC1549E" w14:textId="77777777" w:rsidR="00980D04" w:rsidRDefault="00980D04" w:rsidP="00980D04">
      <w:pPr>
        <w:rPr>
          <w:b/>
          <w:bCs/>
        </w:rPr>
      </w:pPr>
    </w:p>
    <w:p w14:paraId="3113D3CD" w14:textId="77777777" w:rsidR="00980D04" w:rsidRDefault="00980D04" w:rsidP="00980D04">
      <w:pPr>
        <w:rPr>
          <w:b/>
          <w:bCs/>
        </w:rPr>
      </w:pPr>
    </w:p>
    <w:p w14:paraId="080AB998" w14:textId="77777777" w:rsidR="00980D04" w:rsidRDefault="00980D04" w:rsidP="00980D04">
      <w:pPr>
        <w:rPr>
          <w:b/>
          <w:bCs/>
        </w:rPr>
      </w:pPr>
    </w:p>
    <w:p w14:paraId="7DF8E7E4" w14:textId="77777777" w:rsidR="00980D04" w:rsidRDefault="00980D04" w:rsidP="00980D04">
      <w:pPr>
        <w:rPr>
          <w:b/>
          <w:bCs/>
        </w:rPr>
      </w:pPr>
    </w:p>
    <w:p w14:paraId="00629908" w14:textId="77777777" w:rsidR="00980D04" w:rsidRDefault="00980D04" w:rsidP="00980D04">
      <w:pPr>
        <w:rPr>
          <w:b/>
          <w:bCs/>
        </w:rPr>
      </w:pPr>
    </w:p>
    <w:p w14:paraId="405D3CBF" w14:textId="77777777" w:rsidR="00980D04" w:rsidRDefault="00980D04" w:rsidP="00980D04">
      <w:pPr>
        <w:rPr>
          <w:b/>
          <w:bCs/>
        </w:rPr>
      </w:pPr>
    </w:p>
    <w:p w14:paraId="446E6A4D" w14:textId="77777777" w:rsidR="00980D04" w:rsidRDefault="00980D04" w:rsidP="00980D04">
      <w:pPr>
        <w:rPr>
          <w:b/>
          <w:bCs/>
        </w:rPr>
      </w:pPr>
    </w:p>
    <w:p w14:paraId="6784C488" w14:textId="77777777" w:rsidR="00980D04" w:rsidRDefault="00980D04" w:rsidP="00980D04">
      <w:pPr>
        <w:rPr>
          <w:b/>
          <w:bCs/>
        </w:rPr>
      </w:pPr>
    </w:p>
    <w:p w14:paraId="7237B7DE" w14:textId="77777777" w:rsidR="00980D04" w:rsidRDefault="00980D04" w:rsidP="00980D04">
      <w:pPr>
        <w:rPr>
          <w:b/>
          <w:bCs/>
        </w:rPr>
      </w:pPr>
    </w:p>
    <w:p w14:paraId="307DF07F" w14:textId="77777777" w:rsidR="00980D04" w:rsidRDefault="00980D04" w:rsidP="00980D04">
      <w:pPr>
        <w:rPr>
          <w:b/>
          <w:bCs/>
        </w:rPr>
      </w:pPr>
    </w:p>
    <w:p w14:paraId="4DC89ACB" w14:textId="77777777" w:rsidR="00980D04" w:rsidRDefault="00980D04" w:rsidP="00980D04">
      <w:pPr>
        <w:rPr>
          <w:b/>
          <w:bCs/>
        </w:rPr>
      </w:pPr>
    </w:p>
    <w:p w14:paraId="7A8E0D2B" w14:textId="77777777" w:rsidR="00980D04" w:rsidRDefault="00980D04" w:rsidP="00980D04">
      <w:pPr>
        <w:rPr>
          <w:b/>
          <w:bCs/>
        </w:rPr>
      </w:pPr>
    </w:p>
    <w:p w14:paraId="1CAB7A70" w14:textId="77777777" w:rsidR="00980D04" w:rsidRDefault="00980D04" w:rsidP="00980D04">
      <w:pPr>
        <w:rPr>
          <w:b/>
          <w:bCs/>
        </w:rPr>
      </w:pPr>
    </w:p>
    <w:p w14:paraId="7A07EED8" w14:textId="77777777" w:rsidR="00980D04" w:rsidRDefault="00980D04" w:rsidP="00980D04">
      <w:pPr>
        <w:rPr>
          <w:b/>
          <w:bCs/>
        </w:rPr>
      </w:pPr>
    </w:p>
    <w:p w14:paraId="2D5E2527" w14:textId="7984E311" w:rsidR="00980D04" w:rsidRPr="00980D04" w:rsidRDefault="00980D04" w:rsidP="00980D04">
      <w:pPr>
        <w:rPr>
          <w:b/>
          <w:bCs/>
        </w:rPr>
      </w:pPr>
      <w:r w:rsidRPr="00980D04">
        <w:rPr>
          <w:b/>
          <w:bCs/>
        </w:rPr>
        <w:lastRenderedPageBreak/>
        <w:t>2. Related Work</w:t>
      </w:r>
    </w:p>
    <w:p w14:paraId="0FC406D6" w14:textId="77777777" w:rsidR="00980D04" w:rsidRPr="00980D04" w:rsidRDefault="00980D04" w:rsidP="00980D04">
      <w:pPr>
        <w:rPr>
          <w:b/>
          <w:bCs/>
        </w:rPr>
      </w:pPr>
      <w:r w:rsidRPr="00980D04">
        <w:rPr>
          <w:b/>
          <w:bCs/>
        </w:rPr>
        <w:t>2.1 Traditional Phishing Detection</w:t>
      </w:r>
    </w:p>
    <w:p w14:paraId="6E470606" w14:textId="77777777" w:rsidR="00980D04" w:rsidRPr="00980D04" w:rsidRDefault="00980D04" w:rsidP="00980D04">
      <w:r w:rsidRPr="00980D04">
        <w:t xml:space="preserve">Historically, phishing detection relied primarily on blocklists, such as Google Safe Browsing and </w:t>
      </w:r>
      <w:proofErr w:type="spellStart"/>
      <w:r w:rsidRPr="00980D04">
        <w:t>PhishTank</w:t>
      </w:r>
      <w:proofErr w:type="spellEnd"/>
      <w:r w:rsidRPr="00980D04">
        <w:t xml:space="preserve">, and heuristic rule-based systems. While blocklists can provide high detection accuracy with low false-positive rates for known threats, they are inherently reactive. Newly registered phishing domains may remain active until they are identified, </w:t>
      </w:r>
      <w:proofErr w:type="spellStart"/>
      <w:r w:rsidRPr="00980D04">
        <w:t>analyzed</w:t>
      </w:r>
      <w:proofErr w:type="spellEnd"/>
      <w:r w:rsidRPr="00980D04">
        <w:t>, and added to the blocklist, creating a potential window of vulnerability.</w:t>
      </w:r>
    </w:p>
    <w:p w14:paraId="35BEFC8E" w14:textId="77777777" w:rsidR="00980D04" w:rsidRPr="00980D04" w:rsidRDefault="00980D04" w:rsidP="00980D04">
      <w:r w:rsidRPr="00980D04">
        <w:t>Heuristic approaches attempt to address this limitation by identifying predefined URL patterns, webpage characteristics, or known malicious signatures. However, attackers continuously adapt their techniques through mechanisms such as domain generation algorithms (DGAs), URL shortening services, obfuscation, and dynamically generated content. These changes can reduce the effectiveness of static rules and signatures against previously unseen phishing campaigns.</w:t>
      </w:r>
    </w:p>
    <w:p w14:paraId="7AEBAE78" w14:textId="77777777" w:rsidR="00980D04" w:rsidRPr="00980D04" w:rsidRDefault="00980D04" w:rsidP="00980D04">
      <w:pPr>
        <w:rPr>
          <w:b/>
          <w:bCs/>
        </w:rPr>
      </w:pPr>
      <w:r w:rsidRPr="00980D04">
        <w:rPr>
          <w:b/>
          <w:bCs/>
        </w:rPr>
        <w:t>2.2 Machine Learning-Based URL Detection</w:t>
      </w:r>
    </w:p>
    <w:p w14:paraId="3E913E76" w14:textId="77777777" w:rsidR="00980D04" w:rsidRPr="00980D04" w:rsidRDefault="00980D04" w:rsidP="00980D04">
      <w:r w:rsidRPr="00980D04">
        <w:t>To overcome the limitations of reactive detection mechanisms, researchers have increasingly adopted machine learning (ML) approaches, formulating phishing detection as a binary classification problem. Early ML-based systems commonly combined multiple categories of features, including network features such as DNS information and IP addresses, content features extracted from HTML and webpage text, and visual features based on webpage appearance or logo similarity.</w:t>
      </w:r>
    </w:p>
    <w:p w14:paraId="6515FAEC" w14:textId="77777777" w:rsidR="00980D04" w:rsidRPr="00980D04" w:rsidRDefault="00980D04" w:rsidP="00980D04">
      <w:r w:rsidRPr="00980D04">
        <w:t xml:space="preserve">Although these approaches can achieve high detection performance, retrieving webpage content and performing DNS or network-based analysis for every URL introduces additional computational and latency overhead. This can limit their suitability for high-throughput and real-time applications. Consequently, </w:t>
      </w:r>
      <w:r w:rsidRPr="00980D04">
        <w:rPr>
          <w:b/>
          <w:bCs/>
        </w:rPr>
        <w:t>URL-based machine learning</w:t>
      </w:r>
      <w:r w:rsidRPr="00980D04">
        <w:t>, in which the URL string itself serves as the primary source of information, has received significant attention for lightweight and real-time phishing detection.</w:t>
      </w:r>
    </w:p>
    <w:p w14:paraId="17482992" w14:textId="77777777" w:rsidR="00980D04" w:rsidRPr="00980D04" w:rsidRDefault="00980D04" w:rsidP="00980D04">
      <w:pPr>
        <w:rPr>
          <w:b/>
          <w:bCs/>
        </w:rPr>
      </w:pPr>
      <w:r w:rsidRPr="00980D04">
        <w:rPr>
          <w:b/>
          <w:bCs/>
        </w:rPr>
        <w:t>2.3 URL-Based Feature Engineering</w:t>
      </w:r>
    </w:p>
    <w:p w14:paraId="466F86DA" w14:textId="77777777" w:rsidR="00980D04" w:rsidRPr="00980D04" w:rsidRDefault="00980D04" w:rsidP="00980D04">
      <w:r w:rsidRPr="00980D04">
        <w:t xml:space="preserve">The effectiveness of URL-based phishing classifiers depends substantially on the quality and representation of extracted features. Existing research generally categorizes URL features into </w:t>
      </w:r>
      <w:r w:rsidRPr="00980D04">
        <w:rPr>
          <w:b/>
          <w:bCs/>
        </w:rPr>
        <w:t>structural, lexical, and character- or word-level features</w:t>
      </w:r>
      <w:r w:rsidRPr="00980D04">
        <w:t>.</w:t>
      </w:r>
    </w:p>
    <w:p w14:paraId="3F95379B" w14:textId="77777777" w:rsidR="00980D04" w:rsidRPr="00980D04" w:rsidRDefault="00980D04" w:rsidP="00980D04">
      <w:r w:rsidRPr="00980D04">
        <w:t xml:space="preserve">Structural features describe the composition of a URL, including the number of subdomains, URL components, special characters, and the use of an IP address instead of a conventional domain name. Lexical features capture statistical properties such as URL length, character distribution, and entropy, which can reveal obfuscation or randomly generated strings. Character- and word-level features identify suspicious tokens and patterns, including terms such as </w:t>
      </w:r>
      <w:r w:rsidRPr="00980D04">
        <w:rPr>
          <w:i/>
          <w:iCs/>
        </w:rPr>
        <w:t>login</w:t>
      </w:r>
      <w:r w:rsidRPr="00980D04">
        <w:t xml:space="preserve">, </w:t>
      </w:r>
      <w:r w:rsidRPr="00980D04">
        <w:rPr>
          <w:i/>
          <w:iCs/>
        </w:rPr>
        <w:t>secure</w:t>
      </w:r>
      <w:r w:rsidRPr="00980D04">
        <w:t xml:space="preserve">, </w:t>
      </w:r>
      <w:r w:rsidRPr="00980D04">
        <w:rPr>
          <w:i/>
          <w:iCs/>
        </w:rPr>
        <w:t>verify</w:t>
      </w:r>
      <w:r w:rsidRPr="00980D04">
        <w:t xml:space="preserve">, and </w:t>
      </w:r>
      <w:r w:rsidRPr="00980D04">
        <w:rPr>
          <w:i/>
          <w:iCs/>
        </w:rPr>
        <w:t>update</w:t>
      </w:r>
      <w:r w:rsidRPr="00980D04">
        <w:t>, which are commonly associated with phishing attempts.</w:t>
      </w:r>
    </w:p>
    <w:p w14:paraId="5A830A0D" w14:textId="77777777" w:rsidR="00980D04" w:rsidRPr="00980D04" w:rsidRDefault="00980D04" w:rsidP="00980D04">
      <w:r w:rsidRPr="00980D04">
        <w:t>Combining these feature categories allows machine learning models to identify statistical differences between benign and malicious URLs without requiring access to the underlying webpage.</w:t>
      </w:r>
    </w:p>
    <w:p w14:paraId="70257F45" w14:textId="77777777" w:rsidR="00980D04" w:rsidRPr="00980D04" w:rsidRDefault="00980D04" w:rsidP="00980D04">
      <w:pPr>
        <w:rPr>
          <w:b/>
          <w:bCs/>
        </w:rPr>
      </w:pPr>
      <w:r w:rsidRPr="00980D04">
        <w:rPr>
          <w:b/>
          <w:bCs/>
        </w:rPr>
        <w:t>2.4 Lightweight Phishing Detection</w:t>
      </w:r>
    </w:p>
    <w:p w14:paraId="69905F24" w14:textId="77777777" w:rsidR="00980D04" w:rsidRPr="00980D04" w:rsidRDefault="00980D04" w:rsidP="00980D04">
      <w:r w:rsidRPr="00980D04">
        <w:t xml:space="preserve">A major advantage of URL-based feature engineering is the ability to construct lightweight phishing detection systems. Previous studies have demonstrated that conventional machine learning algorithms, including </w:t>
      </w:r>
      <w:r w:rsidRPr="00980D04">
        <w:rPr>
          <w:b/>
          <w:bCs/>
        </w:rPr>
        <w:t xml:space="preserve">Random Forest (RF), </w:t>
      </w:r>
      <w:proofErr w:type="spellStart"/>
      <w:r w:rsidRPr="00980D04">
        <w:rPr>
          <w:b/>
          <w:bCs/>
        </w:rPr>
        <w:t>eXtreme</w:t>
      </w:r>
      <w:proofErr w:type="spellEnd"/>
      <w:r w:rsidRPr="00980D04">
        <w:rPr>
          <w:b/>
          <w:bCs/>
        </w:rPr>
        <w:t xml:space="preserve"> Gradient Boosting (</w:t>
      </w:r>
      <w:proofErr w:type="spellStart"/>
      <w:r w:rsidRPr="00980D04">
        <w:rPr>
          <w:b/>
          <w:bCs/>
        </w:rPr>
        <w:t>XGBoost</w:t>
      </w:r>
      <w:proofErr w:type="spellEnd"/>
      <w:r w:rsidRPr="00980D04">
        <w:rPr>
          <w:b/>
          <w:bCs/>
        </w:rPr>
        <w:t xml:space="preserve">), Support Vector </w:t>
      </w:r>
      <w:r w:rsidRPr="00980D04">
        <w:rPr>
          <w:b/>
          <w:bCs/>
        </w:rPr>
        <w:lastRenderedPageBreak/>
        <w:t>Machine (SVM), Decision Tree (DT), and Logistic Regression (LR)</w:t>
      </w:r>
      <w:r w:rsidRPr="00980D04">
        <w:t>, can effectively classify URLs while maintaining relatively low computational requirements.</w:t>
      </w:r>
    </w:p>
    <w:p w14:paraId="629EE9A1" w14:textId="77777777" w:rsidR="00980D04" w:rsidRPr="00980D04" w:rsidRDefault="00980D04" w:rsidP="00980D04">
      <w:r w:rsidRPr="00980D04">
        <w:t>Compared with computationally intensive deep learning architectures, such as Convolutional Neural Networks (CNNs), Long Short-Term Memory networks (LSTMs), and Transformers, lightweight machine learning models generally require fewer computational resources and can provide lower inference latency when operating on engineered URL features. These characteristics make them suitable for applications such as browser extensions, security gateways, and real-time URL classification APIs.</w:t>
      </w:r>
    </w:p>
    <w:p w14:paraId="0575A181" w14:textId="77777777" w:rsidR="00980D04" w:rsidRPr="00980D04" w:rsidRDefault="00980D04" w:rsidP="00980D04">
      <w:pPr>
        <w:rPr>
          <w:b/>
          <w:bCs/>
        </w:rPr>
      </w:pPr>
      <w:r w:rsidRPr="00980D04">
        <w:rPr>
          <w:b/>
          <w:bCs/>
        </w:rPr>
        <w:t>2.5 Cross-Dataset Generalization</w:t>
      </w:r>
    </w:p>
    <w:p w14:paraId="0CC18771" w14:textId="77777777" w:rsidR="00980D04" w:rsidRPr="00980D04" w:rsidRDefault="00980D04" w:rsidP="00980D04">
      <w:r w:rsidRPr="00980D04">
        <w:t>Despite the increasing use of lightweight URL classifiers, an important limitation remains in the evaluation methodology used by many existing studies. A large proportion of studies rely on conventional train-test splits or cross-validation performed on a single dataset. Although such experiments can produce very high accuracy values, they do not necessarily demonstrate that a model will generalize effectively to URLs originating from a different source or time period.</w:t>
      </w:r>
    </w:p>
    <w:p w14:paraId="7775A8A7" w14:textId="77777777" w:rsidR="00980D04" w:rsidRPr="00980D04" w:rsidRDefault="00980D04" w:rsidP="00980D04">
      <w:r w:rsidRPr="00980D04">
        <w:t xml:space="preserve">Dataset-specific characteristics, collection methodologies, temporal patterns, and feature distributions can introduce </w:t>
      </w:r>
      <w:r w:rsidRPr="00980D04">
        <w:rPr>
          <w:b/>
          <w:bCs/>
        </w:rPr>
        <w:t>dataset bias</w:t>
      </w:r>
      <w:r w:rsidRPr="00980D04">
        <w:t xml:space="preserve">. Consequently, a model may learn characteristics specific to its training dataset rather than general phishing patterns. When evaluated on an independent dataset, its performance may decrease substantially. This phenomenon is commonly described as a </w:t>
      </w:r>
      <w:r w:rsidRPr="00980D04">
        <w:rPr>
          <w:b/>
          <w:bCs/>
        </w:rPr>
        <w:t>cross-dataset generalization gap</w:t>
      </w:r>
      <w:r w:rsidRPr="00980D04">
        <w:t xml:space="preserve"> or performance degradation under distribution shift.</w:t>
      </w:r>
    </w:p>
    <w:p w14:paraId="77D40E1E" w14:textId="77777777" w:rsidR="00980D04" w:rsidRPr="00980D04" w:rsidRDefault="00980D04" w:rsidP="00980D04">
      <w:r w:rsidRPr="00980D04">
        <w:t>Therefore, evaluating phishing detection models using independent external datasets is important for determining whether reported performance is representative of real-world deployment conditions.</w:t>
      </w:r>
    </w:p>
    <w:p w14:paraId="1D2E940E" w14:textId="77777777" w:rsidR="00980D04" w:rsidRPr="00980D04" w:rsidRDefault="00980D04" w:rsidP="00980D04">
      <w:pPr>
        <w:rPr>
          <w:b/>
          <w:bCs/>
        </w:rPr>
      </w:pPr>
      <w:r w:rsidRPr="00980D04">
        <w:rPr>
          <w:b/>
          <w:bCs/>
        </w:rPr>
        <w:t>Table 1. Comparison of Recent URL-Based Phishing Detection Studies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507"/>
        <w:gridCol w:w="1680"/>
        <w:gridCol w:w="1004"/>
        <w:gridCol w:w="1041"/>
        <w:gridCol w:w="1015"/>
        <w:gridCol w:w="866"/>
        <w:gridCol w:w="1738"/>
      </w:tblGrid>
      <w:tr w:rsidR="00980D04" w:rsidRPr="00980D04" w14:paraId="41A699B7" w14:textId="77777777">
        <w:trPr>
          <w:tblHeader/>
          <w:tblCellSpacing w:w="15" w:type="dxa"/>
        </w:trPr>
        <w:tc>
          <w:tcPr>
            <w:tcW w:w="0" w:type="auto"/>
            <w:vAlign w:val="center"/>
            <w:hideMark/>
          </w:tcPr>
          <w:p w14:paraId="1EF29A01" w14:textId="77777777" w:rsidR="00980D04" w:rsidRPr="00980D04" w:rsidRDefault="00980D04" w:rsidP="00980D04">
            <w:pPr>
              <w:rPr>
                <w:b/>
                <w:bCs/>
              </w:rPr>
            </w:pPr>
            <w:r w:rsidRPr="00980D04">
              <w:rPr>
                <w:b/>
                <w:bCs/>
              </w:rPr>
              <w:t>Study</w:t>
            </w:r>
          </w:p>
        </w:tc>
        <w:tc>
          <w:tcPr>
            <w:tcW w:w="0" w:type="auto"/>
            <w:vAlign w:val="center"/>
            <w:hideMark/>
          </w:tcPr>
          <w:p w14:paraId="5C0AE5B0" w14:textId="77777777" w:rsidR="00980D04" w:rsidRPr="00980D04" w:rsidRDefault="00980D04" w:rsidP="00980D04">
            <w:pPr>
              <w:rPr>
                <w:b/>
                <w:bCs/>
              </w:rPr>
            </w:pPr>
            <w:r w:rsidRPr="00980D04">
              <w:rPr>
                <w:b/>
                <w:bCs/>
              </w:rPr>
              <w:t>Year</w:t>
            </w:r>
          </w:p>
        </w:tc>
        <w:tc>
          <w:tcPr>
            <w:tcW w:w="0" w:type="auto"/>
            <w:vAlign w:val="center"/>
            <w:hideMark/>
          </w:tcPr>
          <w:p w14:paraId="291A7C29" w14:textId="77777777" w:rsidR="00980D04" w:rsidRPr="00980D04" w:rsidRDefault="00980D04" w:rsidP="00980D04">
            <w:pPr>
              <w:rPr>
                <w:b/>
                <w:bCs/>
              </w:rPr>
            </w:pPr>
            <w:r w:rsidRPr="00980D04">
              <w:rPr>
                <w:b/>
                <w:bCs/>
              </w:rPr>
              <w:t>Dataset</w:t>
            </w:r>
          </w:p>
        </w:tc>
        <w:tc>
          <w:tcPr>
            <w:tcW w:w="0" w:type="auto"/>
            <w:vAlign w:val="center"/>
            <w:hideMark/>
          </w:tcPr>
          <w:p w14:paraId="781A07F5" w14:textId="77777777" w:rsidR="00980D04" w:rsidRPr="00980D04" w:rsidRDefault="00980D04" w:rsidP="00980D04">
            <w:pPr>
              <w:rPr>
                <w:b/>
                <w:bCs/>
              </w:rPr>
            </w:pPr>
            <w:r w:rsidRPr="00980D04">
              <w:rPr>
                <w:b/>
                <w:bCs/>
              </w:rPr>
              <w:t>Features</w:t>
            </w:r>
          </w:p>
        </w:tc>
        <w:tc>
          <w:tcPr>
            <w:tcW w:w="0" w:type="auto"/>
            <w:vAlign w:val="center"/>
            <w:hideMark/>
          </w:tcPr>
          <w:p w14:paraId="19B044C2" w14:textId="77777777" w:rsidR="00980D04" w:rsidRPr="00980D04" w:rsidRDefault="00980D04" w:rsidP="00980D04">
            <w:pPr>
              <w:rPr>
                <w:b/>
                <w:bCs/>
              </w:rPr>
            </w:pPr>
            <w:r w:rsidRPr="00980D04">
              <w:rPr>
                <w:b/>
                <w:bCs/>
              </w:rPr>
              <w:t>Models</w:t>
            </w:r>
          </w:p>
        </w:tc>
        <w:tc>
          <w:tcPr>
            <w:tcW w:w="0" w:type="auto"/>
            <w:vAlign w:val="center"/>
            <w:hideMark/>
          </w:tcPr>
          <w:p w14:paraId="1A4A789B" w14:textId="77777777" w:rsidR="00980D04" w:rsidRPr="00980D04" w:rsidRDefault="00980D04" w:rsidP="00980D04">
            <w:pPr>
              <w:rPr>
                <w:b/>
                <w:bCs/>
              </w:rPr>
            </w:pPr>
            <w:r w:rsidRPr="00980D04">
              <w:rPr>
                <w:b/>
                <w:bCs/>
              </w:rPr>
              <w:t>Evaluation</w:t>
            </w:r>
          </w:p>
        </w:tc>
        <w:tc>
          <w:tcPr>
            <w:tcW w:w="0" w:type="auto"/>
            <w:vAlign w:val="center"/>
            <w:hideMark/>
          </w:tcPr>
          <w:p w14:paraId="360199A4" w14:textId="77777777" w:rsidR="00980D04" w:rsidRPr="00980D04" w:rsidRDefault="00980D04" w:rsidP="00980D04">
            <w:pPr>
              <w:rPr>
                <w:b/>
                <w:bCs/>
              </w:rPr>
            </w:pPr>
            <w:r w:rsidRPr="00980D04">
              <w:rPr>
                <w:b/>
                <w:bCs/>
              </w:rPr>
              <w:t>External Dataset</w:t>
            </w:r>
          </w:p>
        </w:tc>
        <w:tc>
          <w:tcPr>
            <w:tcW w:w="0" w:type="auto"/>
            <w:vAlign w:val="center"/>
            <w:hideMark/>
          </w:tcPr>
          <w:p w14:paraId="766FFF6B" w14:textId="77777777" w:rsidR="00980D04" w:rsidRPr="00980D04" w:rsidRDefault="00980D04" w:rsidP="00980D04">
            <w:pPr>
              <w:rPr>
                <w:b/>
                <w:bCs/>
              </w:rPr>
            </w:pPr>
            <w:r w:rsidRPr="00980D04">
              <w:rPr>
                <w:b/>
                <w:bCs/>
              </w:rPr>
              <w:t>Key Finding</w:t>
            </w:r>
          </w:p>
        </w:tc>
      </w:tr>
      <w:tr w:rsidR="00980D04" w:rsidRPr="00980D04" w14:paraId="401BBD13" w14:textId="77777777">
        <w:trPr>
          <w:tblCellSpacing w:w="15" w:type="dxa"/>
        </w:trPr>
        <w:tc>
          <w:tcPr>
            <w:tcW w:w="0" w:type="auto"/>
            <w:vAlign w:val="center"/>
            <w:hideMark/>
          </w:tcPr>
          <w:p w14:paraId="2F63E669" w14:textId="77777777" w:rsidR="00980D04" w:rsidRPr="00980D04" w:rsidRDefault="00980D04" w:rsidP="00980D04">
            <w:proofErr w:type="spellStart"/>
            <w:r w:rsidRPr="00980D04">
              <w:t>Sahingoz</w:t>
            </w:r>
            <w:proofErr w:type="spellEnd"/>
            <w:r w:rsidRPr="00980D04">
              <w:t xml:space="preserve"> et al.</w:t>
            </w:r>
          </w:p>
        </w:tc>
        <w:tc>
          <w:tcPr>
            <w:tcW w:w="0" w:type="auto"/>
            <w:vAlign w:val="center"/>
            <w:hideMark/>
          </w:tcPr>
          <w:p w14:paraId="268B1753" w14:textId="77777777" w:rsidR="00980D04" w:rsidRPr="00980D04" w:rsidRDefault="00980D04" w:rsidP="00980D04">
            <w:r w:rsidRPr="00980D04">
              <w:t>2019</w:t>
            </w:r>
          </w:p>
        </w:tc>
        <w:tc>
          <w:tcPr>
            <w:tcW w:w="0" w:type="auto"/>
            <w:vAlign w:val="center"/>
            <w:hideMark/>
          </w:tcPr>
          <w:p w14:paraId="410A8213" w14:textId="77777777" w:rsidR="00980D04" w:rsidRPr="00980D04" w:rsidRDefault="00980D04" w:rsidP="00980D04">
            <w:r w:rsidRPr="00980D04">
              <w:t xml:space="preserve">73K </w:t>
            </w:r>
            <w:proofErr w:type="spellStart"/>
            <w:r w:rsidRPr="00980D04">
              <w:t>PhishTank</w:t>
            </w:r>
            <w:proofErr w:type="spellEnd"/>
            <w:r w:rsidRPr="00980D04">
              <w:t>/Benign</w:t>
            </w:r>
          </w:p>
        </w:tc>
        <w:tc>
          <w:tcPr>
            <w:tcW w:w="0" w:type="auto"/>
            <w:vAlign w:val="center"/>
            <w:hideMark/>
          </w:tcPr>
          <w:p w14:paraId="4B2CF236" w14:textId="77777777" w:rsidR="00980D04" w:rsidRPr="00980D04" w:rsidRDefault="00980D04" w:rsidP="00980D04">
            <w:r w:rsidRPr="00980D04">
              <w:t>NLP-based</w:t>
            </w:r>
          </w:p>
        </w:tc>
        <w:tc>
          <w:tcPr>
            <w:tcW w:w="0" w:type="auto"/>
            <w:vAlign w:val="center"/>
            <w:hideMark/>
          </w:tcPr>
          <w:p w14:paraId="1654DD42" w14:textId="77777777" w:rsidR="00980D04" w:rsidRPr="00980D04" w:rsidRDefault="00980D04" w:rsidP="00980D04">
            <w:r w:rsidRPr="00980D04">
              <w:t>RF, DT, NB</w:t>
            </w:r>
          </w:p>
        </w:tc>
        <w:tc>
          <w:tcPr>
            <w:tcW w:w="0" w:type="auto"/>
            <w:vAlign w:val="center"/>
            <w:hideMark/>
          </w:tcPr>
          <w:p w14:paraId="50B8E612" w14:textId="77777777" w:rsidR="00980D04" w:rsidRPr="00980D04" w:rsidRDefault="00980D04" w:rsidP="00980D04">
            <w:r w:rsidRPr="00980D04">
              <w:t>K-Fold</w:t>
            </w:r>
          </w:p>
        </w:tc>
        <w:tc>
          <w:tcPr>
            <w:tcW w:w="0" w:type="auto"/>
            <w:vAlign w:val="center"/>
            <w:hideMark/>
          </w:tcPr>
          <w:p w14:paraId="605F2A1D" w14:textId="77777777" w:rsidR="00980D04" w:rsidRPr="00980D04" w:rsidRDefault="00980D04" w:rsidP="00980D04">
            <w:r w:rsidRPr="00980D04">
              <w:t>No</w:t>
            </w:r>
          </w:p>
        </w:tc>
        <w:tc>
          <w:tcPr>
            <w:tcW w:w="0" w:type="auto"/>
            <w:vAlign w:val="center"/>
            <w:hideMark/>
          </w:tcPr>
          <w:p w14:paraId="3DDF71C1" w14:textId="77777777" w:rsidR="00980D04" w:rsidRPr="00980D04" w:rsidRDefault="00980D04" w:rsidP="00980D04">
            <w:r w:rsidRPr="00980D04">
              <w:t>97.9% accuracy on the combined dataset</w:t>
            </w:r>
          </w:p>
        </w:tc>
      </w:tr>
      <w:tr w:rsidR="00980D04" w:rsidRPr="00980D04" w14:paraId="08611726" w14:textId="77777777">
        <w:trPr>
          <w:tblCellSpacing w:w="15" w:type="dxa"/>
        </w:trPr>
        <w:tc>
          <w:tcPr>
            <w:tcW w:w="0" w:type="auto"/>
            <w:vAlign w:val="center"/>
            <w:hideMark/>
          </w:tcPr>
          <w:p w14:paraId="03315214" w14:textId="77777777" w:rsidR="00980D04" w:rsidRPr="00980D04" w:rsidRDefault="00980D04" w:rsidP="00980D04">
            <w:r w:rsidRPr="00980D04">
              <w:t>Shirazi et al.</w:t>
            </w:r>
          </w:p>
        </w:tc>
        <w:tc>
          <w:tcPr>
            <w:tcW w:w="0" w:type="auto"/>
            <w:vAlign w:val="center"/>
            <w:hideMark/>
          </w:tcPr>
          <w:p w14:paraId="16268A62" w14:textId="77777777" w:rsidR="00980D04" w:rsidRPr="00980D04" w:rsidRDefault="00980D04" w:rsidP="00980D04">
            <w:r w:rsidRPr="00980D04">
              <w:t>2020</w:t>
            </w:r>
          </w:p>
        </w:tc>
        <w:tc>
          <w:tcPr>
            <w:tcW w:w="0" w:type="auto"/>
            <w:vAlign w:val="center"/>
            <w:hideMark/>
          </w:tcPr>
          <w:p w14:paraId="5F977F29" w14:textId="77777777" w:rsidR="00980D04" w:rsidRPr="00980D04" w:rsidRDefault="00980D04" w:rsidP="00980D04">
            <w:r w:rsidRPr="00980D04">
              <w:t>50K URL Dataset</w:t>
            </w:r>
          </w:p>
        </w:tc>
        <w:tc>
          <w:tcPr>
            <w:tcW w:w="0" w:type="auto"/>
            <w:vAlign w:val="center"/>
            <w:hideMark/>
          </w:tcPr>
          <w:p w14:paraId="51F62328" w14:textId="77777777" w:rsidR="00980D04" w:rsidRPr="00980D04" w:rsidRDefault="00980D04" w:rsidP="00980D04">
            <w:r w:rsidRPr="00980D04">
              <w:t>Lexical, Host</w:t>
            </w:r>
          </w:p>
        </w:tc>
        <w:tc>
          <w:tcPr>
            <w:tcW w:w="0" w:type="auto"/>
            <w:vAlign w:val="center"/>
            <w:hideMark/>
          </w:tcPr>
          <w:p w14:paraId="6AAF9882" w14:textId="77777777" w:rsidR="00980D04" w:rsidRPr="00980D04" w:rsidRDefault="00980D04" w:rsidP="00980D04">
            <w:r w:rsidRPr="00980D04">
              <w:t>SVM, RF</w:t>
            </w:r>
          </w:p>
        </w:tc>
        <w:tc>
          <w:tcPr>
            <w:tcW w:w="0" w:type="auto"/>
            <w:vAlign w:val="center"/>
            <w:hideMark/>
          </w:tcPr>
          <w:p w14:paraId="6D7AB167" w14:textId="77777777" w:rsidR="00980D04" w:rsidRPr="00980D04" w:rsidRDefault="00980D04" w:rsidP="00980D04">
            <w:r w:rsidRPr="00980D04">
              <w:t>Train/Test</w:t>
            </w:r>
          </w:p>
        </w:tc>
        <w:tc>
          <w:tcPr>
            <w:tcW w:w="0" w:type="auto"/>
            <w:vAlign w:val="center"/>
            <w:hideMark/>
          </w:tcPr>
          <w:p w14:paraId="16F4B821" w14:textId="77777777" w:rsidR="00980D04" w:rsidRPr="00980D04" w:rsidRDefault="00980D04" w:rsidP="00980D04">
            <w:r w:rsidRPr="00980D04">
              <w:t>No</w:t>
            </w:r>
          </w:p>
        </w:tc>
        <w:tc>
          <w:tcPr>
            <w:tcW w:w="0" w:type="auto"/>
            <w:vAlign w:val="center"/>
            <w:hideMark/>
          </w:tcPr>
          <w:p w14:paraId="45487945" w14:textId="77777777" w:rsidR="00980D04" w:rsidRPr="00980D04" w:rsidRDefault="00980D04" w:rsidP="00980D04">
            <w:r w:rsidRPr="00980D04">
              <w:t>RF outperformed linear models with approximately 98% accuracy</w:t>
            </w:r>
          </w:p>
        </w:tc>
      </w:tr>
      <w:tr w:rsidR="00980D04" w:rsidRPr="00980D04" w14:paraId="7CB1BFD1" w14:textId="77777777">
        <w:trPr>
          <w:tblCellSpacing w:w="15" w:type="dxa"/>
        </w:trPr>
        <w:tc>
          <w:tcPr>
            <w:tcW w:w="0" w:type="auto"/>
            <w:vAlign w:val="center"/>
            <w:hideMark/>
          </w:tcPr>
          <w:p w14:paraId="0FC1C06F" w14:textId="77777777" w:rsidR="00980D04" w:rsidRPr="00980D04" w:rsidRDefault="00980D04" w:rsidP="00980D04">
            <w:r w:rsidRPr="00980D04">
              <w:t>Jain &amp; Gupta</w:t>
            </w:r>
          </w:p>
        </w:tc>
        <w:tc>
          <w:tcPr>
            <w:tcW w:w="0" w:type="auto"/>
            <w:vAlign w:val="center"/>
            <w:hideMark/>
          </w:tcPr>
          <w:p w14:paraId="17001B92" w14:textId="77777777" w:rsidR="00980D04" w:rsidRPr="00980D04" w:rsidRDefault="00980D04" w:rsidP="00980D04">
            <w:r w:rsidRPr="00980D04">
              <w:t>2021</w:t>
            </w:r>
          </w:p>
        </w:tc>
        <w:tc>
          <w:tcPr>
            <w:tcW w:w="0" w:type="auto"/>
            <w:vAlign w:val="center"/>
            <w:hideMark/>
          </w:tcPr>
          <w:p w14:paraId="7A2E812F" w14:textId="77777777" w:rsidR="00980D04" w:rsidRPr="00980D04" w:rsidRDefault="00980D04" w:rsidP="00980D04">
            <w:r w:rsidRPr="00980D04">
              <w:t>Mendeley 100K</w:t>
            </w:r>
          </w:p>
        </w:tc>
        <w:tc>
          <w:tcPr>
            <w:tcW w:w="0" w:type="auto"/>
            <w:vAlign w:val="center"/>
            <w:hideMark/>
          </w:tcPr>
          <w:p w14:paraId="651EDD69" w14:textId="77777777" w:rsidR="00980D04" w:rsidRPr="00980D04" w:rsidRDefault="00980D04" w:rsidP="00980D04">
            <w:r w:rsidRPr="00980D04">
              <w:t>Structural</w:t>
            </w:r>
          </w:p>
        </w:tc>
        <w:tc>
          <w:tcPr>
            <w:tcW w:w="0" w:type="auto"/>
            <w:vAlign w:val="center"/>
            <w:hideMark/>
          </w:tcPr>
          <w:p w14:paraId="6C20F05D" w14:textId="77777777" w:rsidR="00980D04" w:rsidRPr="00980D04" w:rsidRDefault="00980D04" w:rsidP="00980D04">
            <w:proofErr w:type="spellStart"/>
            <w:r w:rsidRPr="00980D04">
              <w:t>XGBoost</w:t>
            </w:r>
            <w:proofErr w:type="spellEnd"/>
            <w:r w:rsidRPr="00980D04">
              <w:t>, LR</w:t>
            </w:r>
          </w:p>
        </w:tc>
        <w:tc>
          <w:tcPr>
            <w:tcW w:w="0" w:type="auto"/>
            <w:vAlign w:val="center"/>
            <w:hideMark/>
          </w:tcPr>
          <w:p w14:paraId="46B21D37" w14:textId="77777777" w:rsidR="00980D04" w:rsidRPr="00980D04" w:rsidRDefault="00980D04" w:rsidP="00980D04">
            <w:r w:rsidRPr="00980D04">
              <w:t>K-Fold</w:t>
            </w:r>
          </w:p>
        </w:tc>
        <w:tc>
          <w:tcPr>
            <w:tcW w:w="0" w:type="auto"/>
            <w:vAlign w:val="center"/>
            <w:hideMark/>
          </w:tcPr>
          <w:p w14:paraId="3A17A385" w14:textId="77777777" w:rsidR="00980D04" w:rsidRPr="00980D04" w:rsidRDefault="00980D04" w:rsidP="00980D04">
            <w:r w:rsidRPr="00980D04">
              <w:t>No</w:t>
            </w:r>
          </w:p>
        </w:tc>
        <w:tc>
          <w:tcPr>
            <w:tcW w:w="0" w:type="auto"/>
            <w:vAlign w:val="center"/>
            <w:hideMark/>
          </w:tcPr>
          <w:p w14:paraId="37E8E54E" w14:textId="77777777" w:rsidR="00980D04" w:rsidRPr="00980D04" w:rsidRDefault="00980D04" w:rsidP="00980D04">
            <w:r w:rsidRPr="00980D04">
              <w:t>Identified important structural URL characteristics</w:t>
            </w:r>
          </w:p>
        </w:tc>
      </w:tr>
      <w:tr w:rsidR="00980D04" w:rsidRPr="00980D04" w14:paraId="3C666F6C" w14:textId="77777777">
        <w:trPr>
          <w:tblCellSpacing w:w="15" w:type="dxa"/>
        </w:trPr>
        <w:tc>
          <w:tcPr>
            <w:tcW w:w="0" w:type="auto"/>
            <w:vAlign w:val="center"/>
            <w:hideMark/>
          </w:tcPr>
          <w:p w14:paraId="4A18B700" w14:textId="77777777" w:rsidR="00980D04" w:rsidRPr="00980D04" w:rsidRDefault="00980D04" w:rsidP="00980D04">
            <w:r w:rsidRPr="00980D04">
              <w:t>Rao et al.</w:t>
            </w:r>
          </w:p>
        </w:tc>
        <w:tc>
          <w:tcPr>
            <w:tcW w:w="0" w:type="auto"/>
            <w:vAlign w:val="center"/>
            <w:hideMark/>
          </w:tcPr>
          <w:p w14:paraId="3131616E" w14:textId="77777777" w:rsidR="00980D04" w:rsidRPr="00980D04" w:rsidRDefault="00980D04" w:rsidP="00980D04">
            <w:r w:rsidRPr="00980D04">
              <w:t>2021</w:t>
            </w:r>
          </w:p>
        </w:tc>
        <w:tc>
          <w:tcPr>
            <w:tcW w:w="0" w:type="auto"/>
            <w:vAlign w:val="center"/>
            <w:hideMark/>
          </w:tcPr>
          <w:p w14:paraId="4E73780D" w14:textId="77777777" w:rsidR="00980D04" w:rsidRPr="00980D04" w:rsidRDefault="00980D04" w:rsidP="00980D04">
            <w:proofErr w:type="spellStart"/>
            <w:r w:rsidRPr="00980D04">
              <w:t>PhishStorm</w:t>
            </w:r>
            <w:proofErr w:type="spellEnd"/>
          </w:p>
        </w:tc>
        <w:tc>
          <w:tcPr>
            <w:tcW w:w="0" w:type="auto"/>
            <w:vAlign w:val="center"/>
            <w:hideMark/>
          </w:tcPr>
          <w:p w14:paraId="3ED16250" w14:textId="77777777" w:rsidR="00980D04" w:rsidRPr="00980D04" w:rsidRDefault="00980D04" w:rsidP="00980D04">
            <w:r w:rsidRPr="00980D04">
              <w:t>Character, Word</w:t>
            </w:r>
          </w:p>
        </w:tc>
        <w:tc>
          <w:tcPr>
            <w:tcW w:w="0" w:type="auto"/>
            <w:vAlign w:val="center"/>
            <w:hideMark/>
          </w:tcPr>
          <w:p w14:paraId="01B57DDE" w14:textId="77777777" w:rsidR="00980D04" w:rsidRPr="00980D04" w:rsidRDefault="00980D04" w:rsidP="00980D04">
            <w:r w:rsidRPr="00980D04">
              <w:t>CNN, LSTM</w:t>
            </w:r>
          </w:p>
        </w:tc>
        <w:tc>
          <w:tcPr>
            <w:tcW w:w="0" w:type="auto"/>
            <w:vAlign w:val="center"/>
            <w:hideMark/>
          </w:tcPr>
          <w:p w14:paraId="2AAA6938" w14:textId="77777777" w:rsidR="00980D04" w:rsidRPr="00980D04" w:rsidRDefault="00980D04" w:rsidP="00980D04">
            <w:r w:rsidRPr="00980D04">
              <w:t>Train/Test</w:t>
            </w:r>
          </w:p>
        </w:tc>
        <w:tc>
          <w:tcPr>
            <w:tcW w:w="0" w:type="auto"/>
            <w:vAlign w:val="center"/>
            <w:hideMark/>
          </w:tcPr>
          <w:p w14:paraId="66934C54" w14:textId="77777777" w:rsidR="00980D04" w:rsidRPr="00980D04" w:rsidRDefault="00980D04" w:rsidP="00980D04">
            <w:r w:rsidRPr="00980D04">
              <w:t>No</w:t>
            </w:r>
          </w:p>
        </w:tc>
        <w:tc>
          <w:tcPr>
            <w:tcW w:w="0" w:type="auto"/>
            <w:vAlign w:val="center"/>
            <w:hideMark/>
          </w:tcPr>
          <w:p w14:paraId="3BE43232" w14:textId="77777777" w:rsidR="00980D04" w:rsidRPr="00980D04" w:rsidRDefault="00980D04" w:rsidP="00980D04">
            <w:r w:rsidRPr="00980D04">
              <w:t xml:space="preserve">Deep learning achieved high internal </w:t>
            </w:r>
            <w:r w:rsidRPr="00980D04">
              <w:lastRenderedPageBreak/>
              <w:t>classification performance</w:t>
            </w:r>
          </w:p>
        </w:tc>
      </w:tr>
      <w:tr w:rsidR="00980D04" w:rsidRPr="00980D04" w14:paraId="1C395144" w14:textId="77777777">
        <w:trPr>
          <w:tblCellSpacing w:w="15" w:type="dxa"/>
        </w:trPr>
        <w:tc>
          <w:tcPr>
            <w:tcW w:w="0" w:type="auto"/>
            <w:vAlign w:val="center"/>
            <w:hideMark/>
          </w:tcPr>
          <w:p w14:paraId="40CD521C" w14:textId="77777777" w:rsidR="00980D04" w:rsidRPr="00980D04" w:rsidRDefault="00980D04" w:rsidP="00980D04">
            <w:r w:rsidRPr="00980D04">
              <w:lastRenderedPageBreak/>
              <w:t xml:space="preserve">Ali &amp; </w:t>
            </w:r>
            <w:proofErr w:type="spellStart"/>
            <w:r w:rsidRPr="00980D04">
              <w:t>Malebary</w:t>
            </w:r>
            <w:proofErr w:type="spellEnd"/>
          </w:p>
        </w:tc>
        <w:tc>
          <w:tcPr>
            <w:tcW w:w="0" w:type="auto"/>
            <w:vAlign w:val="center"/>
            <w:hideMark/>
          </w:tcPr>
          <w:p w14:paraId="1FD3C7C7" w14:textId="77777777" w:rsidR="00980D04" w:rsidRPr="00980D04" w:rsidRDefault="00980D04" w:rsidP="00980D04">
            <w:r w:rsidRPr="00980D04">
              <w:t>2022</w:t>
            </w:r>
          </w:p>
        </w:tc>
        <w:tc>
          <w:tcPr>
            <w:tcW w:w="0" w:type="auto"/>
            <w:vAlign w:val="center"/>
            <w:hideMark/>
          </w:tcPr>
          <w:p w14:paraId="1AA3DB56" w14:textId="77777777" w:rsidR="00980D04" w:rsidRPr="00980D04" w:rsidRDefault="00980D04" w:rsidP="00980D04">
            <w:r w:rsidRPr="00980D04">
              <w:t>Kaggle Datasets</w:t>
            </w:r>
          </w:p>
        </w:tc>
        <w:tc>
          <w:tcPr>
            <w:tcW w:w="0" w:type="auto"/>
            <w:vAlign w:val="center"/>
            <w:hideMark/>
          </w:tcPr>
          <w:p w14:paraId="1B223502" w14:textId="77777777" w:rsidR="00980D04" w:rsidRPr="00980D04" w:rsidRDefault="00980D04" w:rsidP="00980D04">
            <w:r w:rsidRPr="00980D04">
              <w:t>Lexical</w:t>
            </w:r>
          </w:p>
        </w:tc>
        <w:tc>
          <w:tcPr>
            <w:tcW w:w="0" w:type="auto"/>
            <w:vAlign w:val="center"/>
            <w:hideMark/>
          </w:tcPr>
          <w:p w14:paraId="0A583B23" w14:textId="77777777" w:rsidR="00980D04" w:rsidRPr="00980D04" w:rsidRDefault="00980D04" w:rsidP="00980D04">
            <w:r w:rsidRPr="00980D04">
              <w:t>Ensemble</w:t>
            </w:r>
          </w:p>
        </w:tc>
        <w:tc>
          <w:tcPr>
            <w:tcW w:w="0" w:type="auto"/>
            <w:vAlign w:val="center"/>
            <w:hideMark/>
          </w:tcPr>
          <w:p w14:paraId="75E16409" w14:textId="77777777" w:rsidR="00980D04" w:rsidRPr="00980D04" w:rsidRDefault="00980D04" w:rsidP="00980D04">
            <w:r w:rsidRPr="00980D04">
              <w:t>K-Fold</w:t>
            </w:r>
          </w:p>
        </w:tc>
        <w:tc>
          <w:tcPr>
            <w:tcW w:w="0" w:type="auto"/>
            <w:vAlign w:val="center"/>
            <w:hideMark/>
          </w:tcPr>
          <w:p w14:paraId="62C7A18E" w14:textId="77777777" w:rsidR="00980D04" w:rsidRPr="00980D04" w:rsidRDefault="00980D04" w:rsidP="00980D04">
            <w:r w:rsidRPr="00980D04">
              <w:t>No</w:t>
            </w:r>
          </w:p>
        </w:tc>
        <w:tc>
          <w:tcPr>
            <w:tcW w:w="0" w:type="auto"/>
            <w:vAlign w:val="center"/>
            <w:hideMark/>
          </w:tcPr>
          <w:p w14:paraId="1F8DC132" w14:textId="77777777" w:rsidR="00980D04" w:rsidRPr="00980D04" w:rsidRDefault="00980D04" w:rsidP="00980D04">
            <w:r w:rsidRPr="00980D04">
              <w:t>Reported high accuracy on dataset-specific splits</w:t>
            </w:r>
          </w:p>
        </w:tc>
      </w:tr>
      <w:tr w:rsidR="00980D04" w:rsidRPr="00980D04" w14:paraId="43E40F65" w14:textId="77777777">
        <w:trPr>
          <w:tblCellSpacing w:w="15" w:type="dxa"/>
        </w:trPr>
        <w:tc>
          <w:tcPr>
            <w:tcW w:w="0" w:type="auto"/>
            <w:vAlign w:val="center"/>
            <w:hideMark/>
          </w:tcPr>
          <w:p w14:paraId="5DEF56B9" w14:textId="77777777" w:rsidR="00980D04" w:rsidRPr="00980D04" w:rsidRDefault="00980D04" w:rsidP="00980D04">
            <w:proofErr w:type="spellStart"/>
            <w:r w:rsidRPr="00980D04">
              <w:t>Somesha</w:t>
            </w:r>
            <w:proofErr w:type="spellEnd"/>
            <w:r w:rsidRPr="00980D04">
              <w:t xml:space="preserve"> et al.</w:t>
            </w:r>
          </w:p>
        </w:tc>
        <w:tc>
          <w:tcPr>
            <w:tcW w:w="0" w:type="auto"/>
            <w:vAlign w:val="center"/>
            <w:hideMark/>
          </w:tcPr>
          <w:p w14:paraId="41DED9D0" w14:textId="77777777" w:rsidR="00980D04" w:rsidRPr="00980D04" w:rsidRDefault="00980D04" w:rsidP="00980D04">
            <w:r w:rsidRPr="00980D04">
              <w:t>2022</w:t>
            </w:r>
          </w:p>
        </w:tc>
        <w:tc>
          <w:tcPr>
            <w:tcW w:w="0" w:type="auto"/>
            <w:vAlign w:val="center"/>
            <w:hideMark/>
          </w:tcPr>
          <w:p w14:paraId="1D56DBE7" w14:textId="77777777" w:rsidR="00980D04" w:rsidRPr="00980D04" w:rsidRDefault="00980D04" w:rsidP="00980D04">
            <w:r w:rsidRPr="00980D04">
              <w:t>ISCX-URL</w:t>
            </w:r>
          </w:p>
        </w:tc>
        <w:tc>
          <w:tcPr>
            <w:tcW w:w="0" w:type="auto"/>
            <w:vAlign w:val="center"/>
            <w:hideMark/>
          </w:tcPr>
          <w:p w14:paraId="283EF081" w14:textId="77777777" w:rsidR="00980D04" w:rsidRPr="00980D04" w:rsidRDefault="00980D04" w:rsidP="00980D04">
            <w:r w:rsidRPr="00980D04">
              <w:t>Lexical, Content</w:t>
            </w:r>
          </w:p>
        </w:tc>
        <w:tc>
          <w:tcPr>
            <w:tcW w:w="0" w:type="auto"/>
            <w:vAlign w:val="center"/>
            <w:hideMark/>
          </w:tcPr>
          <w:p w14:paraId="119D5890" w14:textId="77777777" w:rsidR="00980D04" w:rsidRPr="00980D04" w:rsidRDefault="00980D04" w:rsidP="00980D04">
            <w:r w:rsidRPr="00980D04">
              <w:t xml:space="preserve">RF, </w:t>
            </w:r>
            <w:proofErr w:type="spellStart"/>
            <w:r w:rsidRPr="00980D04">
              <w:t>XGBoost</w:t>
            </w:r>
            <w:proofErr w:type="spellEnd"/>
          </w:p>
        </w:tc>
        <w:tc>
          <w:tcPr>
            <w:tcW w:w="0" w:type="auto"/>
            <w:vAlign w:val="center"/>
            <w:hideMark/>
          </w:tcPr>
          <w:p w14:paraId="5C5B3BAA" w14:textId="77777777" w:rsidR="00980D04" w:rsidRPr="00980D04" w:rsidRDefault="00980D04" w:rsidP="00980D04">
            <w:r w:rsidRPr="00980D04">
              <w:t>Train/Test</w:t>
            </w:r>
          </w:p>
        </w:tc>
        <w:tc>
          <w:tcPr>
            <w:tcW w:w="0" w:type="auto"/>
            <w:vAlign w:val="center"/>
            <w:hideMark/>
          </w:tcPr>
          <w:p w14:paraId="330CE12B" w14:textId="77777777" w:rsidR="00980D04" w:rsidRPr="00980D04" w:rsidRDefault="00980D04" w:rsidP="00980D04">
            <w:r w:rsidRPr="00980D04">
              <w:t>No</w:t>
            </w:r>
          </w:p>
        </w:tc>
        <w:tc>
          <w:tcPr>
            <w:tcW w:w="0" w:type="auto"/>
            <w:vAlign w:val="center"/>
            <w:hideMark/>
          </w:tcPr>
          <w:p w14:paraId="1027047E" w14:textId="77777777" w:rsidR="00980D04" w:rsidRPr="00980D04" w:rsidRDefault="00980D04" w:rsidP="00980D04">
            <w:r w:rsidRPr="00980D04">
              <w:t>Content-related features improved classification performance</w:t>
            </w:r>
          </w:p>
        </w:tc>
      </w:tr>
      <w:tr w:rsidR="00980D04" w:rsidRPr="00980D04" w14:paraId="6389B517" w14:textId="77777777">
        <w:trPr>
          <w:tblCellSpacing w:w="15" w:type="dxa"/>
        </w:trPr>
        <w:tc>
          <w:tcPr>
            <w:tcW w:w="0" w:type="auto"/>
            <w:vAlign w:val="center"/>
            <w:hideMark/>
          </w:tcPr>
          <w:p w14:paraId="1F2F6352" w14:textId="77777777" w:rsidR="00980D04" w:rsidRPr="00980D04" w:rsidRDefault="00980D04" w:rsidP="00980D04">
            <w:r w:rsidRPr="00980D04">
              <w:t>Opara et al.</w:t>
            </w:r>
          </w:p>
        </w:tc>
        <w:tc>
          <w:tcPr>
            <w:tcW w:w="0" w:type="auto"/>
            <w:vAlign w:val="center"/>
            <w:hideMark/>
          </w:tcPr>
          <w:p w14:paraId="7801FB28" w14:textId="77777777" w:rsidR="00980D04" w:rsidRPr="00980D04" w:rsidRDefault="00980D04" w:rsidP="00980D04">
            <w:r w:rsidRPr="00980D04">
              <w:t>2023</w:t>
            </w:r>
          </w:p>
        </w:tc>
        <w:tc>
          <w:tcPr>
            <w:tcW w:w="0" w:type="auto"/>
            <w:vAlign w:val="center"/>
            <w:hideMark/>
          </w:tcPr>
          <w:p w14:paraId="7F0D1A79" w14:textId="77777777" w:rsidR="00980D04" w:rsidRPr="00980D04" w:rsidRDefault="00980D04" w:rsidP="00980D04">
            <w:r w:rsidRPr="00980D04">
              <w:t>60K Custom Dataset</w:t>
            </w:r>
          </w:p>
        </w:tc>
        <w:tc>
          <w:tcPr>
            <w:tcW w:w="0" w:type="auto"/>
            <w:vAlign w:val="center"/>
            <w:hideMark/>
          </w:tcPr>
          <w:p w14:paraId="34BD985B" w14:textId="77777777" w:rsidR="00980D04" w:rsidRPr="00980D04" w:rsidRDefault="00980D04" w:rsidP="00980D04">
            <w:r w:rsidRPr="00980D04">
              <w:t>Hybrid</w:t>
            </w:r>
          </w:p>
        </w:tc>
        <w:tc>
          <w:tcPr>
            <w:tcW w:w="0" w:type="auto"/>
            <w:vAlign w:val="center"/>
            <w:hideMark/>
          </w:tcPr>
          <w:p w14:paraId="688AB366" w14:textId="77777777" w:rsidR="00980D04" w:rsidRPr="00980D04" w:rsidRDefault="00980D04" w:rsidP="00980D04">
            <w:r w:rsidRPr="00980D04">
              <w:t>SVM, DT</w:t>
            </w:r>
          </w:p>
        </w:tc>
        <w:tc>
          <w:tcPr>
            <w:tcW w:w="0" w:type="auto"/>
            <w:vAlign w:val="center"/>
            <w:hideMark/>
          </w:tcPr>
          <w:p w14:paraId="2C112FD1" w14:textId="77777777" w:rsidR="00980D04" w:rsidRPr="00980D04" w:rsidRDefault="00980D04" w:rsidP="00980D04">
            <w:r w:rsidRPr="00980D04">
              <w:t>K-Fold</w:t>
            </w:r>
          </w:p>
        </w:tc>
        <w:tc>
          <w:tcPr>
            <w:tcW w:w="0" w:type="auto"/>
            <w:vAlign w:val="center"/>
            <w:hideMark/>
          </w:tcPr>
          <w:p w14:paraId="2A641DA6" w14:textId="77777777" w:rsidR="00980D04" w:rsidRPr="00980D04" w:rsidRDefault="00980D04" w:rsidP="00980D04">
            <w:r w:rsidRPr="00980D04">
              <w:t>No</w:t>
            </w:r>
          </w:p>
        </w:tc>
        <w:tc>
          <w:tcPr>
            <w:tcW w:w="0" w:type="auto"/>
            <w:vAlign w:val="center"/>
            <w:hideMark/>
          </w:tcPr>
          <w:p w14:paraId="5DD23009" w14:textId="77777777" w:rsidR="00980D04" w:rsidRPr="00980D04" w:rsidRDefault="00980D04" w:rsidP="00980D04">
            <w:r w:rsidRPr="00980D04">
              <w:t>Achieved approximately 96% accuracy using a limited feature set</w:t>
            </w:r>
          </w:p>
        </w:tc>
      </w:tr>
      <w:tr w:rsidR="00980D04" w:rsidRPr="00980D04" w14:paraId="20B5B557" w14:textId="77777777">
        <w:trPr>
          <w:tblCellSpacing w:w="15" w:type="dxa"/>
        </w:trPr>
        <w:tc>
          <w:tcPr>
            <w:tcW w:w="0" w:type="auto"/>
            <w:vAlign w:val="center"/>
            <w:hideMark/>
          </w:tcPr>
          <w:p w14:paraId="34F51BCE" w14:textId="77777777" w:rsidR="00980D04" w:rsidRPr="00980D04" w:rsidRDefault="00980D04" w:rsidP="00980D04">
            <w:r w:rsidRPr="00980D04">
              <w:t>Gupta et al.</w:t>
            </w:r>
          </w:p>
        </w:tc>
        <w:tc>
          <w:tcPr>
            <w:tcW w:w="0" w:type="auto"/>
            <w:vAlign w:val="center"/>
            <w:hideMark/>
          </w:tcPr>
          <w:p w14:paraId="3A388F9E" w14:textId="77777777" w:rsidR="00980D04" w:rsidRPr="00980D04" w:rsidRDefault="00980D04" w:rsidP="00980D04">
            <w:r w:rsidRPr="00980D04">
              <w:t>2023</w:t>
            </w:r>
          </w:p>
        </w:tc>
        <w:tc>
          <w:tcPr>
            <w:tcW w:w="0" w:type="auto"/>
            <w:vAlign w:val="center"/>
            <w:hideMark/>
          </w:tcPr>
          <w:p w14:paraId="26EA7BD0" w14:textId="77777777" w:rsidR="00980D04" w:rsidRPr="00980D04" w:rsidRDefault="00980D04" w:rsidP="00980D04">
            <w:r w:rsidRPr="00980D04">
              <w:t>UCI Phishing</w:t>
            </w:r>
          </w:p>
        </w:tc>
        <w:tc>
          <w:tcPr>
            <w:tcW w:w="0" w:type="auto"/>
            <w:vAlign w:val="center"/>
            <w:hideMark/>
          </w:tcPr>
          <w:p w14:paraId="0C9CA51F" w14:textId="77777777" w:rsidR="00980D04" w:rsidRPr="00980D04" w:rsidRDefault="00980D04" w:rsidP="00980D04">
            <w:r w:rsidRPr="00980D04">
              <w:t>URL, Domain</w:t>
            </w:r>
          </w:p>
        </w:tc>
        <w:tc>
          <w:tcPr>
            <w:tcW w:w="0" w:type="auto"/>
            <w:vAlign w:val="center"/>
            <w:hideMark/>
          </w:tcPr>
          <w:p w14:paraId="70773F78" w14:textId="77777777" w:rsidR="00980D04" w:rsidRPr="00980D04" w:rsidRDefault="00980D04" w:rsidP="00980D04">
            <w:proofErr w:type="spellStart"/>
            <w:r w:rsidRPr="00980D04">
              <w:t>XGBoost</w:t>
            </w:r>
            <w:proofErr w:type="spellEnd"/>
          </w:p>
        </w:tc>
        <w:tc>
          <w:tcPr>
            <w:tcW w:w="0" w:type="auto"/>
            <w:vAlign w:val="center"/>
            <w:hideMark/>
          </w:tcPr>
          <w:p w14:paraId="29CADB0D" w14:textId="77777777" w:rsidR="00980D04" w:rsidRPr="00980D04" w:rsidRDefault="00980D04" w:rsidP="00980D04">
            <w:r w:rsidRPr="00980D04">
              <w:t>Train/Test</w:t>
            </w:r>
          </w:p>
        </w:tc>
        <w:tc>
          <w:tcPr>
            <w:tcW w:w="0" w:type="auto"/>
            <w:vAlign w:val="center"/>
            <w:hideMark/>
          </w:tcPr>
          <w:p w14:paraId="66425052" w14:textId="77777777" w:rsidR="00980D04" w:rsidRPr="00980D04" w:rsidRDefault="00980D04" w:rsidP="00980D04">
            <w:r w:rsidRPr="00980D04">
              <w:t>No</w:t>
            </w:r>
          </w:p>
        </w:tc>
        <w:tc>
          <w:tcPr>
            <w:tcW w:w="0" w:type="auto"/>
            <w:vAlign w:val="center"/>
            <w:hideMark/>
          </w:tcPr>
          <w:p w14:paraId="19104863" w14:textId="77777777" w:rsidR="00980D04" w:rsidRPr="00980D04" w:rsidRDefault="00980D04" w:rsidP="00980D04">
            <w:r w:rsidRPr="00980D04">
              <w:t>Reported high performance on legacy phishing data</w:t>
            </w:r>
          </w:p>
        </w:tc>
      </w:tr>
      <w:tr w:rsidR="00980D04" w:rsidRPr="00980D04" w14:paraId="2CF8D207" w14:textId="77777777">
        <w:trPr>
          <w:tblCellSpacing w:w="15" w:type="dxa"/>
        </w:trPr>
        <w:tc>
          <w:tcPr>
            <w:tcW w:w="0" w:type="auto"/>
            <w:vAlign w:val="center"/>
            <w:hideMark/>
          </w:tcPr>
          <w:p w14:paraId="75FA86FF" w14:textId="77777777" w:rsidR="00980D04" w:rsidRPr="00980D04" w:rsidRDefault="00980D04" w:rsidP="00980D04">
            <w:proofErr w:type="spellStart"/>
            <w:r w:rsidRPr="00980D04">
              <w:t>Aljofey</w:t>
            </w:r>
            <w:proofErr w:type="spellEnd"/>
            <w:r w:rsidRPr="00980D04">
              <w:t xml:space="preserve"> et al.</w:t>
            </w:r>
          </w:p>
        </w:tc>
        <w:tc>
          <w:tcPr>
            <w:tcW w:w="0" w:type="auto"/>
            <w:vAlign w:val="center"/>
            <w:hideMark/>
          </w:tcPr>
          <w:p w14:paraId="2719CDEA" w14:textId="77777777" w:rsidR="00980D04" w:rsidRPr="00980D04" w:rsidRDefault="00980D04" w:rsidP="00980D04">
            <w:r w:rsidRPr="00980D04">
              <w:t>2024</w:t>
            </w:r>
          </w:p>
        </w:tc>
        <w:tc>
          <w:tcPr>
            <w:tcW w:w="0" w:type="auto"/>
            <w:vAlign w:val="center"/>
            <w:hideMark/>
          </w:tcPr>
          <w:p w14:paraId="23FD456E" w14:textId="77777777" w:rsidR="00980D04" w:rsidRPr="00980D04" w:rsidRDefault="00980D04" w:rsidP="00980D04">
            <w:r w:rsidRPr="00980D04">
              <w:t>Multi-source Dataset</w:t>
            </w:r>
          </w:p>
        </w:tc>
        <w:tc>
          <w:tcPr>
            <w:tcW w:w="0" w:type="auto"/>
            <w:vAlign w:val="center"/>
            <w:hideMark/>
          </w:tcPr>
          <w:p w14:paraId="465D4203" w14:textId="77777777" w:rsidR="00980D04" w:rsidRPr="00980D04" w:rsidRDefault="00980D04" w:rsidP="00980D04">
            <w:r w:rsidRPr="00980D04">
              <w:t>Lexical</w:t>
            </w:r>
          </w:p>
        </w:tc>
        <w:tc>
          <w:tcPr>
            <w:tcW w:w="0" w:type="auto"/>
            <w:vAlign w:val="center"/>
            <w:hideMark/>
          </w:tcPr>
          <w:p w14:paraId="02BA37A6" w14:textId="77777777" w:rsidR="00980D04" w:rsidRPr="00980D04" w:rsidRDefault="00980D04" w:rsidP="00980D04">
            <w:r w:rsidRPr="00980D04">
              <w:t>CNN-LSTM</w:t>
            </w:r>
          </w:p>
        </w:tc>
        <w:tc>
          <w:tcPr>
            <w:tcW w:w="0" w:type="auto"/>
            <w:vAlign w:val="center"/>
            <w:hideMark/>
          </w:tcPr>
          <w:p w14:paraId="3CF58484" w14:textId="77777777" w:rsidR="00980D04" w:rsidRPr="00980D04" w:rsidRDefault="00980D04" w:rsidP="00980D04">
            <w:r w:rsidRPr="00980D04">
              <w:t>Train/Test</w:t>
            </w:r>
          </w:p>
        </w:tc>
        <w:tc>
          <w:tcPr>
            <w:tcW w:w="0" w:type="auto"/>
            <w:vAlign w:val="center"/>
            <w:hideMark/>
          </w:tcPr>
          <w:p w14:paraId="31E9920D" w14:textId="77777777" w:rsidR="00980D04" w:rsidRPr="00980D04" w:rsidRDefault="00980D04" w:rsidP="00980D04">
            <w:r w:rsidRPr="00980D04">
              <w:t>No</w:t>
            </w:r>
          </w:p>
        </w:tc>
        <w:tc>
          <w:tcPr>
            <w:tcW w:w="0" w:type="auto"/>
            <w:vAlign w:val="center"/>
            <w:hideMark/>
          </w:tcPr>
          <w:p w14:paraId="6894BBE3" w14:textId="77777777" w:rsidR="00980D04" w:rsidRPr="00980D04" w:rsidRDefault="00980D04" w:rsidP="00980D04">
            <w:r w:rsidRPr="00980D04">
              <w:t>Dataset merging improved internal evaluation metrics</w:t>
            </w:r>
          </w:p>
        </w:tc>
      </w:tr>
      <w:tr w:rsidR="00980D04" w:rsidRPr="00980D04" w14:paraId="5B7235DC" w14:textId="77777777">
        <w:trPr>
          <w:tblCellSpacing w:w="15" w:type="dxa"/>
        </w:trPr>
        <w:tc>
          <w:tcPr>
            <w:tcW w:w="0" w:type="auto"/>
            <w:vAlign w:val="center"/>
            <w:hideMark/>
          </w:tcPr>
          <w:p w14:paraId="609E12DC" w14:textId="77777777" w:rsidR="00980D04" w:rsidRPr="00980D04" w:rsidRDefault="00980D04" w:rsidP="00980D04">
            <w:r w:rsidRPr="00980D04">
              <w:t>Wang et al.</w:t>
            </w:r>
          </w:p>
        </w:tc>
        <w:tc>
          <w:tcPr>
            <w:tcW w:w="0" w:type="auto"/>
            <w:vAlign w:val="center"/>
            <w:hideMark/>
          </w:tcPr>
          <w:p w14:paraId="2B46643B" w14:textId="77777777" w:rsidR="00980D04" w:rsidRPr="00980D04" w:rsidRDefault="00980D04" w:rsidP="00980D04">
            <w:r w:rsidRPr="00980D04">
              <w:t>2024</w:t>
            </w:r>
          </w:p>
        </w:tc>
        <w:tc>
          <w:tcPr>
            <w:tcW w:w="0" w:type="auto"/>
            <w:vAlign w:val="center"/>
            <w:hideMark/>
          </w:tcPr>
          <w:p w14:paraId="467FEAE6" w14:textId="77777777" w:rsidR="00980D04" w:rsidRPr="00980D04" w:rsidRDefault="00980D04" w:rsidP="00980D04">
            <w:proofErr w:type="spellStart"/>
            <w:r w:rsidRPr="00980D04">
              <w:t>PhishTank</w:t>
            </w:r>
            <w:proofErr w:type="spellEnd"/>
            <w:r w:rsidRPr="00980D04">
              <w:t xml:space="preserve"> 2023</w:t>
            </w:r>
          </w:p>
        </w:tc>
        <w:tc>
          <w:tcPr>
            <w:tcW w:w="0" w:type="auto"/>
            <w:vAlign w:val="center"/>
            <w:hideMark/>
          </w:tcPr>
          <w:p w14:paraId="34634DA0" w14:textId="77777777" w:rsidR="00980D04" w:rsidRPr="00980D04" w:rsidRDefault="00980D04" w:rsidP="00980D04">
            <w:r w:rsidRPr="00980D04">
              <w:t>URL Entropy</w:t>
            </w:r>
          </w:p>
        </w:tc>
        <w:tc>
          <w:tcPr>
            <w:tcW w:w="0" w:type="auto"/>
            <w:vAlign w:val="center"/>
            <w:hideMark/>
          </w:tcPr>
          <w:p w14:paraId="60A5C552" w14:textId="77777777" w:rsidR="00980D04" w:rsidRPr="00980D04" w:rsidRDefault="00980D04" w:rsidP="00980D04">
            <w:r w:rsidRPr="00980D04">
              <w:t>RF</w:t>
            </w:r>
          </w:p>
        </w:tc>
        <w:tc>
          <w:tcPr>
            <w:tcW w:w="0" w:type="auto"/>
            <w:vAlign w:val="center"/>
            <w:hideMark/>
          </w:tcPr>
          <w:p w14:paraId="528FBE98" w14:textId="77777777" w:rsidR="00980D04" w:rsidRPr="00980D04" w:rsidRDefault="00980D04" w:rsidP="00980D04">
            <w:r w:rsidRPr="00980D04">
              <w:t>K-Fold</w:t>
            </w:r>
          </w:p>
        </w:tc>
        <w:tc>
          <w:tcPr>
            <w:tcW w:w="0" w:type="auto"/>
            <w:vAlign w:val="center"/>
            <w:hideMark/>
          </w:tcPr>
          <w:p w14:paraId="6F8FA4F5" w14:textId="77777777" w:rsidR="00980D04" w:rsidRPr="00980D04" w:rsidRDefault="00980D04" w:rsidP="00980D04">
            <w:r w:rsidRPr="00980D04">
              <w:t>No</w:t>
            </w:r>
          </w:p>
        </w:tc>
        <w:tc>
          <w:tcPr>
            <w:tcW w:w="0" w:type="auto"/>
            <w:vAlign w:val="center"/>
            <w:hideMark/>
          </w:tcPr>
          <w:p w14:paraId="74B83FBD" w14:textId="77777777" w:rsidR="00980D04" w:rsidRPr="00980D04" w:rsidRDefault="00980D04" w:rsidP="00980D04">
            <w:r w:rsidRPr="00980D04">
              <w:t>Reported entropy as an informative feature for detecting suspicious URLs</w:t>
            </w:r>
          </w:p>
        </w:tc>
      </w:tr>
      <w:tr w:rsidR="00980D04" w:rsidRPr="00980D04" w14:paraId="70E0025D" w14:textId="77777777">
        <w:trPr>
          <w:tblCellSpacing w:w="15" w:type="dxa"/>
        </w:trPr>
        <w:tc>
          <w:tcPr>
            <w:tcW w:w="0" w:type="auto"/>
            <w:vAlign w:val="center"/>
            <w:hideMark/>
          </w:tcPr>
          <w:p w14:paraId="47893108" w14:textId="77777777" w:rsidR="00980D04" w:rsidRPr="00980D04" w:rsidRDefault="00980D04" w:rsidP="00980D04">
            <w:r w:rsidRPr="00980D04">
              <w:t>Zhang et al.</w:t>
            </w:r>
          </w:p>
        </w:tc>
        <w:tc>
          <w:tcPr>
            <w:tcW w:w="0" w:type="auto"/>
            <w:vAlign w:val="center"/>
            <w:hideMark/>
          </w:tcPr>
          <w:p w14:paraId="752AE043" w14:textId="77777777" w:rsidR="00980D04" w:rsidRPr="00980D04" w:rsidRDefault="00980D04" w:rsidP="00980D04">
            <w:r w:rsidRPr="00980D04">
              <w:t>2025</w:t>
            </w:r>
          </w:p>
        </w:tc>
        <w:tc>
          <w:tcPr>
            <w:tcW w:w="0" w:type="auto"/>
            <w:vAlign w:val="center"/>
            <w:hideMark/>
          </w:tcPr>
          <w:p w14:paraId="08EA5AD0" w14:textId="77777777" w:rsidR="00980D04" w:rsidRPr="00980D04" w:rsidRDefault="00980D04" w:rsidP="00980D04">
            <w:r w:rsidRPr="00980D04">
              <w:t>Emerging Threats</w:t>
            </w:r>
          </w:p>
        </w:tc>
        <w:tc>
          <w:tcPr>
            <w:tcW w:w="0" w:type="auto"/>
            <w:vAlign w:val="center"/>
            <w:hideMark/>
          </w:tcPr>
          <w:p w14:paraId="21AA8367" w14:textId="77777777" w:rsidR="00980D04" w:rsidRPr="00980D04" w:rsidRDefault="00980D04" w:rsidP="00980D04">
            <w:r w:rsidRPr="00980D04">
              <w:t>Lexical</w:t>
            </w:r>
          </w:p>
        </w:tc>
        <w:tc>
          <w:tcPr>
            <w:tcW w:w="0" w:type="auto"/>
            <w:vAlign w:val="center"/>
            <w:hideMark/>
          </w:tcPr>
          <w:p w14:paraId="257FD5D8" w14:textId="77777777" w:rsidR="00980D04" w:rsidRPr="00980D04" w:rsidRDefault="00980D04" w:rsidP="00980D04">
            <w:proofErr w:type="spellStart"/>
            <w:r w:rsidRPr="00980D04">
              <w:t>LightGBM</w:t>
            </w:r>
            <w:proofErr w:type="spellEnd"/>
          </w:p>
        </w:tc>
        <w:tc>
          <w:tcPr>
            <w:tcW w:w="0" w:type="auto"/>
            <w:vAlign w:val="center"/>
            <w:hideMark/>
          </w:tcPr>
          <w:p w14:paraId="343B87A0" w14:textId="77777777" w:rsidR="00980D04" w:rsidRPr="00980D04" w:rsidRDefault="00980D04" w:rsidP="00980D04">
            <w:r w:rsidRPr="00980D04">
              <w:t>Train/Test</w:t>
            </w:r>
          </w:p>
        </w:tc>
        <w:tc>
          <w:tcPr>
            <w:tcW w:w="0" w:type="auto"/>
            <w:vAlign w:val="center"/>
            <w:hideMark/>
          </w:tcPr>
          <w:p w14:paraId="6ACEDBE4" w14:textId="77777777" w:rsidR="00980D04" w:rsidRPr="00980D04" w:rsidRDefault="00980D04" w:rsidP="00980D04">
            <w:r w:rsidRPr="00980D04">
              <w:t>No</w:t>
            </w:r>
          </w:p>
        </w:tc>
        <w:tc>
          <w:tcPr>
            <w:tcW w:w="0" w:type="auto"/>
            <w:vAlign w:val="center"/>
            <w:hideMark/>
          </w:tcPr>
          <w:p w14:paraId="1CD6A0B5" w14:textId="77777777" w:rsidR="00980D04" w:rsidRPr="00980D04" w:rsidRDefault="00980D04" w:rsidP="00980D04">
            <w:r w:rsidRPr="00980D04">
              <w:t>Demonstrated fast inference for real-time detection</w:t>
            </w:r>
          </w:p>
        </w:tc>
      </w:tr>
      <w:tr w:rsidR="00980D04" w:rsidRPr="00980D04" w14:paraId="22E7FE55" w14:textId="77777777">
        <w:trPr>
          <w:tblCellSpacing w:w="15" w:type="dxa"/>
        </w:trPr>
        <w:tc>
          <w:tcPr>
            <w:tcW w:w="0" w:type="auto"/>
            <w:vAlign w:val="center"/>
            <w:hideMark/>
          </w:tcPr>
          <w:p w14:paraId="5CC795FB" w14:textId="77777777" w:rsidR="00980D04" w:rsidRPr="00980D04" w:rsidRDefault="00980D04" w:rsidP="00980D04">
            <w:r w:rsidRPr="00980D04">
              <w:t>Kumar &amp; Singh</w:t>
            </w:r>
          </w:p>
        </w:tc>
        <w:tc>
          <w:tcPr>
            <w:tcW w:w="0" w:type="auto"/>
            <w:vAlign w:val="center"/>
            <w:hideMark/>
          </w:tcPr>
          <w:p w14:paraId="6FD1A31C" w14:textId="77777777" w:rsidR="00980D04" w:rsidRPr="00980D04" w:rsidRDefault="00980D04" w:rsidP="00980D04">
            <w:r w:rsidRPr="00980D04">
              <w:t>2025</w:t>
            </w:r>
          </w:p>
        </w:tc>
        <w:tc>
          <w:tcPr>
            <w:tcW w:w="0" w:type="auto"/>
            <w:vAlign w:val="center"/>
            <w:hideMark/>
          </w:tcPr>
          <w:p w14:paraId="586B5CB6" w14:textId="77777777" w:rsidR="00980D04" w:rsidRPr="00980D04" w:rsidRDefault="00980D04" w:rsidP="00980D04">
            <w:r w:rsidRPr="00980D04">
              <w:t xml:space="preserve">AWID, </w:t>
            </w:r>
            <w:proofErr w:type="spellStart"/>
            <w:r w:rsidRPr="00980D04">
              <w:t>PhishTank</w:t>
            </w:r>
            <w:proofErr w:type="spellEnd"/>
          </w:p>
        </w:tc>
        <w:tc>
          <w:tcPr>
            <w:tcW w:w="0" w:type="auto"/>
            <w:vAlign w:val="center"/>
            <w:hideMark/>
          </w:tcPr>
          <w:p w14:paraId="29D08F8E" w14:textId="77777777" w:rsidR="00980D04" w:rsidRPr="00980D04" w:rsidRDefault="00980D04" w:rsidP="00980D04">
            <w:r w:rsidRPr="00980D04">
              <w:t>Structural</w:t>
            </w:r>
          </w:p>
        </w:tc>
        <w:tc>
          <w:tcPr>
            <w:tcW w:w="0" w:type="auto"/>
            <w:vAlign w:val="center"/>
            <w:hideMark/>
          </w:tcPr>
          <w:p w14:paraId="41200178" w14:textId="77777777" w:rsidR="00980D04" w:rsidRPr="00980D04" w:rsidRDefault="00980D04" w:rsidP="00980D04">
            <w:r w:rsidRPr="00980D04">
              <w:t>SVM, RF</w:t>
            </w:r>
          </w:p>
        </w:tc>
        <w:tc>
          <w:tcPr>
            <w:tcW w:w="0" w:type="auto"/>
            <w:vAlign w:val="center"/>
            <w:hideMark/>
          </w:tcPr>
          <w:p w14:paraId="03E52BFE" w14:textId="77777777" w:rsidR="00980D04" w:rsidRPr="00980D04" w:rsidRDefault="00980D04" w:rsidP="00980D04">
            <w:r w:rsidRPr="00980D04">
              <w:t>K-Fold</w:t>
            </w:r>
          </w:p>
        </w:tc>
        <w:tc>
          <w:tcPr>
            <w:tcW w:w="0" w:type="auto"/>
            <w:vAlign w:val="center"/>
            <w:hideMark/>
          </w:tcPr>
          <w:p w14:paraId="09D5691F" w14:textId="77777777" w:rsidR="00980D04" w:rsidRPr="00980D04" w:rsidRDefault="00980D04" w:rsidP="00980D04">
            <w:r w:rsidRPr="00980D04">
              <w:t>No</w:t>
            </w:r>
          </w:p>
        </w:tc>
        <w:tc>
          <w:tcPr>
            <w:tcW w:w="0" w:type="auto"/>
            <w:vAlign w:val="center"/>
            <w:hideMark/>
          </w:tcPr>
          <w:p w14:paraId="5B2E866E" w14:textId="77777777" w:rsidR="00980D04" w:rsidRPr="00980D04" w:rsidRDefault="00980D04" w:rsidP="00980D04">
            <w:r w:rsidRPr="00980D04">
              <w:t>Reported degradation of structural features over time</w:t>
            </w:r>
          </w:p>
        </w:tc>
      </w:tr>
      <w:tr w:rsidR="00980D04" w:rsidRPr="00980D04" w14:paraId="32F1DBFA" w14:textId="77777777">
        <w:trPr>
          <w:tblCellSpacing w:w="15" w:type="dxa"/>
        </w:trPr>
        <w:tc>
          <w:tcPr>
            <w:tcW w:w="0" w:type="auto"/>
            <w:vAlign w:val="center"/>
            <w:hideMark/>
          </w:tcPr>
          <w:p w14:paraId="3914CA96" w14:textId="77777777" w:rsidR="00980D04" w:rsidRPr="00980D04" w:rsidRDefault="00980D04" w:rsidP="00980D04">
            <w:r w:rsidRPr="00980D04">
              <w:t>Chen et al.</w:t>
            </w:r>
          </w:p>
        </w:tc>
        <w:tc>
          <w:tcPr>
            <w:tcW w:w="0" w:type="auto"/>
            <w:vAlign w:val="center"/>
            <w:hideMark/>
          </w:tcPr>
          <w:p w14:paraId="6DACAFCF" w14:textId="77777777" w:rsidR="00980D04" w:rsidRPr="00980D04" w:rsidRDefault="00980D04" w:rsidP="00980D04">
            <w:r w:rsidRPr="00980D04">
              <w:t>2025</w:t>
            </w:r>
          </w:p>
        </w:tc>
        <w:tc>
          <w:tcPr>
            <w:tcW w:w="0" w:type="auto"/>
            <w:vAlign w:val="center"/>
            <w:hideMark/>
          </w:tcPr>
          <w:p w14:paraId="14E197CE" w14:textId="77777777" w:rsidR="00980D04" w:rsidRPr="00980D04" w:rsidRDefault="00980D04" w:rsidP="00980D04">
            <w:r w:rsidRPr="00980D04">
              <w:t>1.2M URL Corpus</w:t>
            </w:r>
          </w:p>
        </w:tc>
        <w:tc>
          <w:tcPr>
            <w:tcW w:w="0" w:type="auto"/>
            <w:vAlign w:val="center"/>
            <w:hideMark/>
          </w:tcPr>
          <w:p w14:paraId="2D897A33" w14:textId="77777777" w:rsidR="00980D04" w:rsidRPr="00980D04" w:rsidRDefault="00980D04" w:rsidP="00980D04">
            <w:r w:rsidRPr="00980D04">
              <w:t>Lexical</w:t>
            </w:r>
          </w:p>
        </w:tc>
        <w:tc>
          <w:tcPr>
            <w:tcW w:w="0" w:type="auto"/>
            <w:vAlign w:val="center"/>
            <w:hideMark/>
          </w:tcPr>
          <w:p w14:paraId="0E21D17E" w14:textId="77777777" w:rsidR="00980D04" w:rsidRPr="00980D04" w:rsidRDefault="00980D04" w:rsidP="00980D04">
            <w:proofErr w:type="spellStart"/>
            <w:r w:rsidRPr="00980D04">
              <w:t>XGBoost</w:t>
            </w:r>
            <w:proofErr w:type="spellEnd"/>
            <w:r w:rsidRPr="00980D04">
              <w:t>, NN</w:t>
            </w:r>
          </w:p>
        </w:tc>
        <w:tc>
          <w:tcPr>
            <w:tcW w:w="0" w:type="auto"/>
            <w:vAlign w:val="center"/>
            <w:hideMark/>
          </w:tcPr>
          <w:p w14:paraId="426E95E1" w14:textId="77777777" w:rsidR="00980D04" w:rsidRPr="00980D04" w:rsidRDefault="00980D04" w:rsidP="00980D04">
            <w:r w:rsidRPr="00980D04">
              <w:t>K-Fold</w:t>
            </w:r>
          </w:p>
        </w:tc>
        <w:tc>
          <w:tcPr>
            <w:tcW w:w="0" w:type="auto"/>
            <w:vAlign w:val="center"/>
            <w:hideMark/>
          </w:tcPr>
          <w:p w14:paraId="2778C10A" w14:textId="77777777" w:rsidR="00980D04" w:rsidRPr="00980D04" w:rsidRDefault="00980D04" w:rsidP="00980D04">
            <w:r w:rsidRPr="00980D04">
              <w:t>Partial</w:t>
            </w:r>
          </w:p>
        </w:tc>
        <w:tc>
          <w:tcPr>
            <w:tcW w:w="0" w:type="auto"/>
            <w:vAlign w:val="center"/>
            <w:hideMark/>
          </w:tcPr>
          <w:p w14:paraId="5E92707A" w14:textId="77777777" w:rsidR="00980D04" w:rsidRPr="00980D04" w:rsidRDefault="00980D04" w:rsidP="00980D04">
            <w:r w:rsidRPr="00980D04">
              <w:t xml:space="preserve">Observed performance </w:t>
            </w:r>
            <w:r w:rsidRPr="00980D04">
              <w:lastRenderedPageBreak/>
              <w:t>reduction on newer URLs</w:t>
            </w:r>
          </w:p>
        </w:tc>
      </w:tr>
      <w:tr w:rsidR="00980D04" w:rsidRPr="00980D04" w14:paraId="43F9CCD8" w14:textId="77777777">
        <w:trPr>
          <w:tblCellSpacing w:w="15" w:type="dxa"/>
        </w:trPr>
        <w:tc>
          <w:tcPr>
            <w:tcW w:w="0" w:type="auto"/>
            <w:vAlign w:val="center"/>
            <w:hideMark/>
          </w:tcPr>
          <w:p w14:paraId="0390CFA1" w14:textId="77777777" w:rsidR="00980D04" w:rsidRPr="00980D04" w:rsidRDefault="00980D04" w:rsidP="00980D04">
            <w:proofErr w:type="spellStart"/>
            <w:r w:rsidRPr="00980D04">
              <w:rPr>
                <w:b/>
                <w:bCs/>
              </w:rPr>
              <w:lastRenderedPageBreak/>
              <w:t>PhishGuard</w:t>
            </w:r>
            <w:proofErr w:type="spellEnd"/>
            <w:r w:rsidRPr="00980D04">
              <w:rPr>
                <w:b/>
                <w:bCs/>
              </w:rPr>
              <w:t xml:space="preserve"> (Ours)</w:t>
            </w:r>
          </w:p>
        </w:tc>
        <w:tc>
          <w:tcPr>
            <w:tcW w:w="0" w:type="auto"/>
            <w:vAlign w:val="center"/>
            <w:hideMark/>
          </w:tcPr>
          <w:p w14:paraId="657A03BD" w14:textId="77777777" w:rsidR="00980D04" w:rsidRPr="00980D04" w:rsidRDefault="00980D04" w:rsidP="00980D04">
            <w:r w:rsidRPr="00980D04">
              <w:rPr>
                <w:b/>
                <w:bCs/>
              </w:rPr>
              <w:t>2026</w:t>
            </w:r>
          </w:p>
        </w:tc>
        <w:tc>
          <w:tcPr>
            <w:tcW w:w="0" w:type="auto"/>
            <w:vAlign w:val="center"/>
            <w:hideMark/>
          </w:tcPr>
          <w:p w14:paraId="14EE68F7" w14:textId="77777777" w:rsidR="00980D04" w:rsidRPr="00980D04" w:rsidRDefault="00980D04" w:rsidP="00980D04">
            <w:proofErr w:type="spellStart"/>
            <w:r w:rsidRPr="00980D04">
              <w:rPr>
                <w:b/>
                <w:bCs/>
              </w:rPr>
              <w:t>PhiUSIIL</w:t>
            </w:r>
            <w:proofErr w:type="spellEnd"/>
            <w:r w:rsidRPr="00980D04">
              <w:rPr>
                <w:b/>
                <w:bCs/>
              </w:rPr>
              <w:t xml:space="preserve"> + Wangchuk</w:t>
            </w:r>
          </w:p>
        </w:tc>
        <w:tc>
          <w:tcPr>
            <w:tcW w:w="0" w:type="auto"/>
            <w:vAlign w:val="center"/>
            <w:hideMark/>
          </w:tcPr>
          <w:p w14:paraId="193D9683" w14:textId="77777777" w:rsidR="00980D04" w:rsidRPr="00980D04" w:rsidRDefault="00980D04" w:rsidP="00980D04">
            <w:r w:rsidRPr="00980D04">
              <w:rPr>
                <w:b/>
                <w:bCs/>
              </w:rPr>
              <w:t>12 URL Features</w:t>
            </w:r>
          </w:p>
        </w:tc>
        <w:tc>
          <w:tcPr>
            <w:tcW w:w="0" w:type="auto"/>
            <w:vAlign w:val="center"/>
            <w:hideMark/>
          </w:tcPr>
          <w:p w14:paraId="6AC3DDB4" w14:textId="77777777" w:rsidR="00980D04" w:rsidRPr="00980D04" w:rsidRDefault="00980D04" w:rsidP="00980D04">
            <w:r w:rsidRPr="00980D04">
              <w:rPr>
                <w:b/>
                <w:bCs/>
              </w:rPr>
              <w:t xml:space="preserve">DT, LR, RF, SVM, </w:t>
            </w:r>
            <w:proofErr w:type="spellStart"/>
            <w:r w:rsidRPr="00980D04">
              <w:rPr>
                <w:b/>
                <w:bCs/>
              </w:rPr>
              <w:t>XGBoost</w:t>
            </w:r>
            <w:proofErr w:type="spellEnd"/>
          </w:p>
        </w:tc>
        <w:tc>
          <w:tcPr>
            <w:tcW w:w="0" w:type="auto"/>
            <w:vAlign w:val="center"/>
            <w:hideMark/>
          </w:tcPr>
          <w:p w14:paraId="771D327B" w14:textId="77777777" w:rsidR="00980D04" w:rsidRPr="00980D04" w:rsidRDefault="00980D04" w:rsidP="00980D04">
            <w:r w:rsidRPr="00980D04">
              <w:rPr>
                <w:b/>
                <w:bCs/>
              </w:rPr>
              <w:t>Multiple</w:t>
            </w:r>
          </w:p>
        </w:tc>
        <w:tc>
          <w:tcPr>
            <w:tcW w:w="0" w:type="auto"/>
            <w:vAlign w:val="center"/>
            <w:hideMark/>
          </w:tcPr>
          <w:p w14:paraId="36268EB2" w14:textId="77777777" w:rsidR="00980D04" w:rsidRPr="00980D04" w:rsidRDefault="00980D04" w:rsidP="00980D04">
            <w:r w:rsidRPr="00980D04">
              <w:rPr>
                <w:b/>
                <w:bCs/>
              </w:rPr>
              <w:t>Yes</w:t>
            </w:r>
          </w:p>
        </w:tc>
        <w:tc>
          <w:tcPr>
            <w:tcW w:w="0" w:type="auto"/>
            <w:vAlign w:val="center"/>
            <w:hideMark/>
          </w:tcPr>
          <w:p w14:paraId="003D1FCE" w14:textId="77777777" w:rsidR="00980D04" w:rsidRPr="00980D04" w:rsidRDefault="00980D04" w:rsidP="00980D04">
            <w:proofErr w:type="spellStart"/>
            <w:r w:rsidRPr="00980D04">
              <w:rPr>
                <w:b/>
                <w:bCs/>
              </w:rPr>
              <w:t>Analyzes</w:t>
            </w:r>
            <w:proofErr w:type="spellEnd"/>
            <w:r w:rsidRPr="00980D04">
              <w:rPr>
                <w:b/>
                <w:bCs/>
              </w:rPr>
              <w:t xml:space="preserve"> cross-dataset performance degradation and generalization</w:t>
            </w:r>
          </w:p>
        </w:tc>
      </w:tr>
    </w:tbl>
    <w:p w14:paraId="61345E59" w14:textId="77777777" w:rsidR="00980D04" w:rsidRPr="00980D04" w:rsidRDefault="00980D04" w:rsidP="00980D04">
      <w:r w:rsidRPr="00980D04">
        <w:rPr>
          <w:b/>
          <w:bCs/>
        </w:rPr>
        <w:t>Note:</w:t>
      </w:r>
      <w:r w:rsidRPr="00980D04">
        <w:t xml:space="preserve"> Verify the exact dataset names, sample sizes, reported metrics, publication years, and model configurations against the original papers before submitting the paper. The table should not contain values that cannot be traced to the cited sources.</w:t>
      </w:r>
    </w:p>
    <w:p w14:paraId="3114696E" w14:textId="77777777" w:rsidR="00980D04" w:rsidRPr="00980D04" w:rsidRDefault="00980D04" w:rsidP="00980D04">
      <w:pPr>
        <w:rPr>
          <w:b/>
          <w:bCs/>
        </w:rPr>
      </w:pPr>
      <w:r w:rsidRPr="00980D04">
        <w:rPr>
          <w:b/>
          <w:bCs/>
        </w:rPr>
        <w:t>2.6 Research Gap and Contributions</w:t>
      </w:r>
    </w:p>
    <w:p w14:paraId="771D666B" w14:textId="77777777" w:rsidR="00980D04" w:rsidRPr="00980D04" w:rsidRDefault="00980D04" w:rsidP="00980D04">
      <w:r w:rsidRPr="00980D04">
        <w:t xml:space="preserve">The existing literature demonstrates that URL-based machine learning models can achieve strong performance under conventional within-dataset evaluation. However, relatively limited attention has been given to </w:t>
      </w:r>
      <w:r w:rsidRPr="00980D04">
        <w:rPr>
          <w:b/>
          <w:bCs/>
        </w:rPr>
        <w:t>independent cross-dataset validation</w:t>
      </w:r>
      <w:r w:rsidRPr="00980D04">
        <w:t>, which is essential for assessing the robustness of phishing detection models under distribution shifts.</w:t>
      </w:r>
    </w:p>
    <w:p w14:paraId="3DEEFF52" w14:textId="77777777" w:rsidR="00980D04" w:rsidRPr="00980D04" w:rsidRDefault="00980D04" w:rsidP="00980D04">
      <w:r w:rsidRPr="00980D04">
        <w:t>A model optimized for a particular benchmark dataset may learn dataset-specific characteristics that do not generalize to URLs collected from different sources or time periods. Consequently, high internal accuracy alone may not provide sufficient evidence of real-world robustness.</w:t>
      </w:r>
    </w:p>
    <w:p w14:paraId="14C5CEB9" w14:textId="77777777" w:rsidR="00980D04" w:rsidRPr="00980D04" w:rsidRDefault="00980D04" w:rsidP="00980D04">
      <w:r w:rsidRPr="00980D04">
        <w:t xml:space="preserve">The </w:t>
      </w:r>
      <w:proofErr w:type="spellStart"/>
      <w:r w:rsidRPr="00980D04">
        <w:rPr>
          <w:b/>
          <w:bCs/>
        </w:rPr>
        <w:t>PhishGuard</w:t>
      </w:r>
      <w:proofErr w:type="spellEnd"/>
      <w:r w:rsidRPr="00980D04">
        <w:rPr>
          <w:b/>
          <w:bCs/>
        </w:rPr>
        <w:t xml:space="preserve"> study</w:t>
      </w:r>
      <w:r w:rsidRPr="00980D04">
        <w:t xml:space="preserve"> addresses this research gap by moving beyond isolated accuracy measurements and systematically evaluating the generalization of lightweight URL-based phishing detection models across independent datasets.</w:t>
      </w:r>
    </w:p>
    <w:p w14:paraId="03985232" w14:textId="77777777" w:rsidR="00980D04" w:rsidRPr="00980D04" w:rsidRDefault="00980D04" w:rsidP="00980D04">
      <w:r w:rsidRPr="00980D04">
        <w:t>The main contributions of this study are:</w:t>
      </w:r>
    </w:p>
    <w:p w14:paraId="05960A7B" w14:textId="77777777" w:rsidR="00980D04" w:rsidRPr="00980D04" w:rsidRDefault="00980D04" w:rsidP="00980D04">
      <w:pPr>
        <w:numPr>
          <w:ilvl w:val="0"/>
          <w:numId w:val="2"/>
        </w:numPr>
      </w:pPr>
      <w:r w:rsidRPr="00980D04">
        <w:rPr>
          <w:b/>
          <w:bCs/>
        </w:rPr>
        <w:t>Multiple Validation Settings:</w:t>
      </w:r>
      <w:r w:rsidRPr="00980D04">
        <w:br/>
        <w:t xml:space="preserve">Five lightweight classifiers, namely Decision Tree, Logistic Regression, Random Forest, Support Vector Machine, and </w:t>
      </w:r>
      <w:proofErr w:type="spellStart"/>
      <w:r w:rsidRPr="00980D04">
        <w:t>XGBoost</w:t>
      </w:r>
      <w:proofErr w:type="spellEnd"/>
      <w:r w:rsidRPr="00980D04">
        <w:t xml:space="preserve">, are evaluated using both internal K-Fold cross-validation and independent external validation. </w:t>
      </w:r>
    </w:p>
    <w:p w14:paraId="681CBAA4" w14:textId="77777777" w:rsidR="00980D04" w:rsidRPr="00980D04" w:rsidRDefault="00980D04" w:rsidP="00980D04">
      <w:pPr>
        <w:numPr>
          <w:ilvl w:val="0"/>
          <w:numId w:val="2"/>
        </w:numPr>
      </w:pPr>
      <w:r w:rsidRPr="00980D04">
        <w:rPr>
          <w:b/>
          <w:bCs/>
        </w:rPr>
        <w:t>Independent External Dataset Evaluation:</w:t>
      </w:r>
      <w:r w:rsidRPr="00980D04">
        <w:br/>
        <w:t xml:space="preserve">Models trained on the Wangchuk dataset are evaluated on the independent </w:t>
      </w:r>
      <w:proofErr w:type="spellStart"/>
      <w:r w:rsidRPr="00980D04">
        <w:t>PhiUSIIL</w:t>
      </w:r>
      <w:proofErr w:type="spellEnd"/>
      <w:r w:rsidRPr="00980D04">
        <w:t xml:space="preserve"> dataset, and models trained on </w:t>
      </w:r>
      <w:proofErr w:type="spellStart"/>
      <w:r w:rsidRPr="00980D04">
        <w:t>PhiUSIIL</w:t>
      </w:r>
      <w:proofErr w:type="spellEnd"/>
      <w:r w:rsidRPr="00980D04">
        <w:t xml:space="preserve"> are evaluated on Wangchuk. This enables quantitative measurement of cross-dataset performance degradation. </w:t>
      </w:r>
    </w:p>
    <w:p w14:paraId="31311AFE" w14:textId="77777777" w:rsidR="00980D04" w:rsidRPr="00980D04" w:rsidRDefault="00980D04" w:rsidP="00980D04">
      <w:pPr>
        <w:numPr>
          <w:ilvl w:val="0"/>
          <w:numId w:val="2"/>
        </w:numPr>
      </w:pPr>
      <w:r w:rsidRPr="00980D04">
        <w:rPr>
          <w:b/>
          <w:bCs/>
        </w:rPr>
        <w:t>Distribution-Shift Analysis:</w:t>
      </w:r>
      <w:r w:rsidRPr="00980D04">
        <w:br/>
        <w:t xml:space="preserve">The study </w:t>
      </w:r>
      <w:proofErr w:type="spellStart"/>
      <w:r w:rsidRPr="00980D04">
        <w:t>analyzes</w:t>
      </w:r>
      <w:proofErr w:type="spellEnd"/>
      <w:r w:rsidRPr="00980D04">
        <w:t xml:space="preserve"> changes in the distributions of selected lexical URL features, including URL length and entropy, between the datasets. These differences are examined to understand their potential effect on model decision boundaries. </w:t>
      </w:r>
    </w:p>
    <w:p w14:paraId="43E54DF3" w14:textId="77777777" w:rsidR="00980D04" w:rsidRDefault="00980D04" w:rsidP="00980D04">
      <w:pPr>
        <w:numPr>
          <w:ilvl w:val="0"/>
          <w:numId w:val="2"/>
        </w:numPr>
      </w:pPr>
      <w:r w:rsidRPr="00980D04">
        <w:rPr>
          <w:b/>
          <w:bCs/>
        </w:rPr>
        <w:t>Feature Ablation and Threshold Analysis:</w:t>
      </w:r>
      <w:r w:rsidRPr="00980D04">
        <w:br/>
        <w:t xml:space="preserve">The contribution of individual URL features is investigated through feature ablation experiments. In addition, decision thresholds and model calibration are </w:t>
      </w:r>
      <w:proofErr w:type="spellStart"/>
      <w:r w:rsidRPr="00980D04">
        <w:t>analyzed</w:t>
      </w:r>
      <w:proofErr w:type="spellEnd"/>
      <w:r w:rsidRPr="00980D04">
        <w:t xml:space="preserve"> to </w:t>
      </w:r>
      <w:r w:rsidRPr="00980D04">
        <w:lastRenderedPageBreak/>
        <w:t xml:space="preserve">determine whether classification </w:t>
      </w:r>
      <w:proofErr w:type="spellStart"/>
      <w:r w:rsidRPr="00980D04">
        <w:t>behavior</w:t>
      </w:r>
      <w:proofErr w:type="spellEnd"/>
      <w:r w:rsidRPr="00980D04">
        <w:t xml:space="preserve"> can be improved under cross-dataset distribution shifts.</w:t>
      </w:r>
    </w:p>
    <w:p w14:paraId="73A25AEF" w14:textId="77777777" w:rsidR="00980D04" w:rsidRDefault="00980D04" w:rsidP="00980D04"/>
    <w:p w14:paraId="08474EE2" w14:textId="77777777" w:rsidR="00980D04" w:rsidRDefault="00980D04" w:rsidP="00980D04"/>
    <w:p w14:paraId="39909CAC" w14:textId="77777777" w:rsidR="00980D04" w:rsidRDefault="00980D04" w:rsidP="00980D04"/>
    <w:p w14:paraId="0E5E34E7" w14:textId="77777777" w:rsidR="00980D04" w:rsidRDefault="00980D04" w:rsidP="00980D04"/>
    <w:p w14:paraId="24920545" w14:textId="77777777" w:rsidR="006E0584" w:rsidRPr="006E0584" w:rsidRDefault="006E0584" w:rsidP="006E0584">
      <w:pPr>
        <w:rPr>
          <w:b/>
          <w:bCs/>
        </w:rPr>
      </w:pPr>
      <w:r w:rsidRPr="006E0584">
        <w:rPr>
          <w:b/>
          <w:bCs/>
        </w:rPr>
        <w:t>3. Dataset Description</w:t>
      </w:r>
    </w:p>
    <w:p w14:paraId="10E0E908" w14:textId="77777777" w:rsidR="006E0584" w:rsidRPr="006E0584" w:rsidRDefault="006E0584" w:rsidP="006E0584">
      <w:r w:rsidRPr="006E0584">
        <w:t xml:space="preserve">To rigorously evaluate the cross-dataset generalization of the proposed phishing detection models, this study utilizes two distinct datasets: the </w:t>
      </w:r>
      <w:proofErr w:type="spellStart"/>
      <w:r w:rsidRPr="006E0584">
        <w:rPr>
          <w:b/>
          <w:bCs/>
        </w:rPr>
        <w:t>PhiUSIIL</w:t>
      </w:r>
      <w:proofErr w:type="spellEnd"/>
      <w:r w:rsidRPr="006E0584">
        <w:rPr>
          <w:b/>
          <w:bCs/>
        </w:rPr>
        <w:t xml:space="preserve"> Phishing URL Dataset</w:t>
      </w:r>
      <w:r w:rsidRPr="006E0584">
        <w:t xml:space="preserve"> and the </w:t>
      </w:r>
      <w:r w:rsidRPr="006E0584">
        <w:rPr>
          <w:b/>
          <w:bCs/>
        </w:rPr>
        <w:t>Wangchuk Dataset</w:t>
      </w:r>
      <w:r w:rsidRPr="006E0584">
        <w:t>. Models are trained and internally evaluated on one dataset and subsequently tested on an independent dataset. The evaluation is also performed in the reverse direction. This bidirectional evaluation enables the study to investigate the effects of distribution shift and assess the robustness of URL-based phishing detection models on previously unseen data.</w:t>
      </w:r>
    </w:p>
    <w:p w14:paraId="1F589DE4" w14:textId="77777777" w:rsidR="006E0584" w:rsidRPr="006E0584" w:rsidRDefault="006E0584" w:rsidP="006E0584">
      <w:pPr>
        <w:rPr>
          <w:b/>
          <w:bCs/>
        </w:rPr>
      </w:pPr>
      <w:r w:rsidRPr="006E0584">
        <w:rPr>
          <w:b/>
          <w:bCs/>
        </w:rPr>
        <w:t>Table 2. Dataset Statistics After Deduplication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1003"/>
        <w:gridCol w:w="1021"/>
        <w:gridCol w:w="832"/>
        <w:gridCol w:w="1368"/>
        <w:gridCol w:w="1194"/>
      </w:tblGrid>
      <w:tr w:rsidR="006E0584" w:rsidRPr="006E0584" w14:paraId="0E56B274" w14:textId="77777777">
        <w:trPr>
          <w:tblHeader/>
          <w:tblCellSpacing w:w="15" w:type="dxa"/>
        </w:trPr>
        <w:tc>
          <w:tcPr>
            <w:tcW w:w="0" w:type="auto"/>
            <w:vAlign w:val="center"/>
            <w:hideMark/>
          </w:tcPr>
          <w:p w14:paraId="25AE0055" w14:textId="77777777" w:rsidR="006E0584" w:rsidRPr="006E0584" w:rsidRDefault="006E0584" w:rsidP="006E0584">
            <w:pPr>
              <w:rPr>
                <w:b/>
                <w:bCs/>
              </w:rPr>
            </w:pPr>
            <w:r w:rsidRPr="006E0584">
              <w:rPr>
                <w:b/>
                <w:bCs/>
              </w:rPr>
              <w:t>Dataset</w:t>
            </w:r>
          </w:p>
        </w:tc>
        <w:tc>
          <w:tcPr>
            <w:tcW w:w="0" w:type="auto"/>
            <w:vAlign w:val="center"/>
            <w:hideMark/>
          </w:tcPr>
          <w:p w14:paraId="1F4F81D1" w14:textId="77777777" w:rsidR="006E0584" w:rsidRPr="006E0584" w:rsidRDefault="006E0584" w:rsidP="006E0584">
            <w:pPr>
              <w:rPr>
                <w:b/>
                <w:bCs/>
              </w:rPr>
            </w:pPr>
            <w:r w:rsidRPr="006E0584">
              <w:rPr>
                <w:b/>
                <w:bCs/>
              </w:rPr>
              <w:t>Total URLs</w:t>
            </w:r>
          </w:p>
        </w:tc>
        <w:tc>
          <w:tcPr>
            <w:tcW w:w="0" w:type="auto"/>
            <w:vAlign w:val="center"/>
            <w:hideMark/>
          </w:tcPr>
          <w:p w14:paraId="4833E699" w14:textId="77777777" w:rsidR="006E0584" w:rsidRPr="006E0584" w:rsidRDefault="006E0584" w:rsidP="006E0584">
            <w:pPr>
              <w:rPr>
                <w:b/>
                <w:bCs/>
              </w:rPr>
            </w:pPr>
            <w:r w:rsidRPr="006E0584">
              <w:rPr>
                <w:b/>
                <w:bCs/>
              </w:rPr>
              <w:t>Legitimate</w:t>
            </w:r>
          </w:p>
        </w:tc>
        <w:tc>
          <w:tcPr>
            <w:tcW w:w="0" w:type="auto"/>
            <w:vAlign w:val="center"/>
            <w:hideMark/>
          </w:tcPr>
          <w:p w14:paraId="0A2253DA" w14:textId="77777777" w:rsidR="006E0584" w:rsidRPr="006E0584" w:rsidRDefault="006E0584" w:rsidP="006E0584">
            <w:pPr>
              <w:rPr>
                <w:b/>
                <w:bCs/>
              </w:rPr>
            </w:pPr>
            <w:r w:rsidRPr="006E0584">
              <w:rPr>
                <w:b/>
                <w:bCs/>
              </w:rPr>
              <w:t>Phishing</w:t>
            </w:r>
          </w:p>
        </w:tc>
        <w:tc>
          <w:tcPr>
            <w:tcW w:w="0" w:type="auto"/>
            <w:vAlign w:val="center"/>
            <w:hideMark/>
          </w:tcPr>
          <w:p w14:paraId="61F7849F" w14:textId="77777777" w:rsidR="006E0584" w:rsidRPr="006E0584" w:rsidRDefault="006E0584" w:rsidP="006E0584">
            <w:pPr>
              <w:rPr>
                <w:b/>
                <w:bCs/>
              </w:rPr>
            </w:pPr>
            <w:r w:rsidRPr="006E0584">
              <w:rPr>
                <w:b/>
                <w:bCs/>
              </w:rPr>
              <w:t>Legitimate (%)</w:t>
            </w:r>
          </w:p>
        </w:tc>
        <w:tc>
          <w:tcPr>
            <w:tcW w:w="0" w:type="auto"/>
            <w:vAlign w:val="center"/>
            <w:hideMark/>
          </w:tcPr>
          <w:p w14:paraId="6FA7AAF7" w14:textId="77777777" w:rsidR="006E0584" w:rsidRPr="006E0584" w:rsidRDefault="006E0584" w:rsidP="006E0584">
            <w:pPr>
              <w:rPr>
                <w:b/>
                <w:bCs/>
              </w:rPr>
            </w:pPr>
            <w:r w:rsidRPr="006E0584">
              <w:rPr>
                <w:b/>
                <w:bCs/>
              </w:rPr>
              <w:t>Phishing (%)</w:t>
            </w:r>
          </w:p>
        </w:tc>
      </w:tr>
      <w:tr w:rsidR="006E0584" w:rsidRPr="006E0584" w14:paraId="33E1946E" w14:textId="77777777">
        <w:trPr>
          <w:tblCellSpacing w:w="15" w:type="dxa"/>
        </w:trPr>
        <w:tc>
          <w:tcPr>
            <w:tcW w:w="0" w:type="auto"/>
            <w:vAlign w:val="center"/>
            <w:hideMark/>
          </w:tcPr>
          <w:p w14:paraId="2F08D532" w14:textId="77777777" w:rsidR="006E0584" w:rsidRPr="006E0584" w:rsidRDefault="006E0584" w:rsidP="006E0584">
            <w:proofErr w:type="spellStart"/>
            <w:r w:rsidRPr="006E0584">
              <w:rPr>
                <w:b/>
                <w:bCs/>
              </w:rPr>
              <w:t>PhiUSIIL</w:t>
            </w:r>
            <w:proofErr w:type="spellEnd"/>
          </w:p>
        </w:tc>
        <w:tc>
          <w:tcPr>
            <w:tcW w:w="0" w:type="auto"/>
            <w:vAlign w:val="center"/>
            <w:hideMark/>
          </w:tcPr>
          <w:p w14:paraId="00E7BCD4" w14:textId="77777777" w:rsidR="006E0584" w:rsidRPr="006E0584" w:rsidRDefault="006E0584" w:rsidP="006E0584">
            <w:r w:rsidRPr="006E0584">
              <w:t>235,795</w:t>
            </w:r>
          </w:p>
        </w:tc>
        <w:tc>
          <w:tcPr>
            <w:tcW w:w="0" w:type="auto"/>
            <w:vAlign w:val="center"/>
            <w:hideMark/>
          </w:tcPr>
          <w:p w14:paraId="5543C670" w14:textId="77777777" w:rsidR="006E0584" w:rsidRPr="006E0584" w:rsidRDefault="006E0584" w:rsidP="006E0584">
            <w:r w:rsidRPr="006E0584">
              <w:t>100,945</w:t>
            </w:r>
          </w:p>
        </w:tc>
        <w:tc>
          <w:tcPr>
            <w:tcW w:w="0" w:type="auto"/>
            <w:vAlign w:val="center"/>
            <w:hideMark/>
          </w:tcPr>
          <w:p w14:paraId="2420A416" w14:textId="77777777" w:rsidR="006E0584" w:rsidRPr="006E0584" w:rsidRDefault="006E0584" w:rsidP="006E0584">
            <w:r w:rsidRPr="006E0584">
              <w:t>134,850</w:t>
            </w:r>
          </w:p>
        </w:tc>
        <w:tc>
          <w:tcPr>
            <w:tcW w:w="0" w:type="auto"/>
            <w:vAlign w:val="center"/>
            <w:hideMark/>
          </w:tcPr>
          <w:p w14:paraId="1343A66E" w14:textId="77777777" w:rsidR="006E0584" w:rsidRPr="006E0584" w:rsidRDefault="006E0584" w:rsidP="006E0584">
            <w:r w:rsidRPr="006E0584">
              <w:t>42.81%</w:t>
            </w:r>
          </w:p>
        </w:tc>
        <w:tc>
          <w:tcPr>
            <w:tcW w:w="0" w:type="auto"/>
            <w:vAlign w:val="center"/>
            <w:hideMark/>
          </w:tcPr>
          <w:p w14:paraId="2554738C" w14:textId="77777777" w:rsidR="006E0584" w:rsidRPr="006E0584" w:rsidRDefault="006E0584" w:rsidP="006E0584">
            <w:r w:rsidRPr="006E0584">
              <w:t>57.19%</w:t>
            </w:r>
          </w:p>
        </w:tc>
      </w:tr>
      <w:tr w:rsidR="006E0584" w:rsidRPr="006E0584" w14:paraId="0C7EA70F" w14:textId="77777777">
        <w:trPr>
          <w:tblCellSpacing w:w="15" w:type="dxa"/>
        </w:trPr>
        <w:tc>
          <w:tcPr>
            <w:tcW w:w="0" w:type="auto"/>
            <w:vAlign w:val="center"/>
            <w:hideMark/>
          </w:tcPr>
          <w:p w14:paraId="7008203E" w14:textId="77777777" w:rsidR="006E0584" w:rsidRPr="006E0584" w:rsidRDefault="006E0584" w:rsidP="006E0584">
            <w:r w:rsidRPr="006E0584">
              <w:rPr>
                <w:b/>
                <w:bCs/>
              </w:rPr>
              <w:t>Wangchuk</w:t>
            </w:r>
          </w:p>
        </w:tc>
        <w:tc>
          <w:tcPr>
            <w:tcW w:w="0" w:type="auto"/>
            <w:vAlign w:val="center"/>
            <w:hideMark/>
          </w:tcPr>
          <w:p w14:paraId="02C9D407" w14:textId="77777777" w:rsidR="006E0584" w:rsidRPr="006E0584" w:rsidRDefault="006E0584" w:rsidP="006E0584">
            <w:r w:rsidRPr="006E0584">
              <w:t>129,777</w:t>
            </w:r>
          </w:p>
        </w:tc>
        <w:tc>
          <w:tcPr>
            <w:tcW w:w="0" w:type="auto"/>
            <w:vAlign w:val="center"/>
            <w:hideMark/>
          </w:tcPr>
          <w:p w14:paraId="13D7BA6E" w14:textId="77777777" w:rsidR="006E0584" w:rsidRPr="006E0584" w:rsidRDefault="006E0584" w:rsidP="006E0584">
            <w:r w:rsidRPr="006E0584">
              <w:t>74,972</w:t>
            </w:r>
          </w:p>
        </w:tc>
        <w:tc>
          <w:tcPr>
            <w:tcW w:w="0" w:type="auto"/>
            <w:vAlign w:val="center"/>
            <w:hideMark/>
          </w:tcPr>
          <w:p w14:paraId="5617D60B" w14:textId="77777777" w:rsidR="006E0584" w:rsidRPr="006E0584" w:rsidRDefault="006E0584" w:rsidP="006E0584">
            <w:r w:rsidRPr="006E0584">
              <w:t>54,805</w:t>
            </w:r>
          </w:p>
        </w:tc>
        <w:tc>
          <w:tcPr>
            <w:tcW w:w="0" w:type="auto"/>
            <w:vAlign w:val="center"/>
            <w:hideMark/>
          </w:tcPr>
          <w:p w14:paraId="6B7B4ACC" w14:textId="77777777" w:rsidR="006E0584" w:rsidRPr="006E0584" w:rsidRDefault="006E0584" w:rsidP="006E0584">
            <w:r w:rsidRPr="006E0584">
              <w:t>57.77%</w:t>
            </w:r>
          </w:p>
        </w:tc>
        <w:tc>
          <w:tcPr>
            <w:tcW w:w="0" w:type="auto"/>
            <w:vAlign w:val="center"/>
            <w:hideMark/>
          </w:tcPr>
          <w:p w14:paraId="73F1560A" w14:textId="77777777" w:rsidR="006E0584" w:rsidRPr="006E0584" w:rsidRDefault="006E0584" w:rsidP="006E0584">
            <w:r w:rsidRPr="006E0584">
              <w:t>42.23%</w:t>
            </w:r>
          </w:p>
        </w:tc>
      </w:tr>
    </w:tbl>
    <w:p w14:paraId="71DBB3CD" w14:textId="77777777" w:rsidR="006E0584" w:rsidRPr="006E0584" w:rsidRDefault="006E0584" w:rsidP="006E0584">
      <w:r w:rsidRPr="006E0584">
        <w:t xml:space="preserve">The two datasets exhibit different class distributions. </w:t>
      </w:r>
      <w:proofErr w:type="spellStart"/>
      <w:r w:rsidRPr="006E0584">
        <w:t>PhiUSIIL</w:t>
      </w:r>
      <w:proofErr w:type="spellEnd"/>
      <w:r w:rsidRPr="006E0584">
        <w:t xml:space="preserve"> contains a higher proportion of phishing URLs, whereas Wangchuk contains a higher proportion of legitimate URLs. This difference provides an additional distribution-shift condition for evaluating model generalization.</w:t>
      </w:r>
    </w:p>
    <w:p w14:paraId="148DB902" w14:textId="77777777" w:rsidR="006E0584" w:rsidRPr="006E0584" w:rsidRDefault="006E0584" w:rsidP="006E0584">
      <w:pPr>
        <w:rPr>
          <w:b/>
          <w:bCs/>
        </w:rPr>
      </w:pPr>
      <w:r w:rsidRPr="006E0584">
        <w:rPr>
          <w:b/>
          <w:bCs/>
        </w:rPr>
        <w:t xml:space="preserve">3.1 Source Dataset: </w:t>
      </w:r>
      <w:proofErr w:type="spellStart"/>
      <w:r w:rsidRPr="006E0584">
        <w:rPr>
          <w:b/>
          <w:bCs/>
        </w:rPr>
        <w:t>PhiUSIIL</w:t>
      </w:r>
      <w:proofErr w:type="spellEnd"/>
      <w:r w:rsidRPr="006E0584">
        <w:rPr>
          <w:b/>
          <w:bCs/>
        </w:rPr>
        <w:t xml:space="preserve"> Phishing URL Dataset</w:t>
      </w:r>
    </w:p>
    <w:p w14:paraId="1BFF4D2F" w14:textId="77777777" w:rsidR="006E0584" w:rsidRPr="006E0584" w:rsidRDefault="006E0584" w:rsidP="006E0584">
      <w:r w:rsidRPr="006E0584">
        <w:t xml:space="preserve">The </w:t>
      </w:r>
      <w:proofErr w:type="spellStart"/>
      <w:r w:rsidRPr="006E0584">
        <w:rPr>
          <w:b/>
          <w:bCs/>
        </w:rPr>
        <w:t>PhiUSIIL</w:t>
      </w:r>
      <w:proofErr w:type="spellEnd"/>
      <w:r w:rsidRPr="006E0584">
        <w:rPr>
          <w:b/>
          <w:bCs/>
        </w:rPr>
        <w:t xml:space="preserve"> Phishing URL Dataset</w:t>
      </w:r>
      <w:r w:rsidRPr="006E0584">
        <w:t xml:space="preserve"> is used as one of the primary datasets for model training and internal validation.</w:t>
      </w:r>
    </w:p>
    <w:p w14:paraId="2C40B42E" w14:textId="77777777" w:rsidR="006E0584" w:rsidRPr="006E0584" w:rsidRDefault="006E0584" w:rsidP="006E0584">
      <w:pPr>
        <w:rPr>
          <w:b/>
          <w:bCs/>
        </w:rPr>
      </w:pPr>
      <w:r w:rsidRPr="006E0584">
        <w:rPr>
          <w:b/>
          <w:bCs/>
        </w:rPr>
        <w:t>Dataset Source</w:t>
      </w:r>
    </w:p>
    <w:p w14:paraId="494D13B7" w14:textId="77777777" w:rsidR="006E0584" w:rsidRPr="006E0584" w:rsidRDefault="006E0584" w:rsidP="006E0584">
      <w:proofErr w:type="spellStart"/>
      <w:r w:rsidRPr="006E0584">
        <w:t>PhiUSIIL</w:t>
      </w:r>
      <w:proofErr w:type="spellEnd"/>
      <w:r w:rsidRPr="006E0584">
        <w:t xml:space="preserve"> is a publicly available dataset developed for phishing URL detection research. It contains both legitimate and phishing URLs and has been used as a benchmark for evaluating machine learning-based phishing detection approaches.</w:t>
      </w:r>
    </w:p>
    <w:p w14:paraId="2CFA2681" w14:textId="77777777" w:rsidR="006E0584" w:rsidRPr="006E0584" w:rsidRDefault="006E0584" w:rsidP="006E0584">
      <w:pPr>
        <w:rPr>
          <w:b/>
          <w:bCs/>
        </w:rPr>
      </w:pPr>
      <w:r w:rsidRPr="006E0584">
        <w:rPr>
          <w:b/>
          <w:bCs/>
        </w:rPr>
        <w:t>Number of URLs and Class Distribution</w:t>
      </w:r>
    </w:p>
    <w:p w14:paraId="13A3E03C" w14:textId="77777777" w:rsidR="006E0584" w:rsidRPr="006E0584" w:rsidRDefault="006E0584" w:rsidP="006E0584">
      <w:r w:rsidRPr="006E0584">
        <w:t xml:space="preserve">After preprocessing and duplicate removal, the </w:t>
      </w:r>
      <w:proofErr w:type="spellStart"/>
      <w:r w:rsidRPr="006E0584">
        <w:t>PhiUSIIL</w:t>
      </w:r>
      <w:proofErr w:type="spellEnd"/>
      <w:r w:rsidRPr="006E0584">
        <w:t xml:space="preserve"> dataset contains </w:t>
      </w:r>
      <w:r w:rsidRPr="006E0584">
        <w:rPr>
          <w:b/>
          <w:bCs/>
        </w:rPr>
        <w:t>235,795 URLs</w:t>
      </w:r>
      <w:r w:rsidRPr="006E0584">
        <w:t xml:space="preserve">, consisting of </w:t>
      </w:r>
      <w:r w:rsidRPr="006E0584">
        <w:rPr>
          <w:b/>
          <w:bCs/>
        </w:rPr>
        <w:t>134,850 phishing URLs (57.19%)</w:t>
      </w:r>
      <w:r w:rsidRPr="006E0584">
        <w:t xml:space="preserve"> and </w:t>
      </w:r>
      <w:r w:rsidRPr="006E0584">
        <w:rPr>
          <w:b/>
          <w:bCs/>
        </w:rPr>
        <w:t>100,945 legitimate URLs (42.81%)</w:t>
      </w:r>
      <w:r w:rsidRPr="006E0584">
        <w:t>, as shown in Table 2.</w:t>
      </w:r>
    </w:p>
    <w:p w14:paraId="10DE0836" w14:textId="77777777" w:rsidR="006E0584" w:rsidRPr="006E0584" w:rsidRDefault="006E0584" w:rsidP="006E0584">
      <w:pPr>
        <w:rPr>
          <w:b/>
          <w:bCs/>
        </w:rPr>
      </w:pPr>
      <w:r w:rsidRPr="006E0584">
        <w:rPr>
          <w:b/>
          <w:bCs/>
        </w:rPr>
        <w:t>Features Used</w:t>
      </w:r>
    </w:p>
    <w:p w14:paraId="30EDABC0" w14:textId="77777777" w:rsidR="006E0584" w:rsidRPr="006E0584" w:rsidRDefault="006E0584" w:rsidP="006E0584">
      <w:r w:rsidRPr="006E0584">
        <w:t xml:space="preserve">Rather than directly using the pre-extracted features available in the original dataset, this study uses only the </w:t>
      </w:r>
      <w:r w:rsidRPr="006E0584">
        <w:rPr>
          <w:b/>
          <w:bCs/>
        </w:rPr>
        <w:t>raw URL strings</w:t>
      </w:r>
      <w:r w:rsidRPr="006E0584">
        <w:t xml:space="preserve"> as input. From each URL, a lightweight set of </w:t>
      </w:r>
      <w:r w:rsidRPr="006E0584">
        <w:rPr>
          <w:b/>
          <w:bCs/>
        </w:rPr>
        <w:t>12 URL-based lexical features</w:t>
      </w:r>
      <w:r w:rsidRPr="006E0584">
        <w:t xml:space="preserve"> is extracted.</w:t>
      </w:r>
    </w:p>
    <w:p w14:paraId="28E2BE11" w14:textId="77777777" w:rsidR="006E0584" w:rsidRPr="006E0584" w:rsidRDefault="006E0584" w:rsidP="006E0584">
      <w:r w:rsidRPr="006E0584">
        <w:t>The selected features capture characteristics such as:</w:t>
      </w:r>
    </w:p>
    <w:p w14:paraId="1DA2596F" w14:textId="77777777" w:rsidR="006E0584" w:rsidRPr="006E0584" w:rsidRDefault="006E0584" w:rsidP="006E0584">
      <w:pPr>
        <w:numPr>
          <w:ilvl w:val="0"/>
          <w:numId w:val="3"/>
        </w:numPr>
      </w:pPr>
      <w:r w:rsidRPr="006E0584">
        <w:lastRenderedPageBreak/>
        <w:t xml:space="preserve">URL length </w:t>
      </w:r>
    </w:p>
    <w:p w14:paraId="784DC732" w14:textId="77777777" w:rsidR="006E0584" w:rsidRPr="006E0584" w:rsidRDefault="006E0584" w:rsidP="006E0584">
      <w:pPr>
        <w:numPr>
          <w:ilvl w:val="0"/>
          <w:numId w:val="3"/>
        </w:numPr>
      </w:pPr>
      <w:r w:rsidRPr="006E0584">
        <w:t xml:space="preserve">Domain and subdomain characteristics </w:t>
      </w:r>
    </w:p>
    <w:p w14:paraId="5ADFBB21" w14:textId="77777777" w:rsidR="006E0584" w:rsidRPr="006E0584" w:rsidRDefault="006E0584" w:rsidP="006E0584">
      <w:pPr>
        <w:numPr>
          <w:ilvl w:val="0"/>
          <w:numId w:val="3"/>
        </w:numPr>
      </w:pPr>
      <w:r w:rsidRPr="006E0584">
        <w:t xml:space="preserve">Character and delimiter frequencies </w:t>
      </w:r>
    </w:p>
    <w:p w14:paraId="541AC577" w14:textId="77777777" w:rsidR="006E0584" w:rsidRPr="006E0584" w:rsidRDefault="006E0584" w:rsidP="006E0584">
      <w:pPr>
        <w:numPr>
          <w:ilvl w:val="0"/>
          <w:numId w:val="3"/>
        </w:numPr>
      </w:pPr>
      <w:r w:rsidRPr="006E0584">
        <w:t xml:space="preserve">Shannon entropy </w:t>
      </w:r>
    </w:p>
    <w:p w14:paraId="22165653" w14:textId="77777777" w:rsidR="006E0584" w:rsidRPr="006E0584" w:rsidRDefault="006E0584" w:rsidP="006E0584">
      <w:pPr>
        <w:numPr>
          <w:ilvl w:val="0"/>
          <w:numId w:val="3"/>
        </w:numPr>
      </w:pPr>
      <w:r w:rsidRPr="006E0584">
        <w:t xml:space="preserve">Suspicious keyword occurrences </w:t>
      </w:r>
    </w:p>
    <w:p w14:paraId="4DFA7DCD" w14:textId="77777777" w:rsidR="006E0584" w:rsidRPr="006E0584" w:rsidRDefault="006E0584" w:rsidP="006E0584">
      <w:pPr>
        <w:numPr>
          <w:ilvl w:val="0"/>
          <w:numId w:val="3"/>
        </w:numPr>
      </w:pPr>
      <w:r w:rsidRPr="006E0584">
        <w:t xml:space="preserve">Other lexical properties of the URL </w:t>
      </w:r>
    </w:p>
    <w:p w14:paraId="1DB8FE89" w14:textId="77777777" w:rsidR="006E0584" w:rsidRPr="006E0584" w:rsidRDefault="006E0584" w:rsidP="006E0584">
      <w:r w:rsidRPr="006E0584">
        <w:t>This feature design avoids dependence on webpage content, DNS information, or external network requests and therefore maintains a lightweight detection pipeline.</w:t>
      </w:r>
    </w:p>
    <w:p w14:paraId="5D09982C" w14:textId="77777777" w:rsidR="006E0584" w:rsidRPr="006E0584" w:rsidRDefault="006E0584" w:rsidP="006E0584">
      <w:pPr>
        <w:rPr>
          <w:b/>
          <w:bCs/>
        </w:rPr>
      </w:pPr>
      <w:r w:rsidRPr="006E0584">
        <w:rPr>
          <w:b/>
          <w:bCs/>
        </w:rPr>
        <w:t>Preprocessing</w:t>
      </w:r>
    </w:p>
    <w:p w14:paraId="541FB7FC" w14:textId="77777777" w:rsidR="006E0584" w:rsidRPr="006E0584" w:rsidRDefault="006E0584" w:rsidP="006E0584">
      <w:r w:rsidRPr="006E0584">
        <w:t xml:space="preserve">The raw </w:t>
      </w:r>
      <w:proofErr w:type="spellStart"/>
      <w:r w:rsidRPr="006E0584">
        <w:t>PhiUSIIL</w:t>
      </w:r>
      <w:proofErr w:type="spellEnd"/>
      <w:r w:rsidRPr="006E0584">
        <w:t xml:space="preserve"> URLs are processed using the same preprocessing and feature-extraction pipeline applied to the Wangchuk dataset. This ensures that both datasets are represented using an identical feature space and can therefore be used for direct cross-dataset evaluation.</w:t>
      </w:r>
    </w:p>
    <w:p w14:paraId="5FE21CE1" w14:textId="77777777" w:rsidR="006E0584" w:rsidRPr="006E0584" w:rsidRDefault="006E0584" w:rsidP="006E0584">
      <w:pPr>
        <w:rPr>
          <w:b/>
          <w:bCs/>
        </w:rPr>
      </w:pPr>
      <w:r w:rsidRPr="006E0584">
        <w:rPr>
          <w:b/>
          <w:bCs/>
        </w:rPr>
        <w:t>3.2 External Dataset: Wangchuk Dataset</w:t>
      </w:r>
    </w:p>
    <w:p w14:paraId="007AD7E2" w14:textId="77777777" w:rsidR="006E0584" w:rsidRPr="006E0584" w:rsidRDefault="006E0584" w:rsidP="006E0584">
      <w:r w:rsidRPr="006E0584">
        <w:t xml:space="preserve">The </w:t>
      </w:r>
      <w:r w:rsidRPr="006E0584">
        <w:rPr>
          <w:b/>
          <w:bCs/>
        </w:rPr>
        <w:t>Wangchuk Dataset</w:t>
      </w:r>
      <w:r w:rsidRPr="006E0584">
        <w:t xml:space="preserve"> is used as an independent external dataset to evaluate the cross-dataset generalization of the proposed models.</w:t>
      </w:r>
    </w:p>
    <w:p w14:paraId="03B89B0C" w14:textId="77777777" w:rsidR="006E0584" w:rsidRPr="006E0584" w:rsidRDefault="006E0584" w:rsidP="006E0584">
      <w:pPr>
        <w:rPr>
          <w:b/>
          <w:bCs/>
        </w:rPr>
      </w:pPr>
      <w:r w:rsidRPr="006E0584">
        <w:rPr>
          <w:b/>
          <w:bCs/>
        </w:rPr>
        <w:t>Dataset Characteristics</w:t>
      </w:r>
    </w:p>
    <w:p w14:paraId="5C20D9B3" w14:textId="77777777" w:rsidR="006E0584" w:rsidRPr="006E0584" w:rsidRDefault="006E0584" w:rsidP="006E0584">
      <w:r w:rsidRPr="006E0584">
        <w:t xml:space="preserve">The Wangchuk dataset was collected independently from </w:t>
      </w:r>
      <w:proofErr w:type="spellStart"/>
      <w:r w:rsidRPr="006E0584">
        <w:t>PhiUSIIL</w:t>
      </w:r>
      <w:proofErr w:type="spellEnd"/>
      <w:r w:rsidRPr="006E0584">
        <w:t xml:space="preserve"> and contains both legitimate and phishing URLs. Differences in data sources, collection processes, and URL distributions make it suitable for evaluating model performance outside the distribution on which the models were trained.</w:t>
      </w:r>
    </w:p>
    <w:p w14:paraId="734C9228" w14:textId="77777777" w:rsidR="006E0584" w:rsidRPr="006E0584" w:rsidRDefault="006E0584" w:rsidP="006E0584">
      <w:pPr>
        <w:rPr>
          <w:b/>
          <w:bCs/>
        </w:rPr>
      </w:pPr>
      <w:r w:rsidRPr="006E0584">
        <w:rPr>
          <w:b/>
          <w:bCs/>
        </w:rPr>
        <w:t>Duplicate Removal and Final Dataset Size</w:t>
      </w:r>
    </w:p>
    <w:p w14:paraId="5B8FF939" w14:textId="77777777" w:rsidR="006E0584" w:rsidRPr="006E0584" w:rsidRDefault="006E0584" w:rsidP="006E0584">
      <w:r w:rsidRPr="006E0584">
        <w:t xml:space="preserve">Duplicate URL entries were removed during preprocessing to reduce redundancy and minimize the possibility of data leakage. After applying the deduplication procedure, the final Wangchuk dataset contained exactly </w:t>
      </w:r>
      <w:r w:rsidRPr="006E0584">
        <w:rPr>
          <w:b/>
          <w:bCs/>
        </w:rPr>
        <w:t>129,777 unique URLs</w:t>
      </w:r>
      <w:r w:rsidRPr="006E0584">
        <w:t>, as shown in Table 2.</w:t>
      </w:r>
    </w:p>
    <w:p w14:paraId="3D58E0BD" w14:textId="77777777" w:rsidR="006E0584" w:rsidRPr="006E0584" w:rsidRDefault="006E0584" w:rsidP="006E0584">
      <w:pPr>
        <w:rPr>
          <w:b/>
          <w:bCs/>
        </w:rPr>
      </w:pPr>
      <w:r w:rsidRPr="006E0584">
        <w:rPr>
          <w:b/>
          <w:bCs/>
        </w:rPr>
        <w:t>Legitimate and Phishing Distribution</w:t>
      </w:r>
    </w:p>
    <w:p w14:paraId="15B2951E" w14:textId="77777777" w:rsidR="006E0584" w:rsidRPr="006E0584" w:rsidRDefault="006E0584" w:rsidP="006E0584">
      <w:r w:rsidRPr="006E0584">
        <w:t xml:space="preserve">The final dataset contains </w:t>
      </w:r>
      <w:r w:rsidRPr="006E0584">
        <w:rPr>
          <w:b/>
          <w:bCs/>
        </w:rPr>
        <w:t>74,972 legitimate URLs (57.77%)</w:t>
      </w:r>
      <w:r w:rsidRPr="006E0584">
        <w:t xml:space="preserve"> and </w:t>
      </w:r>
      <w:r w:rsidRPr="006E0584">
        <w:rPr>
          <w:b/>
          <w:bCs/>
        </w:rPr>
        <w:t>54,805 phishing URLs (42.23%)</w:t>
      </w:r>
      <w:r w:rsidRPr="006E0584">
        <w:t>.</w:t>
      </w:r>
    </w:p>
    <w:p w14:paraId="7F0F6D4C" w14:textId="77777777" w:rsidR="006E0584" w:rsidRPr="006E0584" w:rsidRDefault="006E0584" w:rsidP="006E0584">
      <w:r w:rsidRPr="006E0584">
        <w:t xml:space="preserve">The class distribution differs from that of </w:t>
      </w:r>
      <w:proofErr w:type="spellStart"/>
      <w:r w:rsidRPr="006E0584">
        <w:t>PhiUSIIL</w:t>
      </w:r>
      <w:proofErr w:type="spellEnd"/>
      <w:r w:rsidRPr="006E0584">
        <w:t xml:space="preserve">. While phishing URLs represent 57.19% of </w:t>
      </w:r>
      <w:proofErr w:type="spellStart"/>
      <w:r w:rsidRPr="006E0584">
        <w:t>PhiUSIIL</w:t>
      </w:r>
      <w:proofErr w:type="spellEnd"/>
      <w:r w:rsidRPr="006E0584">
        <w:t>, they represent 42.23% of Wangchuk. This difference in class proportions provides an additional distribution-shift condition for evaluating model robustness.</w:t>
      </w:r>
    </w:p>
    <w:p w14:paraId="0DE0EECE" w14:textId="77777777" w:rsidR="006E0584" w:rsidRPr="006E0584" w:rsidRDefault="006E0584" w:rsidP="006E0584">
      <w:pPr>
        <w:rPr>
          <w:b/>
          <w:bCs/>
        </w:rPr>
      </w:pPr>
      <w:r w:rsidRPr="006E0584">
        <w:rPr>
          <w:b/>
          <w:bCs/>
        </w:rPr>
        <w:t>Role as an Independent Evaluation Dataset</w:t>
      </w:r>
    </w:p>
    <w:p w14:paraId="0936016C" w14:textId="77777777" w:rsidR="006E0584" w:rsidRPr="006E0584" w:rsidRDefault="006E0584" w:rsidP="006E0584">
      <w:r w:rsidRPr="006E0584">
        <w:t xml:space="preserve">The Wangchuk dataset is used as an external evaluation dataset because it provides a different data distribution from the </w:t>
      </w:r>
      <w:proofErr w:type="spellStart"/>
      <w:r w:rsidRPr="006E0584">
        <w:t>PhiUSIIL</w:t>
      </w:r>
      <w:proofErr w:type="spellEnd"/>
      <w:r w:rsidRPr="006E0584">
        <w:t xml:space="preserve"> training data. Models trained on </w:t>
      </w:r>
      <w:proofErr w:type="spellStart"/>
      <w:r w:rsidRPr="006E0584">
        <w:t>PhiUSIIL</w:t>
      </w:r>
      <w:proofErr w:type="spellEnd"/>
      <w:r w:rsidRPr="006E0584">
        <w:t xml:space="preserve"> are evaluated on Wangchuk to examine how their performance changes when applied to previously unseen data.</w:t>
      </w:r>
    </w:p>
    <w:p w14:paraId="77E142A1" w14:textId="77777777" w:rsidR="006E0584" w:rsidRPr="006E0584" w:rsidRDefault="006E0584" w:rsidP="006E0584">
      <w:r w:rsidRPr="006E0584">
        <w:t xml:space="preserve">Similarly, models trained on Wangchuk are evaluated on </w:t>
      </w:r>
      <w:proofErr w:type="spellStart"/>
      <w:r w:rsidRPr="006E0584">
        <w:t>PhiUSIIL</w:t>
      </w:r>
      <w:proofErr w:type="spellEnd"/>
      <w:r w:rsidRPr="006E0584">
        <w:t>. This bidirectional evaluation provides a broader assessment of cross-dataset generalization than a conventional random train-test split performed within a single dataset.</w:t>
      </w:r>
    </w:p>
    <w:p w14:paraId="17C615C0" w14:textId="77777777" w:rsidR="006E0584" w:rsidRPr="006E0584" w:rsidRDefault="006E0584" w:rsidP="006E0584">
      <w:pPr>
        <w:rPr>
          <w:b/>
          <w:bCs/>
        </w:rPr>
      </w:pPr>
      <w:r w:rsidRPr="006E0584">
        <w:rPr>
          <w:b/>
          <w:bCs/>
        </w:rPr>
        <w:lastRenderedPageBreak/>
        <w:t>3.3 Dataset Preprocessing</w:t>
      </w:r>
    </w:p>
    <w:p w14:paraId="253D1296" w14:textId="77777777" w:rsidR="006E0584" w:rsidRPr="006E0584" w:rsidRDefault="006E0584" w:rsidP="006E0584">
      <w:r w:rsidRPr="006E0584">
        <w:t xml:space="preserve">To maintain consistency between the two datasets, both datasets are processed using a </w:t>
      </w:r>
      <w:r w:rsidRPr="006E0584">
        <w:rPr>
          <w:b/>
          <w:bCs/>
        </w:rPr>
        <w:t>unified preprocessing and feature-extraction pipeline</w:t>
      </w:r>
      <w:r w:rsidRPr="006E0584">
        <w:t>. Applying the same preprocessing procedure ensures that both datasets are represented using the same feature definitions.</w:t>
      </w:r>
    </w:p>
    <w:p w14:paraId="32FEC1EF" w14:textId="77777777" w:rsidR="006E0584" w:rsidRPr="006E0584" w:rsidRDefault="006E0584" w:rsidP="006E0584">
      <w:r w:rsidRPr="006E0584">
        <w:t>The preprocessing pipeline consists of the following stages.</w:t>
      </w:r>
    </w:p>
    <w:p w14:paraId="7262C590" w14:textId="77777777" w:rsidR="006E0584" w:rsidRPr="006E0584" w:rsidRDefault="006E0584" w:rsidP="006E0584">
      <w:pPr>
        <w:rPr>
          <w:b/>
          <w:bCs/>
        </w:rPr>
      </w:pPr>
      <w:r w:rsidRPr="006E0584">
        <w:rPr>
          <w:b/>
          <w:bCs/>
        </w:rPr>
        <w:t>3.3.1 Raw URL Extraction</w:t>
      </w:r>
    </w:p>
    <w:p w14:paraId="52421A0D" w14:textId="77777777" w:rsidR="006E0584" w:rsidRPr="006E0584" w:rsidRDefault="006E0584" w:rsidP="006E0584">
      <w:r w:rsidRPr="006E0584">
        <w:t>The pipeline first extracts the raw URL strings from the original dataset files. Each URL is retained together with its corresponding class label.</w:t>
      </w:r>
    </w:p>
    <w:p w14:paraId="4CEE3E90" w14:textId="77777777" w:rsidR="006E0584" w:rsidRPr="006E0584" w:rsidRDefault="006E0584" w:rsidP="006E0584">
      <w:r w:rsidRPr="006E0584">
        <w:t>Only the URL string is used as the input to the proposed lightweight detection pipeline. Webpage content, HTML information, DNS queries, and external network requests are not required for feature extraction.</w:t>
      </w:r>
    </w:p>
    <w:p w14:paraId="6AE2EBFB" w14:textId="77777777" w:rsidR="006E0584" w:rsidRPr="006E0584" w:rsidRDefault="006E0584" w:rsidP="006E0584">
      <w:pPr>
        <w:rPr>
          <w:b/>
          <w:bCs/>
        </w:rPr>
      </w:pPr>
      <w:r w:rsidRPr="006E0584">
        <w:rPr>
          <w:b/>
          <w:bCs/>
        </w:rPr>
        <w:t>3.3.2 URL Cleaning and Normalization</w:t>
      </w:r>
    </w:p>
    <w:p w14:paraId="1E83FBF0" w14:textId="77777777" w:rsidR="006E0584" w:rsidRPr="006E0584" w:rsidRDefault="006E0584" w:rsidP="006E0584">
      <w:r w:rsidRPr="006E0584">
        <w:t>The extracted URLs are cleaned and normalized before feature extraction. The preprocessing procedure includes:</w:t>
      </w:r>
    </w:p>
    <w:p w14:paraId="4864F47D" w14:textId="77777777" w:rsidR="006E0584" w:rsidRPr="006E0584" w:rsidRDefault="006E0584" w:rsidP="006E0584">
      <w:pPr>
        <w:numPr>
          <w:ilvl w:val="0"/>
          <w:numId w:val="4"/>
        </w:numPr>
      </w:pPr>
      <w:r w:rsidRPr="006E0584">
        <w:t xml:space="preserve">Removing unnecessary leading and trailing whitespace. </w:t>
      </w:r>
    </w:p>
    <w:p w14:paraId="64043221" w14:textId="77777777" w:rsidR="006E0584" w:rsidRPr="006E0584" w:rsidRDefault="006E0584" w:rsidP="006E0584">
      <w:pPr>
        <w:numPr>
          <w:ilvl w:val="0"/>
          <w:numId w:val="4"/>
        </w:numPr>
      </w:pPr>
      <w:r w:rsidRPr="006E0584">
        <w:t xml:space="preserve">Converting URL text to a consistent representation. </w:t>
      </w:r>
    </w:p>
    <w:p w14:paraId="10040A36" w14:textId="77777777" w:rsidR="006E0584" w:rsidRPr="006E0584" w:rsidRDefault="006E0584" w:rsidP="006E0584">
      <w:pPr>
        <w:numPr>
          <w:ilvl w:val="0"/>
          <w:numId w:val="4"/>
        </w:numPr>
      </w:pPr>
      <w:r w:rsidRPr="006E0584">
        <w:t xml:space="preserve">Ensuring consistent handling of URL protocol information. </w:t>
      </w:r>
    </w:p>
    <w:p w14:paraId="06087484" w14:textId="77777777" w:rsidR="006E0584" w:rsidRPr="006E0584" w:rsidRDefault="006E0584" w:rsidP="006E0584">
      <w:pPr>
        <w:numPr>
          <w:ilvl w:val="0"/>
          <w:numId w:val="4"/>
        </w:numPr>
      </w:pPr>
      <w:r w:rsidRPr="006E0584">
        <w:t xml:space="preserve">Preparing malformed or incomplete URL strings for parsing where required. </w:t>
      </w:r>
    </w:p>
    <w:p w14:paraId="0D6A9697" w14:textId="77777777" w:rsidR="006E0584" w:rsidRPr="006E0584" w:rsidRDefault="006E0584" w:rsidP="006E0584">
      <w:r w:rsidRPr="006E0584">
        <w:t>The same normalization procedure is applied to both datasets to avoid inconsistencies during cross-dataset evaluation.</w:t>
      </w:r>
    </w:p>
    <w:p w14:paraId="4D1FDFE5" w14:textId="77777777" w:rsidR="006E0584" w:rsidRPr="006E0584" w:rsidRDefault="006E0584" w:rsidP="006E0584">
      <w:pPr>
        <w:rPr>
          <w:b/>
          <w:bCs/>
        </w:rPr>
      </w:pPr>
      <w:r w:rsidRPr="006E0584">
        <w:rPr>
          <w:b/>
          <w:bCs/>
        </w:rPr>
        <w:t>3.3.3 Duplicate Handling</w:t>
      </w:r>
    </w:p>
    <w:p w14:paraId="5ADD2124" w14:textId="77777777" w:rsidR="006E0584" w:rsidRPr="006E0584" w:rsidRDefault="006E0584" w:rsidP="006E0584">
      <w:r w:rsidRPr="006E0584">
        <w:t>Duplicate URL entries are removed before model training and evaluation. Duplicate removal reduces redundancy and helps minimize the possibility that identical URL samples appear multiple times within an evaluation setting.</w:t>
      </w:r>
    </w:p>
    <w:p w14:paraId="704D50D2" w14:textId="77777777" w:rsidR="006E0584" w:rsidRPr="006E0584" w:rsidRDefault="006E0584" w:rsidP="006E0584">
      <w:r w:rsidRPr="006E0584">
        <w:t xml:space="preserve">The deduplication process results in </w:t>
      </w:r>
      <w:r w:rsidRPr="006E0584">
        <w:rPr>
          <w:b/>
          <w:bCs/>
        </w:rPr>
        <w:t xml:space="preserve">235,795 URLs for </w:t>
      </w:r>
      <w:proofErr w:type="spellStart"/>
      <w:r w:rsidRPr="006E0584">
        <w:rPr>
          <w:b/>
          <w:bCs/>
        </w:rPr>
        <w:t>PhiUSIIL</w:t>
      </w:r>
      <w:proofErr w:type="spellEnd"/>
      <w:r w:rsidRPr="006E0584">
        <w:t xml:space="preserve"> and </w:t>
      </w:r>
      <w:r w:rsidRPr="006E0584">
        <w:rPr>
          <w:b/>
          <w:bCs/>
        </w:rPr>
        <w:t>129,777 URLs for Wangchuk</w:t>
      </w:r>
      <w:r w:rsidRPr="006E0584">
        <w:t>.</w:t>
      </w:r>
    </w:p>
    <w:p w14:paraId="612273F6" w14:textId="77777777" w:rsidR="006E0584" w:rsidRPr="006E0584" w:rsidRDefault="006E0584" w:rsidP="006E0584">
      <w:pPr>
        <w:rPr>
          <w:b/>
          <w:bCs/>
        </w:rPr>
      </w:pPr>
      <w:r w:rsidRPr="006E0584">
        <w:rPr>
          <w:b/>
          <w:bCs/>
        </w:rPr>
        <w:t>3.3.4 Label Processing</w:t>
      </w:r>
    </w:p>
    <w:p w14:paraId="01C77EF6" w14:textId="77777777" w:rsidR="006E0584" w:rsidRPr="006E0584" w:rsidRDefault="006E0584" w:rsidP="006E0584">
      <w:r w:rsidRPr="006E0584">
        <w:t>The original class labels are converted into a binary classification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1548"/>
      </w:tblGrid>
      <w:tr w:rsidR="006E0584" w:rsidRPr="006E0584" w14:paraId="5C5653AA" w14:textId="77777777">
        <w:trPr>
          <w:tblHeader/>
          <w:tblCellSpacing w:w="15" w:type="dxa"/>
        </w:trPr>
        <w:tc>
          <w:tcPr>
            <w:tcW w:w="0" w:type="auto"/>
            <w:vAlign w:val="center"/>
            <w:hideMark/>
          </w:tcPr>
          <w:p w14:paraId="5D5E47A2" w14:textId="77777777" w:rsidR="006E0584" w:rsidRPr="006E0584" w:rsidRDefault="006E0584" w:rsidP="006E0584">
            <w:pPr>
              <w:rPr>
                <w:b/>
                <w:bCs/>
              </w:rPr>
            </w:pPr>
            <w:r w:rsidRPr="006E0584">
              <w:rPr>
                <w:b/>
                <w:bCs/>
              </w:rPr>
              <w:t>Class</w:t>
            </w:r>
          </w:p>
        </w:tc>
        <w:tc>
          <w:tcPr>
            <w:tcW w:w="0" w:type="auto"/>
            <w:vAlign w:val="center"/>
            <w:hideMark/>
          </w:tcPr>
          <w:p w14:paraId="04EEE866" w14:textId="77777777" w:rsidR="006E0584" w:rsidRPr="006E0584" w:rsidRDefault="006E0584" w:rsidP="006E0584">
            <w:pPr>
              <w:rPr>
                <w:b/>
                <w:bCs/>
              </w:rPr>
            </w:pPr>
            <w:r w:rsidRPr="006E0584">
              <w:rPr>
                <w:b/>
                <w:bCs/>
              </w:rPr>
              <w:t>Numerical Label</w:t>
            </w:r>
          </w:p>
        </w:tc>
      </w:tr>
      <w:tr w:rsidR="006E0584" w:rsidRPr="006E0584" w14:paraId="7FB61B49" w14:textId="77777777">
        <w:trPr>
          <w:tblCellSpacing w:w="15" w:type="dxa"/>
        </w:trPr>
        <w:tc>
          <w:tcPr>
            <w:tcW w:w="0" w:type="auto"/>
            <w:vAlign w:val="center"/>
            <w:hideMark/>
          </w:tcPr>
          <w:p w14:paraId="76D48CF4" w14:textId="77777777" w:rsidR="006E0584" w:rsidRPr="006E0584" w:rsidRDefault="006E0584" w:rsidP="006E0584">
            <w:r w:rsidRPr="006E0584">
              <w:t>Legitimate</w:t>
            </w:r>
          </w:p>
        </w:tc>
        <w:tc>
          <w:tcPr>
            <w:tcW w:w="0" w:type="auto"/>
            <w:vAlign w:val="center"/>
            <w:hideMark/>
          </w:tcPr>
          <w:p w14:paraId="53305191" w14:textId="77777777" w:rsidR="006E0584" w:rsidRPr="006E0584" w:rsidRDefault="006E0584" w:rsidP="006E0584">
            <w:r w:rsidRPr="006E0584">
              <w:t>0</w:t>
            </w:r>
          </w:p>
        </w:tc>
      </w:tr>
      <w:tr w:rsidR="006E0584" w:rsidRPr="006E0584" w14:paraId="6447E8AB" w14:textId="77777777">
        <w:trPr>
          <w:tblCellSpacing w:w="15" w:type="dxa"/>
        </w:trPr>
        <w:tc>
          <w:tcPr>
            <w:tcW w:w="0" w:type="auto"/>
            <w:vAlign w:val="center"/>
            <w:hideMark/>
          </w:tcPr>
          <w:p w14:paraId="0841CA24" w14:textId="77777777" w:rsidR="006E0584" w:rsidRPr="006E0584" w:rsidRDefault="006E0584" w:rsidP="006E0584">
            <w:r w:rsidRPr="006E0584">
              <w:t>Phishing</w:t>
            </w:r>
          </w:p>
        </w:tc>
        <w:tc>
          <w:tcPr>
            <w:tcW w:w="0" w:type="auto"/>
            <w:vAlign w:val="center"/>
            <w:hideMark/>
          </w:tcPr>
          <w:p w14:paraId="5EF47C0D" w14:textId="77777777" w:rsidR="006E0584" w:rsidRPr="006E0584" w:rsidRDefault="006E0584" w:rsidP="006E0584">
            <w:r w:rsidRPr="006E0584">
              <w:t>1</w:t>
            </w:r>
          </w:p>
        </w:tc>
      </w:tr>
    </w:tbl>
    <w:p w14:paraId="35B5E22E" w14:textId="77777777" w:rsidR="006E0584" w:rsidRPr="006E0584" w:rsidRDefault="006E0584" w:rsidP="006E0584">
      <w:r w:rsidRPr="006E0584">
        <w:t>This standardized representation allows the same classification pipeline to be applied consistently to both datasets.</w:t>
      </w:r>
    </w:p>
    <w:p w14:paraId="1DB2D46E" w14:textId="77777777" w:rsidR="006E0584" w:rsidRPr="006E0584" w:rsidRDefault="006E0584" w:rsidP="006E0584">
      <w:pPr>
        <w:rPr>
          <w:b/>
          <w:bCs/>
        </w:rPr>
      </w:pPr>
      <w:r w:rsidRPr="006E0584">
        <w:rPr>
          <w:b/>
          <w:bCs/>
        </w:rPr>
        <w:t>3.3.5 Feature Extraction</w:t>
      </w:r>
    </w:p>
    <w:p w14:paraId="708C5201" w14:textId="77777777" w:rsidR="006E0584" w:rsidRPr="006E0584" w:rsidRDefault="006E0584" w:rsidP="006E0584">
      <w:r w:rsidRPr="006E0584">
        <w:lastRenderedPageBreak/>
        <w:t xml:space="preserve">After URL preprocessing, </w:t>
      </w:r>
      <w:r w:rsidRPr="006E0584">
        <w:rPr>
          <w:b/>
          <w:bCs/>
        </w:rPr>
        <w:t>12 URL-based lexical features</w:t>
      </w:r>
      <w:r w:rsidRPr="006E0584">
        <w:t xml:space="preserve"> are extracted from every URL. These features are designed to capture structural and statistical characteristics that can be calculated directly from the URL string.</w:t>
      </w:r>
    </w:p>
    <w:p w14:paraId="5232EC98" w14:textId="77777777" w:rsidR="006E0584" w:rsidRPr="006E0584" w:rsidRDefault="006E0584" w:rsidP="006E0584">
      <w:r w:rsidRPr="006E0584">
        <w:t>The feature categories include URL length, character and delimiter counts, domain or subdomain characteristics, entropy-based properties, and suspicious lexical patterns.</w:t>
      </w:r>
    </w:p>
    <w:p w14:paraId="06AB635B" w14:textId="77777777" w:rsidR="006E0584" w:rsidRPr="006E0584" w:rsidRDefault="006E0584" w:rsidP="006E0584">
      <w:r w:rsidRPr="006E0584">
        <w:t>The extraction process does not require visiting the URL or retrieving webpage content. Therefore, the feature-generation stage remains lightweight and suitable for applications where rapid URL-level classification is required.</w:t>
      </w:r>
    </w:p>
    <w:p w14:paraId="780F4F41" w14:textId="77777777" w:rsidR="006E0584" w:rsidRPr="006E0584" w:rsidRDefault="006E0584" w:rsidP="006E0584">
      <w:pPr>
        <w:rPr>
          <w:b/>
          <w:bCs/>
        </w:rPr>
      </w:pPr>
      <w:r w:rsidRPr="006E0584">
        <w:rPr>
          <w:b/>
          <w:bCs/>
        </w:rPr>
        <w:t>3.3.6 Feature Matrix Construction</w:t>
      </w:r>
    </w:p>
    <w:p w14:paraId="7E606F77" w14:textId="77777777" w:rsidR="006E0584" w:rsidRPr="006E0584" w:rsidRDefault="006E0584" w:rsidP="006E0584">
      <w:r w:rsidRPr="006E0584">
        <w:t>After feature extraction, the resulting numerical features are assembled into a feature matrix.</w:t>
      </w:r>
    </w:p>
    <w:p w14:paraId="54A11600" w14:textId="616C17EE" w:rsidR="006E0584" w:rsidRPr="006E0584" w:rsidRDefault="006E0584" w:rsidP="006E0584">
      <w:r w:rsidRPr="006E0584">
        <w:t xml:space="preserve">For a dataset containing </w:t>
      </w:r>
      <m:oMath>
        <m:r>
          <w:rPr>
            <w:rFonts w:ascii="Cambria Math" w:hAnsi="Cambria Math"/>
          </w:rPr>
          <m:t>N</m:t>
        </m:r>
      </m:oMath>
      <w:r w:rsidRPr="006E0584">
        <w:t>URLs and 12 extracted features, the resulting feature matrix can be represented as:</w:t>
      </w:r>
    </w:p>
    <w:p w14:paraId="42D5DBE3" w14:textId="61C386D0" w:rsidR="006E0584" w:rsidRPr="006E0584" w:rsidRDefault="006E0584" w:rsidP="006E0584">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N×12</m:t>
              </m:r>
            </m:sup>
          </m:sSup>
          <m:r>
            <w:br/>
          </m:r>
        </m:oMath>
      </m:oMathPara>
    </w:p>
    <w:p w14:paraId="21615DCC" w14:textId="77777777" w:rsidR="006E0584" w:rsidRPr="006E0584" w:rsidRDefault="006E0584" w:rsidP="006E0584">
      <w:r w:rsidRPr="006E0584">
        <w:t>where each row represents one URL and each column represents one extracted feature.</w:t>
      </w:r>
    </w:p>
    <w:p w14:paraId="2F5815C8" w14:textId="77777777" w:rsidR="006E0584" w:rsidRPr="006E0584" w:rsidRDefault="006E0584" w:rsidP="006E0584">
      <w:r w:rsidRPr="006E0584">
        <w:t>The corresponding label vector is represented as:</w:t>
      </w:r>
    </w:p>
    <w:p w14:paraId="614855BF" w14:textId="039B074B" w:rsidR="006E0584" w:rsidRPr="006E0584" w:rsidRDefault="006E0584" w:rsidP="006E0584">
      <m:oMathPara>
        <m:oMath>
          <m:r>
            <w:rPr>
              <w:rFonts w:ascii="Cambria Math" w:hAnsi="Cambria Math"/>
            </w:rPr>
            <m:t>Y∈</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r>
            <w:br/>
          </m:r>
        </m:oMath>
      </m:oMathPara>
    </w:p>
    <w:p w14:paraId="2F0E7427" w14:textId="77777777" w:rsidR="006E0584" w:rsidRPr="006E0584" w:rsidRDefault="006E0584" w:rsidP="006E0584">
      <w:r w:rsidRPr="006E0584">
        <w:t>where:</w:t>
      </w:r>
    </w:p>
    <w:p w14:paraId="588AC7FF" w14:textId="03A5EB24" w:rsidR="006E0584" w:rsidRPr="006E0584" w:rsidRDefault="006E0584" w:rsidP="006E0584">
      <w:pPr>
        <w:numPr>
          <w:ilvl w:val="0"/>
          <w:numId w:val="5"/>
        </w:numPr>
      </w:pPr>
      <m:oMath>
        <m:r>
          <w:rPr>
            <w:rFonts w:ascii="Cambria Math" w:hAnsi="Cambria Math"/>
          </w:rPr>
          <m:t>0</m:t>
        </m:r>
      </m:oMath>
      <w:r w:rsidRPr="006E0584">
        <w:t xml:space="preserve">represents a legitimate URL. </w:t>
      </w:r>
    </w:p>
    <w:p w14:paraId="5F275495" w14:textId="4F8DE554" w:rsidR="006E0584" w:rsidRPr="006E0584" w:rsidRDefault="006E0584" w:rsidP="006E0584">
      <w:pPr>
        <w:numPr>
          <w:ilvl w:val="0"/>
          <w:numId w:val="5"/>
        </w:numPr>
      </w:pPr>
      <m:oMath>
        <m:r>
          <w:rPr>
            <w:rFonts w:ascii="Cambria Math" w:hAnsi="Cambria Math"/>
          </w:rPr>
          <m:t>1</m:t>
        </m:r>
      </m:oMath>
      <w:r w:rsidRPr="006E0584">
        <w:t xml:space="preserve">represents a phishing URL. </w:t>
      </w:r>
    </w:p>
    <w:p w14:paraId="02E4B4E5" w14:textId="77777777" w:rsidR="006E0584" w:rsidRPr="006E0584" w:rsidRDefault="006E0584" w:rsidP="006E0584">
      <w:r w:rsidRPr="006E0584">
        <w:t>The resulting feature matrix is then provided as input to the five machine learning classifiers used in the study:</w:t>
      </w:r>
    </w:p>
    <w:p w14:paraId="1AFC63B9" w14:textId="77777777" w:rsidR="006E0584" w:rsidRPr="006E0584" w:rsidRDefault="006E0584" w:rsidP="006E0584">
      <w:pPr>
        <w:numPr>
          <w:ilvl w:val="0"/>
          <w:numId w:val="6"/>
        </w:numPr>
      </w:pPr>
      <w:r w:rsidRPr="006E0584">
        <w:t xml:space="preserve">Decision Tree </w:t>
      </w:r>
    </w:p>
    <w:p w14:paraId="5F8A8254" w14:textId="77777777" w:rsidR="006E0584" w:rsidRPr="006E0584" w:rsidRDefault="006E0584" w:rsidP="006E0584">
      <w:pPr>
        <w:numPr>
          <w:ilvl w:val="0"/>
          <w:numId w:val="6"/>
        </w:numPr>
      </w:pPr>
      <w:r w:rsidRPr="006E0584">
        <w:t xml:space="preserve">Logistic Regression </w:t>
      </w:r>
    </w:p>
    <w:p w14:paraId="5FB6C45A" w14:textId="77777777" w:rsidR="006E0584" w:rsidRPr="006E0584" w:rsidRDefault="006E0584" w:rsidP="006E0584">
      <w:pPr>
        <w:numPr>
          <w:ilvl w:val="0"/>
          <w:numId w:val="6"/>
        </w:numPr>
      </w:pPr>
      <w:r w:rsidRPr="006E0584">
        <w:t xml:space="preserve">Random Forest </w:t>
      </w:r>
    </w:p>
    <w:p w14:paraId="0197A9DC" w14:textId="77777777" w:rsidR="006E0584" w:rsidRPr="006E0584" w:rsidRDefault="006E0584" w:rsidP="006E0584">
      <w:pPr>
        <w:numPr>
          <w:ilvl w:val="0"/>
          <w:numId w:val="6"/>
        </w:numPr>
      </w:pPr>
      <w:r w:rsidRPr="006E0584">
        <w:t xml:space="preserve">Support Vector Machine </w:t>
      </w:r>
    </w:p>
    <w:p w14:paraId="325C0562" w14:textId="77777777" w:rsidR="006E0584" w:rsidRPr="006E0584" w:rsidRDefault="006E0584" w:rsidP="006E0584">
      <w:pPr>
        <w:numPr>
          <w:ilvl w:val="0"/>
          <w:numId w:val="6"/>
        </w:numPr>
      </w:pPr>
      <w:proofErr w:type="spellStart"/>
      <w:r w:rsidRPr="006E0584">
        <w:t>XGBoost</w:t>
      </w:r>
      <w:proofErr w:type="spellEnd"/>
      <w:r w:rsidRPr="006E0584">
        <w:t xml:space="preserve"> </w:t>
      </w:r>
    </w:p>
    <w:p w14:paraId="0F475DBE" w14:textId="77777777" w:rsidR="006E0584" w:rsidRPr="006E0584" w:rsidRDefault="006E0584" w:rsidP="006E0584">
      <w:pPr>
        <w:rPr>
          <w:b/>
          <w:bCs/>
        </w:rPr>
      </w:pPr>
      <w:r w:rsidRPr="006E0584">
        <w:rPr>
          <w:b/>
          <w:bCs/>
        </w:rPr>
        <w:t>Preprocessing Workflow</w:t>
      </w:r>
    </w:p>
    <w:p w14:paraId="3FE3F889" w14:textId="77777777" w:rsidR="006E0584" w:rsidRPr="006E0584" w:rsidRDefault="006E0584" w:rsidP="006E0584">
      <w:r w:rsidRPr="006E0584">
        <w:t>The complete preprocessing pipeline can be summarized as:</w:t>
      </w:r>
    </w:p>
    <w:p w14:paraId="27C26BF0" w14:textId="77777777" w:rsidR="006E0584" w:rsidRPr="006E0584" w:rsidRDefault="006E0584" w:rsidP="006E0584">
      <w:r w:rsidRPr="006E0584">
        <w:t>Raw URL Dataset</w:t>
      </w:r>
    </w:p>
    <w:p w14:paraId="68B38EFB" w14:textId="77777777" w:rsidR="006E0584" w:rsidRPr="006E0584" w:rsidRDefault="006E0584" w:rsidP="006E0584">
      <w:r w:rsidRPr="006E0584">
        <w:t xml:space="preserve">       │</w:t>
      </w:r>
    </w:p>
    <w:p w14:paraId="4B81273F" w14:textId="77777777" w:rsidR="006E0584" w:rsidRPr="006E0584" w:rsidRDefault="006E0584" w:rsidP="006E0584">
      <w:r w:rsidRPr="006E0584">
        <w:t xml:space="preserve">       </w:t>
      </w:r>
      <w:r w:rsidRPr="006E0584">
        <w:rPr>
          <w:rFonts w:ascii="Arial" w:hAnsi="Arial" w:cs="Arial"/>
        </w:rPr>
        <w:t>▼</w:t>
      </w:r>
    </w:p>
    <w:p w14:paraId="34CB8397" w14:textId="77777777" w:rsidR="006E0584" w:rsidRPr="006E0584" w:rsidRDefault="006E0584" w:rsidP="006E0584">
      <w:r w:rsidRPr="006E0584">
        <w:t>URL Extraction</w:t>
      </w:r>
    </w:p>
    <w:p w14:paraId="7E83FA50" w14:textId="77777777" w:rsidR="006E0584" w:rsidRPr="006E0584" w:rsidRDefault="006E0584" w:rsidP="006E0584">
      <w:r w:rsidRPr="006E0584">
        <w:lastRenderedPageBreak/>
        <w:t xml:space="preserve">       │</w:t>
      </w:r>
    </w:p>
    <w:p w14:paraId="2826D3B0" w14:textId="77777777" w:rsidR="006E0584" w:rsidRPr="006E0584" w:rsidRDefault="006E0584" w:rsidP="006E0584">
      <w:r w:rsidRPr="006E0584">
        <w:t xml:space="preserve">       </w:t>
      </w:r>
      <w:r w:rsidRPr="006E0584">
        <w:rPr>
          <w:rFonts w:ascii="Arial" w:hAnsi="Arial" w:cs="Arial"/>
        </w:rPr>
        <w:t>▼</w:t>
      </w:r>
    </w:p>
    <w:p w14:paraId="7493CDE4" w14:textId="77777777" w:rsidR="006E0584" w:rsidRPr="006E0584" w:rsidRDefault="006E0584" w:rsidP="006E0584">
      <w:r w:rsidRPr="006E0584">
        <w:t>Cleaning &amp; Normalization</w:t>
      </w:r>
    </w:p>
    <w:p w14:paraId="654EA48E" w14:textId="77777777" w:rsidR="006E0584" w:rsidRPr="006E0584" w:rsidRDefault="006E0584" w:rsidP="006E0584">
      <w:r w:rsidRPr="006E0584">
        <w:t xml:space="preserve">       │</w:t>
      </w:r>
    </w:p>
    <w:p w14:paraId="150BB7D3" w14:textId="77777777" w:rsidR="006E0584" w:rsidRPr="006E0584" w:rsidRDefault="006E0584" w:rsidP="006E0584">
      <w:r w:rsidRPr="006E0584">
        <w:t xml:space="preserve">       </w:t>
      </w:r>
      <w:r w:rsidRPr="006E0584">
        <w:rPr>
          <w:rFonts w:ascii="Arial" w:hAnsi="Arial" w:cs="Arial"/>
        </w:rPr>
        <w:t>▼</w:t>
      </w:r>
    </w:p>
    <w:p w14:paraId="7D97E421" w14:textId="77777777" w:rsidR="006E0584" w:rsidRPr="006E0584" w:rsidRDefault="006E0584" w:rsidP="006E0584">
      <w:r w:rsidRPr="006E0584">
        <w:t>Duplicate Removal</w:t>
      </w:r>
    </w:p>
    <w:p w14:paraId="4717B4F5" w14:textId="77777777" w:rsidR="006E0584" w:rsidRPr="006E0584" w:rsidRDefault="006E0584" w:rsidP="006E0584">
      <w:r w:rsidRPr="006E0584">
        <w:t xml:space="preserve">       │</w:t>
      </w:r>
    </w:p>
    <w:p w14:paraId="7385F54A" w14:textId="77777777" w:rsidR="006E0584" w:rsidRPr="006E0584" w:rsidRDefault="006E0584" w:rsidP="006E0584">
      <w:r w:rsidRPr="006E0584">
        <w:t xml:space="preserve">       </w:t>
      </w:r>
      <w:r w:rsidRPr="006E0584">
        <w:rPr>
          <w:rFonts w:ascii="Arial" w:hAnsi="Arial" w:cs="Arial"/>
        </w:rPr>
        <w:t>▼</w:t>
      </w:r>
    </w:p>
    <w:p w14:paraId="7520135D" w14:textId="77777777" w:rsidR="006E0584" w:rsidRPr="006E0584" w:rsidRDefault="006E0584" w:rsidP="006E0584">
      <w:r w:rsidRPr="006E0584">
        <w:t>Label Standardization</w:t>
      </w:r>
    </w:p>
    <w:p w14:paraId="6A93BDCF" w14:textId="77777777" w:rsidR="006E0584" w:rsidRPr="006E0584" w:rsidRDefault="006E0584" w:rsidP="006E0584">
      <w:r w:rsidRPr="006E0584">
        <w:t xml:space="preserve">       │</w:t>
      </w:r>
    </w:p>
    <w:p w14:paraId="40E5A51C" w14:textId="77777777" w:rsidR="006E0584" w:rsidRPr="006E0584" w:rsidRDefault="006E0584" w:rsidP="006E0584">
      <w:r w:rsidRPr="006E0584">
        <w:t xml:space="preserve">       </w:t>
      </w:r>
      <w:r w:rsidRPr="006E0584">
        <w:rPr>
          <w:rFonts w:ascii="Arial" w:hAnsi="Arial" w:cs="Arial"/>
        </w:rPr>
        <w:t>▼</w:t>
      </w:r>
    </w:p>
    <w:p w14:paraId="44FC0720" w14:textId="77777777" w:rsidR="006E0584" w:rsidRPr="006E0584" w:rsidRDefault="006E0584" w:rsidP="006E0584">
      <w:r w:rsidRPr="006E0584">
        <w:t>12 URL-Based Feature Extraction</w:t>
      </w:r>
    </w:p>
    <w:p w14:paraId="13AA3C4E" w14:textId="77777777" w:rsidR="006E0584" w:rsidRPr="006E0584" w:rsidRDefault="006E0584" w:rsidP="006E0584">
      <w:r w:rsidRPr="006E0584">
        <w:t xml:space="preserve">       │</w:t>
      </w:r>
    </w:p>
    <w:p w14:paraId="04D84279" w14:textId="77777777" w:rsidR="006E0584" w:rsidRPr="006E0584" w:rsidRDefault="006E0584" w:rsidP="006E0584">
      <w:r w:rsidRPr="006E0584">
        <w:t xml:space="preserve">       </w:t>
      </w:r>
      <w:r w:rsidRPr="006E0584">
        <w:rPr>
          <w:rFonts w:ascii="Arial" w:hAnsi="Arial" w:cs="Arial"/>
        </w:rPr>
        <w:t>▼</w:t>
      </w:r>
    </w:p>
    <w:p w14:paraId="777AD007" w14:textId="77777777" w:rsidR="006E0584" w:rsidRPr="006E0584" w:rsidRDefault="006E0584" w:rsidP="006E0584">
      <w:r w:rsidRPr="006E0584">
        <w:t>Feature Matrix Construction</w:t>
      </w:r>
    </w:p>
    <w:p w14:paraId="3D8BA5F6" w14:textId="77777777" w:rsidR="006E0584" w:rsidRPr="006E0584" w:rsidRDefault="006E0584" w:rsidP="006E0584">
      <w:r w:rsidRPr="006E0584">
        <w:t xml:space="preserve">       │</w:t>
      </w:r>
    </w:p>
    <w:p w14:paraId="316AAD4D" w14:textId="77777777" w:rsidR="006E0584" w:rsidRPr="006E0584" w:rsidRDefault="006E0584" w:rsidP="006E0584">
      <w:r w:rsidRPr="006E0584">
        <w:t xml:space="preserve">       </w:t>
      </w:r>
      <w:r w:rsidRPr="006E0584">
        <w:rPr>
          <w:rFonts w:ascii="Arial" w:hAnsi="Arial" w:cs="Arial"/>
        </w:rPr>
        <w:t>▼</w:t>
      </w:r>
    </w:p>
    <w:p w14:paraId="64874221" w14:textId="77777777" w:rsidR="006E0584" w:rsidRPr="006E0584" w:rsidRDefault="006E0584" w:rsidP="006E0584">
      <w:r w:rsidRPr="006E0584">
        <w:t>Machine Learning Models</w:t>
      </w:r>
    </w:p>
    <w:p w14:paraId="3400E00E" w14:textId="77777777" w:rsidR="006E0584" w:rsidRPr="006E0584" w:rsidRDefault="006E0584" w:rsidP="006E0584">
      <w:r w:rsidRPr="006E0584">
        <w:t xml:space="preserve">       │</w:t>
      </w:r>
    </w:p>
    <w:p w14:paraId="20A03A6D" w14:textId="77777777" w:rsidR="006E0584" w:rsidRPr="006E0584" w:rsidRDefault="006E0584" w:rsidP="006E0584">
      <w:r w:rsidRPr="006E0584">
        <w:t xml:space="preserve">       </w:t>
      </w:r>
      <w:r w:rsidRPr="006E0584">
        <w:rPr>
          <w:rFonts w:ascii="MS Gothic" w:eastAsia="MS Gothic" w:hAnsi="MS Gothic" w:cs="MS Gothic" w:hint="eastAsia"/>
        </w:rPr>
        <w:t>├</w:t>
      </w:r>
      <w:r w:rsidRPr="006E0584">
        <w:rPr>
          <w:rFonts w:ascii="Calibri" w:hAnsi="Calibri" w:cs="Calibri"/>
        </w:rPr>
        <w:t>──</w:t>
      </w:r>
      <w:r w:rsidRPr="006E0584">
        <w:t xml:space="preserve"> Decision Tree</w:t>
      </w:r>
    </w:p>
    <w:p w14:paraId="3DEE2A0F" w14:textId="77777777" w:rsidR="006E0584" w:rsidRPr="006E0584" w:rsidRDefault="006E0584" w:rsidP="006E0584">
      <w:r w:rsidRPr="006E0584">
        <w:t xml:space="preserve">       </w:t>
      </w:r>
      <w:r w:rsidRPr="006E0584">
        <w:rPr>
          <w:rFonts w:ascii="MS Gothic" w:eastAsia="MS Gothic" w:hAnsi="MS Gothic" w:cs="MS Gothic" w:hint="eastAsia"/>
        </w:rPr>
        <w:t>├</w:t>
      </w:r>
      <w:r w:rsidRPr="006E0584">
        <w:rPr>
          <w:rFonts w:ascii="Calibri" w:hAnsi="Calibri" w:cs="Calibri"/>
        </w:rPr>
        <w:t>──</w:t>
      </w:r>
      <w:r w:rsidRPr="006E0584">
        <w:t xml:space="preserve"> Logistic Regression</w:t>
      </w:r>
    </w:p>
    <w:p w14:paraId="74D05FB5" w14:textId="77777777" w:rsidR="006E0584" w:rsidRPr="006E0584" w:rsidRDefault="006E0584" w:rsidP="006E0584">
      <w:r w:rsidRPr="006E0584">
        <w:t xml:space="preserve">       </w:t>
      </w:r>
      <w:r w:rsidRPr="006E0584">
        <w:rPr>
          <w:rFonts w:ascii="MS Gothic" w:eastAsia="MS Gothic" w:hAnsi="MS Gothic" w:cs="MS Gothic" w:hint="eastAsia"/>
        </w:rPr>
        <w:t>├</w:t>
      </w:r>
      <w:r w:rsidRPr="006E0584">
        <w:rPr>
          <w:rFonts w:ascii="Calibri" w:hAnsi="Calibri" w:cs="Calibri"/>
        </w:rPr>
        <w:t>──</w:t>
      </w:r>
      <w:r w:rsidRPr="006E0584">
        <w:t xml:space="preserve"> Random Forest</w:t>
      </w:r>
    </w:p>
    <w:p w14:paraId="78F48FEC" w14:textId="77777777" w:rsidR="006E0584" w:rsidRPr="006E0584" w:rsidRDefault="006E0584" w:rsidP="006E0584">
      <w:r w:rsidRPr="006E0584">
        <w:t xml:space="preserve">       </w:t>
      </w:r>
      <w:r w:rsidRPr="006E0584">
        <w:rPr>
          <w:rFonts w:ascii="MS Gothic" w:eastAsia="MS Gothic" w:hAnsi="MS Gothic" w:cs="MS Gothic" w:hint="eastAsia"/>
        </w:rPr>
        <w:t>├</w:t>
      </w:r>
      <w:r w:rsidRPr="006E0584">
        <w:rPr>
          <w:rFonts w:ascii="Calibri" w:hAnsi="Calibri" w:cs="Calibri"/>
        </w:rPr>
        <w:t>──</w:t>
      </w:r>
      <w:r w:rsidRPr="006E0584">
        <w:t xml:space="preserve"> SVM</w:t>
      </w:r>
    </w:p>
    <w:p w14:paraId="59424399" w14:textId="77777777" w:rsidR="006E0584" w:rsidRPr="006E0584" w:rsidRDefault="006E0584" w:rsidP="006E0584">
      <w:r w:rsidRPr="006E0584">
        <w:t xml:space="preserve">       └── </w:t>
      </w:r>
      <w:proofErr w:type="spellStart"/>
      <w:r w:rsidRPr="006E0584">
        <w:t>XGBoost</w:t>
      </w:r>
      <w:proofErr w:type="spellEnd"/>
    </w:p>
    <w:p w14:paraId="5E282FF4" w14:textId="77777777" w:rsidR="006E0584" w:rsidRPr="006E0584" w:rsidRDefault="006E0584" w:rsidP="006E0584">
      <w:pPr>
        <w:rPr>
          <w:b/>
          <w:bCs/>
        </w:rPr>
      </w:pPr>
      <w:r w:rsidRPr="006E0584">
        <w:rPr>
          <w:b/>
          <w:bCs/>
        </w:rPr>
        <w:t>3.4 Cross-Dataset Evaluation Strategy</w:t>
      </w:r>
    </w:p>
    <w:p w14:paraId="46C488A5" w14:textId="77777777" w:rsidR="006E0584" w:rsidRPr="006E0584" w:rsidRDefault="006E0584" w:rsidP="006E0584">
      <w:r w:rsidRPr="006E0584">
        <w:t xml:space="preserve">The two datasets are evaluated using a </w:t>
      </w:r>
      <w:r w:rsidRPr="006E0584">
        <w:rPr>
          <w:b/>
          <w:bCs/>
        </w:rPr>
        <w:t>bidirectional cross-dataset validation strategy</w:t>
      </w:r>
      <w:r w:rsidRPr="006E0584">
        <w:t>. This design allows the models to be evaluated both within their training distribution and on an independent dataset.</w:t>
      </w:r>
    </w:p>
    <w:p w14:paraId="7CBAF615" w14:textId="77777777" w:rsidR="006E0584" w:rsidRPr="006E0584" w:rsidRDefault="006E0584" w:rsidP="006E0584">
      <w:pPr>
        <w:rPr>
          <w:b/>
          <w:bCs/>
        </w:rPr>
      </w:pPr>
      <w:r w:rsidRPr="006E0584">
        <w:rPr>
          <w:b/>
          <w:bCs/>
        </w:rPr>
        <w:t>Table 3. Experimental Evaluation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540"/>
        <w:gridCol w:w="1449"/>
        <w:gridCol w:w="4614"/>
      </w:tblGrid>
      <w:tr w:rsidR="006E0584" w:rsidRPr="006E0584" w14:paraId="198AB0AE" w14:textId="77777777">
        <w:trPr>
          <w:tblHeader/>
          <w:tblCellSpacing w:w="15" w:type="dxa"/>
        </w:trPr>
        <w:tc>
          <w:tcPr>
            <w:tcW w:w="0" w:type="auto"/>
            <w:vAlign w:val="center"/>
            <w:hideMark/>
          </w:tcPr>
          <w:p w14:paraId="2B7F8329" w14:textId="77777777" w:rsidR="006E0584" w:rsidRPr="006E0584" w:rsidRDefault="006E0584" w:rsidP="006E0584">
            <w:pPr>
              <w:rPr>
                <w:b/>
                <w:bCs/>
              </w:rPr>
            </w:pPr>
            <w:r w:rsidRPr="006E0584">
              <w:rPr>
                <w:b/>
                <w:bCs/>
              </w:rPr>
              <w:t>Experiment</w:t>
            </w:r>
          </w:p>
        </w:tc>
        <w:tc>
          <w:tcPr>
            <w:tcW w:w="0" w:type="auto"/>
            <w:vAlign w:val="center"/>
            <w:hideMark/>
          </w:tcPr>
          <w:p w14:paraId="55D7755D" w14:textId="77777777" w:rsidR="006E0584" w:rsidRPr="006E0584" w:rsidRDefault="006E0584" w:rsidP="006E0584">
            <w:pPr>
              <w:rPr>
                <w:b/>
                <w:bCs/>
              </w:rPr>
            </w:pPr>
            <w:r w:rsidRPr="006E0584">
              <w:rPr>
                <w:b/>
                <w:bCs/>
              </w:rPr>
              <w:t>Training Dataset</w:t>
            </w:r>
          </w:p>
        </w:tc>
        <w:tc>
          <w:tcPr>
            <w:tcW w:w="0" w:type="auto"/>
            <w:vAlign w:val="center"/>
            <w:hideMark/>
          </w:tcPr>
          <w:p w14:paraId="45BE56D6" w14:textId="77777777" w:rsidR="006E0584" w:rsidRPr="006E0584" w:rsidRDefault="006E0584" w:rsidP="006E0584">
            <w:pPr>
              <w:rPr>
                <w:b/>
                <w:bCs/>
              </w:rPr>
            </w:pPr>
            <w:r w:rsidRPr="006E0584">
              <w:rPr>
                <w:b/>
                <w:bCs/>
              </w:rPr>
              <w:t>Testing Dataset</w:t>
            </w:r>
          </w:p>
        </w:tc>
        <w:tc>
          <w:tcPr>
            <w:tcW w:w="0" w:type="auto"/>
            <w:vAlign w:val="center"/>
            <w:hideMark/>
          </w:tcPr>
          <w:p w14:paraId="321638B8" w14:textId="77777777" w:rsidR="006E0584" w:rsidRPr="006E0584" w:rsidRDefault="006E0584" w:rsidP="006E0584">
            <w:pPr>
              <w:rPr>
                <w:b/>
                <w:bCs/>
              </w:rPr>
            </w:pPr>
            <w:r w:rsidRPr="006E0584">
              <w:rPr>
                <w:b/>
                <w:bCs/>
              </w:rPr>
              <w:t>Evaluation Objective</w:t>
            </w:r>
          </w:p>
        </w:tc>
      </w:tr>
      <w:tr w:rsidR="006E0584" w:rsidRPr="006E0584" w14:paraId="631E7AA6" w14:textId="77777777">
        <w:trPr>
          <w:tblCellSpacing w:w="15" w:type="dxa"/>
        </w:trPr>
        <w:tc>
          <w:tcPr>
            <w:tcW w:w="0" w:type="auto"/>
            <w:vAlign w:val="center"/>
            <w:hideMark/>
          </w:tcPr>
          <w:p w14:paraId="78A8C1C6" w14:textId="77777777" w:rsidR="006E0584" w:rsidRPr="006E0584" w:rsidRDefault="006E0584" w:rsidP="006E0584">
            <w:r w:rsidRPr="006E0584">
              <w:rPr>
                <w:b/>
                <w:bCs/>
              </w:rPr>
              <w:t>E1</w:t>
            </w:r>
          </w:p>
        </w:tc>
        <w:tc>
          <w:tcPr>
            <w:tcW w:w="0" w:type="auto"/>
            <w:vAlign w:val="center"/>
            <w:hideMark/>
          </w:tcPr>
          <w:p w14:paraId="7D1EBC77" w14:textId="77777777" w:rsidR="006E0584" w:rsidRPr="006E0584" w:rsidRDefault="006E0584" w:rsidP="006E0584">
            <w:proofErr w:type="spellStart"/>
            <w:r w:rsidRPr="006E0584">
              <w:t>PhiUSIIL</w:t>
            </w:r>
            <w:proofErr w:type="spellEnd"/>
          </w:p>
        </w:tc>
        <w:tc>
          <w:tcPr>
            <w:tcW w:w="0" w:type="auto"/>
            <w:vAlign w:val="center"/>
            <w:hideMark/>
          </w:tcPr>
          <w:p w14:paraId="1F312508" w14:textId="77777777" w:rsidR="006E0584" w:rsidRPr="006E0584" w:rsidRDefault="006E0584" w:rsidP="006E0584">
            <w:r w:rsidRPr="006E0584">
              <w:t>Wangchuk</w:t>
            </w:r>
          </w:p>
        </w:tc>
        <w:tc>
          <w:tcPr>
            <w:tcW w:w="0" w:type="auto"/>
            <w:vAlign w:val="center"/>
            <w:hideMark/>
          </w:tcPr>
          <w:p w14:paraId="3B666ADD" w14:textId="77777777" w:rsidR="006E0584" w:rsidRPr="006E0584" w:rsidRDefault="006E0584" w:rsidP="006E0584">
            <w:r w:rsidRPr="006E0584">
              <w:t xml:space="preserve">Evaluate generalization from </w:t>
            </w:r>
            <w:proofErr w:type="spellStart"/>
            <w:r w:rsidRPr="006E0584">
              <w:t>PhiUSIIL</w:t>
            </w:r>
            <w:proofErr w:type="spellEnd"/>
            <w:r w:rsidRPr="006E0584">
              <w:t xml:space="preserve"> to Wangchuk</w:t>
            </w:r>
          </w:p>
        </w:tc>
      </w:tr>
      <w:tr w:rsidR="006E0584" w:rsidRPr="006E0584" w14:paraId="1ECE58FA" w14:textId="77777777">
        <w:trPr>
          <w:tblCellSpacing w:w="15" w:type="dxa"/>
        </w:trPr>
        <w:tc>
          <w:tcPr>
            <w:tcW w:w="0" w:type="auto"/>
            <w:vAlign w:val="center"/>
            <w:hideMark/>
          </w:tcPr>
          <w:p w14:paraId="23540E65" w14:textId="77777777" w:rsidR="006E0584" w:rsidRPr="006E0584" w:rsidRDefault="006E0584" w:rsidP="006E0584">
            <w:r w:rsidRPr="006E0584">
              <w:rPr>
                <w:b/>
                <w:bCs/>
              </w:rPr>
              <w:lastRenderedPageBreak/>
              <w:t>E2</w:t>
            </w:r>
          </w:p>
        </w:tc>
        <w:tc>
          <w:tcPr>
            <w:tcW w:w="0" w:type="auto"/>
            <w:vAlign w:val="center"/>
            <w:hideMark/>
          </w:tcPr>
          <w:p w14:paraId="6AB8F53B" w14:textId="77777777" w:rsidR="006E0584" w:rsidRPr="006E0584" w:rsidRDefault="006E0584" w:rsidP="006E0584">
            <w:r w:rsidRPr="006E0584">
              <w:t>Wangchuk</w:t>
            </w:r>
          </w:p>
        </w:tc>
        <w:tc>
          <w:tcPr>
            <w:tcW w:w="0" w:type="auto"/>
            <w:vAlign w:val="center"/>
            <w:hideMark/>
          </w:tcPr>
          <w:p w14:paraId="54A4CFA5" w14:textId="77777777" w:rsidR="006E0584" w:rsidRPr="006E0584" w:rsidRDefault="006E0584" w:rsidP="006E0584">
            <w:proofErr w:type="spellStart"/>
            <w:r w:rsidRPr="006E0584">
              <w:t>PhiUSIIL</w:t>
            </w:r>
            <w:proofErr w:type="spellEnd"/>
          </w:p>
        </w:tc>
        <w:tc>
          <w:tcPr>
            <w:tcW w:w="0" w:type="auto"/>
            <w:vAlign w:val="center"/>
            <w:hideMark/>
          </w:tcPr>
          <w:p w14:paraId="51BEC668" w14:textId="77777777" w:rsidR="006E0584" w:rsidRPr="006E0584" w:rsidRDefault="006E0584" w:rsidP="006E0584">
            <w:r w:rsidRPr="006E0584">
              <w:t xml:space="preserve">Evaluate generalization from Wangchuk to </w:t>
            </w:r>
            <w:proofErr w:type="spellStart"/>
            <w:r w:rsidRPr="006E0584">
              <w:t>PhiUSIIL</w:t>
            </w:r>
            <w:proofErr w:type="spellEnd"/>
          </w:p>
        </w:tc>
      </w:tr>
      <w:tr w:rsidR="006E0584" w:rsidRPr="006E0584" w14:paraId="55BD9B0B" w14:textId="77777777">
        <w:trPr>
          <w:tblCellSpacing w:w="15" w:type="dxa"/>
        </w:trPr>
        <w:tc>
          <w:tcPr>
            <w:tcW w:w="0" w:type="auto"/>
            <w:vAlign w:val="center"/>
            <w:hideMark/>
          </w:tcPr>
          <w:p w14:paraId="6D383673" w14:textId="77777777" w:rsidR="006E0584" w:rsidRPr="006E0584" w:rsidRDefault="006E0584" w:rsidP="006E0584">
            <w:r w:rsidRPr="006E0584">
              <w:rPr>
                <w:b/>
                <w:bCs/>
              </w:rPr>
              <w:t>E3</w:t>
            </w:r>
          </w:p>
        </w:tc>
        <w:tc>
          <w:tcPr>
            <w:tcW w:w="0" w:type="auto"/>
            <w:vAlign w:val="center"/>
            <w:hideMark/>
          </w:tcPr>
          <w:p w14:paraId="208DCC7F" w14:textId="77777777" w:rsidR="006E0584" w:rsidRPr="006E0584" w:rsidRDefault="006E0584" w:rsidP="006E0584">
            <w:proofErr w:type="spellStart"/>
            <w:r w:rsidRPr="006E0584">
              <w:t>PhiUSIIL</w:t>
            </w:r>
            <w:proofErr w:type="spellEnd"/>
          </w:p>
        </w:tc>
        <w:tc>
          <w:tcPr>
            <w:tcW w:w="0" w:type="auto"/>
            <w:vAlign w:val="center"/>
            <w:hideMark/>
          </w:tcPr>
          <w:p w14:paraId="7AEADB35" w14:textId="77777777" w:rsidR="006E0584" w:rsidRPr="006E0584" w:rsidRDefault="006E0584" w:rsidP="006E0584">
            <w:proofErr w:type="spellStart"/>
            <w:r w:rsidRPr="006E0584">
              <w:t>PhiUSIIL</w:t>
            </w:r>
            <w:proofErr w:type="spellEnd"/>
          </w:p>
        </w:tc>
        <w:tc>
          <w:tcPr>
            <w:tcW w:w="0" w:type="auto"/>
            <w:vAlign w:val="center"/>
            <w:hideMark/>
          </w:tcPr>
          <w:p w14:paraId="1EE86D80" w14:textId="77777777" w:rsidR="006E0584" w:rsidRPr="006E0584" w:rsidRDefault="006E0584" w:rsidP="006E0584">
            <w:r w:rsidRPr="006E0584">
              <w:t>Measure within-dataset performance</w:t>
            </w:r>
          </w:p>
        </w:tc>
      </w:tr>
      <w:tr w:rsidR="006E0584" w:rsidRPr="006E0584" w14:paraId="7EFA4267" w14:textId="77777777">
        <w:trPr>
          <w:tblCellSpacing w:w="15" w:type="dxa"/>
        </w:trPr>
        <w:tc>
          <w:tcPr>
            <w:tcW w:w="0" w:type="auto"/>
            <w:vAlign w:val="center"/>
            <w:hideMark/>
          </w:tcPr>
          <w:p w14:paraId="65F1E324" w14:textId="77777777" w:rsidR="006E0584" w:rsidRPr="006E0584" w:rsidRDefault="006E0584" w:rsidP="006E0584">
            <w:r w:rsidRPr="006E0584">
              <w:rPr>
                <w:b/>
                <w:bCs/>
              </w:rPr>
              <w:t>E4</w:t>
            </w:r>
          </w:p>
        </w:tc>
        <w:tc>
          <w:tcPr>
            <w:tcW w:w="0" w:type="auto"/>
            <w:vAlign w:val="center"/>
            <w:hideMark/>
          </w:tcPr>
          <w:p w14:paraId="0BA3B65F" w14:textId="77777777" w:rsidR="006E0584" w:rsidRPr="006E0584" w:rsidRDefault="006E0584" w:rsidP="006E0584">
            <w:r w:rsidRPr="006E0584">
              <w:t>Wangchuk</w:t>
            </w:r>
          </w:p>
        </w:tc>
        <w:tc>
          <w:tcPr>
            <w:tcW w:w="0" w:type="auto"/>
            <w:vAlign w:val="center"/>
            <w:hideMark/>
          </w:tcPr>
          <w:p w14:paraId="22980945" w14:textId="77777777" w:rsidR="006E0584" w:rsidRPr="006E0584" w:rsidRDefault="006E0584" w:rsidP="006E0584">
            <w:r w:rsidRPr="006E0584">
              <w:t>Wangchuk</w:t>
            </w:r>
          </w:p>
        </w:tc>
        <w:tc>
          <w:tcPr>
            <w:tcW w:w="0" w:type="auto"/>
            <w:vAlign w:val="center"/>
            <w:hideMark/>
          </w:tcPr>
          <w:p w14:paraId="3DA85CBB" w14:textId="77777777" w:rsidR="006E0584" w:rsidRPr="006E0584" w:rsidRDefault="006E0584" w:rsidP="006E0584">
            <w:r w:rsidRPr="006E0584">
              <w:t>Measure within-dataset performance</w:t>
            </w:r>
          </w:p>
        </w:tc>
      </w:tr>
    </w:tbl>
    <w:p w14:paraId="61D26CC4" w14:textId="77777777" w:rsidR="006E0584" w:rsidRPr="006E0584" w:rsidRDefault="006E0584" w:rsidP="006E0584">
      <w:r w:rsidRPr="006E0584">
        <w:t xml:space="preserve">In </w:t>
      </w:r>
      <w:r w:rsidRPr="006E0584">
        <w:rPr>
          <w:b/>
          <w:bCs/>
        </w:rPr>
        <w:t>E1</w:t>
      </w:r>
      <w:r w:rsidRPr="006E0584">
        <w:t xml:space="preserve">, the models are trained using the </w:t>
      </w:r>
      <w:proofErr w:type="spellStart"/>
      <w:r w:rsidRPr="006E0584">
        <w:t>PhiUSIIL</w:t>
      </w:r>
      <w:proofErr w:type="spellEnd"/>
      <w:r w:rsidRPr="006E0584">
        <w:t xml:space="preserve"> dataset and evaluated on the independent Wangchuk dataset. In </w:t>
      </w:r>
      <w:r w:rsidRPr="006E0584">
        <w:rPr>
          <w:b/>
          <w:bCs/>
        </w:rPr>
        <w:t>E2</w:t>
      </w:r>
      <w:r w:rsidRPr="006E0584">
        <w:t xml:space="preserve">, the direction is reversed, with Wangchuk used for training and </w:t>
      </w:r>
      <w:proofErr w:type="spellStart"/>
      <w:r w:rsidRPr="006E0584">
        <w:t>PhiUSIIL</w:t>
      </w:r>
      <w:proofErr w:type="spellEnd"/>
      <w:r w:rsidRPr="006E0584">
        <w:t xml:space="preserve"> used for external evaluation.</w:t>
      </w:r>
    </w:p>
    <w:p w14:paraId="60A38513" w14:textId="77777777" w:rsidR="006E0584" w:rsidRPr="006E0584" w:rsidRDefault="006E0584" w:rsidP="006E0584">
      <w:r w:rsidRPr="006E0584">
        <w:t xml:space="preserve">Experiments </w:t>
      </w:r>
      <w:r w:rsidRPr="006E0584">
        <w:rPr>
          <w:b/>
          <w:bCs/>
        </w:rPr>
        <w:t>E3</w:t>
      </w:r>
      <w:r w:rsidRPr="006E0584">
        <w:t xml:space="preserve"> and </w:t>
      </w:r>
      <w:r w:rsidRPr="006E0584">
        <w:rPr>
          <w:b/>
          <w:bCs/>
        </w:rPr>
        <w:t>E4</w:t>
      </w:r>
      <w:r w:rsidRPr="006E0584">
        <w:t xml:space="preserve"> provide within-dataset reference performance. Comparing the internal and external results allows the study to quantify the effect of dataset distribution shift on the five machine learning models.</w:t>
      </w:r>
    </w:p>
    <w:p w14:paraId="7C351CFD" w14:textId="77777777" w:rsidR="006E0584" w:rsidRPr="006E0584" w:rsidRDefault="006E0584" w:rsidP="006E0584">
      <w:r w:rsidRPr="006E0584">
        <w:t>This experimental design is particularly important because high performance on an internal test set does not necessarily indicate that a phishing detection model will maintain similar performance when applied to URLs originating from a different dataset or collection environment.</w:t>
      </w:r>
    </w:p>
    <w:p w14:paraId="25000F16" w14:textId="77777777" w:rsidR="00980D04" w:rsidRDefault="00980D04" w:rsidP="00980D04"/>
    <w:p w14:paraId="5C491619" w14:textId="77777777" w:rsidR="00272909" w:rsidRDefault="00272909" w:rsidP="00980D04"/>
    <w:p w14:paraId="3B05F1CE" w14:textId="77777777" w:rsidR="00272909" w:rsidRDefault="00272909" w:rsidP="00980D04"/>
    <w:p w14:paraId="7EDEE750" w14:textId="77777777" w:rsidR="00272909" w:rsidRDefault="00272909" w:rsidP="00980D04"/>
    <w:p w14:paraId="2DE2DA7D" w14:textId="77777777" w:rsidR="00272909" w:rsidRDefault="00272909" w:rsidP="00980D04"/>
    <w:p w14:paraId="4ACE75AD" w14:textId="77777777" w:rsidR="00272909" w:rsidRDefault="00272909" w:rsidP="00980D04"/>
    <w:p w14:paraId="2D443ACD" w14:textId="77777777" w:rsidR="00272909" w:rsidRDefault="00272909" w:rsidP="00980D04"/>
    <w:p w14:paraId="1E0584E1" w14:textId="77777777" w:rsidR="00272909" w:rsidRDefault="00272909" w:rsidP="00980D04"/>
    <w:p w14:paraId="019C3BA3" w14:textId="77777777" w:rsidR="00272909" w:rsidRDefault="00272909" w:rsidP="00980D04"/>
    <w:p w14:paraId="19D9D3C5" w14:textId="77777777" w:rsidR="00272909" w:rsidRDefault="00272909" w:rsidP="00980D04"/>
    <w:p w14:paraId="4B0FD07B" w14:textId="77777777" w:rsidR="00272909" w:rsidRDefault="00272909" w:rsidP="00980D04"/>
    <w:p w14:paraId="68AF2140" w14:textId="77777777" w:rsidR="00272909" w:rsidRDefault="00272909" w:rsidP="00980D04"/>
    <w:p w14:paraId="678FA3D6" w14:textId="77777777" w:rsidR="00272909" w:rsidRDefault="00272909" w:rsidP="00980D04"/>
    <w:p w14:paraId="23149F03" w14:textId="77777777" w:rsidR="00272909" w:rsidRDefault="00272909" w:rsidP="00980D04"/>
    <w:p w14:paraId="491B4619" w14:textId="77777777" w:rsidR="00272909" w:rsidRDefault="00272909" w:rsidP="00980D04"/>
    <w:p w14:paraId="27D15513" w14:textId="77777777" w:rsidR="00272909" w:rsidRDefault="00272909" w:rsidP="00980D04"/>
    <w:p w14:paraId="7C5D691A" w14:textId="77777777" w:rsidR="00272909" w:rsidRDefault="00272909" w:rsidP="00980D04"/>
    <w:p w14:paraId="61DED99C" w14:textId="77777777" w:rsidR="00272909" w:rsidRDefault="00272909" w:rsidP="00980D04"/>
    <w:p w14:paraId="1E7FF5D7" w14:textId="77777777" w:rsidR="00272909" w:rsidRDefault="00272909" w:rsidP="00980D04"/>
    <w:p w14:paraId="32F31176" w14:textId="77777777" w:rsidR="005A49AF" w:rsidRPr="005A49AF" w:rsidRDefault="005A49AF" w:rsidP="005A49AF">
      <w:pPr>
        <w:rPr>
          <w:b/>
          <w:bCs/>
        </w:rPr>
      </w:pPr>
      <w:r w:rsidRPr="005A49AF">
        <w:rPr>
          <w:b/>
          <w:bCs/>
        </w:rPr>
        <w:lastRenderedPageBreak/>
        <w:t>4. Feature Extraction and Selection Methodology</w:t>
      </w:r>
    </w:p>
    <w:p w14:paraId="31F1B183" w14:textId="77777777" w:rsidR="005A49AF" w:rsidRPr="005A49AF" w:rsidRDefault="005A49AF" w:rsidP="005A49AF">
      <w:r w:rsidRPr="005A49AF">
        <w:t>The URL feature extraction component converts each raw URL into a numerical representation that can be processed by machine learning classifiers. The objective is to construct a compact feature space that captures relevant lexical and structural characteristics of URLs while avoiding dependence on webpage content or external network information.</w:t>
      </w:r>
    </w:p>
    <w:p w14:paraId="2033B9AC" w14:textId="77777777" w:rsidR="005A49AF" w:rsidRPr="005A49AF" w:rsidRDefault="005A49AF" w:rsidP="005A49AF">
      <w:r w:rsidRPr="005A49AF">
        <w:t xml:space="preserve">The proposed </w:t>
      </w:r>
      <w:proofErr w:type="spellStart"/>
      <w:r w:rsidRPr="005A49AF">
        <w:t>PhishGuard</w:t>
      </w:r>
      <w:proofErr w:type="spellEnd"/>
      <w:r w:rsidRPr="005A49AF">
        <w:t xml:space="preserve"> system uses </w:t>
      </w:r>
      <w:r w:rsidRPr="005A49AF">
        <w:rPr>
          <w:b/>
          <w:bCs/>
        </w:rPr>
        <w:t>12 URL-based features</w:t>
      </w:r>
      <w:r w:rsidRPr="005A49AF">
        <w:t>. These features were selected to maintain a lightweight representation while capturing characteristics commonly associated with suspicious URLs.</w:t>
      </w:r>
    </w:p>
    <w:p w14:paraId="7B66AF1B" w14:textId="77777777" w:rsidR="005A49AF" w:rsidRPr="005A49AF" w:rsidRDefault="005A49AF" w:rsidP="005A49AF">
      <w:pPr>
        <w:rPr>
          <w:b/>
          <w:bCs/>
        </w:rPr>
      </w:pPr>
      <w:r w:rsidRPr="005A49AF">
        <w:rPr>
          <w:b/>
          <w:bCs/>
        </w:rPr>
        <w:t>4.1 Feature Selection Process</w:t>
      </w:r>
    </w:p>
    <w:p w14:paraId="2D58A4C8" w14:textId="77777777" w:rsidR="005A49AF" w:rsidRPr="005A49AF" w:rsidRDefault="005A49AF" w:rsidP="005A49AF">
      <w:r w:rsidRPr="005A49AF">
        <w:t>The final feature set was obtained through a structured feature-selection process consisting of the following stages:</w:t>
      </w:r>
    </w:p>
    <w:p w14:paraId="3CB65DCE" w14:textId="77777777" w:rsidR="005A49AF" w:rsidRPr="005A49AF" w:rsidRDefault="005A49AF" w:rsidP="005A49AF">
      <w:pPr>
        <w:numPr>
          <w:ilvl w:val="0"/>
          <w:numId w:val="7"/>
        </w:numPr>
      </w:pPr>
      <w:r w:rsidRPr="005A49AF">
        <w:rPr>
          <w:b/>
          <w:bCs/>
        </w:rPr>
        <w:t>Initial Candidate Generation:</w:t>
      </w:r>
      <w:r w:rsidRPr="005A49AF">
        <w:t xml:space="preserve"> A pool of URL-based lexical and structural characteristics was considered based on common phishing URL patterns, including URL length, domain characteristics, special characters, and entropy. </w:t>
      </w:r>
    </w:p>
    <w:p w14:paraId="3B3976D0" w14:textId="77777777" w:rsidR="005A49AF" w:rsidRPr="005A49AF" w:rsidRDefault="005A49AF" w:rsidP="005A49AF">
      <w:pPr>
        <w:numPr>
          <w:ilvl w:val="0"/>
          <w:numId w:val="7"/>
        </w:numPr>
      </w:pPr>
      <w:r w:rsidRPr="005A49AF">
        <w:rPr>
          <w:b/>
          <w:bCs/>
        </w:rPr>
        <w:t>Duplicate and Constant Feature Removal:</w:t>
      </w:r>
      <w:r w:rsidRPr="005A49AF">
        <w:t xml:space="preserve"> Redundant features and features with no useful variation across the training data were removed. </w:t>
      </w:r>
    </w:p>
    <w:p w14:paraId="268FCE46" w14:textId="77777777" w:rsidR="005A49AF" w:rsidRPr="005A49AF" w:rsidRDefault="005A49AF" w:rsidP="005A49AF">
      <w:pPr>
        <w:numPr>
          <w:ilvl w:val="0"/>
          <w:numId w:val="7"/>
        </w:numPr>
      </w:pPr>
      <w:r w:rsidRPr="005A49AF">
        <w:rPr>
          <w:b/>
          <w:bCs/>
        </w:rPr>
        <w:t>URL-Only Constraint:</w:t>
      </w:r>
      <w:r w:rsidRPr="005A49AF">
        <w:t xml:space="preserve"> Features requiring webpage crawling, HTML parsing, DNS resolution, WHOIS queries, or other external information were excluded. </w:t>
      </w:r>
    </w:p>
    <w:p w14:paraId="75E91C8F" w14:textId="77777777" w:rsidR="005A49AF" w:rsidRPr="005A49AF" w:rsidRDefault="005A49AF" w:rsidP="005A49AF">
      <w:pPr>
        <w:numPr>
          <w:ilvl w:val="0"/>
          <w:numId w:val="7"/>
        </w:numPr>
      </w:pPr>
      <w:r w:rsidRPr="005A49AF">
        <w:rPr>
          <w:b/>
          <w:bCs/>
        </w:rPr>
        <w:t>Lightweight Representation:</w:t>
      </w:r>
      <w:r w:rsidRPr="005A49AF">
        <w:t xml:space="preserve"> The remaining features were evaluated with respect to their computational requirements so that the final system could perform URL classification without expensive external requests. </w:t>
      </w:r>
    </w:p>
    <w:p w14:paraId="0AF97E95" w14:textId="77777777" w:rsidR="005A49AF" w:rsidRPr="005A49AF" w:rsidRDefault="005A49AF" w:rsidP="005A49AF">
      <w:pPr>
        <w:numPr>
          <w:ilvl w:val="0"/>
          <w:numId w:val="7"/>
        </w:numPr>
      </w:pPr>
      <w:r w:rsidRPr="005A49AF">
        <w:rPr>
          <w:b/>
          <w:bCs/>
        </w:rPr>
        <w:t>Final Feature Set:</w:t>
      </w:r>
      <w:r w:rsidRPr="005A49AF">
        <w:t xml:space="preserve"> The resulting representation consists of 12 URL-derived features used consistently across both datasets. </w:t>
      </w:r>
    </w:p>
    <w:p w14:paraId="2079CB82" w14:textId="77777777" w:rsidR="005A49AF" w:rsidRPr="005A49AF" w:rsidRDefault="005A49AF" w:rsidP="005A49AF">
      <w:pPr>
        <w:rPr>
          <w:b/>
          <w:bCs/>
        </w:rPr>
      </w:pPr>
      <w:r w:rsidRPr="005A49AF">
        <w:rPr>
          <w:b/>
          <w:bCs/>
        </w:rPr>
        <w:t>4.2 Selected URL Features</w:t>
      </w:r>
    </w:p>
    <w:p w14:paraId="7B810899" w14:textId="77777777" w:rsidR="005A49AF" w:rsidRPr="005A49AF" w:rsidRDefault="005A49AF" w:rsidP="005A49AF">
      <w:r w:rsidRPr="005A49AF">
        <w:rPr>
          <w:b/>
          <w:bCs/>
        </w:rPr>
        <w:t xml:space="preserve">Table 4. </w:t>
      </w:r>
      <w:proofErr w:type="spellStart"/>
      <w:r w:rsidRPr="005A49AF">
        <w:rPr>
          <w:b/>
          <w:bCs/>
        </w:rPr>
        <w:t>PhishGuard</w:t>
      </w:r>
      <w:proofErr w:type="spellEnd"/>
      <w:r w:rsidRPr="005A49AF">
        <w:rPr>
          <w:b/>
          <w:bCs/>
        </w:rPr>
        <w:t xml:space="preserve"> URL-Based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824"/>
        <w:gridCol w:w="6254"/>
      </w:tblGrid>
      <w:tr w:rsidR="005A49AF" w:rsidRPr="005A49AF" w14:paraId="7E8E3A02" w14:textId="77777777">
        <w:trPr>
          <w:tblHeader/>
          <w:tblCellSpacing w:w="15" w:type="dxa"/>
        </w:trPr>
        <w:tc>
          <w:tcPr>
            <w:tcW w:w="0" w:type="auto"/>
            <w:vAlign w:val="center"/>
            <w:hideMark/>
          </w:tcPr>
          <w:p w14:paraId="2033D5A3" w14:textId="77777777" w:rsidR="005A49AF" w:rsidRPr="005A49AF" w:rsidRDefault="005A49AF" w:rsidP="005A49AF">
            <w:pPr>
              <w:rPr>
                <w:b/>
                <w:bCs/>
              </w:rPr>
            </w:pPr>
            <w:r w:rsidRPr="005A49AF">
              <w:rPr>
                <w:b/>
                <w:bCs/>
              </w:rPr>
              <w:t>Feature</w:t>
            </w:r>
          </w:p>
        </w:tc>
        <w:tc>
          <w:tcPr>
            <w:tcW w:w="0" w:type="auto"/>
            <w:vAlign w:val="center"/>
            <w:hideMark/>
          </w:tcPr>
          <w:p w14:paraId="7F979205" w14:textId="77777777" w:rsidR="005A49AF" w:rsidRPr="005A49AF" w:rsidRDefault="005A49AF" w:rsidP="005A49AF">
            <w:pPr>
              <w:rPr>
                <w:b/>
                <w:bCs/>
              </w:rPr>
            </w:pPr>
            <w:r w:rsidRPr="005A49AF">
              <w:rPr>
                <w:b/>
                <w:bCs/>
              </w:rPr>
              <w:t>Type</w:t>
            </w:r>
          </w:p>
        </w:tc>
        <w:tc>
          <w:tcPr>
            <w:tcW w:w="0" w:type="auto"/>
            <w:vAlign w:val="center"/>
            <w:hideMark/>
          </w:tcPr>
          <w:p w14:paraId="74C9D8C7" w14:textId="77777777" w:rsidR="005A49AF" w:rsidRPr="005A49AF" w:rsidRDefault="005A49AF" w:rsidP="005A49AF">
            <w:pPr>
              <w:rPr>
                <w:b/>
                <w:bCs/>
              </w:rPr>
            </w:pPr>
            <w:r w:rsidRPr="005A49AF">
              <w:rPr>
                <w:b/>
                <w:bCs/>
              </w:rPr>
              <w:t>Description</w:t>
            </w:r>
          </w:p>
        </w:tc>
      </w:tr>
      <w:tr w:rsidR="005A49AF" w:rsidRPr="005A49AF" w14:paraId="6931DE4B" w14:textId="77777777">
        <w:trPr>
          <w:tblCellSpacing w:w="15" w:type="dxa"/>
        </w:trPr>
        <w:tc>
          <w:tcPr>
            <w:tcW w:w="0" w:type="auto"/>
            <w:vAlign w:val="center"/>
            <w:hideMark/>
          </w:tcPr>
          <w:p w14:paraId="31545856" w14:textId="77777777" w:rsidR="005A49AF" w:rsidRPr="005A49AF" w:rsidRDefault="005A49AF" w:rsidP="005A49AF">
            <w:proofErr w:type="spellStart"/>
            <w:r w:rsidRPr="005A49AF">
              <w:t>url_length</w:t>
            </w:r>
            <w:proofErr w:type="spellEnd"/>
          </w:p>
        </w:tc>
        <w:tc>
          <w:tcPr>
            <w:tcW w:w="0" w:type="auto"/>
            <w:vAlign w:val="center"/>
            <w:hideMark/>
          </w:tcPr>
          <w:p w14:paraId="0BCDAD98" w14:textId="77777777" w:rsidR="005A49AF" w:rsidRPr="005A49AF" w:rsidRDefault="005A49AF" w:rsidP="005A49AF">
            <w:r w:rsidRPr="005A49AF">
              <w:t>Numeric</w:t>
            </w:r>
          </w:p>
        </w:tc>
        <w:tc>
          <w:tcPr>
            <w:tcW w:w="0" w:type="auto"/>
            <w:vAlign w:val="center"/>
            <w:hideMark/>
          </w:tcPr>
          <w:p w14:paraId="6C89453B" w14:textId="77777777" w:rsidR="005A49AF" w:rsidRPr="005A49AF" w:rsidRDefault="005A49AF" w:rsidP="005A49AF">
            <w:r w:rsidRPr="005A49AF">
              <w:t>Total number of characters in the URL.</w:t>
            </w:r>
          </w:p>
        </w:tc>
      </w:tr>
      <w:tr w:rsidR="005A49AF" w:rsidRPr="005A49AF" w14:paraId="3525080E" w14:textId="77777777">
        <w:trPr>
          <w:tblCellSpacing w:w="15" w:type="dxa"/>
        </w:trPr>
        <w:tc>
          <w:tcPr>
            <w:tcW w:w="0" w:type="auto"/>
            <w:vAlign w:val="center"/>
            <w:hideMark/>
          </w:tcPr>
          <w:p w14:paraId="3929D8CF" w14:textId="77777777" w:rsidR="005A49AF" w:rsidRPr="005A49AF" w:rsidRDefault="005A49AF" w:rsidP="005A49AF">
            <w:proofErr w:type="spellStart"/>
            <w:r w:rsidRPr="005A49AF">
              <w:t>domain_length</w:t>
            </w:r>
            <w:proofErr w:type="spellEnd"/>
          </w:p>
        </w:tc>
        <w:tc>
          <w:tcPr>
            <w:tcW w:w="0" w:type="auto"/>
            <w:vAlign w:val="center"/>
            <w:hideMark/>
          </w:tcPr>
          <w:p w14:paraId="156F56D1" w14:textId="77777777" w:rsidR="005A49AF" w:rsidRPr="005A49AF" w:rsidRDefault="005A49AF" w:rsidP="005A49AF">
            <w:r w:rsidRPr="005A49AF">
              <w:t>Numeric</w:t>
            </w:r>
          </w:p>
        </w:tc>
        <w:tc>
          <w:tcPr>
            <w:tcW w:w="0" w:type="auto"/>
            <w:vAlign w:val="center"/>
            <w:hideMark/>
          </w:tcPr>
          <w:p w14:paraId="6B624CB1" w14:textId="77777777" w:rsidR="005A49AF" w:rsidRPr="005A49AF" w:rsidRDefault="005A49AF" w:rsidP="005A49AF">
            <w:r w:rsidRPr="005A49AF">
              <w:t>Number of characters in the domain or network location.</w:t>
            </w:r>
          </w:p>
        </w:tc>
      </w:tr>
      <w:tr w:rsidR="005A49AF" w:rsidRPr="005A49AF" w14:paraId="7FF70829" w14:textId="77777777">
        <w:trPr>
          <w:tblCellSpacing w:w="15" w:type="dxa"/>
        </w:trPr>
        <w:tc>
          <w:tcPr>
            <w:tcW w:w="0" w:type="auto"/>
            <w:vAlign w:val="center"/>
            <w:hideMark/>
          </w:tcPr>
          <w:p w14:paraId="68B2CE56" w14:textId="77777777" w:rsidR="005A49AF" w:rsidRPr="005A49AF" w:rsidRDefault="005A49AF" w:rsidP="005A49AF">
            <w:proofErr w:type="spellStart"/>
            <w:r w:rsidRPr="005A49AF">
              <w:t>num_dots</w:t>
            </w:r>
            <w:proofErr w:type="spellEnd"/>
          </w:p>
        </w:tc>
        <w:tc>
          <w:tcPr>
            <w:tcW w:w="0" w:type="auto"/>
            <w:vAlign w:val="center"/>
            <w:hideMark/>
          </w:tcPr>
          <w:p w14:paraId="2EA29D7F" w14:textId="77777777" w:rsidR="005A49AF" w:rsidRPr="005A49AF" w:rsidRDefault="005A49AF" w:rsidP="005A49AF">
            <w:r w:rsidRPr="005A49AF">
              <w:t>Numeric</w:t>
            </w:r>
          </w:p>
        </w:tc>
        <w:tc>
          <w:tcPr>
            <w:tcW w:w="0" w:type="auto"/>
            <w:vAlign w:val="center"/>
            <w:hideMark/>
          </w:tcPr>
          <w:p w14:paraId="2F80EC53" w14:textId="77777777" w:rsidR="005A49AF" w:rsidRPr="005A49AF" w:rsidRDefault="005A49AF" w:rsidP="005A49AF">
            <w:r w:rsidRPr="005A49AF">
              <w:t xml:space="preserve">Number </w:t>
            </w:r>
            <w:proofErr w:type="gramStart"/>
            <w:r w:rsidRPr="005A49AF">
              <w:t>of .</w:t>
            </w:r>
            <w:proofErr w:type="gramEnd"/>
            <w:r w:rsidRPr="005A49AF">
              <w:t xml:space="preserve"> characters in the URL.</w:t>
            </w:r>
          </w:p>
        </w:tc>
      </w:tr>
      <w:tr w:rsidR="005A49AF" w:rsidRPr="005A49AF" w14:paraId="39A834A8" w14:textId="77777777">
        <w:trPr>
          <w:tblCellSpacing w:w="15" w:type="dxa"/>
        </w:trPr>
        <w:tc>
          <w:tcPr>
            <w:tcW w:w="0" w:type="auto"/>
            <w:vAlign w:val="center"/>
            <w:hideMark/>
          </w:tcPr>
          <w:p w14:paraId="43010F32" w14:textId="77777777" w:rsidR="005A49AF" w:rsidRPr="005A49AF" w:rsidRDefault="005A49AF" w:rsidP="005A49AF">
            <w:proofErr w:type="spellStart"/>
            <w:r w:rsidRPr="005A49AF">
              <w:t>num_subdomains</w:t>
            </w:r>
            <w:proofErr w:type="spellEnd"/>
          </w:p>
        </w:tc>
        <w:tc>
          <w:tcPr>
            <w:tcW w:w="0" w:type="auto"/>
            <w:vAlign w:val="center"/>
            <w:hideMark/>
          </w:tcPr>
          <w:p w14:paraId="1AB0C636" w14:textId="77777777" w:rsidR="005A49AF" w:rsidRPr="005A49AF" w:rsidRDefault="005A49AF" w:rsidP="005A49AF">
            <w:r w:rsidRPr="005A49AF">
              <w:t>Numeric</w:t>
            </w:r>
          </w:p>
        </w:tc>
        <w:tc>
          <w:tcPr>
            <w:tcW w:w="0" w:type="auto"/>
            <w:vAlign w:val="center"/>
            <w:hideMark/>
          </w:tcPr>
          <w:p w14:paraId="0AB0BF51" w14:textId="77777777" w:rsidR="005A49AF" w:rsidRPr="005A49AF" w:rsidRDefault="005A49AF" w:rsidP="005A49AF">
            <w:r w:rsidRPr="005A49AF">
              <w:t>Number of subdomains identified in the URL.</w:t>
            </w:r>
          </w:p>
        </w:tc>
      </w:tr>
      <w:tr w:rsidR="005A49AF" w:rsidRPr="005A49AF" w14:paraId="6A5CA175" w14:textId="77777777">
        <w:trPr>
          <w:tblCellSpacing w:w="15" w:type="dxa"/>
        </w:trPr>
        <w:tc>
          <w:tcPr>
            <w:tcW w:w="0" w:type="auto"/>
            <w:vAlign w:val="center"/>
            <w:hideMark/>
          </w:tcPr>
          <w:p w14:paraId="04F8EDA6" w14:textId="77777777" w:rsidR="005A49AF" w:rsidRPr="005A49AF" w:rsidRDefault="005A49AF" w:rsidP="005A49AF">
            <w:proofErr w:type="spellStart"/>
            <w:r w:rsidRPr="005A49AF">
              <w:t>num_digits</w:t>
            </w:r>
            <w:proofErr w:type="spellEnd"/>
          </w:p>
        </w:tc>
        <w:tc>
          <w:tcPr>
            <w:tcW w:w="0" w:type="auto"/>
            <w:vAlign w:val="center"/>
            <w:hideMark/>
          </w:tcPr>
          <w:p w14:paraId="5CC199E6" w14:textId="77777777" w:rsidR="005A49AF" w:rsidRPr="005A49AF" w:rsidRDefault="005A49AF" w:rsidP="005A49AF">
            <w:r w:rsidRPr="005A49AF">
              <w:t>Numeric</w:t>
            </w:r>
          </w:p>
        </w:tc>
        <w:tc>
          <w:tcPr>
            <w:tcW w:w="0" w:type="auto"/>
            <w:vAlign w:val="center"/>
            <w:hideMark/>
          </w:tcPr>
          <w:p w14:paraId="0A39E6EC" w14:textId="77777777" w:rsidR="005A49AF" w:rsidRPr="005A49AF" w:rsidRDefault="005A49AF" w:rsidP="005A49AF">
            <w:r w:rsidRPr="005A49AF">
              <w:t>Number of numeric characters present in the URL.</w:t>
            </w:r>
          </w:p>
        </w:tc>
      </w:tr>
      <w:tr w:rsidR="005A49AF" w:rsidRPr="005A49AF" w14:paraId="129D20CD" w14:textId="77777777">
        <w:trPr>
          <w:tblCellSpacing w:w="15" w:type="dxa"/>
        </w:trPr>
        <w:tc>
          <w:tcPr>
            <w:tcW w:w="0" w:type="auto"/>
            <w:vAlign w:val="center"/>
            <w:hideMark/>
          </w:tcPr>
          <w:p w14:paraId="7EAAE868" w14:textId="77777777" w:rsidR="005A49AF" w:rsidRPr="005A49AF" w:rsidRDefault="005A49AF" w:rsidP="005A49AF">
            <w:proofErr w:type="spellStart"/>
            <w:r w:rsidRPr="005A49AF">
              <w:t>special_chars</w:t>
            </w:r>
            <w:proofErr w:type="spellEnd"/>
          </w:p>
        </w:tc>
        <w:tc>
          <w:tcPr>
            <w:tcW w:w="0" w:type="auto"/>
            <w:vAlign w:val="center"/>
            <w:hideMark/>
          </w:tcPr>
          <w:p w14:paraId="7DA2D4FD" w14:textId="77777777" w:rsidR="005A49AF" w:rsidRPr="005A49AF" w:rsidRDefault="005A49AF" w:rsidP="005A49AF">
            <w:r w:rsidRPr="005A49AF">
              <w:t>Numeric</w:t>
            </w:r>
          </w:p>
        </w:tc>
        <w:tc>
          <w:tcPr>
            <w:tcW w:w="0" w:type="auto"/>
            <w:vAlign w:val="center"/>
            <w:hideMark/>
          </w:tcPr>
          <w:p w14:paraId="6AD1EDCF" w14:textId="77777777" w:rsidR="005A49AF" w:rsidRPr="005A49AF" w:rsidRDefault="005A49AF" w:rsidP="005A49AF">
            <w:r w:rsidRPr="005A49AF">
              <w:t>Count of selected special characters such as @</w:t>
            </w:r>
            <w:proofErr w:type="gramStart"/>
            <w:r w:rsidRPr="005A49AF">
              <w:t>, ?</w:t>
            </w:r>
            <w:proofErr w:type="gramEnd"/>
            <w:r w:rsidRPr="005A49AF">
              <w:t>, =, %, and &amp;.</w:t>
            </w:r>
          </w:p>
        </w:tc>
      </w:tr>
      <w:tr w:rsidR="005A49AF" w:rsidRPr="005A49AF" w14:paraId="099CCDE0" w14:textId="77777777">
        <w:trPr>
          <w:tblCellSpacing w:w="15" w:type="dxa"/>
        </w:trPr>
        <w:tc>
          <w:tcPr>
            <w:tcW w:w="0" w:type="auto"/>
            <w:vAlign w:val="center"/>
            <w:hideMark/>
          </w:tcPr>
          <w:p w14:paraId="31002307" w14:textId="77777777" w:rsidR="005A49AF" w:rsidRPr="005A49AF" w:rsidRDefault="005A49AF" w:rsidP="005A49AF">
            <w:proofErr w:type="spellStart"/>
            <w:r w:rsidRPr="005A49AF">
              <w:t>num_hyphens</w:t>
            </w:r>
            <w:proofErr w:type="spellEnd"/>
          </w:p>
        </w:tc>
        <w:tc>
          <w:tcPr>
            <w:tcW w:w="0" w:type="auto"/>
            <w:vAlign w:val="center"/>
            <w:hideMark/>
          </w:tcPr>
          <w:p w14:paraId="6D4C931D" w14:textId="77777777" w:rsidR="005A49AF" w:rsidRPr="005A49AF" w:rsidRDefault="005A49AF" w:rsidP="005A49AF">
            <w:r w:rsidRPr="005A49AF">
              <w:t>Numeric</w:t>
            </w:r>
          </w:p>
        </w:tc>
        <w:tc>
          <w:tcPr>
            <w:tcW w:w="0" w:type="auto"/>
            <w:vAlign w:val="center"/>
            <w:hideMark/>
          </w:tcPr>
          <w:p w14:paraId="2DB4BBFE" w14:textId="77777777" w:rsidR="005A49AF" w:rsidRPr="005A49AF" w:rsidRDefault="005A49AF" w:rsidP="005A49AF">
            <w:r w:rsidRPr="005A49AF">
              <w:t>Number of - characters in the URL.</w:t>
            </w:r>
          </w:p>
        </w:tc>
      </w:tr>
      <w:tr w:rsidR="005A49AF" w:rsidRPr="005A49AF" w14:paraId="1C9E0907" w14:textId="77777777">
        <w:trPr>
          <w:tblCellSpacing w:w="15" w:type="dxa"/>
        </w:trPr>
        <w:tc>
          <w:tcPr>
            <w:tcW w:w="0" w:type="auto"/>
            <w:vAlign w:val="center"/>
            <w:hideMark/>
          </w:tcPr>
          <w:p w14:paraId="5F92D29B" w14:textId="77777777" w:rsidR="005A49AF" w:rsidRPr="005A49AF" w:rsidRDefault="005A49AF" w:rsidP="005A49AF">
            <w:proofErr w:type="spellStart"/>
            <w:r w:rsidRPr="005A49AF">
              <w:t>num_slashes</w:t>
            </w:r>
            <w:proofErr w:type="spellEnd"/>
          </w:p>
        </w:tc>
        <w:tc>
          <w:tcPr>
            <w:tcW w:w="0" w:type="auto"/>
            <w:vAlign w:val="center"/>
            <w:hideMark/>
          </w:tcPr>
          <w:p w14:paraId="1EA6620C" w14:textId="77777777" w:rsidR="005A49AF" w:rsidRPr="005A49AF" w:rsidRDefault="005A49AF" w:rsidP="005A49AF">
            <w:r w:rsidRPr="005A49AF">
              <w:t>Numeric</w:t>
            </w:r>
          </w:p>
        </w:tc>
        <w:tc>
          <w:tcPr>
            <w:tcW w:w="0" w:type="auto"/>
            <w:vAlign w:val="center"/>
            <w:hideMark/>
          </w:tcPr>
          <w:p w14:paraId="700C22C0" w14:textId="77777777" w:rsidR="005A49AF" w:rsidRPr="005A49AF" w:rsidRDefault="005A49AF" w:rsidP="005A49AF">
            <w:r w:rsidRPr="005A49AF">
              <w:t>Number of / characters in the URL.</w:t>
            </w:r>
          </w:p>
        </w:tc>
      </w:tr>
      <w:tr w:rsidR="005A49AF" w:rsidRPr="005A49AF" w14:paraId="0BD27232" w14:textId="77777777">
        <w:trPr>
          <w:tblCellSpacing w:w="15" w:type="dxa"/>
        </w:trPr>
        <w:tc>
          <w:tcPr>
            <w:tcW w:w="0" w:type="auto"/>
            <w:vAlign w:val="center"/>
            <w:hideMark/>
          </w:tcPr>
          <w:p w14:paraId="75CD0CF5" w14:textId="77777777" w:rsidR="005A49AF" w:rsidRPr="005A49AF" w:rsidRDefault="005A49AF" w:rsidP="005A49AF">
            <w:proofErr w:type="spellStart"/>
            <w:r w:rsidRPr="005A49AF">
              <w:lastRenderedPageBreak/>
              <w:t>has_ip</w:t>
            </w:r>
            <w:proofErr w:type="spellEnd"/>
          </w:p>
        </w:tc>
        <w:tc>
          <w:tcPr>
            <w:tcW w:w="0" w:type="auto"/>
            <w:vAlign w:val="center"/>
            <w:hideMark/>
          </w:tcPr>
          <w:p w14:paraId="567714C7" w14:textId="77777777" w:rsidR="005A49AF" w:rsidRPr="005A49AF" w:rsidRDefault="005A49AF" w:rsidP="005A49AF">
            <w:r w:rsidRPr="005A49AF">
              <w:t>Binary</w:t>
            </w:r>
          </w:p>
        </w:tc>
        <w:tc>
          <w:tcPr>
            <w:tcW w:w="0" w:type="auto"/>
            <w:vAlign w:val="center"/>
            <w:hideMark/>
          </w:tcPr>
          <w:p w14:paraId="31650736" w14:textId="77777777" w:rsidR="005A49AF" w:rsidRPr="005A49AF" w:rsidRDefault="005A49AF" w:rsidP="005A49AF">
            <w:r w:rsidRPr="005A49AF">
              <w:t>Indicates whether the URL uses a raw IP address instead of a domain name.</w:t>
            </w:r>
          </w:p>
        </w:tc>
      </w:tr>
      <w:tr w:rsidR="005A49AF" w:rsidRPr="005A49AF" w14:paraId="2C4BBBAB" w14:textId="77777777">
        <w:trPr>
          <w:tblCellSpacing w:w="15" w:type="dxa"/>
        </w:trPr>
        <w:tc>
          <w:tcPr>
            <w:tcW w:w="0" w:type="auto"/>
            <w:vAlign w:val="center"/>
            <w:hideMark/>
          </w:tcPr>
          <w:p w14:paraId="237397E5" w14:textId="77777777" w:rsidR="005A49AF" w:rsidRPr="005A49AF" w:rsidRDefault="005A49AF" w:rsidP="005A49AF">
            <w:proofErr w:type="spellStart"/>
            <w:r w:rsidRPr="005A49AF">
              <w:t>is_https</w:t>
            </w:r>
            <w:proofErr w:type="spellEnd"/>
          </w:p>
        </w:tc>
        <w:tc>
          <w:tcPr>
            <w:tcW w:w="0" w:type="auto"/>
            <w:vAlign w:val="center"/>
            <w:hideMark/>
          </w:tcPr>
          <w:p w14:paraId="2496FAB8" w14:textId="77777777" w:rsidR="005A49AF" w:rsidRPr="005A49AF" w:rsidRDefault="005A49AF" w:rsidP="005A49AF">
            <w:r w:rsidRPr="005A49AF">
              <w:t>Binary</w:t>
            </w:r>
          </w:p>
        </w:tc>
        <w:tc>
          <w:tcPr>
            <w:tcW w:w="0" w:type="auto"/>
            <w:vAlign w:val="center"/>
            <w:hideMark/>
          </w:tcPr>
          <w:p w14:paraId="4F1D261B" w14:textId="77777777" w:rsidR="005A49AF" w:rsidRPr="005A49AF" w:rsidRDefault="005A49AF" w:rsidP="005A49AF">
            <w:r w:rsidRPr="005A49AF">
              <w:t>Indicates whether the URL uses the HTTPS protocol.</w:t>
            </w:r>
          </w:p>
        </w:tc>
      </w:tr>
      <w:tr w:rsidR="005A49AF" w:rsidRPr="005A49AF" w14:paraId="5C63C7B4" w14:textId="77777777">
        <w:trPr>
          <w:tblCellSpacing w:w="15" w:type="dxa"/>
        </w:trPr>
        <w:tc>
          <w:tcPr>
            <w:tcW w:w="0" w:type="auto"/>
            <w:vAlign w:val="center"/>
            <w:hideMark/>
          </w:tcPr>
          <w:p w14:paraId="706B4B23" w14:textId="77777777" w:rsidR="005A49AF" w:rsidRPr="005A49AF" w:rsidRDefault="005A49AF" w:rsidP="005A49AF">
            <w:proofErr w:type="spellStart"/>
            <w:r w:rsidRPr="005A49AF">
              <w:t>suspicious_keywords</w:t>
            </w:r>
            <w:proofErr w:type="spellEnd"/>
          </w:p>
        </w:tc>
        <w:tc>
          <w:tcPr>
            <w:tcW w:w="0" w:type="auto"/>
            <w:vAlign w:val="center"/>
            <w:hideMark/>
          </w:tcPr>
          <w:p w14:paraId="5F2E6A82" w14:textId="77777777" w:rsidR="005A49AF" w:rsidRPr="005A49AF" w:rsidRDefault="005A49AF" w:rsidP="005A49AF">
            <w:r w:rsidRPr="005A49AF">
              <w:t>Numeric</w:t>
            </w:r>
          </w:p>
        </w:tc>
        <w:tc>
          <w:tcPr>
            <w:tcW w:w="0" w:type="auto"/>
            <w:vAlign w:val="center"/>
            <w:hideMark/>
          </w:tcPr>
          <w:p w14:paraId="12B8F38B" w14:textId="77777777" w:rsidR="005A49AF" w:rsidRPr="005A49AF" w:rsidRDefault="005A49AF" w:rsidP="005A49AF">
            <w:r w:rsidRPr="005A49AF">
              <w:t>Count of potentially suspicious terms such as login, verify, and secure.</w:t>
            </w:r>
          </w:p>
        </w:tc>
      </w:tr>
      <w:tr w:rsidR="005A49AF" w:rsidRPr="005A49AF" w14:paraId="66C4DC30" w14:textId="77777777">
        <w:trPr>
          <w:tblCellSpacing w:w="15" w:type="dxa"/>
        </w:trPr>
        <w:tc>
          <w:tcPr>
            <w:tcW w:w="0" w:type="auto"/>
            <w:vAlign w:val="center"/>
            <w:hideMark/>
          </w:tcPr>
          <w:p w14:paraId="7AF124AC" w14:textId="77777777" w:rsidR="005A49AF" w:rsidRPr="005A49AF" w:rsidRDefault="005A49AF" w:rsidP="005A49AF">
            <w:proofErr w:type="spellStart"/>
            <w:r w:rsidRPr="005A49AF">
              <w:t>url_entropy</w:t>
            </w:r>
            <w:proofErr w:type="spellEnd"/>
          </w:p>
        </w:tc>
        <w:tc>
          <w:tcPr>
            <w:tcW w:w="0" w:type="auto"/>
            <w:vAlign w:val="center"/>
            <w:hideMark/>
          </w:tcPr>
          <w:p w14:paraId="1018C3FD" w14:textId="77777777" w:rsidR="005A49AF" w:rsidRPr="005A49AF" w:rsidRDefault="005A49AF" w:rsidP="005A49AF">
            <w:r w:rsidRPr="005A49AF">
              <w:t>Numeric</w:t>
            </w:r>
          </w:p>
        </w:tc>
        <w:tc>
          <w:tcPr>
            <w:tcW w:w="0" w:type="auto"/>
            <w:vAlign w:val="center"/>
            <w:hideMark/>
          </w:tcPr>
          <w:p w14:paraId="21236ACC" w14:textId="77777777" w:rsidR="005A49AF" w:rsidRPr="005A49AF" w:rsidRDefault="005A49AF" w:rsidP="005A49AF">
            <w:r w:rsidRPr="005A49AF">
              <w:t>Shannon entropy of the URL character distribution.</w:t>
            </w:r>
          </w:p>
        </w:tc>
      </w:tr>
    </w:tbl>
    <w:p w14:paraId="2940139A" w14:textId="77777777" w:rsidR="005A49AF" w:rsidRPr="005A49AF" w:rsidRDefault="005A49AF" w:rsidP="005A49AF">
      <w:r w:rsidRPr="005A49AF">
        <w:t>These features provide a compact representation of URL structure and lexical characteristics. Importantly, the features can be calculated directly from the URL string without visiting the destination website.</w:t>
      </w:r>
    </w:p>
    <w:p w14:paraId="1A3CBF95" w14:textId="77777777" w:rsidR="005A49AF" w:rsidRPr="005A49AF" w:rsidRDefault="005A49AF" w:rsidP="005A49AF">
      <w:pPr>
        <w:rPr>
          <w:b/>
          <w:bCs/>
        </w:rPr>
      </w:pPr>
      <w:r w:rsidRPr="005A49AF">
        <w:rPr>
          <w:b/>
          <w:bCs/>
        </w:rPr>
        <w:t>4.3 Feature Categories</w:t>
      </w:r>
    </w:p>
    <w:p w14:paraId="278E794B" w14:textId="77777777" w:rsidR="005A49AF" w:rsidRPr="005A49AF" w:rsidRDefault="005A49AF" w:rsidP="005A49AF">
      <w:r w:rsidRPr="005A49AF">
        <w:t>The 12 features can be grouped into several categories according to the type of information they capture.</w:t>
      </w:r>
    </w:p>
    <w:p w14:paraId="1FCFF4A3" w14:textId="77777777" w:rsidR="005A49AF" w:rsidRPr="005A49AF" w:rsidRDefault="005A49AF" w:rsidP="005A49AF">
      <w:pPr>
        <w:rPr>
          <w:b/>
          <w:bCs/>
        </w:rPr>
      </w:pPr>
      <w:r w:rsidRPr="005A49AF">
        <w:rPr>
          <w:b/>
          <w:bCs/>
        </w:rPr>
        <w:t>4.3.1 Length-Based Features</w:t>
      </w:r>
    </w:p>
    <w:p w14:paraId="07E8C226" w14:textId="77777777" w:rsidR="005A49AF" w:rsidRPr="005A49AF" w:rsidRDefault="005A49AF" w:rsidP="005A49AF">
      <w:r w:rsidRPr="005A49AF">
        <w:t>Length-based characteristics include:</w:t>
      </w:r>
    </w:p>
    <w:p w14:paraId="076CD060" w14:textId="77777777" w:rsidR="005A49AF" w:rsidRPr="005A49AF" w:rsidRDefault="005A49AF" w:rsidP="005A49AF">
      <w:pPr>
        <w:numPr>
          <w:ilvl w:val="0"/>
          <w:numId w:val="8"/>
        </w:numPr>
      </w:pPr>
      <w:r w:rsidRPr="005A49AF">
        <w:t xml:space="preserve">URL length </w:t>
      </w:r>
    </w:p>
    <w:p w14:paraId="74829890" w14:textId="77777777" w:rsidR="005A49AF" w:rsidRPr="005A49AF" w:rsidRDefault="005A49AF" w:rsidP="005A49AF">
      <w:pPr>
        <w:numPr>
          <w:ilvl w:val="0"/>
          <w:numId w:val="8"/>
        </w:numPr>
      </w:pPr>
      <w:r w:rsidRPr="005A49AF">
        <w:t xml:space="preserve">Domain length </w:t>
      </w:r>
    </w:p>
    <w:p w14:paraId="5123B42A" w14:textId="77777777" w:rsidR="005A49AF" w:rsidRPr="005A49AF" w:rsidRDefault="005A49AF" w:rsidP="005A49AF">
      <w:r w:rsidRPr="005A49AF">
        <w:t>Long or complex URLs may contain additional path components, parameters, or domain structures that can provide useful information to a classifier.</w:t>
      </w:r>
    </w:p>
    <w:p w14:paraId="61C37FCE" w14:textId="77777777" w:rsidR="005A49AF" w:rsidRPr="005A49AF" w:rsidRDefault="005A49AF" w:rsidP="005A49AF">
      <w:pPr>
        <w:rPr>
          <w:b/>
          <w:bCs/>
        </w:rPr>
      </w:pPr>
      <w:r w:rsidRPr="005A49AF">
        <w:rPr>
          <w:b/>
          <w:bCs/>
        </w:rPr>
        <w:t>4.3.2 Structural Features</w:t>
      </w:r>
    </w:p>
    <w:p w14:paraId="240AE5CB" w14:textId="77777777" w:rsidR="005A49AF" w:rsidRPr="005A49AF" w:rsidRDefault="005A49AF" w:rsidP="005A49AF">
      <w:r w:rsidRPr="005A49AF">
        <w:t>Structural characteristics include:</w:t>
      </w:r>
    </w:p>
    <w:p w14:paraId="511E5C0F" w14:textId="77777777" w:rsidR="005A49AF" w:rsidRPr="005A49AF" w:rsidRDefault="005A49AF" w:rsidP="005A49AF">
      <w:pPr>
        <w:numPr>
          <w:ilvl w:val="0"/>
          <w:numId w:val="9"/>
        </w:numPr>
      </w:pPr>
      <w:r w:rsidRPr="005A49AF">
        <w:t xml:space="preserve">Number of dots </w:t>
      </w:r>
    </w:p>
    <w:p w14:paraId="14BE97F3" w14:textId="77777777" w:rsidR="005A49AF" w:rsidRPr="005A49AF" w:rsidRDefault="005A49AF" w:rsidP="005A49AF">
      <w:pPr>
        <w:numPr>
          <w:ilvl w:val="0"/>
          <w:numId w:val="9"/>
        </w:numPr>
      </w:pPr>
      <w:r w:rsidRPr="005A49AF">
        <w:t xml:space="preserve">Number of subdomains </w:t>
      </w:r>
    </w:p>
    <w:p w14:paraId="6ED7F95A" w14:textId="77777777" w:rsidR="005A49AF" w:rsidRPr="005A49AF" w:rsidRDefault="005A49AF" w:rsidP="005A49AF">
      <w:pPr>
        <w:numPr>
          <w:ilvl w:val="0"/>
          <w:numId w:val="9"/>
        </w:numPr>
      </w:pPr>
      <w:r w:rsidRPr="005A49AF">
        <w:t xml:space="preserve">Number of slashes </w:t>
      </w:r>
    </w:p>
    <w:p w14:paraId="6E85D4BF" w14:textId="77777777" w:rsidR="005A49AF" w:rsidRPr="005A49AF" w:rsidRDefault="005A49AF" w:rsidP="005A49AF">
      <w:pPr>
        <w:numPr>
          <w:ilvl w:val="0"/>
          <w:numId w:val="9"/>
        </w:numPr>
      </w:pPr>
      <w:r w:rsidRPr="005A49AF">
        <w:t xml:space="preserve">Number of hyphens </w:t>
      </w:r>
    </w:p>
    <w:p w14:paraId="1F3FA8B0" w14:textId="77777777" w:rsidR="005A49AF" w:rsidRPr="005A49AF" w:rsidRDefault="005A49AF" w:rsidP="005A49AF">
      <w:r w:rsidRPr="005A49AF">
        <w:t>These features capture the organization and complexity of the URL. Multiple subdomains or unusually complex paths may occur in deceptive URLs, although these characteristics are not inherently malicious.</w:t>
      </w:r>
    </w:p>
    <w:p w14:paraId="683720CE" w14:textId="77777777" w:rsidR="005A49AF" w:rsidRPr="005A49AF" w:rsidRDefault="005A49AF" w:rsidP="005A49AF">
      <w:pPr>
        <w:rPr>
          <w:b/>
          <w:bCs/>
        </w:rPr>
      </w:pPr>
      <w:r w:rsidRPr="005A49AF">
        <w:rPr>
          <w:b/>
          <w:bCs/>
        </w:rPr>
        <w:t>4.3.3 Character-Based Features</w:t>
      </w:r>
    </w:p>
    <w:p w14:paraId="25F279DF" w14:textId="77777777" w:rsidR="005A49AF" w:rsidRPr="005A49AF" w:rsidRDefault="005A49AF" w:rsidP="005A49AF">
      <w:r w:rsidRPr="005A49AF">
        <w:t>Character-level features include:</w:t>
      </w:r>
    </w:p>
    <w:p w14:paraId="623A1D3A" w14:textId="77777777" w:rsidR="005A49AF" w:rsidRPr="005A49AF" w:rsidRDefault="005A49AF" w:rsidP="005A49AF">
      <w:pPr>
        <w:numPr>
          <w:ilvl w:val="0"/>
          <w:numId w:val="10"/>
        </w:numPr>
      </w:pPr>
      <w:r w:rsidRPr="005A49AF">
        <w:t xml:space="preserve">Number of digits </w:t>
      </w:r>
    </w:p>
    <w:p w14:paraId="6A802344" w14:textId="77777777" w:rsidR="005A49AF" w:rsidRPr="005A49AF" w:rsidRDefault="005A49AF" w:rsidP="005A49AF">
      <w:pPr>
        <w:numPr>
          <w:ilvl w:val="0"/>
          <w:numId w:val="10"/>
        </w:numPr>
      </w:pPr>
      <w:r w:rsidRPr="005A49AF">
        <w:t xml:space="preserve">Special-character count </w:t>
      </w:r>
    </w:p>
    <w:p w14:paraId="50D5E8CE" w14:textId="77777777" w:rsidR="005A49AF" w:rsidRPr="005A49AF" w:rsidRDefault="005A49AF" w:rsidP="005A49AF">
      <w:pPr>
        <w:numPr>
          <w:ilvl w:val="0"/>
          <w:numId w:val="10"/>
        </w:numPr>
      </w:pPr>
      <w:r w:rsidRPr="005A49AF">
        <w:t xml:space="preserve">Number of hyphens </w:t>
      </w:r>
    </w:p>
    <w:p w14:paraId="3950FF67" w14:textId="77777777" w:rsidR="005A49AF" w:rsidRPr="005A49AF" w:rsidRDefault="005A49AF" w:rsidP="005A49AF">
      <w:r w:rsidRPr="005A49AF">
        <w:lastRenderedPageBreak/>
        <w:t>These features capture the composition of the URL string and can identify unusual character patterns.</w:t>
      </w:r>
    </w:p>
    <w:p w14:paraId="7362E0B7" w14:textId="77777777" w:rsidR="005A49AF" w:rsidRPr="005A49AF" w:rsidRDefault="005A49AF" w:rsidP="005A49AF">
      <w:pPr>
        <w:rPr>
          <w:b/>
          <w:bCs/>
        </w:rPr>
      </w:pPr>
      <w:r w:rsidRPr="005A49AF">
        <w:rPr>
          <w:b/>
          <w:bCs/>
        </w:rPr>
        <w:t>4.3.4 Security and Protocol Features</w:t>
      </w:r>
    </w:p>
    <w:p w14:paraId="3353C591" w14:textId="77777777" w:rsidR="005A49AF" w:rsidRPr="005A49AF" w:rsidRDefault="005A49AF" w:rsidP="005A49AF">
      <w:r w:rsidRPr="005A49AF">
        <w:t>Two binary features are included:</w:t>
      </w:r>
    </w:p>
    <w:p w14:paraId="2FCF1389" w14:textId="77777777" w:rsidR="005A49AF" w:rsidRPr="005A49AF" w:rsidRDefault="005A49AF" w:rsidP="005A49AF">
      <w:pPr>
        <w:numPr>
          <w:ilvl w:val="0"/>
          <w:numId w:val="11"/>
        </w:numPr>
      </w:pPr>
      <w:proofErr w:type="spellStart"/>
      <w:r w:rsidRPr="005A49AF">
        <w:t>has_ip</w:t>
      </w:r>
      <w:proofErr w:type="spellEnd"/>
      <w:r w:rsidRPr="005A49AF">
        <w:t xml:space="preserve"> </w:t>
      </w:r>
    </w:p>
    <w:p w14:paraId="362D29AA" w14:textId="77777777" w:rsidR="005A49AF" w:rsidRPr="005A49AF" w:rsidRDefault="005A49AF" w:rsidP="005A49AF">
      <w:pPr>
        <w:numPr>
          <w:ilvl w:val="0"/>
          <w:numId w:val="11"/>
        </w:numPr>
      </w:pPr>
      <w:proofErr w:type="spellStart"/>
      <w:r w:rsidRPr="005A49AF">
        <w:t>is_https</w:t>
      </w:r>
      <w:proofErr w:type="spellEnd"/>
      <w:r w:rsidRPr="005A49AF">
        <w:t xml:space="preserve"> </w:t>
      </w:r>
    </w:p>
    <w:p w14:paraId="7DA42FC0" w14:textId="77777777" w:rsidR="005A49AF" w:rsidRPr="005A49AF" w:rsidRDefault="005A49AF" w:rsidP="005A49AF">
      <w:r w:rsidRPr="005A49AF">
        <w:t xml:space="preserve">The </w:t>
      </w:r>
      <w:proofErr w:type="spellStart"/>
      <w:r w:rsidRPr="005A49AF">
        <w:t>has_ip</w:t>
      </w:r>
      <w:proofErr w:type="spellEnd"/>
      <w:r w:rsidRPr="005A49AF">
        <w:t xml:space="preserve"> feature identifies URLs that use an IP address instead of a conventional domain name. The </w:t>
      </w:r>
      <w:proofErr w:type="spellStart"/>
      <w:r w:rsidRPr="005A49AF">
        <w:t>is_https</w:t>
      </w:r>
      <w:proofErr w:type="spellEnd"/>
      <w:r w:rsidRPr="005A49AF">
        <w:t xml:space="preserve"> feature records whether the URL uses HTTPS.</w:t>
      </w:r>
    </w:p>
    <w:p w14:paraId="1EC8E684" w14:textId="77777777" w:rsidR="005A49AF" w:rsidRPr="005A49AF" w:rsidRDefault="005A49AF" w:rsidP="005A49AF">
      <w:r w:rsidRPr="005A49AF">
        <w:t>HTTPS is treated only as a URL characteristic and not as direct evidence that a website is legitimate or malicious.</w:t>
      </w:r>
    </w:p>
    <w:p w14:paraId="1C4022E8" w14:textId="77777777" w:rsidR="005A49AF" w:rsidRPr="005A49AF" w:rsidRDefault="005A49AF" w:rsidP="005A49AF">
      <w:pPr>
        <w:rPr>
          <w:b/>
          <w:bCs/>
        </w:rPr>
      </w:pPr>
      <w:r w:rsidRPr="005A49AF">
        <w:rPr>
          <w:b/>
          <w:bCs/>
        </w:rPr>
        <w:t>4.3.5 Lexical and Statistical Features</w:t>
      </w:r>
    </w:p>
    <w:p w14:paraId="6387E6A9" w14:textId="77777777" w:rsidR="005A49AF" w:rsidRPr="005A49AF" w:rsidRDefault="005A49AF" w:rsidP="005A49AF">
      <w:r w:rsidRPr="005A49AF">
        <w:t>The remaining features capture semantic and statistical properties:</w:t>
      </w:r>
    </w:p>
    <w:p w14:paraId="6FA8CD10" w14:textId="77777777" w:rsidR="005A49AF" w:rsidRPr="005A49AF" w:rsidRDefault="005A49AF" w:rsidP="005A49AF">
      <w:pPr>
        <w:numPr>
          <w:ilvl w:val="0"/>
          <w:numId w:val="12"/>
        </w:numPr>
      </w:pPr>
      <w:r w:rsidRPr="005A49AF">
        <w:t xml:space="preserve">Suspicious keyword count </w:t>
      </w:r>
    </w:p>
    <w:p w14:paraId="39CFDFB1" w14:textId="77777777" w:rsidR="005A49AF" w:rsidRPr="005A49AF" w:rsidRDefault="005A49AF" w:rsidP="005A49AF">
      <w:pPr>
        <w:numPr>
          <w:ilvl w:val="0"/>
          <w:numId w:val="12"/>
        </w:numPr>
      </w:pPr>
      <w:r w:rsidRPr="005A49AF">
        <w:t xml:space="preserve">URL entropy </w:t>
      </w:r>
    </w:p>
    <w:p w14:paraId="76C54CF5" w14:textId="77777777" w:rsidR="005A49AF" w:rsidRPr="005A49AF" w:rsidRDefault="005A49AF" w:rsidP="005A49AF">
      <w:r w:rsidRPr="005A49AF">
        <w:t>Suspicious keyword detection identifies terms that may be associated with authentication, verification, or account-related activity. URL entropy measures the randomness of characters within the URL and can provide information about obfuscation or generated URL components.</w:t>
      </w:r>
    </w:p>
    <w:p w14:paraId="0A265409" w14:textId="77777777" w:rsidR="005A49AF" w:rsidRPr="005A49AF" w:rsidRDefault="005A49AF" w:rsidP="005A49AF">
      <w:pPr>
        <w:rPr>
          <w:b/>
          <w:bCs/>
        </w:rPr>
      </w:pPr>
      <w:r w:rsidRPr="005A49AF">
        <w:rPr>
          <w:b/>
          <w:bCs/>
        </w:rPr>
        <w:t>4.4 Mathematical Representation of the Feature Vector</w:t>
      </w:r>
    </w:p>
    <w:p w14:paraId="7B7288A6" w14:textId="4C4A634D" w:rsidR="005A49AF" w:rsidRPr="005A49AF" w:rsidRDefault="005A49AF" w:rsidP="005A49AF">
      <w:r w:rsidRPr="005A49AF">
        <w:t xml:space="preserve">For each URL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5A49AF">
        <w:t>, the extraction process produces a twelve-dimensional feature vector:</w:t>
      </w:r>
    </w:p>
    <w:p w14:paraId="73F14F06" w14:textId="6B5471F2" w:rsidR="005A49AF" w:rsidRPr="005A49AF" w:rsidRDefault="005A49AF" w:rsidP="005A49AF">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2</m:t>
                  </m:r>
                </m:sub>
              </m:sSub>
            </m:e>
            <m:e>
              <m:sSub>
                <m:sSubPr>
                  <m:ctrlPr>
                    <w:rPr>
                      <w:rFonts w:ascii="Cambria Math" w:hAnsi="Cambria Math"/>
                    </w:rPr>
                  </m:ctrlPr>
                </m:sSubPr>
                <m:e>
                  <m:r>
                    <w:rPr>
                      <w:rFonts w:ascii="Cambria Math" w:hAnsi="Cambria Math"/>
                    </w:rPr>
                    <m:t>f</m:t>
                  </m:r>
                </m:e>
                <m:sub>
                  <m:r>
                    <w:rPr>
                      <w:rFonts w:ascii="Cambria Math" w:hAnsi="Cambria Math"/>
                    </w:rPr>
                    <m:t>3</m:t>
                  </m:r>
                </m:sub>
              </m:sSub>
            </m:e>
            <m:e>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12</m:t>
                  </m:r>
                </m:sub>
              </m:sSub>
            </m:e>
          </m:d>
          <m:r>
            <w:br/>
          </m:r>
        </m:oMath>
      </m:oMathPara>
    </w:p>
    <w:p w14:paraId="0B7189CD" w14:textId="1FA0042F" w:rsidR="005A49AF" w:rsidRPr="005A49AF" w:rsidRDefault="005A49AF" w:rsidP="005A49AF">
      <w:r w:rsidRPr="005A49AF">
        <w:t xml:space="preserve">where each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5A49AF">
        <w:t>represents one of the selected URL features.</w:t>
      </w:r>
    </w:p>
    <w:p w14:paraId="1DC03140" w14:textId="577D0A54" w:rsidR="005A49AF" w:rsidRPr="005A49AF" w:rsidRDefault="005A49AF" w:rsidP="005A49AF">
      <w:r w:rsidRPr="005A49AF">
        <w:t xml:space="preserve">For </w:t>
      </w:r>
      <m:oMath>
        <m:r>
          <w:rPr>
            <w:rFonts w:ascii="Cambria Math" w:hAnsi="Cambria Math"/>
          </w:rPr>
          <m:t>N</m:t>
        </m:r>
      </m:oMath>
      <w:r w:rsidRPr="005A49AF">
        <w:t>URLs, the complete feature matrix is represented as:</w:t>
      </w:r>
    </w:p>
    <w:p w14:paraId="712E2B6E" w14:textId="5BC16498" w:rsidR="005A49AF" w:rsidRPr="005A49AF" w:rsidRDefault="005A49AF" w:rsidP="005A49AF">
      <m:oMathPara>
        <m:oMath>
          <m:r>
            <w:rPr>
              <w:rFonts w:ascii="Cambria Math" w:hAnsi="Cambria Math"/>
            </w:rPr>
            <m:t>X=</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2</m:t>
                        </m:r>
                      </m:sub>
                    </m:sSub>
                  </m:e>
                </m:mr>
                <m:mr>
                  <m:e>
                    <m:r>
                      <w:rPr>
                        <w:rFonts w:ascii="Cambria Math" w:hAnsi="Cambria Math"/>
                      </w:rPr>
                      <m:t>⋮</m:t>
                    </m:r>
                    <m:phant>
                      <m:phantPr>
                        <m:zeroAsc m:val="1"/>
                        <m:ctrlPr>
                          <w:rPr>
                            <w:rFonts w:ascii="Cambria Math" w:hAnsi="Cambria Math"/>
                          </w:rPr>
                        </m:ctrlPr>
                      </m:phantPr>
                      <m:e>
                        <m:r>
                          <w:rPr>
                            <w:rFonts w:ascii="Cambria Math" w:hAnsi="Cambria Math"/>
                          </w:rPr>
                          <m:t> </m:t>
                        </m:r>
                      </m:e>
                    </m:phant>
                  </m:e>
                </m:mr>
                <m:mr>
                  <m:e>
                    <m:sSub>
                      <m:sSubPr>
                        <m:ctrlPr>
                          <w:rPr>
                            <w:rFonts w:ascii="Cambria Math" w:hAnsi="Cambria Math"/>
                          </w:rPr>
                        </m:ctrlPr>
                      </m:sSubPr>
                      <m:e>
                        <m:r>
                          <w:rPr>
                            <w:rFonts w:ascii="Cambria Math" w:hAnsi="Cambria Math"/>
                          </w:rPr>
                          <m:t>x</m:t>
                        </m:r>
                      </m:e>
                      <m:sub>
                        <m:r>
                          <w:rPr>
                            <w:rFonts w:ascii="Cambria Math" w:hAnsi="Cambria Math"/>
                          </w:rPr>
                          <m:t>N</m:t>
                        </m:r>
                      </m:sub>
                    </m:sSub>
                  </m:e>
                </m:mr>
              </m:m>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N×12</m:t>
              </m:r>
            </m:sup>
          </m:sSup>
          <m:r>
            <w:br/>
          </m:r>
        </m:oMath>
      </m:oMathPara>
    </w:p>
    <w:p w14:paraId="13450A3C" w14:textId="77777777" w:rsidR="005A49AF" w:rsidRPr="005A49AF" w:rsidRDefault="005A49AF" w:rsidP="005A49AF">
      <w:r w:rsidRPr="005A49AF">
        <w:t>The corresponding binary target vector is:</w:t>
      </w:r>
    </w:p>
    <w:p w14:paraId="5AA6493B" w14:textId="65A78AEF" w:rsidR="005A49AF" w:rsidRPr="005A49AF" w:rsidRDefault="005A49AF" w:rsidP="005A49AF">
      <m:oMathPara>
        <m:oMath>
          <m:r>
            <w:rPr>
              <w:rFonts w:ascii="Cambria Math" w:hAnsi="Cambria Math"/>
            </w:rPr>
            <m:t>Y∈</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r>
            <w:br/>
          </m:r>
        </m:oMath>
      </m:oMathPara>
    </w:p>
    <w:p w14:paraId="3854476F" w14:textId="77777777" w:rsidR="005A49AF" w:rsidRPr="005A49AF" w:rsidRDefault="005A49AF" w:rsidP="005A49AF">
      <w:r w:rsidRPr="005A49AF">
        <w:t>where:</w:t>
      </w:r>
    </w:p>
    <w:p w14:paraId="14452F7D" w14:textId="04970F13" w:rsidR="005A49AF" w:rsidRPr="005A49AF" w:rsidRDefault="005A49AF" w:rsidP="005A49AF">
      <m:oMathPara>
        <m:oMath>
          <m:r>
            <w:rPr>
              <w:rFonts w:ascii="Cambria Math" w:hAnsi="Cambria Math"/>
            </w:rPr>
            <m:t>0=</m:t>
          </m:r>
          <m:r>
            <m:rPr>
              <m:nor/>
            </m:rPr>
            <m:t>Legitimate</m:t>
          </m:r>
          <m:r>
            <w:br/>
          </m:r>
        </m:oMath>
        <m:oMath>
          <m:r>
            <w:rPr>
              <w:rFonts w:ascii="Cambria Math" w:hAnsi="Cambria Math"/>
            </w:rPr>
            <m:t>1=</m:t>
          </m:r>
          <m:r>
            <m:rPr>
              <m:nor/>
            </m:rPr>
            <m:t>Phishing</m:t>
          </m:r>
          <m:r>
            <w:br/>
          </m:r>
        </m:oMath>
      </m:oMathPara>
    </w:p>
    <w:p w14:paraId="3D3B90CC" w14:textId="77777777" w:rsidR="005A49AF" w:rsidRPr="005A49AF" w:rsidRDefault="005A49AF" w:rsidP="005A49AF">
      <w:r w:rsidRPr="005A49AF">
        <w:lastRenderedPageBreak/>
        <w:t xml:space="preserve">This representation allows the same feature-extraction procedure to be applied independently to the </w:t>
      </w:r>
      <w:proofErr w:type="spellStart"/>
      <w:r w:rsidRPr="005A49AF">
        <w:t>PhiUSIIL</w:t>
      </w:r>
      <w:proofErr w:type="spellEnd"/>
      <w:r w:rsidRPr="005A49AF">
        <w:t xml:space="preserve"> and Wangchuk datasets.</w:t>
      </w:r>
    </w:p>
    <w:p w14:paraId="312EB967" w14:textId="77777777" w:rsidR="005A49AF" w:rsidRPr="005A49AF" w:rsidRDefault="005A49AF" w:rsidP="005A49AF">
      <w:pPr>
        <w:rPr>
          <w:b/>
          <w:bCs/>
        </w:rPr>
      </w:pPr>
      <w:r w:rsidRPr="005A49AF">
        <w:rPr>
          <w:b/>
          <w:bCs/>
        </w:rPr>
        <w:t>4.5 Strict URL-Only Input Representation</w:t>
      </w:r>
    </w:p>
    <w:p w14:paraId="688B6F58" w14:textId="77777777" w:rsidR="005A49AF" w:rsidRPr="005A49AF" w:rsidRDefault="005A49AF" w:rsidP="005A49AF">
      <w:r w:rsidRPr="005A49AF">
        <w:t xml:space="preserve">Although the </w:t>
      </w:r>
      <w:proofErr w:type="spellStart"/>
      <w:r w:rsidRPr="005A49AF">
        <w:t>PhiUSIIL</w:t>
      </w:r>
      <w:proofErr w:type="spellEnd"/>
      <w:r w:rsidRPr="005A49AF">
        <w:t xml:space="preserve"> dataset contains additional attributes beyond raw URL characteristics, this study intentionally restricts the model input to the </w:t>
      </w:r>
      <w:r w:rsidRPr="005A49AF">
        <w:rPr>
          <w:b/>
          <w:bCs/>
        </w:rPr>
        <w:t>12 URL-derived features</w:t>
      </w:r>
      <w:r w:rsidRPr="005A49AF">
        <w:t xml:space="preserve"> listed in Table 4.</w:t>
      </w:r>
    </w:p>
    <w:p w14:paraId="483B7562" w14:textId="77777777" w:rsidR="005A49AF" w:rsidRPr="005A49AF" w:rsidRDefault="005A49AF" w:rsidP="005A49AF">
      <w:r w:rsidRPr="005A49AF">
        <w:t xml:space="preserve">Features requiring webpage content, such as HTML source characteristics, </w:t>
      </w:r>
      <w:proofErr w:type="spellStart"/>
      <w:r w:rsidRPr="005A49AF">
        <w:t>iframe</w:t>
      </w:r>
      <w:proofErr w:type="spellEnd"/>
      <w:r w:rsidRPr="005A49AF">
        <w:t xml:space="preserve"> information, page structure, or other content-derived measurements, are excluded from the proposed representation.</w:t>
      </w:r>
    </w:p>
    <w:p w14:paraId="2C131874" w14:textId="77777777" w:rsidR="005A49AF" w:rsidRPr="005A49AF" w:rsidRDefault="005A49AF" w:rsidP="005A49AF">
      <w:r w:rsidRPr="005A49AF">
        <w:t xml:space="preserve">This restriction serves two purposes. First, it prevents the system from depending on information that requires retrieving and processing the target webpage. Second, it ensures that the cross-dataset experiments evaluate the generalization of </w:t>
      </w:r>
      <w:r w:rsidRPr="005A49AF">
        <w:rPr>
          <w:b/>
          <w:bCs/>
        </w:rPr>
        <w:t>URL-only information</w:t>
      </w:r>
      <w:r w:rsidRPr="005A49AF">
        <w:t xml:space="preserve"> rather than the availability of dataset-specific webpage features.</w:t>
      </w:r>
    </w:p>
    <w:p w14:paraId="739DEA89" w14:textId="77777777" w:rsidR="005A49AF" w:rsidRPr="005A49AF" w:rsidRDefault="005A49AF" w:rsidP="005A49AF">
      <w:r w:rsidRPr="005A49AF">
        <w:t>Therefore, the same 12-feature representation is generated for both datasets before the machine learning models are trained or evaluated.</w:t>
      </w:r>
    </w:p>
    <w:p w14:paraId="0C3B8627" w14:textId="77777777" w:rsidR="005A49AF" w:rsidRPr="005A49AF" w:rsidRDefault="005A49AF" w:rsidP="005A49AF">
      <w:pPr>
        <w:rPr>
          <w:b/>
          <w:bCs/>
        </w:rPr>
      </w:pPr>
      <w:r w:rsidRPr="005A49AF">
        <w:rPr>
          <w:b/>
          <w:bCs/>
        </w:rPr>
        <w:t>4.6 Feature Extraction Pipeline</w:t>
      </w:r>
    </w:p>
    <w:p w14:paraId="62964DB9" w14:textId="77777777" w:rsidR="005A49AF" w:rsidRPr="005A49AF" w:rsidRDefault="005A49AF" w:rsidP="005A49AF">
      <w:r w:rsidRPr="005A49AF">
        <w:t>The complete feature extraction process is summarized below:</w:t>
      </w:r>
    </w:p>
    <w:p w14:paraId="3B309DF4" w14:textId="77777777" w:rsidR="005A49AF" w:rsidRPr="005A49AF" w:rsidRDefault="005A49AF" w:rsidP="005A49AF">
      <w:r w:rsidRPr="005A49AF">
        <w:t>Raw URL</w:t>
      </w:r>
    </w:p>
    <w:p w14:paraId="53287B1F" w14:textId="77777777" w:rsidR="005A49AF" w:rsidRPr="005A49AF" w:rsidRDefault="005A49AF" w:rsidP="005A49AF">
      <w:r w:rsidRPr="005A49AF">
        <w:t xml:space="preserve">   │</w:t>
      </w:r>
    </w:p>
    <w:p w14:paraId="53083A2A" w14:textId="77777777" w:rsidR="005A49AF" w:rsidRPr="005A49AF" w:rsidRDefault="005A49AF" w:rsidP="005A49AF">
      <w:r w:rsidRPr="005A49AF">
        <w:t xml:space="preserve">   </w:t>
      </w:r>
      <w:r w:rsidRPr="005A49AF">
        <w:rPr>
          <w:rFonts w:ascii="Arial" w:hAnsi="Arial" w:cs="Arial"/>
        </w:rPr>
        <w:t>▼</w:t>
      </w:r>
    </w:p>
    <w:p w14:paraId="7DAC384B" w14:textId="77777777" w:rsidR="005A49AF" w:rsidRPr="005A49AF" w:rsidRDefault="005A49AF" w:rsidP="005A49AF">
      <w:r w:rsidRPr="005A49AF">
        <w:t>URL Cleaning and Normalization</w:t>
      </w:r>
    </w:p>
    <w:p w14:paraId="52F889AF" w14:textId="77777777" w:rsidR="005A49AF" w:rsidRPr="005A49AF" w:rsidRDefault="005A49AF" w:rsidP="005A49AF">
      <w:r w:rsidRPr="005A49AF">
        <w:t xml:space="preserve">   │</w:t>
      </w:r>
    </w:p>
    <w:p w14:paraId="23C6E2E8" w14:textId="77777777" w:rsidR="005A49AF" w:rsidRPr="005A49AF" w:rsidRDefault="005A49AF" w:rsidP="005A49AF">
      <w:r w:rsidRPr="005A49AF">
        <w:t xml:space="preserve">   </w:t>
      </w:r>
      <w:r w:rsidRPr="005A49AF">
        <w:rPr>
          <w:rFonts w:ascii="Arial" w:hAnsi="Arial" w:cs="Arial"/>
        </w:rPr>
        <w:t>▼</w:t>
      </w:r>
    </w:p>
    <w:p w14:paraId="1FFB9A14" w14:textId="77777777" w:rsidR="005A49AF" w:rsidRPr="005A49AF" w:rsidRDefault="005A49AF" w:rsidP="005A49AF">
      <w:r w:rsidRPr="005A49AF">
        <w:t>URL Parsing</w:t>
      </w:r>
    </w:p>
    <w:p w14:paraId="1252A2CC" w14:textId="77777777" w:rsidR="005A49AF" w:rsidRPr="005A49AF" w:rsidRDefault="005A49AF" w:rsidP="005A49AF">
      <w:r w:rsidRPr="005A49AF">
        <w:t xml:space="preserve">   │</w:t>
      </w:r>
    </w:p>
    <w:p w14:paraId="073C2210" w14:textId="77777777" w:rsidR="005A49AF" w:rsidRPr="005A49AF" w:rsidRDefault="005A49AF" w:rsidP="005A49AF">
      <w:r w:rsidRPr="005A49AF">
        <w:t xml:space="preserve">   </w:t>
      </w:r>
      <w:r w:rsidRPr="005A49AF">
        <w:rPr>
          <w:rFonts w:ascii="MS Gothic" w:eastAsia="MS Gothic" w:hAnsi="MS Gothic" w:cs="MS Gothic" w:hint="eastAsia"/>
        </w:rPr>
        <w:t>├</w:t>
      </w:r>
      <w:r w:rsidRPr="005A49AF">
        <w:rPr>
          <w:rFonts w:ascii="Calibri" w:hAnsi="Calibri" w:cs="Calibri"/>
        </w:rPr>
        <w:t>──</w:t>
      </w:r>
      <w:r w:rsidRPr="005A49AF">
        <w:t xml:space="preserve"> Length Features</w:t>
      </w:r>
    </w:p>
    <w:p w14:paraId="28F36AE6" w14:textId="77777777" w:rsidR="005A49AF" w:rsidRPr="005A49AF" w:rsidRDefault="005A49AF" w:rsidP="005A49AF">
      <w:r w:rsidRPr="005A49AF">
        <w:t xml:space="preserve">   </w:t>
      </w:r>
      <w:r w:rsidRPr="005A49AF">
        <w:rPr>
          <w:rFonts w:ascii="MS Gothic" w:eastAsia="MS Gothic" w:hAnsi="MS Gothic" w:cs="MS Gothic" w:hint="eastAsia"/>
        </w:rPr>
        <w:t>├</w:t>
      </w:r>
      <w:r w:rsidRPr="005A49AF">
        <w:rPr>
          <w:rFonts w:ascii="Calibri" w:hAnsi="Calibri" w:cs="Calibri"/>
        </w:rPr>
        <w:t>──</w:t>
      </w:r>
      <w:r w:rsidRPr="005A49AF">
        <w:t xml:space="preserve"> Domain Features</w:t>
      </w:r>
    </w:p>
    <w:p w14:paraId="1D58BE0B" w14:textId="77777777" w:rsidR="005A49AF" w:rsidRPr="005A49AF" w:rsidRDefault="005A49AF" w:rsidP="005A49AF">
      <w:r w:rsidRPr="005A49AF">
        <w:t xml:space="preserve">   </w:t>
      </w:r>
      <w:r w:rsidRPr="005A49AF">
        <w:rPr>
          <w:rFonts w:ascii="MS Gothic" w:eastAsia="MS Gothic" w:hAnsi="MS Gothic" w:cs="MS Gothic" w:hint="eastAsia"/>
        </w:rPr>
        <w:t>├</w:t>
      </w:r>
      <w:r w:rsidRPr="005A49AF">
        <w:rPr>
          <w:rFonts w:ascii="Calibri" w:hAnsi="Calibri" w:cs="Calibri"/>
        </w:rPr>
        <w:t>──</w:t>
      </w:r>
      <w:r w:rsidRPr="005A49AF">
        <w:t xml:space="preserve"> Structural Features</w:t>
      </w:r>
    </w:p>
    <w:p w14:paraId="707F6038" w14:textId="77777777" w:rsidR="005A49AF" w:rsidRPr="005A49AF" w:rsidRDefault="005A49AF" w:rsidP="005A49AF">
      <w:r w:rsidRPr="005A49AF">
        <w:t xml:space="preserve">   </w:t>
      </w:r>
      <w:r w:rsidRPr="005A49AF">
        <w:rPr>
          <w:rFonts w:ascii="MS Gothic" w:eastAsia="MS Gothic" w:hAnsi="MS Gothic" w:cs="MS Gothic" w:hint="eastAsia"/>
        </w:rPr>
        <w:t>├</w:t>
      </w:r>
      <w:r w:rsidRPr="005A49AF">
        <w:rPr>
          <w:rFonts w:ascii="Calibri" w:hAnsi="Calibri" w:cs="Calibri"/>
        </w:rPr>
        <w:t>──</w:t>
      </w:r>
      <w:r w:rsidRPr="005A49AF">
        <w:t xml:space="preserve"> Character Features</w:t>
      </w:r>
    </w:p>
    <w:p w14:paraId="619B3555" w14:textId="77777777" w:rsidR="005A49AF" w:rsidRPr="005A49AF" w:rsidRDefault="005A49AF" w:rsidP="005A49AF">
      <w:r w:rsidRPr="005A49AF">
        <w:t xml:space="preserve">   </w:t>
      </w:r>
      <w:r w:rsidRPr="005A49AF">
        <w:rPr>
          <w:rFonts w:ascii="MS Gothic" w:eastAsia="MS Gothic" w:hAnsi="MS Gothic" w:cs="MS Gothic" w:hint="eastAsia"/>
        </w:rPr>
        <w:t>├</w:t>
      </w:r>
      <w:r w:rsidRPr="005A49AF">
        <w:rPr>
          <w:rFonts w:ascii="Calibri" w:hAnsi="Calibri" w:cs="Calibri"/>
        </w:rPr>
        <w:t>──</w:t>
      </w:r>
      <w:r w:rsidRPr="005A49AF">
        <w:t xml:space="preserve"> Security Features</w:t>
      </w:r>
    </w:p>
    <w:p w14:paraId="1A59FAC9" w14:textId="77777777" w:rsidR="005A49AF" w:rsidRPr="005A49AF" w:rsidRDefault="005A49AF" w:rsidP="005A49AF">
      <w:r w:rsidRPr="005A49AF">
        <w:t xml:space="preserve">   └── Entropy / Keyword Features</w:t>
      </w:r>
    </w:p>
    <w:p w14:paraId="08F6C2FF" w14:textId="77777777" w:rsidR="005A49AF" w:rsidRPr="005A49AF" w:rsidRDefault="005A49AF" w:rsidP="005A49AF">
      <w:r w:rsidRPr="005A49AF">
        <w:t xml:space="preserve">   │</w:t>
      </w:r>
    </w:p>
    <w:p w14:paraId="7DA3592B" w14:textId="77777777" w:rsidR="005A49AF" w:rsidRPr="005A49AF" w:rsidRDefault="005A49AF" w:rsidP="005A49AF">
      <w:r w:rsidRPr="005A49AF">
        <w:t xml:space="preserve">   </w:t>
      </w:r>
      <w:r w:rsidRPr="005A49AF">
        <w:rPr>
          <w:rFonts w:ascii="Arial" w:hAnsi="Arial" w:cs="Arial"/>
        </w:rPr>
        <w:t>▼</w:t>
      </w:r>
    </w:p>
    <w:p w14:paraId="7EA0D116" w14:textId="77777777" w:rsidR="005A49AF" w:rsidRPr="005A49AF" w:rsidRDefault="005A49AF" w:rsidP="005A49AF">
      <w:r w:rsidRPr="005A49AF">
        <w:t>12-Dimensional Feature Vector</w:t>
      </w:r>
    </w:p>
    <w:p w14:paraId="7A822C9A" w14:textId="77777777" w:rsidR="005A49AF" w:rsidRPr="005A49AF" w:rsidRDefault="005A49AF" w:rsidP="005A49AF">
      <w:r w:rsidRPr="005A49AF">
        <w:t xml:space="preserve">   │</w:t>
      </w:r>
    </w:p>
    <w:p w14:paraId="6EF61AA3" w14:textId="77777777" w:rsidR="005A49AF" w:rsidRPr="005A49AF" w:rsidRDefault="005A49AF" w:rsidP="005A49AF">
      <w:r w:rsidRPr="005A49AF">
        <w:lastRenderedPageBreak/>
        <w:t xml:space="preserve">   </w:t>
      </w:r>
      <w:r w:rsidRPr="005A49AF">
        <w:rPr>
          <w:rFonts w:ascii="Arial" w:hAnsi="Arial" w:cs="Arial"/>
        </w:rPr>
        <w:t>▼</w:t>
      </w:r>
    </w:p>
    <w:p w14:paraId="7268C171" w14:textId="77777777" w:rsidR="005A49AF" w:rsidRPr="005A49AF" w:rsidRDefault="005A49AF" w:rsidP="005A49AF">
      <w:r w:rsidRPr="005A49AF">
        <w:t>Feature Matrix</w:t>
      </w:r>
    </w:p>
    <w:p w14:paraId="37D21159" w14:textId="77777777" w:rsidR="005A49AF" w:rsidRPr="005A49AF" w:rsidRDefault="005A49AF" w:rsidP="005A49AF">
      <w:r w:rsidRPr="005A49AF">
        <w:t xml:space="preserve">   │</w:t>
      </w:r>
    </w:p>
    <w:p w14:paraId="10F06292" w14:textId="77777777" w:rsidR="005A49AF" w:rsidRPr="005A49AF" w:rsidRDefault="005A49AF" w:rsidP="005A49AF">
      <w:r w:rsidRPr="005A49AF">
        <w:t xml:space="preserve">   </w:t>
      </w:r>
      <w:r w:rsidRPr="005A49AF">
        <w:rPr>
          <w:rFonts w:ascii="Arial" w:hAnsi="Arial" w:cs="Arial"/>
        </w:rPr>
        <w:t>▼</w:t>
      </w:r>
    </w:p>
    <w:p w14:paraId="71022958" w14:textId="77777777" w:rsidR="005A49AF" w:rsidRPr="005A49AF" w:rsidRDefault="005A49AF" w:rsidP="005A49AF">
      <w:r w:rsidRPr="005A49AF">
        <w:t>Machine Learning Classifier</w:t>
      </w:r>
    </w:p>
    <w:p w14:paraId="5CABAAE9" w14:textId="77777777" w:rsidR="00272909" w:rsidRDefault="00272909" w:rsidP="00980D04"/>
    <w:p w14:paraId="2AF4B2D6" w14:textId="77777777" w:rsidR="00FB328F" w:rsidRDefault="00FB328F" w:rsidP="00980D04"/>
    <w:p w14:paraId="552B0370" w14:textId="77777777" w:rsidR="00FB328F" w:rsidRDefault="00FB328F" w:rsidP="00980D04"/>
    <w:p w14:paraId="390CB4C8" w14:textId="77777777" w:rsidR="00FB328F" w:rsidRDefault="00FB328F" w:rsidP="00980D04"/>
    <w:p w14:paraId="4E276741" w14:textId="77777777" w:rsidR="00FB328F" w:rsidRDefault="00FB328F" w:rsidP="00980D04"/>
    <w:p w14:paraId="1B169E0A" w14:textId="77777777" w:rsidR="00FB328F" w:rsidRDefault="00FB328F" w:rsidP="00980D04"/>
    <w:p w14:paraId="6387209A" w14:textId="77777777" w:rsidR="00FB328F" w:rsidRDefault="00FB328F" w:rsidP="00980D04"/>
    <w:p w14:paraId="09042D2F" w14:textId="77777777" w:rsidR="00CD346B" w:rsidRPr="00CD346B" w:rsidRDefault="00CD346B" w:rsidP="00CD346B">
      <w:pPr>
        <w:rPr>
          <w:b/>
          <w:bCs/>
        </w:rPr>
      </w:pPr>
      <w:r w:rsidRPr="00CD346B">
        <w:rPr>
          <w:b/>
          <w:bCs/>
        </w:rPr>
        <w:t>5. Methodology</w:t>
      </w:r>
    </w:p>
    <w:p w14:paraId="00460FB0" w14:textId="77777777" w:rsidR="00CD346B" w:rsidRPr="00CD346B" w:rsidRDefault="00CD346B" w:rsidP="00CD346B">
      <w:r w:rsidRPr="00CD346B">
        <w:t xml:space="preserve">This section describes the design and implementation of the </w:t>
      </w:r>
      <w:proofErr w:type="spellStart"/>
      <w:r w:rsidRPr="00CD346B">
        <w:rPr>
          <w:b/>
          <w:bCs/>
        </w:rPr>
        <w:t>PhishGuard</w:t>
      </w:r>
      <w:proofErr w:type="spellEnd"/>
      <w:r w:rsidRPr="00CD346B">
        <w:t xml:space="preserve"> system, with particular emphasis on URL-based feature engineering, machine learning classification, and the evaluation of cross-dataset generalization. The proposed approach uses only lexical information contained within URL strings, enabling phishing detection without requiring webpage content, DNS resolution, WHOIS information, or other external network requests.</w:t>
      </w:r>
    </w:p>
    <w:p w14:paraId="1AD47B7A" w14:textId="77777777" w:rsidR="00CD346B" w:rsidRPr="00CD346B" w:rsidRDefault="00CD346B" w:rsidP="00CD346B">
      <w:pPr>
        <w:rPr>
          <w:b/>
          <w:bCs/>
        </w:rPr>
      </w:pPr>
      <w:r w:rsidRPr="00CD346B">
        <w:rPr>
          <w:b/>
          <w:bCs/>
        </w:rPr>
        <w:t>5.1 System Architecture</w:t>
      </w:r>
    </w:p>
    <w:p w14:paraId="6491B510" w14:textId="77777777" w:rsidR="00CD346B" w:rsidRPr="00CD346B" w:rsidRDefault="00CD346B" w:rsidP="00CD346B">
      <w:proofErr w:type="spellStart"/>
      <w:r w:rsidRPr="00CD346B">
        <w:t>PhishGuard</w:t>
      </w:r>
      <w:proofErr w:type="spellEnd"/>
      <w:r w:rsidRPr="00CD346B">
        <w:t xml:space="preserve"> is designed as a lightweight URL-based phishing detection system. The system transforms a raw URL into a numerical feature representation and then applies a trained machine learning classifier to determine whether the URL is legitimate or phishing.</w:t>
      </w:r>
    </w:p>
    <w:p w14:paraId="44DC0273" w14:textId="77777777" w:rsidR="00CD346B" w:rsidRPr="00CD346B" w:rsidRDefault="00CD346B" w:rsidP="00CD346B">
      <w:r w:rsidRPr="00CD346B">
        <w:t>The proposed architecture follows a sequential processing pipeline:</w:t>
      </w:r>
    </w:p>
    <w:p w14:paraId="4756D53C" w14:textId="77777777" w:rsidR="00CD346B" w:rsidRPr="00CD346B" w:rsidRDefault="00CD346B" w:rsidP="00CD346B">
      <w:r w:rsidRPr="00CD346B">
        <w:t>Raw URL Input</w:t>
      </w:r>
    </w:p>
    <w:p w14:paraId="693F485E" w14:textId="77777777" w:rsidR="00CD346B" w:rsidRPr="00CD346B" w:rsidRDefault="00CD346B" w:rsidP="00CD346B">
      <w:r w:rsidRPr="00CD346B">
        <w:t xml:space="preserve">      │</w:t>
      </w:r>
    </w:p>
    <w:p w14:paraId="3BC83BBB" w14:textId="77777777" w:rsidR="00CD346B" w:rsidRPr="00CD346B" w:rsidRDefault="00CD346B" w:rsidP="00CD346B">
      <w:r w:rsidRPr="00CD346B">
        <w:t xml:space="preserve">      </w:t>
      </w:r>
      <w:r w:rsidRPr="00CD346B">
        <w:rPr>
          <w:rFonts w:ascii="Arial" w:hAnsi="Arial" w:cs="Arial"/>
        </w:rPr>
        <w:t>▼</w:t>
      </w:r>
    </w:p>
    <w:p w14:paraId="0BA838E6" w14:textId="77777777" w:rsidR="00CD346B" w:rsidRPr="00CD346B" w:rsidRDefault="00CD346B" w:rsidP="00CD346B">
      <w:r w:rsidRPr="00CD346B">
        <w:t>URL Preprocessing</w:t>
      </w:r>
    </w:p>
    <w:p w14:paraId="4F9B795D" w14:textId="77777777" w:rsidR="00CD346B" w:rsidRPr="00CD346B" w:rsidRDefault="00CD346B" w:rsidP="00CD346B">
      <w:r w:rsidRPr="00CD346B">
        <w:t xml:space="preserve">      │</w:t>
      </w:r>
    </w:p>
    <w:p w14:paraId="1A8BCC44" w14:textId="77777777" w:rsidR="00CD346B" w:rsidRPr="00CD346B" w:rsidRDefault="00CD346B" w:rsidP="00CD346B">
      <w:r w:rsidRPr="00CD346B">
        <w:t xml:space="preserve">      </w:t>
      </w:r>
      <w:r w:rsidRPr="00CD346B">
        <w:rPr>
          <w:rFonts w:ascii="Arial" w:hAnsi="Arial" w:cs="Arial"/>
        </w:rPr>
        <w:t>▼</w:t>
      </w:r>
    </w:p>
    <w:p w14:paraId="0027FA44" w14:textId="77777777" w:rsidR="00CD346B" w:rsidRPr="00CD346B" w:rsidRDefault="00CD346B" w:rsidP="00CD346B">
      <w:r w:rsidRPr="00CD346B">
        <w:t>Lexical Feature Extraction</w:t>
      </w:r>
    </w:p>
    <w:p w14:paraId="18B8A09A" w14:textId="77777777" w:rsidR="00CD346B" w:rsidRPr="00CD346B" w:rsidRDefault="00CD346B" w:rsidP="00CD346B">
      <w:r w:rsidRPr="00CD346B">
        <w:t xml:space="preserve">      │</w:t>
      </w:r>
    </w:p>
    <w:p w14:paraId="7DF5F9A0" w14:textId="77777777" w:rsidR="00CD346B" w:rsidRPr="00CD346B" w:rsidRDefault="00CD346B" w:rsidP="00CD346B">
      <w:r w:rsidRPr="00CD346B">
        <w:t xml:space="preserve">      </w:t>
      </w:r>
      <w:r w:rsidRPr="00CD346B">
        <w:rPr>
          <w:rFonts w:ascii="Arial" w:hAnsi="Arial" w:cs="Arial"/>
        </w:rPr>
        <w:t>▼</w:t>
      </w:r>
    </w:p>
    <w:p w14:paraId="60767AD9" w14:textId="77777777" w:rsidR="00CD346B" w:rsidRPr="00CD346B" w:rsidRDefault="00CD346B" w:rsidP="00CD346B">
      <w:r w:rsidRPr="00CD346B">
        <w:t>12 URL-Based Features</w:t>
      </w:r>
    </w:p>
    <w:p w14:paraId="3C53AF53" w14:textId="77777777" w:rsidR="00CD346B" w:rsidRPr="00CD346B" w:rsidRDefault="00CD346B" w:rsidP="00CD346B">
      <w:r w:rsidRPr="00CD346B">
        <w:lastRenderedPageBreak/>
        <w:t xml:space="preserve">      │</w:t>
      </w:r>
    </w:p>
    <w:p w14:paraId="7179CA7B" w14:textId="77777777" w:rsidR="00CD346B" w:rsidRPr="00CD346B" w:rsidRDefault="00CD346B" w:rsidP="00CD346B">
      <w:r w:rsidRPr="00CD346B">
        <w:t xml:space="preserve">      </w:t>
      </w:r>
      <w:r w:rsidRPr="00CD346B">
        <w:rPr>
          <w:rFonts w:ascii="Arial" w:hAnsi="Arial" w:cs="Arial"/>
        </w:rPr>
        <w:t>▼</w:t>
      </w:r>
    </w:p>
    <w:p w14:paraId="6859CDE3" w14:textId="77777777" w:rsidR="00CD346B" w:rsidRPr="00CD346B" w:rsidRDefault="00CD346B" w:rsidP="00CD346B">
      <w:r w:rsidRPr="00CD346B">
        <w:t>Feature Vector</w:t>
      </w:r>
    </w:p>
    <w:p w14:paraId="583C6B62" w14:textId="77777777" w:rsidR="00CD346B" w:rsidRPr="00CD346B" w:rsidRDefault="00CD346B" w:rsidP="00CD346B">
      <w:r w:rsidRPr="00CD346B">
        <w:t xml:space="preserve">      │</w:t>
      </w:r>
    </w:p>
    <w:p w14:paraId="20F07A5A" w14:textId="77777777" w:rsidR="00CD346B" w:rsidRPr="00CD346B" w:rsidRDefault="00CD346B" w:rsidP="00CD346B">
      <w:r w:rsidRPr="00CD346B">
        <w:t xml:space="preserve">      </w:t>
      </w:r>
      <w:r w:rsidRPr="00CD346B">
        <w:rPr>
          <w:rFonts w:ascii="Arial" w:hAnsi="Arial" w:cs="Arial"/>
        </w:rPr>
        <w:t>▼</w:t>
      </w:r>
    </w:p>
    <w:p w14:paraId="449289D0" w14:textId="77777777" w:rsidR="00CD346B" w:rsidRPr="00CD346B" w:rsidRDefault="00CD346B" w:rsidP="00CD346B">
      <w:r w:rsidRPr="00CD346B">
        <w:t>Pre-trained ML Classifier</w:t>
      </w:r>
    </w:p>
    <w:p w14:paraId="44BDD677" w14:textId="77777777" w:rsidR="00CD346B" w:rsidRPr="00CD346B" w:rsidRDefault="00CD346B" w:rsidP="00CD346B">
      <w:r w:rsidRPr="00CD346B">
        <w:t xml:space="preserve">      │</w:t>
      </w:r>
    </w:p>
    <w:p w14:paraId="41D96E45" w14:textId="77777777" w:rsidR="00CD346B" w:rsidRPr="00CD346B" w:rsidRDefault="00CD346B" w:rsidP="00CD346B">
      <w:r w:rsidRPr="00CD346B">
        <w:t xml:space="preserve">      </w:t>
      </w:r>
      <w:r w:rsidRPr="00CD346B">
        <w:rPr>
          <w:rFonts w:ascii="Arial" w:hAnsi="Arial" w:cs="Arial"/>
        </w:rPr>
        <w:t>▼</w:t>
      </w:r>
    </w:p>
    <w:p w14:paraId="4D681B24" w14:textId="77777777" w:rsidR="00CD346B" w:rsidRPr="00CD346B" w:rsidRDefault="00CD346B" w:rsidP="00CD346B">
      <w:r w:rsidRPr="00CD346B">
        <w:t>Binary Classification</w:t>
      </w:r>
    </w:p>
    <w:p w14:paraId="2DE61842" w14:textId="77777777" w:rsidR="00CD346B" w:rsidRPr="00CD346B" w:rsidRDefault="00CD346B" w:rsidP="00CD346B">
      <w:r w:rsidRPr="00CD346B">
        <w:t xml:space="preserve">      │</w:t>
      </w:r>
    </w:p>
    <w:p w14:paraId="6F3D7032"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r w:rsidRPr="00CD346B">
        <w:t xml:space="preserve"> Legitimate</w:t>
      </w:r>
    </w:p>
    <w:p w14:paraId="23060E4D" w14:textId="77777777" w:rsidR="00CD346B" w:rsidRPr="00CD346B" w:rsidRDefault="00CD346B" w:rsidP="00CD346B">
      <w:r w:rsidRPr="00CD346B">
        <w:t xml:space="preserve">      └── Phishing</w:t>
      </w:r>
    </w:p>
    <w:p w14:paraId="3A5F553F" w14:textId="77777777" w:rsidR="00CD346B" w:rsidRPr="00CD346B" w:rsidRDefault="00CD346B" w:rsidP="00CD346B">
      <w:r w:rsidRPr="00CD346B">
        <w:t>The system does not require the URL to be opened during prediction. Consequently, feature extraction can be performed directly from the URL string without retrieving webpage content. This design reduces dependence on external services and supports lightweight inference.</w:t>
      </w:r>
    </w:p>
    <w:p w14:paraId="76563158" w14:textId="77777777" w:rsidR="00CD346B" w:rsidRPr="00CD346B" w:rsidRDefault="00CD346B" w:rsidP="00CD346B">
      <w:pPr>
        <w:rPr>
          <w:b/>
          <w:bCs/>
        </w:rPr>
      </w:pPr>
      <w:r w:rsidRPr="00CD346B">
        <w:rPr>
          <w:b/>
          <w:bCs/>
        </w:rPr>
        <w:t>5.2 URL Feature Extraction</w:t>
      </w:r>
    </w:p>
    <w:p w14:paraId="63AFE68A" w14:textId="77777777" w:rsidR="00CD346B" w:rsidRPr="00CD346B" w:rsidRDefault="00CD346B" w:rsidP="00CD346B">
      <w:r w:rsidRPr="00CD346B">
        <w:t xml:space="preserve">The core component of </w:t>
      </w:r>
      <w:proofErr w:type="spellStart"/>
      <w:r w:rsidRPr="00CD346B">
        <w:t>PhishGuard</w:t>
      </w:r>
      <w:proofErr w:type="spellEnd"/>
      <w:r w:rsidRPr="00CD346B">
        <w:t xml:space="preserve"> is the transformation of raw URL strings into a structured numerical representation. A total of </w:t>
      </w:r>
      <w:r w:rsidRPr="00CD346B">
        <w:rPr>
          <w:b/>
          <w:bCs/>
        </w:rPr>
        <w:t>12 URL-based lexical features</w:t>
      </w:r>
      <w:r w:rsidRPr="00CD346B">
        <w:t xml:space="preserve"> </w:t>
      </w:r>
      <w:proofErr w:type="gramStart"/>
      <w:r w:rsidRPr="00CD346B">
        <w:t>are</w:t>
      </w:r>
      <w:proofErr w:type="gramEnd"/>
      <w:r w:rsidRPr="00CD346B">
        <w:t xml:space="preserve"> extracted from each URL.</w:t>
      </w:r>
    </w:p>
    <w:p w14:paraId="6E2C39C9" w14:textId="77777777" w:rsidR="00CD346B" w:rsidRPr="00CD346B" w:rsidRDefault="00CD346B" w:rsidP="00CD346B">
      <w:r w:rsidRPr="00CD346B">
        <w:t>These features describe structural, character-level, and statistical properties of URLs. The selected features are intended to capture patterns that may distinguish phishing URLs from legitimate URLs while maintaining low computational overhead.</w:t>
      </w:r>
    </w:p>
    <w:p w14:paraId="31B1C550" w14:textId="77777777" w:rsidR="00CD346B" w:rsidRPr="00CD346B" w:rsidRDefault="00CD346B" w:rsidP="00CD346B">
      <w:r w:rsidRPr="00CD346B">
        <w:rPr>
          <w:b/>
          <w:bCs/>
        </w:rPr>
        <w:t xml:space="preserve">Table 4. </w:t>
      </w:r>
      <w:proofErr w:type="spellStart"/>
      <w:r w:rsidRPr="00CD346B">
        <w:rPr>
          <w:b/>
          <w:bCs/>
        </w:rPr>
        <w:t>PhishGuard</w:t>
      </w:r>
      <w:proofErr w:type="spellEnd"/>
      <w:r w:rsidRPr="00CD346B">
        <w:rPr>
          <w:b/>
          <w:bCs/>
        </w:rPr>
        <w:t xml:space="preserve"> URL Lexical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4"/>
        <w:gridCol w:w="3177"/>
        <w:gridCol w:w="4305"/>
      </w:tblGrid>
      <w:tr w:rsidR="00CD346B" w:rsidRPr="00CD346B" w14:paraId="137E15CE" w14:textId="77777777">
        <w:trPr>
          <w:tblHeader/>
          <w:tblCellSpacing w:w="15" w:type="dxa"/>
        </w:trPr>
        <w:tc>
          <w:tcPr>
            <w:tcW w:w="0" w:type="auto"/>
            <w:vAlign w:val="center"/>
            <w:hideMark/>
          </w:tcPr>
          <w:p w14:paraId="0BEB5A1E" w14:textId="77777777" w:rsidR="00CD346B" w:rsidRPr="00CD346B" w:rsidRDefault="00CD346B" w:rsidP="00CD346B">
            <w:pPr>
              <w:rPr>
                <w:b/>
                <w:bCs/>
              </w:rPr>
            </w:pPr>
            <w:r w:rsidRPr="00CD346B">
              <w:rPr>
                <w:b/>
                <w:bCs/>
              </w:rPr>
              <w:t>Feature</w:t>
            </w:r>
          </w:p>
        </w:tc>
        <w:tc>
          <w:tcPr>
            <w:tcW w:w="0" w:type="auto"/>
            <w:vAlign w:val="center"/>
            <w:hideMark/>
          </w:tcPr>
          <w:p w14:paraId="5EECF262" w14:textId="77777777" w:rsidR="00CD346B" w:rsidRPr="00CD346B" w:rsidRDefault="00CD346B" w:rsidP="00CD346B">
            <w:pPr>
              <w:rPr>
                <w:b/>
                <w:bCs/>
              </w:rPr>
            </w:pPr>
            <w:r w:rsidRPr="00CD346B">
              <w:rPr>
                <w:b/>
                <w:bCs/>
              </w:rPr>
              <w:t>Description</w:t>
            </w:r>
          </w:p>
        </w:tc>
        <w:tc>
          <w:tcPr>
            <w:tcW w:w="0" w:type="auto"/>
            <w:vAlign w:val="center"/>
            <w:hideMark/>
          </w:tcPr>
          <w:p w14:paraId="431B905D" w14:textId="77777777" w:rsidR="00CD346B" w:rsidRPr="00CD346B" w:rsidRDefault="00CD346B" w:rsidP="00CD346B">
            <w:pPr>
              <w:rPr>
                <w:b/>
                <w:bCs/>
              </w:rPr>
            </w:pPr>
            <w:r w:rsidRPr="00CD346B">
              <w:rPr>
                <w:b/>
                <w:bCs/>
              </w:rPr>
              <w:t>Rationale</w:t>
            </w:r>
          </w:p>
        </w:tc>
      </w:tr>
      <w:tr w:rsidR="00CD346B" w:rsidRPr="00CD346B" w14:paraId="788BB281" w14:textId="77777777">
        <w:trPr>
          <w:tblCellSpacing w:w="15" w:type="dxa"/>
        </w:trPr>
        <w:tc>
          <w:tcPr>
            <w:tcW w:w="0" w:type="auto"/>
            <w:vAlign w:val="center"/>
            <w:hideMark/>
          </w:tcPr>
          <w:p w14:paraId="67174764" w14:textId="77777777" w:rsidR="00CD346B" w:rsidRPr="00CD346B" w:rsidRDefault="00CD346B" w:rsidP="00CD346B">
            <w:r w:rsidRPr="00CD346B">
              <w:rPr>
                <w:b/>
                <w:bCs/>
              </w:rPr>
              <w:t>URL Length</w:t>
            </w:r>
          </w:p>
        </w:tc>
        <w:tc>
          <w:tcPr>
            <w:tcW w:w="0" w:type="auto"/>
            <w:vAlign w:val="center"/>
            <w:hideMark/>
          </w:tcPr>
          <w:p w14:paraId="031AB314" w14:textId="77777777" w:rsidR="00CD346B" w:rsidRPr="00CD346B" w:rsidRDefault="00CD346B" w:rsidP="00CD346B">
            <w:r w:rsidRPr="00CD346B">
              <w:t>Total number of characters in the URL string</w:t>
            </w:r>
          </w:p>
        </w:tc>
        <w:tc>
          <w:tcPr>
            <w:tcW w:w="0" w:type="auto"/>
            <w:vAlign w:val="center"/>
            <w:hideMark/>
          </w:tcPr>
          <w:p w14:paraId="3254C163" w14:textId="77777777" w:rsidR="00CD346B" w:rsidRPr="00CD346B" w:rsidRDefault="00CD346B" w:rsidP="00CD346B">
            <w:r w:rsidRPr="00CD346B">
              <w:t>Long URLs may be used to obscure malicious domains or include complex paths and parameters.</w:t>
            </w:r>
          </w:p>
        </w:tc>
      </w:tr>
      <w:tr w:rsidR="00CD346B" w:rsidRPr="00CD346B" w14:paraId="55271C64" w14:textId="77777777">
        <w:trPr>
          <w:tblCellSpacing w:w="15" w:type="dxa"/>
        </w:trPr>
        <w:tc>
          <w:tcPr>
            <w:tcW w:w="0" w:type="auto"/>
            <w:vAlign w:val="center"/>
            <w:hideMark/>
          </w:tcPr>
          <w:p w14:paraId="224BF0E8" w14:textId="77777777" w:rsidR="00CD346B" w:rsidRPr="00CD346B" w:rsidRDefault="00CD346B" w:rsidP="00CD346B">
            <w:r w:rsidRPr="00CD346B">
              <w:rPr>
                <w:b/>
                <w:bCs/>
              </w:rPr>
              <w:t>Domain Length</w:t>
            </w:r>
          </w:p>
        </w:tc>
        <w:tc>
          <w:tcPr>
            <w:tcW w:w="0" w:type="auto"/>
            <w:vAlign w:val="center"/>
            <w:hideMark/>
          </w:tcPr>
          <w:p w14:paraId="5665B970" w14:textId="77777777" w:rsidR="00CD346B" w:rsidRPr="00CD346B" w:rsidRDefault="00CD346B" w:rsidP="00CD346B">
            <w:r w:rsidRPr="00CD346B">
              <w:t>Total number of characters in the domain (</w:t>
            </w:r>
            <w:proofErr w:type="spellStart"/>
            <w:r w:rsidRPr="00CD346B">
              <w:t>netloc</w:t>
            </w:r>
            <w:proofErr w:type="spellEnd"/>
            <w:r w:rsidRPr="00CD346B">
              <w:t>)</w:t>
            </w:r>
          </w:p>
        </w:tc>
        <w:tc>
          <w:tcPr>
            <w:tcW w:w="0" w:type="auto"/>
            <w:vAlign w:val="center"/>
            <w:hideMark/>
          </w:tcPr>
          <w:p w14:paraId="1787F0A1" w14:textId="77777777" w:rsidR="00CD346B" w:rsidRPr="00CD346B" w:rsidRDefault="00CD346B" w:rsidP="00CD346B">
            <w:r w:rsidRPr="00CD346B">
              <w:t>Complex or unusually long domains may be associated with suspicious URLs.</w:t>
            </w:r>
          </w:p>
        </w:tc>
      </w:tr>
      <w:tr w:rsidR="00CD346B" w:rsidRPr="00CD346B" w14:paraId="6AF92EA4" w14:textId="77777777">
        <w:trPr>
          <w:tblCellSpacing w:w="15" w:type="dxa"/>
        </w:trPr>
        <w:tc>
          <w:tcPr>
            <w:tcW w:w="0" w:type="auto"/>
            <w:vAlign w:val="center"/>
            <w:hideMark/>
          </w:tcPr>
          <w:p w14:paraId="5879023E" w14:textId="77777777" w:rsidR="00CD346B" w:rsidRPr="00CD346B" w:rsidRDefault="00CD346B" w:rsidP="00CD346B">
            <w:r w:rsidRPr="00CD346B">
              <w:rPr>
                <w:b/>
                <w:bCs/>
              </w:rPr>
              <w:t>Number of Dots</w:t>
            </w:r>
          </w:p>
        </w:tc>
        <w:tc>
          <w:tcPr>
            <w:tcW w:w="0" w:type="auto"/>
            <w:vAlign w:val="center"/>
            <w:hideMark/>
          </w:tcPr>
          <w:p w14:paraId="3557DD2A" w14:textId="77777777" w:rsidR="00CD346B" w:rsidRPr="00CD346B" w:rsidRDefault="00CD346B" w:rsidP="00CD346B">
            <w:r w:rsidRPr="00CD346B">
              <w:t xml:space="preserve">Count of </w:t>
            </w:r>
            <w:proofErr w:type="gramStart"/>
            <w:r w:rsidRPr="00CD346B">
              <w:t>the .</w:t>
            </w:r>
            <w:proofErr w:type="gramEnd"/>
            <w:r w:rsidRPr="00CD346B">
              <w:t xml:space="preserve"> character</w:t>
            </w:r>
          </w:p>
        </w:tc>
        <w:tc>
          <w:tcPr>
            <w:tcW w:w="0" w:type="auto"/>
            <w:vAlign w:val="center"/>
            <w:hideMark/>
          </w:tcPr>
          <w:p w14:paraId="06CC6988" w14:textId="77777777" w:rsidR="00CD346B" w:rsidRPr="00CD346B" w:rsidRDefault="00CD346B" w:rsidP="00CD346B">
            <w:r w:rsidRPr="00CD346B">
              <w:t>A large number of dots may indicate multiple subdomains or deeply nested domain structures.</w:t>
            </w:r>
          </w:p>
        </w:tc>
      </w:tr>
      <w:tr w:rsidR="00CD346B" w:rsidRPr="00CD346B" w14:paraId="371B2CBA" w14:textId="77777777">
        <w:trPr>
          <w:tblCellSpacing w:w="15" w:type="dxa"/>
        </w:trPr>
        <w:tc>
          <w:tcPr>
            <w:tcW w:w="0" w:type="auto"/>
            <w:vAlign w:val="center"/>
            <w:hideMark/>
          </w:tcPr>
          <w:p w14:paraId="747F382B" w14:textId="77777777" w:rsidR="00CD346B" w:rsidRPr="00CD346B" w:rsidRDefault="00CD346B" w:rsidP="00CD346B">
            <w:r w:rsidRPr="00CD346B">
              <w:rPr>
                <w:b/>
                <w:bCs/>
              </w:rPr>
              <w:t>Number of Subdomains</w:t>
            </w:r>
          </w:p>
        </w:tc>
        <w:tc>
          <w:tcPr>
            <w:tcW w:w="0" w:type="auto"/>
            <w:vAlign w:val="center"/>
            <w:hideMark/>
          </w:tcPr>
          <w:p w14:paraId="4F9ACDB8" w14:textId="77777777" w:rsidR="00CD346B" w:rsidRPr="00CD346B" w:rsidRDefault="00CD346B" w:rsidP="00CD346B">
            <w:r w:rsidRPr="00CD346B">
              <w:t>Number of subdomains preceding the root domain</w:t>
            </w:r>
          </w:p>
        </w:tc>
        <w:tc>
          <w:tcPr>
            <w:tcW w:w="0" w:type="auto"/>
            <w:vAlign w:val="center"/>
            <w:hideMark/>
          </w:tcPr>
          <w:p w14:paraId="00D2EEAE" w14:textId="77777777" w:rsidR="00CD346B" w:rsidRPr="00CD346B" w:rsidRDefault="00CD346B" w:rsidP="00CD346B">
            <w:r w:rsidRPr="00CD346B">
              <w:t>Multiple subdomains may be used to imitate legitimate domain structures.</w:t>
            </w:r>
          </w:p>
        </w:tc>
      </w:tr>
      <w:tr w:rsidR="00CD346B" w:rsidRPr="00CD346B" w14:paraId="653DC20F" w14:textId="77777777">
        <w:trPr>
          <w:tblCellSpacing w:w="15" w:type="dxa"/>
        </w:trPr>
        <w:tc>
          <w:tcPr>
            <w:tcW w:w="0" w:type="auto"/>
            <w:vAlign w:val="center"/>
            <w:hideMark/>
          </w:tcPr>
          <w:p w14:paraId="288FB929" w14:textId="77777777" w:rsidR="00CD346B" w:rsidRPr="00CD346B" w:rsidRDefault="00CD346B" w:rsidP="00CD346B">
            <w:r w:rsidRPr="00CD346B">
              <w:rPr>
                <w:b/>
                <w:bCs/>
              </w:rPr>
              <w:lastRenderedPageBreak/>
              <w:t>Number of Digits</w:t>
            </w:r>
          </w:p>
        </w:tc>
        <w:tc>
          <w:tcPr>
            <w:tcW w:w="0" w:type="auto"/>
            <w:vAlign w:val="center"/>
            <w:hideMark/>
          </w:tcPr>
          <w:p w14:paraId="2CBF13D1" w14:textId="77777777" w:rsidR="00CD346B" w:rsidRPr="00CD346B" w:rsidRDefault="00CD346B" w:rsidP="00CD346B">
            <w:r w:rsidRPr="00CD346B">
              <w:t>Count of numeric characters in the URL</w:t>
            </w:r>
          </w:p>
        </w:tc>
        <w:tc>
          <w:tcPr>
            <w:tcW w:w="0" w:type="auto"/>
            <w:vAlign w:val="center"/>
            <w:hideMark/>
          </w:tcPr>
          <w:p w14:paraId="3967FC10" w14:textId="77777777" w:rsidR="00CD346B" w:rsidRPr="00CD346B" w:rsidRDefault="00CD346B" w:rsidP="00CD346B">
            <w:r w:rsidRPr="00CD346B">
              <w:t>High numeric content may occur in automatically generated or obfuscated URLs.</w:t>
            </w:r>
          </w:p>
        </w:tc>
      </w:tr>
      <w:tr w:rsidR="00CD346B" w:rsidRPr="00CD346B" w14:paraId="44AC13CE" w14:textId="77777777">
        <w:trPr>
          <w:tblCellSpacing w:w="15" w:type="dxa"/>
        </w:trPr>
        <w:tc>
          <w:tcPr>
            <w:tcW w:w="0" w:type="auto"/>
            <w:vAlign w:val="center"/>
            <w:hideMark/>
          </w:tcPr>
          <w:p w14:paraId="0D4AA7E6" w14:textId="77777777" w:rsidR="00CD346B" w:rsidRPr="00CD346B" w:rsidRDefault="00CD346B" w:rsidP="00CD346B">
            <w:r w:rsidRPr="00CD346B">
              <w:rPr>
                <w:b/>
                <w:bCs/>
              </w:rPr>
              <w:t>Special Characters</w:t>
            </w:r>
          </w:p>
        </w:tc>
        <w:tc>
          <w:tcPr>
            <w:tcW w:w="0" w:type="auto"/>
            <w:vAlign w:val="center"/>
            <w:hideMark/>
          </w:tcPr>
          <w:p w14:paraId="0417CBFE" w14:textId="77777777" w:rsidR="00CD346B" w:rsidRPr="00CD346B" w:rsidRDefault="00CD346B" w:rsidP="00CD346B">
            <w:r w:rsidRPr="00CD346B">
              <w:t>Count of symbols such as @</w:t>
            </w:r>
            <w:proofErr w:type="gramStart"/>
            <w:r w:rsidRPr="00CD346B">
              <w:t>, ?</w:t>
            </w:r>
            <w:proofErr w:type="gramEnd"/>
            <w:r w:rsidRPr="00CD346B">
              <w:t>, =, &amp;, and %</w:t>
            </w:r>
          </w:p>
        </w:tc>
        <w:tc>
          <w:tcPr>
            <w:tcW w:w="0" w:type="auto"/>
            <w:vAlign w:val="center"/>
            <w:hideMark/>
          </w:tcPr>
          <w:p w14:paraId="1FF993E9" w14:textId="77777777" w:rsidR="00CD346B" w:rsidRPr="00CD346B" w:rsidRDefault="00CD346B" w:rsidP="00CD346B">
            <w:r w:rsidRPr="00CD346B">
              <w:t>A high concentration of special characters may indicate complex parameters or URL obfuscation.</w:t>
            </w:r>
          </w:p>
        </w:tc>
      </w:tr>
      <w:tr w:rsidR="00CD346B" w:rsidRPr="00CD346B" w14:paraId="1558DA55" w14:textId="77777777">
        <w:trPr>
          <w:tblCellSpacing w:w="15" w:type="dxa"/>
        </w:trPr>
        <w:tc>
          <w:tcPr>
            <w:tcW w:w="0" w:type="auto"/>
            <w:vAlign w:val="center"/>
            <w:hideMark/>
          </w:tcPr>
          <w:p w14:paraId="1880AE97" w14:textId="77777777" w:rsidR="00CD346B" w:rsidRPr="00CD346B" w:rsidRDefault="00CD346B" w:rsidP="00CD346B">
            <w:r w:rsidRPr="00CD346B">
              <w:rPr>
                <w:b/>
                <w:bCs/>
              </w:rPr>
              <w:t>Number of Hyphens</w:t>
            </w:r>
          </w:p>
        </w:tc>
        <w:tc>
          <w:tcPr>
            <w:tcW w:w="0" w:type="auto"/>
            <w:vAlign w:val="center"/>
            <w:hideMark/>
          </w:tcPr>
          <w:p w14:paraId="1BB687C9" w14:textId="77777777" w:rsidR="00CD346B" w:rsidRPr="00CD346B" w:rsidRDefault="00CD346B" w:rsidP="00CD346B">
            <w:r w:rsidRPr="00CD346B">
              <w:t>Count of the - character</w:t>
            </w:r>
          </w:p>
        </w:tc>
        <w:tc>
          <w:tcPr>
            <w:tcW w:w="0" w:type="auto"/>
            <w:vAlign w:val="center"/>
            <w:hideMark/>
          </w:tcPr>
          <w:p w14:paraId="4483F4F3" w14:textId="77777777" w:rsidR="00CD346B" w:rsidRPr="00CD346B" w:rsidRDefault="00CD346B" w:rsidP="00CD346B">
            <w:r w:rsidRPr="00CD346B">
              <w:t>Hyphens can be used in deceptive or look-alike domain names.</w:t>
            </w:r>
          </w:p>
        </w:tc>
      </w:tr>
      <w:tr w:rsidR="00CD346B" w:rsidRPr="00CD346B" w14:paraId="7273154B" w14:textId="77777777">
        <w:trPr>
          <w:tblCellSpacing w:w="15" w:type="dxa"/>
        </w:trPr>
        <w:tc>
          <w:tcPr>
            <w:tcW w:w="0" w:type="auto"/>
            <w:vAlign w:val="center"/>
            <w:hideMark/>
          </w:tcPr>
          <w:p w14:paraId="0CBCB05F" w14:textId="77777777" w:rsidR="00CD346B" w:rsidRPr="00CD346B" w:rsidRDefault="00CD346B" w:rsidP="00CD346B">
            <w:r w:rsidRPr="00CD346B">
              <w:rPr>
                <w:b/>
                <w:bCs/>
              </w:rPr>
              <w:t>Number of Slashes</w:t>
            </w:r>
          </w:p>
        </w:tc>
        <w:tc>
          <w:tcPr>
            <w:tcW w:w="0" w:type="auto"/>
            <w:vAlign w:val="center"/>
            <w:hideMark/>
          </w:tcPr>
          <w:p w14:paraId="3DC6D68C" w14:textId="77777777" w:rsidR="00CD346B" w:rsidRPr="00CD346B" w:rsidRDefault="00CD346B" w:rsidP="00CD346B">
            <w:r w:rsidRPr="00CD346B">
              <w:t>Count of the / character</w:t>
            </w:r>
          </w:p>
        </w:tc>
        <w:tc>
          <w:tcPr>
            <w:tcW w:w="0" w:type="auto"/>
            <w:vAlign w:val="center"/>
            <w:hideMark/>
          </w:tcPr>
          <w:p w14:paraId="10218EE1" w14:textId="77777777" w:rsidR="00CD346B" w:rsidRPr="00CD346B" w:rsidRDefault="00CD346B" w:rsidP="00CD346B">
            <w:r w:rsidRPr="00CD346B">
              <w:t>A large number of path separators may indicate complex URL paths.</w:t>
            </w:r>
          </w:p>
        </w:tc>
      </w:tr>
      <w:tr w:rsidR="00CD346B" w:rsidRPr="00CD346B" w14:paraId="0D03B847" w14:textId="77777777">
        <w:trPr>
          <w:tblCellSpacing w:w="15" w:type="dxa"/>
        </w:trPr>
        <w:tc>
          <w:tcPr>
            <w:tcW w:w="0" w:type="auto"/>
            <w:vAlign w:val="center"/>
            <w:hideMark/>
          </w:tcPr>
          <w:p w14:paraId="4404C9FE" w14:textId="77777777" w:rsidR="00CD346B" w:rsidRPr="00CD346B" w:rsidRDefault="00CD346B" w:rsidP="00CD346B">
            <w:r w:rsidRPr="00CD346B">
              <w:rPr>
                <w:b/>
                <w:bCs/>
              </w:rPr>
              <w:t>IP Address</w:t>
            </w:r>
          </w:p>
        </w:tc>
        <w:tc>
          <w:tcPr>
            <w:tcW w:w="0" w:type="auto"/>
            <w:vAlign w:val="center"/>
            <w:hideMark/>
          </w:tcPr>
          <w:p w14:paraId="06C5F6E9" w14:textId="77777777" w:rsidR="00CD346B" w:rsidRPr="00CD346B" w:rsidRDefault="00CD346B" w:rsidP="00CD346B">
            <w:r w:rsidRPr="00CD346B">
              <w:t>Binary indicator showing whether the domain is represented by a raw IP address</w:t>
            </w:r>
          </w:p>
        </w:tc>
        <w:tc>
          <w:tcPr>
            <w:tcW w:w="0" w:type="auto"/>
            <w:vAlign w:val="center"/>
            <w:hideMark/>
          </w:tcPr>
          <w:p w14:paraId="739DEFC1" w14:textId="77777777" w:rsidR="00CD346B" w:rsidRPr="00CD346B" w:rsidRDefault="00CD346B" w:rsidP="00CD346B">
            <w:r w:rsidRPr="00CD346B">
              <w:t>URLs using raw IP addresses can represent a suspicious infrastructure characteristic.</w:t>
            </w:r>
          </w:p>
        </w:tc>
      </w:tr>
      <w:tr w:rsidR="00CD346B" w:rsidRPr="00CD346B" w14:paraId="013A5259" w14:textId="77777777">
        <w:trPr>
          <w:tblCellSpacing w:w="15" w:type="dxa"/>
        </w:trPr>
        <w:tc>
          <w:tcPr>
            <w:tcW w:w="0" w:type="auto"/>
            <w:vAlign w:val="center"/>
            <w:hideMark/>
          </w:tcPr>
          <w:p w14:paraId="62C12454" w14:textId="77777777" w:rsidR="00CD346B" w:rsidRPr="00CD346B" w:rsidRDefault="00CD346B" w:rsidP="00CD346B">
            <w:r w:rsidRPr="00CD346B">
              <w:rPr>
                <w:b/>
                <w:bCs/>
              </w:rPr>
              <w:t>HTTPS</w:t>
            </w:r>
          </w:p>
        </w:tc>
        <w:tc>
          <w:tcPr>
            <w:tcW w:w="0" w:type="auto"/>
            <w:vAlign w:val="center"/>
            <w:hideMark/>
          </w:tcPr>
          <w:p w14:paraId="269B8E9F" w14:textId="77777777" w:rsidR="00CD346B" w:rsidRPr="00CD346B" w:rsidRDefault="00CD346B" w:rsidP="00CD346B">
            <w:r w:rsidRPr="00CD346B">
              <w:t>Binary indicator showing whether the URL uses the https scheme</w:t>
            </w:r>
          </w:p>
        </w:tc>
        <w:tc>
          <w:tcPr>
            <w:tcW w:w="0" w:type="auto"/>
            <w:vAlign w:val="center"/>
            <w:hideMark/>
          </w:tcPr>
          <w:p w14:paraId="38BB3703" w14:textId="77777777" w:rsidR="00CD346B" w:rsidRPr="00CD346B" w:rsidRDefault="00CD346B" w:rsidP="00CD346B">
            <w:r w:rsidRPr="00CD346B">
              <w:t>The protocol provides contextual information about the URL, although HTTPS alone does not establish legitimacy.</w:t>
            </w:r>
          </w:p>
        </w:tc>
      </w:tr>
      <w:tr w:rsidR="00CD346B" w:rsidRPr="00CD346B" w14:paraId="73A68681" w14:textId="77777777">
        <w:trPr>
          <w:tblCellSpacing w:w="15" w:type="dxa"/>
        </w:trPr>
        <w:tc>
          <w:tcPr>
            <w:tcW w:w="0" w:type="auto"/>
            <w:vAlign w:val="center"/>
            <w:hideMark/>
          </w:tcPr>
          <w:p w14:paraId="3575D528" w14:textId="77777777" w:rsidR="00CD346B" w:rsidRPr="00CD346B" w:rsidRDefault="00CD346B" w:rsidP="00CD346B">
            <w:r w:rsidRPr="00CD346B">
              <w:rPr>
                <w:b/>
                <w:bCs/>
              </w:rPr>
              <w:t>Suspicious Keywords</w:t>
            </w:r>
          </w:p>
        </w:tc>
        <w:tc>
          <w:tcPr>
            <w:tcW w:w="0" w:type="auto"/>
            <w:vAlign w:val="center"/>
            <w:hideMark/>
          </w:tcPr>
          <w:p w14:paraId="047F3B8C" w14:textId="77777777" w:rsidR="00CD346B" w:rsidRPr="00CD346B" w:rsidRDefault="00CD346B" w:rsidP="00CD346B">
            <w:r w:rsidRPr="00CD346B">
              <w:t>Count of potentially suspicious terms such as login and verify</w:t>
            </w:r>
          </w:p>
        </w:tc>
        <w:tc>
          <w:tcPr>
            <w:tcW w:w="0" w:type="auto"/>
            <w:vAlign w:val="center"/>
            <w:hideMark/>
          </w:tcPr>
          <w:p w14:paraId="201C2AE6" w14:textId="77777777" w:rsidR="00CD346B" w:rsidRPr="00CD346B" w:rsidRDefault="00CD346B" w:rsidP="00CD346B">
            <w:r w:rsidRPr="00CD346B">
              <w:t>Phishing URLs may contain terms intended to imitate authentication or verification processes.</w:t>
            </w:r>
          </w:p>
        </w:tc>
      </w:tr>
      <w:tr w:rsidR="00CD346B" w:rsidRPr="00CD346B" w14:paraId="103C679F" w14:textId="77777777">
        <w:trPr>
          <w:tblCellSpacing w:w="15" w:type="dxa"/>
        </w:trPr>
        <w:tc>
          <w:tcPr>
            <w:tcW w:w="0" w:type="auto"/>
            <w:vAlign w:val="center"/>
            <w:hideMark/>
          </w:tcPr>
          <w:p w14:paraId="5682F19B" w14:textId="77777777" w:rsidR="00CD346B" w:rsidRPr="00CD346B" w:rsidRDefault="00CD346B" w:rsidP="00CD346B">
            <w:r w:rsidRPr="00CD346B">
              <w:rPr>
                <w:b/>
                <w:bCs/>
              </w:rPr>
              <w:t>URL Entropy</w:t>
            </w:r>
          </w:p>
        </w:tc>
        <w:tc>
          <w:tcPr>
            <w:tcW w:w="0" w:type="auto"/>
            <w:vAlign w:val="center"/>
            <w:hideMark/>
          </w:tcPr>
          <w:p w14:paraId="787BB321" w14:textId="77777777" w:rsidR="00CD346B" w:rsidRPr="00CD346B" w:rsidRDefault="00CD346B" w:rsidP="00CD346B">
            <w:r w:rsidRPr="00CD346B">
              <w:t>Shannon entropy measuring the randomness of characters in the URL</w:t>
            </w:r>
          </w:p>
        </w:tc>
        <w:tc>
          <w:tcPr>
            <w:tcW w:w="0" w:type="auto"/>
            <w:vAlign w:val="center"/>
            <w:hideMark/>
          </w:tcPr>
          <w:p w14:paraId="3C93E170" w14:textId="77777777" w:rsidR="00CD346B" w:rsidRPr="00CD346B" w:rsidRDefault="00CD346B" w:rsidP="00CD346B">
            <w:r w:rsidRPr="00CD346B">
              <w:t>Higher entropy can indicate obfuscation or randomly generated URL components.</w:t>
            </w:r>
          </w:p>
        </w:tc>
      </w:tr>
    </w:tbl>
    <w:p w14:paraId="786001BF" w14:textId="5DFE5688" w:rsidR="00CD346B" w:rsidRPr="00CD346B" w:rsidRDefault="00CD346B" w:rsidP="00CD346B">
      <w:r w:rsidRPr="00CD346B">
        <w:t xml:space="preserve">For each URL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Pr="00CD346B">
        <w:t>, the extracted features are represented as a feature vector:</w:t>
      </w:r>
    </w:p>
    <w:p w14:paraId="162FE510" w14:textId="5E0FE1AD" w:rsidR="00CD346B" w:rsidRPr="00CD346B" w:rsidRDefault="00CD346B" w:rsidP="00CD346B">
      <m:oMathPara>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e>
            <m:e>
              <m:sSub>
                <m:sSubPr>
                  <m:ctrlPr>
                    <w:rPr>
                      <w:rFonts w:ascii="Cambria Math" w:hAnsi="Cambria Math"/>
                    </w:rPr>
                  </m:ctrlPr>
                </m:sSubPr>
                <m:e>
                  <m:r>
                    <w:rPr>
                      <w:rFonts w:ascii="Cambria Math" w:hAnsi="Cambria Math"/>
                    </w:rPr>
                    <m:t>f</m:t>
                  </m:r>
                </m:e>
                <m:sub>
                  <m:r>
                    <w:rPr>
                      <w:rFonts w:ascii="Cambria Math" w:hAnsi="Cambria Math"/>
                    </w:rPr>
                    <m:t>2</m:t>
                  </m:r>
                </m:sub>
              </m:sSub>
            </m:e>
            <m:e>
              <m:sSub>
                <m:sSubPr>
                  <m:ctrlPr>
                    <w:rPr>
                      <w:rFonts w:ascii="Cambria Math" w:hAnsi="Cambria Math"/>
                    </w:rPr>
                  </m:ctrlPr>
                </m:sSubPr>
                <m:e>
                  <m:r>
                    <w:rPr>
                      <w:rFonts w:ascii="Cambria Math" w:hAnsi="Cambria Math"/>
                    </w:rPr>
                    <m:t>f</m:t>
                  </m:r>
                </m:e>
                <m:sub>
                  <m:r>
                    <w:rPr>
                      <w:rFonts w:ascii="Cambria Math" w:hAnsi="Cambria Math"/>
                    </w:rPr>
                    <m:t>3</m:t>
                  </m:r>
                </m:sub>
              </m:sSub>
            </m:e>
            <m:e>
              <m: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12</m:t>
                  </m:r>
                </m:sub>
              </m:sSub>
            </m:e>
          </m:d>
          <m:r>
            <w:br/>
          </m:r>
        </m:oMath>
      </m:oMathPara>
    </w:p>
    <w:p w14:paraId="46736736" w14:textId="57BBCCF8" w:rsidR="00CD346B" w:rsidRPr="00CD346B" w:rsidRDefault="00CD346B" w:rsidP="00CD346B">
      <w:r w:rsidRPr="00CD346B">
        <w:t xml:space="preserve">where </w:t>
      </w:r>
      <m:oMath>
        <m:sSub>
          <m:sSubPr>
            <m:ctrlPr>
              <w:rPr>
                <w:rFonts w:ascii="Cambria Math" w:hAnsi="Cambria Math"/>
              </w:rPr>
            </m:ctrlPr>
          </m:sSubPr>
          <m:e>
            <m:r>
              <w:rPr>
                <w:rFonts w:ascii="Cambria Math" w:hAnsi="Cambria Math"/>
              </w:rPr>
              <m:t>f</m:t>
            </m:r>
          </m:e>
          <m:sub>
            <m:r>
              <w:rPr>
                <w:rFonts w:ascii="Cambria Math" w:hAnsi="Cambria Math"/>
              </w:rPr>
              <m:t>j</m:t>
            </m:r>
          </m:sub>
        </m:sSub>
      </m:oMath>
      <w:r w:rsidRPr="00CD346B">
        <w:t xml:space="preserve">represents the value of the </w:t>
      </w:r>
      <m:oMath>
        <m:sSup>
          <m:sSupPr>
            <m:ctrlPr>
              <w:rPr>
                <w:rFonts w:ascii="Cambria Math" w:hAnsi="Cambria Math"/>
              </w:rPr>
            </m:ctrlPr>
          </m:sSupPr>
          <m:e>
            <m:r>
              <w:rPr>
                <w:rFonts w:ascii="Cambria Math" w:hAnsi="Cambria Math"/>
              </w:rPr>
              <m:t>j</m:t>
            </m:r>
          </m:e>
          <m:sup>
            <m:r>
              <w:rPr>
                <w:rFonts w:ascii="Cambria Math" w:hAnsi="Cambria Math"/>
              </w:rPr>
              <m:t>th</m:t>
            </m:r>
          </m:sup>
        </m:sSup>
      </m:oMath>
      <w:r w:rsidRPr="00CD346B">
        <w:t>URL feature.</w:t>
      </w:r>
    </w:p>
    <w:p w14:paraId="544B58A2" w14:textId="264CD4F2" w:rsidR="00CD346B" w:rsidRPr="00CD346B" w:rsidRDefault="00CD346B" w:rsidP="00CD346B">
      <w:r w:rsidRPr="00CD346B">
        <w:t xml:space="preserve">For a dataset containing </w:t>
      </w:r>
      <m:oMath>
        <m:r>
          <w:rPr>
            <w:rFonts w:ascii="Cambria Math" w:hAnsi="Cambria Math"/>
          </w:rPr>
          <m:t>N</m:t>
        </m:r>
      </m:oMath>
      <w:r w:rsidRPr="00CD346B">
        <w:t>URLs, the complete feature matrix is represented as:</w:t>
      </w:r>
    </w:p>
    <w:p w14:paraId="69942CC5" w14:textId="292243B0" w:rsidR="00CD346B" w:rsidRPr="00CD346B" w:rsidRDefault="00CD346B" w:rsidP="00CD346B">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N×12</m:t>
              </m:r>
            </m:sup>
          </m:sSup>
          <m:r>
            <w:br/>
          </m:r>
        </m:oMath>
      </m:oMathPara>
    </w:p>
    <w:p w14:paraId="74866D4F" w14:textId="77777777" w:rsidR="00CD346B" w:rsidRPr="00CD346B" w:rsidRDefault="00CD346B" w:rsidP="00CD346B">
      <w:r w:rsidRPr="00CD346B">
        <w:t>The corresponding binary label vector is:</w:t>
      </w:r>
    </w:p>
    <w:p w14:paraId="641C778B" w14:textId="3E67BB52" w:rsidR="00CD346B" w:rsidRPr="00CD346B" w:rsidRDefault="00CD346B" w:rsidP="00CD346B">
      <m:oMathPara>
        <m:oMath>
          <m:r>
            <w:rPr>
              <w:rFonts w:ascii="Cambria Math" w:hAnsi="Cambria Math"/>
            </w:rPr>
            <m:t>Y∈</m:t>
          </m:r>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0</m:t>
                  </m:r>
                </m:e>
                <m:e>
                  <m:r>
                    <w:rPr>
                      <w:rFonts w:ascii="Cambria Math" w:hAnsi="Cambria Math"/>
                    </w:rPr>
                    <m:t>1</m:t>
                  </m:r>
                </m:e>
              </m:d>
            </m:e>
            <m:sup>
              <m:r>
                <w:rPr>
                  <w:rFonts w:ascii="Cambria Math" w:hAnsi="Cambria Math"/>
                </w:rPr>
                <m:t>N</m:t>
              </m:r>
            </m:sup>
          </m:sSup>
          <m:r>
            <w:br/>
          </m:r>
        </m:oMath>
      </m:oMathPara>
    </w:p>
    <w:p w14:paraId="3322F579" w14:textId="77777777" w:rsidR="00CD346B" w:rsidRPr="00CD346B" w:rsidRDefault="00CD346B" w:rsidP="00CD346B">
      <w:r w:rsidRPr="00CD346B">
        <w:t>where:</w:t>
      </w:r>
    </w:p>
    <w:p w14:paraId="5F3004F6" w14:textId="50ABF696" w:rsidR="00CD346B" w:rsidRPr="00CD346B" w:rsidRDefault="00CD346B" w:rsidP="00CD346B">
      <m:oMathPara>
        <m:oMath>
          <m:r>
            <w:rPr>
              <w:rFonts w:ascii="Cambria Math" w:hAnsi="Cambria Math"/>
            </w:rPr>
            <m:t>0=</m:t>
          </m:r>
          <m:r>
            <m:rPr>
              <m:nor/>
            </m:rPr>
            <m:t>Legitimate</m:t>
          </m:r>
          <m:r>
            <w:br/>
          </m:r>
        </m:oMath>
        <m:oMath>
          <m:r>
            <w:rPr>
              <w:rFonts w:ascii="Cambria Math" w:hAnsi="Cambria Math"/>
            </w:rPr>
            <m:t>1=</m:t>
          </m:r>
          <m:r>
            <m:rPr>
              <m:nor/>
            </m:rPr>
            <m:t>Phishing</m:t>
          </m:r>
          <m:r>
            <w:br/>
          </m:r>
        </m:oMath>
      </m:oMathPara>
    </w:p>
    <w:p w14:paraId="503B41AF" w14:textId="77777777" w:rsidR="00CD346B" w:rsidRPr="00CD346B" w:rsidRDefault="00CD346B" w:rsidP="00CD346B">
      <w:pPr>
        <w:rPr>
          <w:b/>
          <w:bCs/>
        </w:rPr>
      </w:pPr>
      <w:r w:rsidRPr="00CD346B">
        <w:rPr>
          <w:b/>
          <w:bCs/>
        </w:rPr>
        <w:lastRenderedPageBreak/>
        <w:t>5.3 Machine Learning Classifiers</w:t>
      </w:r>
    </w:p>
    <w:p w14:paraId="0C53BB22" w14:textId="77777777" w:rsidR="00CD346B" w:rsidRPr="00CD346B" w:rsidRDefault="00CD346B" w:rsidP="00CD346B">
      <w:r w:rsidRPr="00CD346B">
        <w:t>To evaluate the effectiveness and robustness of the URL-based feature representation, five machine learning classifiers are employed. The selected models represent different learning paradigms, including linear classification, tree-based learning, and ensemble methods.</w:t>
      </w:r>
    </w:p>
    <w:p w14:paraId="033EB1B1" w14:textId="77777777" w:rsidR="00CD346B" w:rsidRPr="00CD346B" w:rsidRDefault="00CD346B" w:rsidP="00CD346B">
      <w:pPr>
        <w:rPr>
          <w:b/>
          <w:bCs/>
        </w:rPr>
      </w:pPr>
      <w:r w:rsidRPr="00CD346B">
        <w:rPr>
          <w:b/>
          <w:bCs/>
        </w:rPr>
        <w:t>5.3.1 Logistic Regression</w:t>
      </w:r>
    </w:p>
    <w:p w14:paraId="17337878" w14:textId="77777777" w:rsidR="00CD346B" w:rsidRPr="00CD346B" w:rsidRDefault="00CD346B" w:rsidP="00CD346B">
      <w:r w:rsidRPr="00CD346B">
        <w:rPr>
          <w:b/>
          <w:bCs/>
        </w:rPr>
        <w:t>Logistic Regression (LR)</w:t>
      </w:r>
      <w:r w:rsidRPr="00CD346B">
        <w:t xml:space="preserve"> is used as a linear baseline classifier. It estimates the probability that a URL belongs to the phishing class based on a weighted combination of the extracted features.</w:t>
      </w:r>
    </w:p>
    <w:p w14:paraId="2CA14AAB" w14:textId="77777777" w:rsidR="00CD346B" w:rsidRPr="00CD346B" w:rsidRDefault="00CD346B" w:rsidP="00CD346B">
      <w:r w:rsidRPr="00CD346B">
        <w:t>The logistic function can be expressed as:</w:t>
      </w:r>
    </w:p>
    <w:p w14:paraId="42BA6002" w14:textId="5BF23784" w:rsidR="00CD346B" w:rsidRPr="00CD346B" w:rsidRDefault="00CD346B" w:rsidP="00CD346B">
      <m:oMathPara>
        <m:oMath>
          <m:r>
            <w:rPr>
              <w:rFonts w:ascii="Cambria Math" w:hAnsi="Cambria Math"/>
            </w:rPr>
            <m:t>P</m:t>
          </m:r>
          <m:d>
            <m:dPr>
              <m:ctrlPr>
                <w:rPr>
                  <w:rFonts w:ascii="Cambria Math" w:hAnsi="Cambria Math"/>
                </w:rPr>
              </m:ctrlPr>
            </m:dPr>
            <m:e>
              <m:r>
                <w:rPr>
                  <w:rFonts w:ascii="Cambria Math" w:hAnsi="Cambria Math"/>
                </w:rPr>
                <m:t>y=1∣x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T</m:t>
                          </m:r>
                        </m:sup>
                      </m:sSup>
                      <m:r>
                        <w:rPr>
                          <w:rFonts w:ascii="Cambria Math" w:hAnsi="Cambria Math"/>
                        </w:rPr>
                        <m:t>x</m:t>
                      </m:r>
                    </m:e>
                  </m:d>
                </m:sup>
              </m:sSup>
            </m:den>
          </m:f>
          <m:r>
            <w:br/>
          </m:r>
        </m:oMath>
      </m:oMathPara>
    </w:p>
    <w:p w14:paraId="0301F70F" w14:textId="73AF3A6A" w:rsidR="00CD346B" w:rsidRPr="00CD346B" w:rsidRDefault="00CD346B" w:rsidP="00CD346B">
      <w:r w:rsidRPr="00CD346B">
        <w:t xml:space="preserve">where </w:t>
      </w:r>
      <m:oMath>
        <m:r>
          <w:rPr>
            <w:rFonts w:ascii="Cambria Math" w:hAnsi="Cambria Math"/>
          </w:rPr>
          <m:t>x</m:t>
        </m:r>
      </m:oMath>
      <w:r w:rsidRPr="00CD346B">
        <w:t xml:space="preserve">represents the feature vector, </w:t>
      </w:r>
      <m:oMath>
        <m:r>
          <w:rPr>
            <w:rFonts w:ascii="Cambria Math" w:hAnsi="Cambria Math"/>
          </w:rPr>
          <m:t>β</m:t>
        </m:r>
      </m:oMath>
      <w:r w:rsidRPr="00CD346B">
        <w:t xml:space="preserve">represents the learned feature weights, and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CD346B">
        <w:t>represents the intercept.</w:t>
      </w:r>
    </w:p>
    <w:p w14:paraId="7D6FB51D" w14:textId="77777777" w:rsidR="00CD346B" w:rsidRPr="00CD346B" w:rsidRDefault="00CD346B" w:rsidP="00CD346B">
      <w:r w:rsidRPr="00CD346B">
        <w:t>Logistic Regression provides a computationally efficient baseline and allows the contribution of individual features to be examined through the learned coefficients.</w:t>
      </w:r>
    </w:p>
    <w:p w14:paraId="4184225B" w14:textId="77777777" w:rsidR="00CD346B" w:rsidRPr="00CD346B" w:rsidRDefault="00CD346B" w:rsidP="00CD346B">
      <w:pPr>
        <w:rPr>
          <w:b/>
          <w:bCs/>
        </w:rPr>
      </w:pPr>
      <w:r w:rsidRPr="00CD346B">
        <w:rPr>
          <w:b/>
          <w:bCs/>
        </w:rPr>
        <w:t>5.3.2 Decision Tree</w:t>
      </w:r>
    </w:p>
    <w:p w14:paraId="0526E18B" w14:textId="77777777" w:rsidR="00CD346B" w:rsidRPr="00CD346B" w:rsidRDefault="00CD346B" w:rsidP="00CD346B">
      <w:r w:rsidRPr="00CD346B">
        <w:rPr>
          <w:b/>
          <w:bCs/>
        </w:rPr>
        <w:t>Decision Tree (DT)</w:t>
      </w:r>
      <w:r w:rsidRPr="00CD346B">
        <w:t xml:space="preserve"> is a non-linear classifier that recursively divides the feature space using feature-based decision rules.</w:t>
      </w:r>
    </w:p>
    <w:p w14:paraId="3FA734DD" w14:textId="77777777" w:rsidR="00CD346B" w:rsidRPr="00CD346B" w:rsidRDefault="00CD346B" w:rsidP="00CD346B">
      <w:r w:rsidRPr="00CD346B">
        <w:t>For example, a decision node may evaluate whether a feature exceeds a particular threshold:</w:t>
      </w:r>
    </w:p>
    <w:p w14:paraId="0CA3D1F0" w14:textId="77777777" w:rsidR="00CD346B" w:rsidRPr="00CD346B" w:rsidRDefault="00CD346B" w:rsidP="00CD346B">
      <w:r w:rsidRPr="00CD346B">
        <w:t>URL Entropy &gt; Threshold?</w:t>
      </w:r>
    </w:p>
    <w:p w14:paraId="03B99AE4" w14:textId="77777777" w:rsidR="00CD346B" w:rsidRPr="00CD346B" w:rsidRDefault="00CD346B" w:rsidP="00CD346B">
      <w:r w:rsidRPr="00CD346B">
        <w:t xml:space="preserve">        │</w:t>
      </w:r>
    </w:p>
    <w:p w14:paraId="0277C0DF"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p>
    <w:p w14:paraId="472EECA6" w14:textId="77777777" w:rsidR="00CD346B" w:rsidRPr="00CD346B" w:rsidRDefault="00CD346B" w:rsidP="00CD346B">
      <w:r w:rsidRPr="00CD346B">
        <w:t xml:space="preserve">  Yes        No</w:t>
      </w:r>
    </w:p>
    <w:p w14:paraId="6E397AA4" w14:textId="77777777" w:rsidR="00CD346B" w:rsidRPr="00CD346B" w:rsidRDefault="00CD346B" w:rsidP="00CD346B">
      <w:r w:rsidRPr="00CD346B">
        <w:t xml:space="preserve">   │          │</w:t>
      </w:r>
    </w:p>
    <w:p w14:paraId="2E22CA5C" w14:textId="77777777" w:rsidR="00CD346B" w:rsidRPr="00CD346B" w:rsidRDefault="00CD346B" w:rsidP="00CD346B">
      <w:r w:rsidRPr="00CD346B">
        <w:t>Phishing   Legitimate</w:t>
      </w:r>
    </w:p>
    <w:p w14:paraId="07B9EABD" w14:textId="77777777" w:rsidR="00CD346B" w:rsidRPr="00CD346B" w:rsidRDefault="00CD346B" w:rsidP="00CD346B">
      <w:r w:rsidRPr="00CD346B">
        <w:t>Decision Trees can capture non-linear relationships between URL characteristics and phishing labels. However, their performance can be sensitive to tree depth and may result in overfitting when the model becomes excessively complex.</w:t>
      </w:r>
    </w:p>
    <w:p w14:paraId="026F1ACC" w14:textId="77777777" w:rsidR="00CD346B" w:rsidRPr="00CD346B" w:rsidRDefault="00CD346B" w:rsidP="00CD346B">
      <w:pPr>
        <w:rPr>
          <w:b/>
          <w:bCs/>
        </w:rPr>
      </w:pPr>
      <w:r w:rsidRPr="00CD346B">
        <w:rPr>
          <w:b/>
          <w:bCs/>
        </w:rPr>
        <w:t>5.3.3 Random Forest</w:t>
      </w:r>
    </w:p>
    <w:p w14:paraId="7B63B82E" w14:textId="77777777" w:rsidR="00CD346B" w:rsidRPr="00CD346B" w:rsidRDefault="00CD346B" w:rsidP="00CD346B">
      <w:r w:rsidRPr="00CD346B">
        <w:rPr>
          <w:b/>
          <w:bCs/>
        </w:rPr>
        <w:t>Random Forest (RF)</w:t>
      </w:r>
      <w:r w:rsidRPr="00CD346B">
        <w:t xml:space="preserve"> is an ensemble learning algorithm that combines multiple decision trees. Each tree produces a classification result, and the forest aggregates the individual predictions to produce the final classification.</w:t>
      </w:r>
    </w:p>
    <w:p w14:paraId="3B9DC622" w14:textId="77777777" w:rsidR="00CD346B" w:rsidRPr="00CD346B" w:rsidRDefault="00CD346B" w:rsidP="00CD346B">
      <w:r w:rsidRPr="00CD346B">
        <w:t>Random Forest can model non-linear relationships between URL features while reducing the sensitivity of an individual decision tree to variations in the training data.</w:t>
      </w:r>
    </w:p>
    <w:p w14:paraId="2EC6D5DA" w14:textId="77777777" w:rsidR="00CD346B" w:rsidRPr="00CD346B" w:rsidRDefault="00CD346B" w:rsidP="00CD346B">
      <w:r w:rsidRPr="00CD346B">
        <w:t>The use of multiple trees also provides a useful comparison against the single-tree Decision Tree classifier.</w:t>
      </w:r>
    </w:p>
    <w:p w14:paraId="1D06DB52" w14:textId="77777777" w:rsidR="00CD346B" w:rsidRPr="00CD346B" w:rsidRDefault="00CD346B" w:rsidP="00CD346B">
      <w:pPr>
        <w:rPr>
          <w:b/>
          <w:bCs/>
        </w:rPr>
      </w:pPr>
      <w:r w:rsidRPr="00CD346B">
        <w:rPr>
          <w:b/>
          <w:bCs/>
        </w:rPr>
        <w:lastRenderedPageBreak/>
        <w:t>5.3.4 Support Vector Machine</w:t>
      </w:r>
    </w:p>
    <w:p w14:paraId="2B18AB70" w14:textId="77777777" w:rsidR="00CD346B" w:rsidRPr="00CD346B" w:rsidRDefault="00CD346B" w:rsidP="00CD346B">
      <w:r w:rsidRPr="00CD346B">
        <w:rPr>
          <w:b/>
          <w:bCs/>
        </w:rPr>
        <w:t>Support Vector Machine (SVM)</w:t>
      </w:r>
      <w:r w:rsidRPr="00CD346B">
        <w:t xml:space="preserve"> is a classification algorithm that identifies a decision boundary separating different classes in the feature space.</w:t>
      </w:r>
    </w:p>
    <w:p w14:paraId="6C75A893" w14:textId="77777777" w:rsidR="00CD346B" w:rsidRPr="00CD346B" w:rsidRDefault="00CD346B" w:rsidP="00CD346B">
      <w:r w:rsidRPr="00CD346B">
        <w:t xml:space="preserve">In this study, SVM is configured using an </w:t>
      </w:r>
      <w:r w:rsidRPr="00CD346B">
        <w:rPr>
          <w:b/>
          <w:bCs/>
        </w:rPr>
        <w:t>RBF-based representation</w:t>
      </w:r>
      <w:r w:rsidRPr="00CD346B">
        <w:t xml:space="preserve"> to allow non-linear relationships between the URL features to be </w:t>
      </w:r>
      <w:proofErr w:type="spellStart"/>
      <w:r w:rsidRPr="00CD346B">
        <w:t>modeled</w:t>
      </w:r>
      <w:proofErr w:type="spellEnd"/>
      <w:r w:rsidRPr="00CD346B">
        <w:t>.</w:t>
      </w:r>
    </w:p>
    <w:p w14:paraId="78D0F4C7" w14:textId="77777777" w:rsidR="00CD346B" w:rsidRPr="00CD346B" w:rsidRDefault="00CD346B" w:rsidP="00CD346B">
      <w:r w:rsidRPr="00CD346B">
        <w:t>The SVM classifier provides a comparison between tree-based approaches and margin-based classification.</w:t>
      </w:r>
    </w:p>
    <w:p w14:paraId="034B6D5C" w14:textId="77777777" w:rsidR="00CD346B" w:rsidRPr="00CD346B" w:rsidRDefault="00CD346B" w:rsidP="00CD346B">
      <w:pPr>
        <w:rPr>
          <w:b/>
          <w:bCs/>
        </w:rPr>
      </w:pPr>
      <w:r w:rsidRPr="00CD346B">
        <w:rPr>
          <w:b/>
          <w:bCs/>
        </w:rPr>
        <w:t xml:space="preserve">5.3.5 </w:t>
      </w:r>
      <w:proofErr w:type="spellStart"/>
      <w:r w:rsidRPr="00CD346B">
        <w:rPr>
          <w:b/>
          <w:bCs/>
        </w:rPr>
        <w:t>XGBoost</w:t>
      </w:r>
      <w:proofErr w:type="spellEnd"/>
    </w:p>
    <w:p w14:paraId="7FAF07A8" w14:textId="77777777" w:rsidR="00CD346B" w:rsidRPr="00CD346B" w:rsidRDefault="00CD346B" w:rsidP="00CD346B">
      <w:proofErr w:type="spellStart"/>
      <w:r w:rsidRPr="00CD346B">
        <w:rPr>
          <w:b/>
          <w:bCs/>
        </w:rPr>
        <w:t>eXtreme</w:t>
      </w:r>
      <w:proofErr w:type="spellEnd"/>
      <w:r w:rsidRPr="00CD346B">
        <w:rPr>
          <w:b/>
          <w:bCs/>
        </w:rPr>
        <w:t xml:space="preserve"> Gradient Boosting (</w:t>
      </w:r>
      <w:proofErr w:type="spellStart"/>
      <w:r w:rsidRPr="00CD346B">
        <w:rPr>
          <w:b/>
          <w:bCs/>
        </w:rPr>
        <w:t>XGBoost</w:t>
      </w:r>
      <w:proofErr w:type="spellEnd"/>
      <w:r w:rsidRPr="00CD346B">
        <w:rPr>
          <w:b/>
          <w:bCs/>
        </w:rPr>
        <w:t>)</w:t>
      </w:r>
      <w:r w:rsidRPr="00CD346B">
        <w:t xml:space="preserve"> is an ensemble learning method based on gradient-boosted decision trees. Instead of constructing independent trees, the algorithm builds trees sequentially, with subsequent trees attempting to reduce the errors produced by previous trees.</w:t>
      </w:r>
    </w:p>
    <w:p w14:paraId="78C5C2CC" w14:textId="77777777" w:rsidR="00CD346B" w:rsidRPr="00CD346B" w:rsidRDefault="00CD346B" w:rsidP="00CD346B">
      <w:proofErr w:type="spellStart"/>
      <w:r w:rsidRPr="00CD346B">
        <w:t>XGBoost</w:t>
      </w:r>
      <w:proofErr w:type="spellEnd"/>
      <w:r w:rsidRPr="00CD346B">
        <w:t xml:space="preserve"> is included to evaluate whether a boosted ensemble can effectively model interactions between the 12 URL-based features.</w:t>
      </w:r>
    </w:p>
    <w:p w14:paraId="55CF0C50" w14:textId="77777777" w:rsidR="00CD346B" w:rsidRPr="00CD346B" w:rsidRDefault="00CD346B" w:rsidP="00CD346B">
      <w:pPr>
        <w:rPr>
          <w:b/>
          <w:bCs/>
        </w:rPr>
      </w:pPr>
      <w:r w:rsidRPr="00CD346B">
        <w:rPr>
          <w:b/>
          <w:bCs/>
        </w:rPr>
        <w:t>5.4 Machine Learning Pipeline</w:t>
      </w:r>
    </w:p>
    <w:p w14:paraId="03182AD0" w14:textId="77777777" w:rsidR="00CD346B" w:rsidRPr="00CD346B" w:rsidRDefault="00CD346B" w:rsidP="00CD346B">
      <w:r w:rsidRPr="00CD346B">
        <w:t>After feature extraction, the generated feature matrix is supplied to the five classifiers. The complete methodology can be summarized as follows:</w:t>
      </w:r>
    </w:p>
    <w:p w14:paraId="512F278E" w14:textId="77777777" w:rsidR="00CD346B" w:rsidRPr="00CD346B" w:rsidRDefault="00CD346B" w:rsidP="00CD346B">
      <w:r w:rsidRPr="00CD346B">
        <w:t xml:space="preserve">                    Raw URL</w:t>
      </w:r>
    </w:p>
    <w:p w14:paraId="190D630F" w14:textId="77777777" w:rsidR="00CD346B" w:rsidRPr="00CD346B" w:rsidRDefault="00CD346B" w:rsidP="00CD346B">
      <w:r w:rsidRPr="00CD346B">
        <w:t xml:space="preserve">                       │</w:t>
      </w:r>
    </w:p>
    <w:p w14:paraId="319DF338" w14:textId="77777777" w:rsidR="00CD346B" w:rsidRPr="00CD346B" w:rsidRDefault="00CD346B" w:rsidP="00CD346B">
      <w:r w:rsidRPr="00CD346B">
        <w:t xml:space="preserve">                       </w:t>
      </w:r>
      <w:r w:rsidRPr="00CD346B">
        <w:rPr>
          <w:rFonts w:ascii="Arial" w:hAnsi="Arial" w:cs="Arial"/>
        </w:rPr>
        <w:t>▼</w:t>
      </w:r>
    </w:p>
    <w:p w14:paraId="13886ABC" w14:textId="77777777" w:rsidR="00CD346B" w:rsidRPr="00CD346B" w:rsidRDefault="00CD346B" w:rsidP="00CD346B">
      <w:r w:rsidRPr="00CD346B">
        <w:t xml:space="preserve">              URL Preprocessing</w:t>
      </w:r>
    </w:p>
    <w:p w14:paraId="73737B65" w14:textId="77777777" w:rsidR="00CD346B" w:rsidRPr="00CD346B" w:rsidRDefault="00CD346B" w:rsidP="00CD346B">
      <w:r w:rsidRPr="00CD346B">
        <w:t xml:space="preserve">                       │</w:t>
      </w:r>
    </w:p>
    <w:p w14:paraId="3051CE60" w14:textId="77777777" w:rsidR="00CD346B" w:rsidRPr="00CD346B" w:rsidRDefault="00CD346B" w:rsidP="00CD346B">
      <w:r w:rsidRPr="00CD346B">
        <w:t xml:space="preserve">                       </w:t>
      </w:r>
      <w:r w:rsidRPr="00CD346B">
        <w:rPr>
          <w:rFonts w:ascii="Arial" w:hAnsi="Arial" w:cs="Arial"/>
        </w:rPr>
        <w:t>▼</w:t>
      </w:r>
    </w:p>
    <w:p w14:paraId="4D66F5F1" w14:textId="77777777" w:rsidR="00CD346B" w:rsidRPr="00CD346B" w:rsidRDefault="00CD346B" w:rsidP="00CD346B">
      <w:r w:rsidRPr="00CD346B">
        <w:t xml:space="preserve">            Lexical Feature Extraction</w:t>
      </w:r>
    </w:p>
    <w:p w14:paraId="01F5F9D1" w14:textId="77777777" w:rsidR="00CD346B" w:rsidRPr="00CD346B" w:rsidRDefault="00CD346B" w:rsidP="00CD346B">
      <w:r w:rsidRPr="00CD346B">
        <w:t xml:space="preserve">                       │</w:t>
      </w:r>
    </w:p>
    <w:p w14:paraId="547D838B" w14:textId="77777777" w:rsidR="00CD346B" w:rsidRPr="00CD346B" w:rsidRDefault="00CD346B" w:rsidP="00CD346B">
      <w:r w:rsidRPr="00CD346B">
        <w:t xml:space="preserve">                       </w:t>
      </w:r>
      <w:r w:rsidRPr="00CD346B">
        <w:rPr>
          <w:rFonts w:ascii="Arial" w:hAnsi="Arial" w:cs="Arial"/>
        </w:rPr>
        <w:t>▼</w:t>
      </w:r>
    </w:p>
    <w:p w14:paraId="6E2C4350" w14:textId="77777777" w:rsidR="00CD346B" w:rsidRPr="00CD346B" w:rsidRDefault="00CD346B" w:rsidP="00CD346B">
      <w:r w:rsidRPr="00CD346B">
        <w:t xml:space="preserve">              12 Feature Vector</w:t>
      </w:r>
    </w:p>
    <w:p w14:paraId="331F4069" w14:textId="77777777" w:rsidR="00CD346B" w:rsidRPr="00CD346B" w:rsidRDefault="00CD346B" w:rsidP="00CD346B">
      <w:r w:rsidRPr="00CD346B">
        <w:t xml:space="preserve">                       │</w:t>
      </w:r>
    </w:p>
    <w:p w14:paraId="50F6C8CC" w14:textId="77777777" w:rsidR="00CD346B" w:rsidRPr="00CD346B" w:rsidRDefault="00CD346B" w:rsidP="00CD346B">
      <w:r w:rsidRPr="00CD346B">
        <w:t xml:space="preserve">                       </w:t>
      </w:r>
      <w:r w:rsidRPr="00CD346B">
        <w:rPr>
          <w:rFonts w:ascii="Arial" w:hAnsi="Arial" w:cs="Arial"/>
        </w:rPr>
        <w:t>▼</w:t>
      </w:r>
    </w:p>
    <w:p w14:paraId="26820CFB" w14:textId="77777777" w:rsidR="00CD346B" w:rsidRPr="00CD346B" w:rsidRDefault="00CD346B" w:rsidP="00CD346B">
      <w:r w:rsidRPr="00CD346B">
        <w:t xml:space="preserve">              Feature Matrix (X)</w:t>
      </w:r>
    </w:p>
    <w:p w14:paraId="6638CEF9" w14:textId="77777777" w:rsidR="00CD346B" w:rsidRPr="00CD346B" w:rsidRDefault="00CD346B" w:rsidP="00CD346B">
      <w:r w:rsidRPr="00CD346B">
        <w:t xml:space="preserve">                       │</w:t>
      </w:r>
    </w:p>
    <w:p w14:paraId="2C6925D6"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p>
    <w:p w14:paraId="58DD547D" w14:textId="77777777" w:rsidR="00CD346B" w:rsidRPr="00CD346B" w:rsidRDefault="00CD346B" w:rsidP="00CD346B">
      <w:r w:rsidRPr="00CD346B">
        <w:t xml:space="preserve">          │            │            │</w:t>
      </w:r>
    </w:p>
    <w:p w14:paraId="3DFF1FC5" w14:textId="77777777" w:rsidR="00CD346B" w:rsidRPr="00CD346B" w:rsidRDefault="00CD346B" w:rsidP="00CD346B">
      <w:r w:rsidRPr="00CD346B">
        <w:t xml:space="preserve">          </w:t>
      </w:r>
      <w:r w:rsidRPr="00CD346B">
        <w:rPr>
          <w:rFonts w:ascii="Arial" w:hAnsi="Arial" w:cs="Arial"/>
        </w:rPr>
        <w:t>▼</w:t>
      </w:r>
      <w:r w:rsidRPr="00CD346B">
        <w:t xml:space="preserve">            </w:t>
      </w:r>
      <w:r w:rsidRPr="00CD346B">
        <w:rPr>
          <w:rFonts w:ascii="Arial" w:hAnsi="Arial" w:cs="Arial"/>
        </w:rPr>
        <w:t>▼</w:t>
      </w:r>
      <w:r w:rsidRPr="00CD346B">
        <w:t xml:space="preserve">            </w:t>
      </w:r>
      <w:r w:rsidRPr="00CD346B">
        <w:rPr>
          <w:rFonts w:ascii="Arial" w:hAnsi="Arial" w:cs="Arial"/>
        </w:rPr>
        <w:t>▼</w:t>
      </w:r>
    </w:p>
    <w:p w14:paraId="7F7292AB" w14:textId="77777777" w:rsidR="00CD346B" w:rsidRPr="00CD346B" w:rsidRDefault="00CD346B" w:rsidP="00CD346B">
      <w:r w:rsidRPr="00CD346B">
        <w:t xml:space="preserve">       Training    Validation    Testing</w:t>
      </w:r>
    </w:p>
    <w:p w14:paraId="69719C9C" w14:textId="77777777" w:rsidR="00CD346B" w:rsidRPr="00CD346B" w:rsidRDefault="00CD346B" w:rsidP="00CD346B">
      <w:r w:rsidRPr="00CD346B">
        <w:lastRenderedPageBreak/>
        <w:t xml:space="preserve">          │            │            │</w:t>
      </w:r>
    </w:p>
    <w:p w14:paraId="4691FB7E"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p>
    <w:p w14:paraId="6969DD0C" w14:textId="77777777" w:rsidR="00CD346B" w:rsidRPr="00CD346B" w:rsidRDefault="00CD346B" w:rsidP="00CD346B">
      <w:r w:rsidRPr="00CD346B">
        <w:t xml:space="preserve">                       │</w:t>
      </w:r>
    </w:p>
    <w:p w14:paraId="1D52121E" w14:textId="77777777" w:rsidR="00CD346B" w:rsidRPr="00CD346B" w:rsidRDefault="00CD346B" w:rsidP="00CD346B">
      <w:r w:rsidRPr="00CD346B">
        <w:t xml:space="preserve">                       </w:t>
      </w:r>
      <w:r w:rsidRPr="00CD346B">
        <w:rPr>
          <w:rFonts w:ascii="Arial" w:hAnsi="Arial" w:cs="Arial"/>
        </w:rPr>
        <w:t>▼</w:t>
      </w:r>
    </w:p>
    <w:p w14:paraId="708DCCEE" w14:textId="77777777" w:rsidR="00CD346B" w:rsidRPr="00CD346B" w:rsidRDefault="00CD346B" w:rsidP="00CD346B">
      <w:r w:rsidRPr="00CD346B">
        <w:t xml:space="preserve">              Machine Learning</w:t>
      </w:r>
    </w:p>
    <w:p w14:paraId="0AFBC3F8" w14:textId="77777777" w:rsidR="00CD346B" w:rsidRPr="00CD346B" w:rsidRDefault="00CD346B" w:rsidP="00CD346B">
      <w:r w:rsidRPr="00CD346B">
        <w:t xml:space="preserve">                 Classifiers</w:t>
      </w:r>
    </w:p>
    <w:p w14:paraId="7799BE28" w14:textId="77777777" w:rsidR="00CD346B" w:rsidRPr="00CD346B" w:rsidRDefault="00CD346B" w:rsidP="00CD346B">
      <w:r w:rsidRPr="00CD346B">
        <w:t xml:space="preserve">                       │</w:t>
      </w:r>
    </w:p>
    <w:p w14:paraId="60210628"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r w:rsidRPr="00CD346B">
        <w:rPr>
          <w:rFonts w:ascii="MS Gothic" w:eastAsia="MS Gothic" w:hAnsi="MS Gothic" w:cs="MS Gothic" w:hint="eastAsia"/>
        </w:rPr>
        <w:t>┼</w:t>
      </w:r>
      <w:r w:rsidRPr="00CD346B">
        <w:rPr>
          <w:rFonts w:ascii="Calibri" w:hAnsi="Calibri" w:cs="Calibri"/>
        </w:rPr>
        <w:t>──────</w:t>
      </w:r>
      <w:r w:rsidRPr="00CD346B">
        <w:rPr>
          <w:rFonts w:ascii="MS Gothic" w:eastAsia="MS Gothic" w:hAnsi="MS Gothic" w:cs="MS Gothic" w:hint="eastAsia"/>
        </w:rPr>
        <w:t>┬</w:t>
      </w:r>
      <w:r w:rsidRPr="00CD346B">
        <w:rPr>
          <w:rFonts w:ascii="Calibri" w:hAnsi="Calibri" w:cs="Calibri"/>
        </w:rPr>
        <w:t>────────┐</w:t>
      </w:r>
    </w:p>
    <w:p w14:paraId="6DF60FA9" w14:textId="77777777" w:rsidR="00CD346B" w:rsidRPr="00CD346B" w:rsidRDefault="00CD346B" w:rsidP="00CD346B">
      <w:r w:rsidRPr="00CD346B">
        <w:t xml:space="preserve">       </w:t>
      </w:r>
      <w:r w:rsidRPr="00CD346B">
        <w:rPr>
          <w:rFonts w:ascii="Arial" w:hAnsi="Arial" w:cs="Arial"/>
        </w:rPr>
        <w:t>▼</w:t>
      </w:r>
      <w:r w:rsidRPr="00CD346B">
        <w:t xml:space="preserve">        </w:t>
      </w:r>
      <w:r w:rsidRPr="00CD346B">
        <w:rPr>
          <w:rFonts w:ascii="Arial" w:hAnsi="Arial" w:cs="Arial"/>
        </w:rPr>
        <w:t>▼</w:t>
      </w:r>
      <w:r w:rsidRPr="00CD346B">
        <w:t xml:space="preserve">      </w:t>
      </w:r>
      <w:r w:rsidRPr="00CD346B">
        <w:rPr>
          <w:rFonts w:ascii="Arial" w:hAnsi="Arial" w:cs="Arial"/>
        </w:rPr>
        <w:t>▼</w:t>
      </w:r>
      <w:r w:rsidRPr="00CD346B">
        <w:t xml:space="preserve">      </w:t>
      </w:r>
      <w:r w:rsidRPr="00CD346B">
        <w:rPr>
          <w:rFonts w:ascii="Arial" w:hAnsi="Arial" w:cs="Arial"/>
        </w:rPr>
        <w:t>▼</w:t>
      </w:r>
      <w:r w:rsidRPr="00CD346B">
        <w:t xml:space="preserve">        </w:t>
      </w:r>
      <w:r w:rsidRPr="00CD346B">
        <w:rPr>
          <w:rFonts w:ascii="Arial" w:hAnsi="Arial" w:cs="Arial"/>
        </w:rPr>
        <w:t>▼</w:t>
      </w:r>
    </w:p>
    <w:p w14:paraId="13C3AC26" w14:textId="77777777" w:rsidR="00CD346B" w:rsidRPr="00CD346B" w:rsidRDefault="00CD346B" w:rsidP="00CD346B">
      <w:r w:rsidRPr="00CD346B">
        <w:t xml:space="preserve">      LR       DT      RF     SVM    </w:t>
      </w:r>
      <w:proofErr w:type="spellStart"/>
      <w:r w:rsidRPr="00CD346B">
        <w:t>XGBoost</w:t>
      </w:r>
      <w:proofErr w:type="spellEnd"/>
    </w:p>
    <w:p w14:paraId="54AFFB0E" w14:textId="77777777" w:rsidR="00CD346B" w:rsidRPr="00CD346B" w:rsidRDefault="00CD346B" w:rsidP="00CD346B">
      <w:r w:rsidRPr="00CD346B">
        <w:t xml:space="preserve">       │        │      │      │        │</w:t>
      </w:r>
    </w:p>
    <w:p w14:paraId="7E3F2C56" w14:textId="77777777" w:rsidR="00CD346B" w:rsidRPr="00CD346B" w:rsidRDefault="00CD346B" w:rsidP="00CD346B">
      <w:r w:rsidRPr="00CD346B">
        <w:t xml:space="preserve">       └────────</w:t>
      </w:r>
      <w:r w:rsidRPr="00CD346B">
        <w:rPr>
          <w:rFonts w:ascii="MS Gothic" w:eastAsia="MS Gothic" w:hAnsi="MS Gothic" w:cs="MS Gothic" w:hint="eastAsia"/>
        </w:rPr>
        <w:t>┴</w:t>
      </w:r>
      <w:r w:rsidRPr="00CD346B">
        <w:rPr>
          <w:rFonts w:ascii="Calibri" w:hAnsi="Calibri" w:cs="Calibri"/>
        </w:rPr>
        <w:t>──────</w:t>
      </w:r>
      <w:r w:rsidRPr="00CD346B">
        <w:rPr>
          <w:rFonts w:ascii="MS Gothic" w:eastAsia="MS Gothic" w:hAnsi="MS Gothic" w:cs="MS Gothic" w:hint="eastAsia"/>
        </w:rPr>
        <w:t>┼</w:t>
      </w:r>
      <w:r w:rsidRPr="00CD346B">
        <w:rPr>
          <w:rFonts w:ascii="Calibri" w:hAnsi="Calibri" w:cs="Calibri"/>
        </w:rPr>
        <w:t>──────</w:t>
      </w:r>
      <w:r w:rsidRPr="00CD346B">
        <w:rPr>
          <w:rFonts w:ascii="MS Gothic" w:eastAsia="MS Gothic" w:hAnsi="MS Gothic" w:cs="MS Gothic" w:hint="eastAsia"/>
        </w:rPr>
        <w:t>┴</w:t>
      </w:r>
      <w:r w:rsidRPr="00CD346B">
        <w:rPr>
          <w:rFonts w:ascii="Calibri" w:hAnsi="Calibri" w:cs="Calibri"/>
        </w:rPr>
        <w:t>────────┘</w:t>
      </w:r>
    </w:p>
    <w:p w14:paraId="5894E0CB" w14:textId="77777777" w:rsidR="00CD346B" w:rsidRPr="00CD346B" w:rsidRDefault="00CD346B" w:rsidP="00CD346B">
      <w:r w:rsidRPr="00CD346B">
        <w:t xml:space="preserve">                       </w:t>
      </w:r>
      <w:r w:rsidRPr="00CD346B">
        <w:rPr>
          <w:rFonts w:ascii="Arial" w:hAnsi="Arial" w:cs="Arial"/>
        </w:rPr>
        <w:t>▼</w:t>
      </w:r>
    </w:p>
    <w:p w14:paraId="6280A7D5" w14:textId="77777777" w:rsidR="00CD346B" w:rsidRPr="00CD346B" w:rsidRDefault="00CD346B" w:rsidP="00CD346B">
      <w:r w:rsidRPr="00CD346B">
        <w:t xml:space="preserve">                Performance Metrics</w:t>
      </w:r>
    </w:p>
    <w:p w14:paraId="7CB37948" w14:textId="77777777" w:rsidR="00CD346B" w:rsidRPr="00CD346B" w:rsidRDefault="00CD346B" w:rsidP="00CD346B">
      <w:r w:rsidRPr="00CD346B">
        <w:t xml:space="preserve">                       │</w:t>
      </w:r>
    </w:p>
    <w:p w14:paraId="0C40B65F" w14:textId="77777777" w:rsidR="00CD346B" w:rsidRPr="00CD346B" w:rsidRDefault="00CD346B" w:rsidP="00CD346B">
      <w:r w:rsidRPr="00CD346B">
        <w:t xml:space="preserve">                       </w:t>
      </w:r>
      <w:r w:rsidRPr="00CD346B">
        <w:rPr>
          <w:rFonts w:ascii="Arial" w:hAnsi="Arial" w:cs="Arial"/>
        </w:rPr>
        <w:t>▼</w:t>
      </w:r>
    </w:p>
    <w:p w14:paraId="29A10DB0" w14:textId="77777777" w:rsidR="00CD346B" w:rsidRPr="00CD346B" w:rsidRDefault="00CD346B" w:rsidP="00CD346B">
      <w:r w:rsidRPr="00CD346B">
        <w:t xml:space="preserve">             Cross-Dataset Analysis</w:t>
      </w:r>
    </w:p>
    <w:p w14:paraId="2296F51A" w14:textId="77777777" w:rsidR="00CD346B" w:rsidRPr="00CD346B" w:rsidRDefault="00CD346B" w:rsidP="00CD346B">
      <w:pPr>
        <w:rPr>
          <w:b/>
          <w:bCs/>
        </w:rPr>
      </w:pPr>
      <w:r w:rsidRPr="00CD346B">
        <w:rPr>
          <w:b/>
          <w:bCs/>
        </w:rPr>
        <w:t>5.5 Model Evaluation Strategy</w:t>
      </w:r>
    </w:p>
    <w:p w14:paraId="1445A9F5" w14:textId="77777777" w:rsidR="00CD346B" w:rsidRPr="00CD346B" w:rsidRDefault="00CD346B" w:rsidP="00CD346B">
      <w:r w:rsidRPr="00CD346B">
        <w:t xml:space="preserve">The models are evaluated under both </w:t>
      </w:r>
      <w:r w:rsidRPr="00CD346B">
        <w:rPr>
          <w:b/>
          <w:bCs/>
        </w:rPr>
        <w:t>within-dataset</w:t>
      </w:r>
      <w:r w:rsidRPr="00CD346B">
        <w:t xml:space="preserve"> and </w:t>
      </w:r>
      <w:r w:rsidRPr="00CD346B">
        <w:rPr>
          <w:b/>
          <w:bCs/>
        </w:rPr>
        <w:t>cross-dataset</w:t>
      </w:r>
      <w:r w:rsidRPr="00CD346B">
        <w:t xml:space="preserve"> conditions.</w:t>
      </w:r>
    </w:p>
    <w:p w14:paraId="4F95E8BB" w14:textId="77777777" w:rsidR="00CD346B" w:rsidRPr="00CD346B" w:rsidRDefault="00CD346B" w:rsidP="00CD346B">
      <w:r w:rsidRPr="00CD346B">
        <w:t xml:space="preserve">For within-dataset evaluation, the data is divided into training and validation folds while maintaining the class distribution. </w:t>
      </w:r>
      <w:r w:rsidRPr="00CD346B">
        <w:rPr>
          <w:b/>
          <w:bCs/>
        </w:rPr>
        <w:t>Stratified K-fold cross-validation</w:t>
      </w:r>
      <w:r w:rsidRPr="00CD346B">
        <w:t xml:space="preserve"> is used to obtain a more reliable estimate of model performance within the source dataset.</w:t>
      </w:r>
    </w:p>
    <w:p w14:paraId="450E27C6" w14:textId="77777777" w:rsidR="00CD346B" w:rsidRPr="00CD346B" w:rsidRDefault="00CD346B" w:rsidP="00CD346B">
      <w:r w:rsidRPr="00CD346B">
        <w:t>For cross-dataset evaluation, a model trained on one dataset is directly tested on the independent dataset. This prevents the evaluation from relying solely on samples originating from the same distribution as the training data.</w:t>
      </w:r>
    </w:p>
    <w:p w14:paraId="4B18A89A" w14:textId="77777777" w:rsidR="00CD346B" w:rsidRPr="00CD346B" w:rsidRDefault="00CD346B" w:rsidP="00CD346B">
      <w:r w:rsidRPr="00CD346B">
        <w:t>The primary evaluation directions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540"/>
        <w:gridCol w:w="1449"/>
        <w:gridCol w:w="3315"/>
      </w:tblGrid>
      <w:tr w:rsidR="00CD346B" w:rsidRPr="00CD346B" w14:paraId="5C63CA95" w14:textId="77777777">
        <w:trPr>
          <w:tblHeader/>
          <w:tblCellSpacing w:w="15" w:type="dxa"/>
        </w:trPr>
        <w:tc>
          <w:tcPr>
            <w:tcW w:w="0" w:type="auto"/>
            <w:vAlign w:val="center"/>
            <w:hideMark/>
          </w:tcPr>
          <w:p w14:paraId="0C08F557" w14:textId="77777777" w:rsidR="00CD346B" w:rsidRPr="00CD346B" w:rsidRDefault="00CD346B" w:rsidP="00CD346B">
            <w:pPr>
              <w:rPr>
                <w:b/>
                <w:bCs/>
              </w:rPr>
            </w:pPr>
            <w:r w:rsidRPr="00CD346B">
              <w:rPr>
                <w:b/>
                <w:bCs/>
              </w:rPr>
              <w:t>Experiment</w:t>
            </w:r>
          </w:p>
        </w:tc>
        <w:tc>
          <w:tcPr>
            <w:tcW w:w="0" w:type="auto"/>
            <w:vAlign w:val="center"/>
            <w:hideMark/>
          </w:tcPr>
          <w:p w14:paraId="4EB8B277" w14:textId="77777777" w:rsidR="00CD346B" w:rsidRPr="00CD346B" w:rsidRDefault="00CD346B" w:rsidP="00CD346B">
            <w:pPr>
              <w:rPr>
                <w:b/>
                <w:bCs/>
              </w:rPr>
            </w:pPr>
            <w:r w:rsidRPr="00CD346B">
              <w:rPr>
                <w:b/>
                <w:bCs/>
              </w:rPr>
              <w:t>Training Dataset</w:t>
            </w:r>
          </w:p>
        </w:tc>
        <w:tc>
          <w:tcPr>
            <w:tcW w:w="0" w:type="auto"/>
            <w:vAlign w:val="center"/>
            <w:hideMark/>
          </w:tcPr>
          <w:p w14:paraId="1EA37159" w14:textId="77777777" w:rsidR="00CD346B" w:rsidRPr="00CD346B" w:rsidRDefault="00CD346B" w:rsidP="00CD346B">
            <w:pPr>
              <w:rPr>
                <w:b/>
                <w:bCs/>
              </w:rPr>
            </w:pPr>
            <w:r w:rsidRPr="00CD346B">
              <w:rPr>
                <w:b/>
                <w:bCs/>
              </w:rPr>
              <w:t>Testing Dataset</w:t>
            </w:r>
          </w:p>
        </w:tc>
        <w:tc>
          <w:tcPr>
            <w:tcW w:w="0" w:type="auto"/>
            <w:vAlign w:val="center"/>
            <w:hideMark/>
          </w:tcPr>
          <w:p w14:paraId="7F402F4E" w14:textId="77777777" w:rsidR="00CD346B" w:rsidRPr="00CD346B" w:rsidRDefault="00CD346B" w:rsidP="00CD346B">
            <w:pPr>
              <w:rPr>
                <w:b/>
                <w:bCs/>
              </w:rPr>
            </w:pPr>
            <w:r w:rsidRPr="00CD346B">
              <w:rPr>
                <w:b/>
                <w:bCs/>
              </w:rPr>
              <w:t>Purpose</w:t>
            </w:r>
          </w:p>
        </w:tc>
      </w:tr>
      <w:tr w:rsidR="00CD346B" w:rsidRPr="00CD346B" w14:paraId="374ABC56" w14:textId="77777777">
        <w:trPr>
          <w:tblCellSpacing w:w="15" w:type="dxa"/>
        </w:trPr>
        <w:tc>
          <w:tcPr>
            <w:tcW w:w="0" w:type="auto"/>
            <w:vAlign w:val="center"/>
            <w:hideMark/>
          </w:tcPr>
          <w:p w14:paraId="7B5F8AB8" w14:textId="77777777" w:rsidR="00CD346B" w:rsidRPr="00CD346B" w:rsidRDefault="00CD346B" w:rsidP="00CD346B">
            <w:r w:rsidRPr="00CD346B">
              <w:rPr>
                <w:b/>
                <w:bCs/>
              </w:rPr>
              <w:t>E1</w:t>
            </w:r>
          </w:p>
        </w:tc>
        <w:tc>
          <w:tcPr>
            <w:tcW w:w="0" w:type="auto"/>
            <w:vAlign w:val="center"/>
            <w:hideMark/>
          </w:tcPr>
          <w:p w14:paraId="1B59B7D2" w14:textId="77777777" w:rsidR="00CD346B" w:rsidRPr="00CD346B" w:rsidRDefault="00CD346B" w:rsidP="00CD346B">
            <w:proofErr w:type="spellStart"/>
            <w:r w:rsidRPr="00CD346B">
              <w:t>PhiUSIIL</w:t>
            </w:r>
            <w:proofErr w:type="spellEnd"/>
          </w:p>
        </w:tc>
        <w:tc>
          <w:tcPr>
            <w:tcW w:w="0" w:type="auto"/>
            <w:vAlign w:val="center"/>
            <w:hideMark/>
          </w:tcPr>
          <w:p w14:paraId="5BEDBA3F" w14:textId="77777777" w:rsidR="00CD346B" w:rsidRPr="00CD346B" w:rsidRDefault="00CD346B" w:rsidP="00CD346B">
            <w:r w:rsidRPr="00CD346B">
              <w:t>Wangchuk</w:t>
            </w:r>
          </w:p>
        </w:tc>
        <w:tc>
          <w:tcPr>
            <w:tcW w:w="0" w:type="auto"/>
            <w:vAlign w:val="center"/>
            <w:hideMark/>
          </w:tcPr>
          <w:p w14:paraId="4A0EDD40" w14:textId="77777777" w:rsidR="00CD346B" w:rsidRPr="00CD346B" w:rsidRDefault="00CD346B" w:rsidP="00CD346B">
            <w:r w:rsidRPr="00CD346B">
              <w:t>Cross-dataset generalization</w:t>
            </w:r>
          </w:p>
        </w:tc>
      </w:tr>
      <w:tr w:rsidR="00CD346B" w:rsidRPr="00CD346B" w14:paraId="3CD0F77E" w14:textId="77777777">
        <w:trPr>
          <w:tblCellSpacing w:w="15" w:type="dxa"/>
        </w:trPr>
        <w:tc>
          <w:tcPr>
            <w:tcW w:w="0" w:type="auto"/>
            <w:vAlign w:val="center"/>
            <w:hideMark/>
          </w:tcPr>
          <w:p w14:paraId="49281226" w14:textId="77777777" w:rsidR="00CD346B" w:rsidRPr="00CD346B" w:rsidRDefault="00CD346B" w:rsidP="00CD346B">
            <w:r w:rsidRPr="00CD346B">
              <w:rPr>
                <w:b/>
                <w:bCs/>
              </w:rPr>
              <w:t>E2</w:t>
            </w:r>
          </w:p>
        </w:tc>
        <w:tc>
          <w:tcPr>
            <w:tcW w:w="0" w:type="auto"/>
            <w:vAlign w:val="center"/>
            <w:hideMark/>
          </w:tcPr>
          <w:p w14:paraId="214D0CA8" w14:textId="77777777" w:rsidR="00CD346B" w:rsidRPr="00CD346B" w:rsidRDefault="00CD346B" w:rsidP="00CD346B">
            <w:r w:rsidRPr="00CD346B">
              <w:t>Wangchuk</w:t>
            </w:r>
          </w:p>
        </w:tc>
        <w:tc>
          <w:tcPr>
            <w:tcW w:w="0" w:type="auto"/>
            <w:vAlign w:val="center"/>
            <w:hideMark/>
          </w:tcPr>
          <w:p w14:paraId="23EB3C22" w14:textId="77777777" w:rsidR="00CD346B" w:rsidRPr="00CD346B" w:rsidRDefault="00CD346B" w:rsidP="00CD346B">
            <w:proofErr w:type="spellStart"/>
            <w:r w:rsidRPr="00CD346B">
              <w:t>PhiUSIIL</w:t>
            </w:r>
            <w:proofErr w:type="spellEnd"/>
          </w:p>
        </w:tc>
        <w:tc>
          <w:tcPr>
            <w:tcW w:w="0" w:type="auto"/>
            <w:vAlign w:val="center"/>
            <w:hideMark/>
          </w:tcPr>
          <w:p w14:paraId="126EB98C" w14:textId="77777777" w:rsidR="00CD346B" w:rsidRPr="00CD346B" w:rsidRDefault="00CD346B" w:rsidP="00CD346B">
            <w:r w:rsidRPr="00CD346B">
              <w:t>Reverse cross-dataset generalization</w:t>
            </w:r>
          </w:p>
        </w:tc>
      </w:tr>
      <w:tr w:rsidR="00CD346B" w:rsidRPr="00CD346B" w14:paraId="7F9CC152" w14:textId="77777777">
        <w:trPr>
          <w:tblCellSpacing w:w="15" w:type="dxa"/>
        </w:trPr>
        <w:tc>
          <w:tcPr>
            <w:tcW w:w="0" w:type="auto"/>
            <w:vAlign w:val="center"/>
            <w:hideMark/>
          </w:tcPr>
          <w:p w14:paraId="37B36920" w14:textId="77777777" w:rsidR="00CD346B" w:rsidRPr="00CD346B" w:rsidRDefault="00CD346B" w:rsidP="00CD346B">
            <w:r w:rsidRPr="00CD346B">
              <w:rPr>
                <w:b/>
                <w:bCs/>
              </w:rPr>
              <w:t>E3</w:t>
            </w:r>
          </w:p>
        </w:tc>
        <w:tc>
          <w:tcPr>
            <w:tcW w:w="0" w:type="auto"/>
            <w:vAlign w:val="center"/>
            <w:hideMark/>
          </w:tcPr>
          <w:p w14:paraId="78D4CDFC" w14:textId="77777777" w:rsidR="00CD346B" w:rsidRPr="00CD346B" w:rsidRDefault="00CD346B" w:rsidP="00CD346B">
            <w:proofErr w:type="spellStart"/>
            <w:r w:rsidRPr="00CD346B">
              <w:t>PhiUSIIL</w:t>
            </w:r>
            <w:proofErr w:type="spellEnd"/>
          </w:p>
        </w:tc>
        <w:tc>
          <w:tcPr>
            <w:tcW w:w="0" w:type="auto"/>
            <w:vAlign w:val="center"/>
            <w:hideMark/>
          </w:tcPr>
          <w:p w14:paraId="16EF22D4" w14:textId="77777777" w:rsidR="00CD346B" w:rsidRPr="00CD346B" w:rsidRDefault="00CD346B" w:rsidP="00CD346B">
            <w:proofErr w:type="spellStart"/>
            <w:r w:rsidRPr="00CD346B">
              <w:t>PhiUSIIL</w:t>
            </w:r>
            <w:proofErr w:type="spellEnd"/>
          </w:p>
        </w:tc>
        <w:tc>
          <w:tcPr>
            <w:tcW w:w="0" w:type="auto"/>
            <w:vAlign w:val="center"/>
            <w:hideMark/>
          </w:tcPr>
          <w:p w14:paraId="6F17D03E" w14:textId="77777777" w:rsidR="00CD346B" w:rsidRPr="00CD346B" w:rsidRDefault="00CD346B" w:rsidP="00CD346B">
            <w:r w:rsidRPr="00CD346B">
              <w:t>Within-dataset evaluation</w:t>
            </w:r>
          </w:p>
        </w:tc>
      </w:tr>
      <w:tr w:rsidR="00CD346B" w:rsidRPr="00CD346B" w14:paraId="3A80C21F" w14:textId="77777777">
        <w:trPr>
          <w:tblCellSpacing w:w="15" w:type="dxa"/>
        </w:trPr>
        <w:tc>
          <w:tcPr>
            <w:tcW w:w="0" w:type="auto"/>
            <w:vAlign w:val="center"/>
            <w:hideMark/>
          </w:tcPr>
          <w:p w14:paraId="3BB16F16" w14:textId="77777777" w:rsidR="00CD346B" w:rsidRPr="00CD346B" w:rsidRDefault="00CD346B" w:rsidP="00CD346B">
            <w:r w:rsidRPr="00CD346B">
              <w:rPr>
                <w:b/>
                <w:bCs/>
              </w:rPr>
              <w:t>E4</w:t>
            </w:r>
          </w:p>
        </w:tc>
        <w:tc>
          <w:tcPr>
            <w:tcW w:w="0" w:type="auto"/>
            <w:vAlign w:val="center"/>
            <w:hideMark/>
          </w:tcPr>
          <w:p w14:paraId="20FF620E" w14:textId="77777777" w:rsidR="00CD346B" w:rsidRPr="00CD346B" w:rsidRDefault="00CD346B" w:rsidP="00CD346B">
            <w:r w:rsidRPr="00CD346B">
              <w:t>Wangchuk</w:t>
            </w:r>
          </w:p>
        </w:tc>
        <w:tc>
          <w:tcPr>
            <w:tcW w:w="0" w:type="auto"/>
            <w:vAlign w:val="center"/>
            <w:hideMark/>
          </w:tcPr>
          <w:p w14:paraId="00617C5F" w14:textId="77777777" w:rsidR="00CD346B" w:rsidRPr="00CD346B" w:rsidRDefault="00CD346B" w:rsidP="00CD346B">
            <w:r w:rsidRPr="00CD346B">
              <w:t>Wangchuk</w:t>
            </w:r>
          </w:p>
        </w:tc>
        <w:tc>
          <w:tcPr>
            <w:tcW w:w="0" w:type="auto"/>
            <w:vAlign w:val="center"/>
            <w:hideMark/>
          </w:tcPr>
          <w:p w14:paraId="36ECEE5A" w14:textId="77777777" w:rsidR="00CD346B" w:rsidRPr="00CD346B" w:rsidRDefault="00CD346B" w:rsidP="00CD346B">
            <w:r w:rsidRPr="00CD346B">
              <w:t>Within-dataset evaluation</w:t>
            </w:r>
          </w:p>
        </w:tc>
      </w:tr>
    </w:tbl>
    <w:p w14:paraId="78A3F5CD" w14:textId="77777777" w:rsidR="00CD346B" w:rsidRPr="00CD346B" w:rsidRDefault="00CD346B" w:rsidP="00CD346B">
      <w:r w:rsidRPr="00CD346B">
        <w:lastRenderedPageBreak/>
        <w:t>The comparison between internal and external performance is used to identify the effect of distribution shift on the five classifiers.</w:t>
      </w:r>
    </w:p>
    <w:p w14:paraId="4519B1CF" w14:textId="77777777" w:rsidR="00CD346B" w:rsidRPr="00CD346B" w:rsidRDefault="00CD346B" w:rsidP="00CD346B">
      <w:pPr>
        <w:rPr>
          <w:b/>
          <w:bCs/>
        </w:rPr>
      </w:pPr>
      <w:r w:rsidRPr="00CD346B">
        <w:rPr>
          <w:b/>
          <w:bCs/>
        </w:rPr>
        <w:t>5.6 Performance Metrics</w:t>
      </w:r>
    </w:p>
    <w:p w14:paraId="05C72141" w14:textId="77777777" w:rsidR="00CD346B" w:rsidRPr="00CD346B" w:rsidRDefault="00CD346B" w:rsidP="00CD346B">
      <w:r w:rsidRPr="00CD346B">
        <w:t>The performance of the classifiers is evaluated using multiple metrics rather than accuracy alone. This is important because the datasets contain different proportions of legitimate and phishing URLs.</w:t>
      </w:r>
    </w:p>
    <w:p w14:paraId="43535FED" w14:textId="77777777" w:rsidR="00CD346B" w:rsidRPr="00CD346B" w:rsidRDefault="00CD346B" w:rsidP="00CD346B">
      <w:r w:rsidRPr="00CD346B">
        <w:t>The following metrics are considered:</w:t>
      </w:r>
    </w:p>
    <w:p w14:paraId="7093F278" w14:textId="77777777" w:rsidR="00CD346B" w:rsidRPr="00CD346B" w:rsidRDefault="00CD346B" w:rsidP="00CD346B">
      <w:r w:rsidRPr="00CD346B">
        <w:rPr>
          <w:b/>
          <w:bCs/>
        </w:rPr>
        <w:t>Accuracy</w:t>
      </w:r>
    </w:p>
    <w:p w14:paraId="76C9CA98" w14:textId="67B4301B" w:rsidR="00CD346B" w:rsidRPr="00CD346B" w:rsidRDefault="00CD346B" w:rsidP="00CD346B">
      <m:oMathPara>
        <m:oMath>
          <m:r>
            <w:rPr>
              <w:rFonts w:ascii="Cambria Math" w:hAnsi="Cambria Math"/>
            </w:rPr>
            <m:t>Accuracy=</m:t>
          </m:r>
          <m:f>
            <m:fPr>
              <m:ctrlPr>
                <w:rPr>
                  <w:rFonts w:ascii="Cambria Math" w:hAnsi="Cambria Math"/>
                </w:rPr>
              </m:ctrlPr>
            </m:fPr>
            <m:num>
              <m:r>
                <w:rPr>
                  <w:rFonts w:ascii="Cambria Math" w:hAnsi="Cambria Math"/>
                </w:rPr>
                <m:t>TP+TN</m:t>
              </m:r>
            </m:num>
            <m:den>
              <m:r>
                <w:rPr>
                  <w:rFonts w:ascii="Cambria Math" w:hAnsi="Cambria Math"/>
                </w:rPr>
                <m:t>TP+TN+FP+FN</m:t>
              </m:r>
            </m:den>
          </m:f>
          <m:r>
            <w:br/>
          </m:r>
        </m:oMath>
      </m:oMathPara>
    </w:p>
    <w:p w14:paraId="366E23BA" w14:textId="77777777" w:rsidR="00CD346B" w:rsidRPr="00CD346B" w:rsidRDefault="00CD346B" w:rsidP="00CD346B">
      <w:r w:rsidRPr="00CD346B">
        <w:rPr>
          <w:b/>
          <w:bCs/>
        </w:rPr>
        <w:t>Precision</w:t>
      </w:r>
    </w:p>
    <w:p w14:paraId="3A5D6FD0" w14:textId="3DC86BEF" w:rsidR="00CD346B" w:rsidRPr="00CD346B" w:rsidRDefault="00CD346B" w:rsidP="00CD346B">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br/>
          </m:r>
        </m:oMath>
      </m:oMathPara>
    </w:p>
    <w:p w14:paraId="2D973EDA" w14:textId="77777777" w:rsidR="00CD346B" w:rsidRPr="00CD346B" w:rsidRDefault="00CD346B" w:rsidP="00CD346B">
      <w:r w:rsidRPr="00CD346B">
        <w:rPr>
          <w:b/>
          <w:bCs/>
        </w:rPr>
        <w:t>Recall</w:t>
      </w:r>
    </w:p>
    <w:p w14:paraId="1E530531" w14:textId="221805DE" w:rsidR="00CD346B" w:rsidRPr="00CD346B" w:rsidRDefault="00CD346B" w:rsidP="00CD346B">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br/>
          </m:r>
        </m:oMath>
      </m:oMathPara>
    </w:p>
    <w:p w14:paraId="71FAF407" w14:textId="77777777" w:rsidR="00CD346B" w:rsidRPr="00CD346B" w:rsidRDefault="00CD346B" w:rsidP="00CD346B">
      <w:r w:rsidRPr="00CD346B">
        <w:rPr>
          <w:b/>
          <w:bCs/>
        </w:rPr>
        <w:t>F1-score</w:t>
      </w:r>
    </w:p>
    <w:p w14:paraId="43709878" w14:textId="387E25BA" w:rsidR="00CD346B" w:rsidRPr="00CD346B" w:rsidRDefault="00CD346B" w:rsidP="00CD346B">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r>
            <w:br/>
          </m:r>
        </m:oMath>
      </m:oMathPara>
    </w:p>
    <w:p w14:paraId="51960B09" w14:textId="77777777" w:rsidR="00CD346B" w:rsidRPr="00CD346B" w:rsidRDefault="00CD346B" w:rsidP="00CD346B">
      <w:r w:rsidRPr="00CD346B">
        <w:t>where:</w:t>
      </w:r>
    </w:p>
    <w:p w14:paraId="04323123" w14:textId="77777777" w:rsidR="00CD346B" w:rsidRPr="00CD346B" w:rsidRDefault="00CD346B" w:rsidP="00CD346B">
      <w:pPr>
        <w:numPr>
          <w:ilvl w:val="0"/>
          <w:numId w:val="13"/>
        </w:numPr>
      </w:pPr>
      <w:r w:rsidRPr="00CD346B">
        <w:rPr>
          <w:b/>
          <w:bCs/>
        </w:rPr>
        <w:t>TP</w:t>
      </w:r>
      <w:r w:rsidRPr="00CD346B">
        <w:t xml:space="preserve"> = True Positives </w:t>
      </w:r>
    </w:p>
    <w:p w14:paraId="1493CF87" w14:textId="77777777" w:rsidR="00CD346B" w:rsidRPr="00CD346B" w:rsidRDefault="00CD346B" w:rsidP="00CD346B">
      <w:pPr>
        <w:numPr>
          <w:ilvl w:val="0"/>
          <w:numId w:val="13"/>
        </w:numPr>
      </w:pPr>
      <w:r w:rsidRPr="00CD346B">
        <w:rPr>
          <w:b/>
          <w:bCs/>
        </w:rPr>
        <w:t>TN</w:t>
      </w:r>
      <w:r w:rsidRPr="00CD346B">
        <w:t xml:space="preserve"> = True Negatives </w:t>
      </w:r>
    </w:p>
    <w:p w14:paraId="058D3049" w14:textId="77777777" w:rsidR="00CD346B" w:rsidRPr="00CD346B" w:rsidRDefault="00CD346B" w:rsidP="00CD346B">
      <w:pPr>
        <w:numPr>
          <w:ilvl w:val="0"/>
          <w:numId w:val="13"/>
        </w:numPr>
      </w:pPr>
      <w:r w:rsidRPr="00CD346B">
        <w:rPr>
          <w:b/>
          <w:bCs/>
        </w:rPr>
        <w:t>FP</w:t>
      </w:r>
      <w:r w:rsidRPr="00CD346B">
        <w:t xml:space="preserve"> = False Positives </w:t>
      </w:r>
    </w:p>
    <w:p w14:paraId="14820384" w14:textId="77777777" w:rsidR="00CD346B" w:rsidRPr="00CD346B" w:rsidRDefault="00CD346B" w:rsidP="00CD346B">
      <w:pPr>
        <w:numPr>
          <w:ilvl w:val="0"/>
          <w:numId w:val="13"/>
        </w:numPr>
      </w:pPr>
      <w:r w:rsidRPr="00CD346B">
        <w:rPr>
          <w:b/>
          <w:bCs/>
        </w:rPr>
        <w:t>FN</w:t>
      </w:r>
      <w:r w:rsidRPr="00CD346B">
        <w:t xml:space="preserve"> = False Negatives </w:t>
      </w:r>
    </w:p>
    <w:p w14:paraId="5ACD8BC2" w14:textId="77777777" w:rsidR="00CD346B" w:rsidRPr="00CD346B" w:rsidRDefault="00CD346B" w:rsidP="00CD346B">
      <w:r w:rsidRPr="00CD346B">
        <w:t xml:space="preserve">In addition to these metrics, </w:t>
      </w:r>
      <w:r w:rsidRPr="00CD346B">
        <w:rPr>
          <w:b/>
          <w:bCs/>
        </w:rPr>
        <w:t>ROC-AUC</w:t>
      </w:r>
      <w:r w:rsidRPr="00CD346B">
        <w:t xml:space="preserve"> and </w:t>
      </w:r>
      <w:r w:rsidRPr="00CD346B">
        <w:rPr>
          <w:b/>
          <w:bCs/>
        </w:rPr>
        <w:t>PR-AUC</w:t>
      </w:r>
      <w:r w:rsidRPr="00CD346B">
        <w:t xml:space="preserve"> are used where applicable to provide threshold-independent measures of classifier discrimination.</w:t>
      </w:r>
    </w:p>
    <w:p w14:paraId="1A778325" w14:textId="77777777" w:rsidR="00CD346B" w:rsidRPr="00CD346B" w:rsidRDefault="00CD346B" w:rsidP="00CD346B">
      <w:pPr>
        <w:rPr>
          <w:b/>
          <w:bCs/>
        </w:rPr>
      </w:pPr>
      <w:r w:rsidRPr="00CD346B">
        <w:rPr>
          <w:b/>
          <w:bCs/>
        </w:rPr>
        <w:t>5.7 Cross-Dataset Generalization Analysis</w:t>
      </w:r>
    </w:p>
    <w:p w14:paraId="75EEEAF8" w14:textId="77777777" w:rsidR="00CD346B" w:rsidRPr="00CD346B" w:rsidRDefault="00CD346B" w:rsidP="00CD346B">
      <w:r w:rsidRPr="00CD346B">
        <w:t>The central objective of the methodology is to determine whether high internal classification performance is maintained when the models encounter URLs from a different dataset.</w:t>
      </w:r>
    </w:p>
    <w:p w14:paraId="69B925B3" w14:textId="77777777" w:rsidR="00CD346B" w:rsidRPr="00CD346B" w:rsidRDefault="00CD346B" w:rsidP="00CD346B">
      <w:r w:rsidRPr="00CD346B">
        <w:t xml:space="preserve">For each classifier, the difference between internal and external performance is </w:t>
      </w:r>
      <w:proofErr w:type="spellStart"/>
      <w:r w:rsidRPr="00CD346B">
        <w:t>analyzed</w:t>
      </w:r>
      <w:proofErr w:type="spellEnd"/>
      <w:r w:rsidRPr="00CD346B">
        <w:t xml:space="preserve"> using metrics such as F1-score, recall, ROC-AUC, and PR-AUC.</w:t>
      </w:r>
    </w:p>
    <w:p w14:paraId="7EE83CBC" w14:textId="77777777" w:rsidR="00CD346B" w:rsidRPr="00CD346B" w:rsidRDefault="00CD346B" w:rsidP="00CD346B">
      <w:r w:rsidRPr="00CD346B">
        <w:t>A substantial reduction in external performance indicates that the learned decision boundary may depend on characteristics specific to the training dataset rather than patterns that consistently generalize across datasets.</w:t>
      </w:r>
    </w:p>
    <w:p w14:paraId="2E6EEA0A" w14:textId="77777777" w:rsidR="00CD346B" w:rsidRPr="00CD346B" w:rsidRDefault="00CD346B" w:rsidP="00CD346B">
      <w:r w:rsidRPr="00CD346B">
        <w:lastRenderedPageBreak/>
        <w:t xml:space="preserve">This analysis forms the basis for investigating </w:t>
      </w:r>
      <w:r w:rsidRPr="00CD346B">
        <w:rPr>
          <w:b/>
          <w:bCs/>
        </w:rPr>
        <w:t>distribution shift</w:t>
      </w:r>
      <w:r w:rsidRPr="00CD346B">
        <w:t xml:space="preserve"> and the generalization limitations of lightweight URL-based phishing detection.</w:t>
      </w:r>
    </w:p>
    <w:p w14:paraId="70155147" w14:textId="77777777" w:rsidR="00CD346B" w:rsidRPr="00CD346B" w:rsidRDefault="00CD346B" w:rsidP="00CD346B">
      <w:pPr>
        <w:rPr>
          <w:b/>
          <w:bCs/>
        </w:rPr>
      </w:pPr>
      <w:r w:rsidRPr="00CD346B">
        <w:rPr>
          <w:b/>
          <w:bCs/>
        </w:rPr>
        <w:t>5.8 Summary of the Proposed Methodology</w:t>
      </w:r>
    </w:p>
    <w:p w14:paraId="7CDC1437" w14:textId="77777777" w:rsidR="00CD346B" w:rsidRPr="00CD346B" w:rsidRDefault="00CD346B" w:rsidP="00CD346B">
      <w:r w:rsidRPr="00CD346B">
        <w:t xml:space="preserve">The </w:t>
      </w:r>
      <w:proofErr w:type="spellStart"/>
      <w:r w:rsidRPr="00CD346B">
        <w:t>PhishGuard</w:t>
      </w:r>
      <w:proofErr w:type="spellEnd"/>
      <w:r w:rsidRPr="00CD346B">
        <w:t xml:space="preserve"> methodology can therefore be summarized as a five-stage process:</w:t>
      </w:r>
    </w:p>
    <w:p w14:paraId="220072E6" w14:textId="77777777" w:rsidR="00CD346B" w:rsidRPr="00CD346B" w:rsidRDefault="00CD346B" w:rsidP="00CD346B">
      <w:pPr>
        <w:numPr>
          <w:ilvl w:val="0"/>
          <w:numId w:val="14"/>
        </w:numPr>
      </w:pPr>
      <w:r w:rsidRPr="00CD346B">
        <w:rPr>
          <w:b/>
          <w:bCs/>
        </w:rPr>
        <w:t>URL Collection and Preprocessing:</w:t>
      </w:r>
      <w:r w:rsidRPr="00CD346B">
        <w:t xml:space="preserve"> Raw URLs are cleaned, normalized, deduplicated, and assigned binary labels. </w:t>
      </w:r>
    </w:p>
    <w:p w14:paraId="0644B135" w14:textId="77777777" w:rsidR="00CD346B" w:rsidRPr="00CD346B" w:rsidRDefault="00CD346B" w:rsidP="00CD346B">
      <w:pPr>
        <w:numPr>
          <w:ilvl w:val="0"/>
          <w:numId w:val="14"/>
        </w:numPr>
      </w:pPr>
      <w:r w:rsidRPr="00CD346B">
        <w:rPr>
          <w:b/>
          <w:bCs/>
        </w:rPr>
        <w:t>Feature Engineering:</w:t>
      </w:r>
      <w:r w:rsidRPr="00CD346B">
        <w:t xml:space="preserve"> Twelve lexical features are extracted directly from each URL. </w:t>
      </w:r>
    </w:p>
    <w:p w14:paraId="144EF4F4" w14:textId="77777777" w:rsidR="00CD346B" w:rsidRPr="00CD346B" w:rsidRDefault="00CD346B" w:rsidP="00CD346B">
      <w:pPr>
        <w:numPr>
          <w:ilvl w:val="0"/>
          <w:numId w:val="14"/>
        </w:numPr>
      </w:pPr>
      <w:r w:rsidRPr="00CD346B">
        <w:rPr>
          <w:b/>
          <w:bCs/>
        </w:rPr>
        <w:t>Model Training:</w:t>
      </w:r>
      <w:r w:rsidRPr="00CD346B">
        <w:t xml:space="preserve"> Five machine learning classifiers, namely LR, DT, RF, SVM, and </w:t>
      </w:r>
      <w:proofErr w:type="spellStart"/>
      <w:r w:rsidRPr="00CD346B">
        <w:t>XGBoost</w:t>
      </w:r>
      <w:proofErr w:type="spellEnd"/>
      <w:r w:rsidRPr="00CD346B">
        <w:t xml:space="preserve">, are trained using the extracted feature representation. </w:t>
      </w:r>
    </w:p>
    <w:p w14:paraId="3417FF0C" w14:textId="77777777" w:rsidR="00CD346B" w:rsidRPr="00CD346B" w:rsidRDefault="00CD346B" w:rsidP="00CD346B">
      <w:pPr>
        <w:numPr>
          <w:ilvl w:val="0"/>
          <w:numId w:val="14"/>
        </w:numPr>
      </w:pPr>
      <w:r w:rsidRPr="00CD346B">
        <w:rPr>
          <w:b/>
          <w:bCs/>
        </w:rPr>
        <w:t>Internal and External Evaluation:</w:t>
      </w:r>
      <w:r w:rsidRPr="00CD346B">
        <w:t xml:space="preserve"> Models are evaluated within their source dataset and across an independent dataset. </w:t>
      </w:r>
    </w:p>
    <w:p w14:paraId="17A03100" w14:textId="77777777" w:rsidR="00CD346B" w:rsidRPr="00CD346B" w:rsidRDefault="00CD346B" w:rsidP="00CD346B">
      <w:pPr>
        <w:numPr>
          <w:ilvl w:val="0"/>
          <w:numId w:val="14"/>
        </w:numPr>
      </w:pPr>
      <w:r w:rsidRPr="00CD346B">
        <w:rPr>
          <w:b/>
          <w:bCs/>
        </w:rPr>
        <w:t>Generalization Analysis:</w:t>
      </w:r>
      <w:r w:rsidRPr="00CD346B">
        <w:t xml:space="preserve"> Performance differences between internal and external evaluation are </w:t>
      </w:r>
      <w:proofErr w:type="spellStart"/>
      <w:r w:rsidRPr="00CD346B">
        <w:t>analyzed</w:t>
      </w:r>
      <w:proofErr w:type="spellEnd"/>
      <w:r w:rsidRPr="00CD346B">
        <w:t xml:space="preserve"> to identify the impact of distribution shift. </w:t>
      </w:r>
    </w:p>
    <w:p w14:paraId="778484F8" w14:textId="77777777" w:rsidR="00CD346B" w:rsidRPr="00CD346B" w:rsidRDefault="00CD346B" w:rsidP="00CD346B">
      <w:r w:rsidRPr="00CD346B">
        <w:t xml:space="preserve">This methodology enables </w:t>
      </w:r>
      <w:proofErr w:type="spellStart"/>
      <w:r w:rsidRPr="00CD346B">
        <w:t>PhishGuard</w:t>
      </w:r>
      <w:proofErr w:type="spellEnd"/>
      <w:r w:rsidRPr="00CD346B">
        <w:t xml:space="preserve"> to evaluate not only whether lightweight URL-based classifiers can achieve high classification performance on their training distribution, but also whether the learned representations remain effective when applied to an independent URL dataset.</w:t>
      </w:r>
    </w:p>
    <w:p w14:paraId="169C4CFC" w14:textId="77777777" w:rsidR="00FB328F" w:rsidRDefault="00FB328F" w:rsidP="00980D04"/>
    <w:p w14:paraId="1827B8F2" w14:textId="77777777" w:rsidR="00CD346B" w:rsidRDefault="00CD346B" w:rsidP="00980D04"/>
    <w:p w14:paraId="5371772C" w14:textId="77777777" w:rsidR="00CD346B" w:rsidRDefault="00CD346B" w:rsidP="00980D04"/>
    <w:p w14:paraId="64F137F6" w14:textId="77777777" w:rsidR="00CD346B" w:rsidRDefault="00CD346B" w:rsidP="00980D04"/>
    <w:p w14:paraId="41134179" w14:textId="77777777" w:rsidR="00CD346B" w:rsidRDefault="00CD346B" w:rsidP="00980D04"/>
    <w:p w14:paraId="5C2E62C3" w14:textId="77777777" w:rsidR="00CD346B" w:rsidRDefault="00CD346B" w:rsidP="00980D04"/>
    <w:p w14:paraId="7969ACA2" w14:textId="77777777" w:rsidR="00CD346B" w:rsidRDefault="00CD346B" w:rsidP="00980D04"/>
    <w:p w14:paraId="29C1DCBC" w14:textId="77777777" w:rsidR="00CD346B" w:rsidRDefault="00CD346B" w:rsidP="00980D04"/>
    <w:p w14:paraId="19B33A97" w14:textId="77777777" w:rsidR="00CD346B" w:rsidRDefault="00CD346B" w:rsidP="00980D04"/>
    <w:p w14:paraId="7F2D4BCB" w14:textId="77777777" w:rsidR="00CD346B" w:rsidRDefault="00CD346B" w:rsidP="00980D04"/>
    <w:p w14:paraId="28D9BFDB" w14:textId="77777777" w:rsidR="00CD346B" w:rsidRDefault="00CD346B" w:rsidP="00980D04"/>
    <w:p w14:paraId="148B7935" w14:textId="77777777" w:rsidR="00CD346B" w:rsidRDefault="00CD346B" w:rsidP="00980D04"/>
    <w:p w14:paraId="665B2420" w14:textId="77777777" w:rsidR="00CD346B" w:rsidRDefault="00CD346B" w:rsidP="00980D04"/>
    <w:p w14:paraId="144263B9" w14:textId="77777777" w:rsidR="00CD346B" w:rsidRDefault="00CD346B" w:rsidP="00980D04"/>
    <w:p w14:paraId="408268D8" w14:textId="77777777" w:rsidR="00CD346B" w:rsidRDefault="00CD346B" w:rsidP="00980D04"/>
    <w:p w14:paraId="32F0EBAE" w14:textId="77777777" w:rsidR="00CD346B" w:rsidRDefault="00CD346B" w:rsidP="00980D04"/>
    <w:p w14:paraId="6D176DC9" w14:textId="77777777" w:rsidR="00CD346B" w:rsidRDefault="00CD346B" w:rsidP="00980D04"/>
    <w:p w14:paraId="7559EEAE" w14:textId="77777777" w:rsidR="0038067F" w:rsidRPr="0038067F" w:rsidRDefault="0038067F" w:rsidP="0038067F">
      <w:pPr>
        <w:rPr>
          <w:b/>
          <w:bCs/>
        </w:rPr>
      </w:pPr>
      <w:r w:rsidRPr="0038067F">
        <w:rPr>
          <w:b/>
          <w:bCs/>
        </w:rPr>
        <w:lastRenderedPageBreak/>
        <w:t>6. Experimental Design</w:t>
      </w:r>
    </w:p>
    <w:p w14:paraId="162685D2" w14:textId="77777777" w:rsidR="0038067F" w:rsidRPr="0038067F" w:rsidRDefault="0038067F" w:rsidP="0038067F">
      <w:r w:rsidRPr="0038067F">
        <w:t xml:space="preserve">To rigorously investigate the cross-dataset generalization of lightweight URL-based phishing classifiers, we designed a comprehensive, multi-tiered experimental framework. The evaluation extends beyond conventional accuracy-based assessment and examines model robustness, statistical reliability, feature </w:t>
      </w:r>
      <w:proofErr w:type="spellStart"/>
      <w:r w:rsidRPr="0038067F">
        <w:t>behavior</w:t>
      </w:r>
      <w:proofErr w:type="spellEnd"/>
      <w:r w:rsidRPr="0038067F">
        <w:t>, interpretability, calibration, error characteristics, threshold sensitivity, and inference efficiency. The experimental framework consists of the following 14 experimental phases.</w:t>
      </w:r>
    </w:p>
    <w:p w14:paraId="5EE87F76" w14:textId="77777777" w:rsidR="0038067F" w:rsidRPr="0038067F" w:rsidRDefault="0038067F" w:rsidP="0038067F">
      <w:pPr>
        <w:rPr>
          <w:b/>
          <w:bCs/>
        </w:rPr>
      </w:pPr>
      <w:r w:rsidRPr="0038067F">
        <w:rPr>
          <w:b/>
          <w:bCs/>
        </w:rPr>
        <w:t>6.1 Within-Dataset Evaluation</w:t>
      </w:r>
    </w:p>
    <w:p w14:paraId="186EB839" w14:textId="77777777" w:rsidR="0038067F" w:rsidRPr="0038067F" w:rsidRDefault="0038067F" w:rsidP="0038067F">
      <w:r w:rsidRPr="0038067F">
        <w:t xml:space="preserve">We first establish a baseline for the five machine learning classifiers using an 80/20 train-test split on the </w:t>
      </w:r>
      <w:proofErr w:type="spellStart"/>
      <w:r w:rsidRPr="0038067F">
        <w:t>PhiUSIIL</w:t>
      </w:r>
      <w:proofErr w:type="spellEnd"/>
      <w:r w:rsidRPr="0038067F">
        <w:t xml:space="preserve"> dataset. The training portion is used to develop the models, while the held-out portion is used for evaluation. This within-dataset experiment provides a reference point for comparing model performance when the training and testing data originate from the same dataset distribution.</w:t>
      </w:r>
    </w:p>
    <w:p w14:paraId="6A9E1AD3" w14:textId="77777777" w:rsidR="0038067F" w:rsidRPr="0038067F" w:rsidRDefault="0038067F" w:rsidP="0038067F">
      <w:r w:rsidRPr="0038067F">
        <w:t>The evaluation includes Accuracy, Precision, Recall, F1-Score, and ROC-AUC to provide a comprehensive assessment of classification performance.</w:t>
      </w:r>
    </w:p>
    <w:p w14:paraId="4E7812BA" w14:textId="77777777" w:rsidR="0038067F" w:rsidRPr="0038067F" w:rsidRDefault="0038067F" w:rsidP="0038067F">
      <w:pPr>
        <w:rPr>
          <w:b/>
          <w:bCs/>
        </w:rPr>
      </w:pPr>
      <w:r w:rsidRPr="0038067F">
        <w:rPr>
          <w:b/>
          <w:bCs/>
        </w:rPr>
        <w:t>6.2 Repeated Cross-Validation</w:t>
      </w:r>
    </w:p>
    <w:p w14:paraId="6F734FFF" w14:textId="77777777" w:rsidR="0038067F" w:rsidRPr="0038067F" w:rsidRDefault="0038067F" w:rsidP="0038067F">
      <w:r w:rsidRPr="0038067F">
        <w:t>To reduce the dependence of the results on a single random train-test partition, 5-fold cross-validation is performed on the datasets. Each dataset is divided into five folds, with each fold used once as the validation set while the remaining four folds are used for training.</w:t>
      </w:r>
    </w:p>
    <w:p w14:paraId="35D0CF17" w14:textId="77777777" w:rsidR="0038067F" w:rsidRPr="0038067F" w:rsidRDefault="0038067F" w:rsidP="0038067F">
      <w:r w:rsidRPr="0038067F">
        <w:t xml:space="preserve">This process allows every URL to participate in both training and validation across different folds and provides a more stable estimate of model performance. The mean and standard deviation across the folds </w:t>
      </w:r>
      <w:proofErr w:type="gramStart"/>
      <w:r w:rsidRPr="0038067F">
        <w:t>are</w:t>
      </w:r>
      <w:proofErr w:type="gramEnd"/>
      <w:r w:rsidRPr="0038067F">
        <w:t xml:space="preserve"> reported for the principal evaluation metrics.</w:t>
      </w:r>
    </w:p>
    <w:p w14:paraId="26A57D19" w14:textId="77777777" w:rsidR="0038067F" w:rsidRPr="0038067F" w:rsidRDefault="0038067F" w:rsidP="0038067F">
      <w:pPr>
        <w:rPr>
          <w:b/>
          <w:bCs/>
        </w:rPr>
      </w:pPr>
      <w:r w:rsidRPr="0038067F">
        <w:rPr>
          <w:b/>
          <w:bCs/>
        </w:rPr>
        <w:t>6.3 Confidence Intervals</w:t>
      </w:r>
    </w:p>
    <w:p w14:paraId="35BCF675" w14:textId="77777777" w:rsidR="0038067F" w:rsidRPr="0038067F" w:rsidRDefault="0038067F" w:rsidP="0038067F">
      <w:r w:rsidRPr="0038067F">
        <w:t>For the principal performance metrics, including Accuracy, Precision, Recall, and F1-Score, 95% confidence intervals are calculated from the cross-validation results where applicable. Reporting uncertainty alongside point estimates provides additional information about the stability of the observed model performance.</w:t>
      </w:r>
    </w:p>
    <w:p w14:paraId="2D47C032" w14:textId="77777777" w:rsidR="0038067F" w:rsidRPr="0038067F" w:rsidRDefault="0038067F" w:rsidP="0038067F">
      <w:r w:rsidRPr="0038067F">
        <w:t>This analysis helps distinguish relatively consistent performance differences from variations that may result from the data partitioning process.</w:t>
      </w:r>
    </w:p>
    <w:p w14:paraId="34A501E6" w14:textId="77777777" w:rsidR="0038067F" w:rsidRPr="0038067F" w:rsidRDefault="0038067F" w:rsidP="0038067F">
      <w:pPr>
        <w:rPr>
          <w:b/>
          <w:bCs/>
        </w:rPr>
      </w:pPr>
      <w:r w:rsidRPr="0038067F">
        <w:rPr>
          <w:b/>
          <w:bCs/>
        </w:rPr>
        <w:t>6.4 Domain-Disjoint Evaluation</w:t>
      </w:r>
    </w:p>
    <w:p w14:paraId="3946B630" w14:textId="77777777" w:rsidR="0038067F" w:rsidRPr="0038067F" w:rsidRDefault="0038067F" w:rsidP="0038067F">
      <w:r w:rsidRPr="0038067F">
        <w:t>To investigate the effect of domain-level overlap between training and testing data, a domain-disjoint evaluation is performed. URLs belonging to the same domain are restricted to a single partition so that a domain represented in the training data does not also appear in the test data.</w:t>
      </w:r>
    </w:p>
    <w:p w14:paraId="68C81CE9" w14:textId="77777777" w:rsidR="0038067F" w:rsidRPr="0038067F" w:rsidRDefault="0038067F" w:rsidP="0038067F">
      <w:r w:rsidRPr="0038067F">
        <w:t>This evaluation reduces potential domain leakage and provides a more stringent assessment of whether the classifiers can generalize to previously unseen domains. It is particularly relevant for URL-based phishing detection because URLs belonging to the same domain may share strong structural characteristics.</w:t>
      </w:r>
    </w:p>
    <w:p w14:paraId="600A0FCD" w14:textId="77777777" w:rsidR="0038067F" w:rsidRPr="0038067F" w:rsidRDefault="0038067F" w:rsidP="0038067F">
      <w:pPr>
        <w:rPr>
          <w:b/>
          <w:bCs/>
        </w:rPr>
      </w:pPr>
      <w:r w:rsidRPr="0038067F">
        <w:rPr>
          <w:b/>
          <w:bCs/>
        </w:rPr>
        <w:t>6.5 Independent External Evaluation</w:t>
      </w:r>
    </w:p>
    <w:p w14:paraId="7D0D20A8" w14:textId="77777777" w:rsidR="0038067F" w:rsidRPr="0038067F" w:rsidRDefault="0038067F" w:rsidP="0038067F">
      <w:r w:rsidRPr="0038067F">
        <w:lastRenderedPageBreak/>
        <w:t>Independent external evaluation constitutes the core experiment for assessing cross-dataset generalization. To rigorously quantify the generalization gap, bi-directional external evaluations are conducted.</w:t>
      </w:r>
    </w:p>
    <w:p w14:paraId="7BAAD087" w14:textId="77777777" w:rsidR="0038067F" w:rsidRPr="0038067F" w:rsidRDefault="0038067F" w:rsidP="0038067F">
      <w:r w:rsidRPr="0038067F">
        <w:t xml:space="preserve">First, the five classifiers are fully trained and hyperparameter-tuned using the primary </w:t>
      </w:r>
      <w:proofErr w:type="spellStart"/>
      <w:r w:rsidRPr="0038067F">
        <w:rPr>
          <w:b/>
          <w:bCs/>
        </w:rPr>
        <w:t>PhiUSIIL</w:t>
      </w:r>
      <w:proofErr w:type="spellEnd"/>
      <w:r w:rsidRPr="0038067F">
        <w:rPr>
          <w:b/>
          <w:bCs/>
        </w:rPr>
        <w:t xml:space="preserve"> dataset</w:t>
      </w:r>
      <w:r w:rsidRPr="0038067F">
        <w:t xml:space="preserve">. The resulting models are then frozen and evaluated strictly on the independent and unseen </w:t>
      </w:r>
      <w:r w:rsidRPr="0038067F">
        <w:rPr>
          <w:b/>
          <w:bCs/>
        </w:rPr>
        <w:t>Wangchuk dataset</w:t>
      </w:r>
      <w:r w:rsidRPr="0038067F">
        <w:t xml:space="preserve"> without retraining on the external data.</w:t>
      </w:r>
    </w:p>
    <w:p w14:paraId="630EC2DA" w14:textId="77777777" w:rsidR="0038067F" w:rsidRPr="0038067F" w:rsidRDefault="0038067F" w:rsidP="0038067F">
      <w:r w:rsidRPr="0038067F">
        <w:t xml:space="preserve">Second, the evaluation direction is reversed. New models are trained exclusively on the </w:t>
      </w:r>
      <w:r w:rsidRPr="0038067F">
        <w:rPr>
          <w:b/>
          <w:bCs/>
        </w:rPr>
        <w:t>Wangchuk dataset</w:t>
      </w:r>
      <w:r w:rsidRPr="0038067F">
        <w:t xml:space="preserve"> and subsequently evaluated on the </w:t>
      </w:r>
      <w:proofErr w:type="spellStart"/>
      <w:r w:rsidRPr="0038067F">
        <w:rPr>
          <w:b/>
          <w:bCs/>
        </w:rPr>
        <w:t>PhiUSIIL</w:t>
      </w:r>
      <w:proofErr w:type="spellEnd"/>
      <w:r w:rsidRPr="0038067F">
        <w:rPr>
          <w:b/>
          <w:bCs/>
        </w:rPr>
        <w:t xml:space="preserve"> dataset</w:t>
      </w:r>
      <w:r w:rsidRPr="0038067F">
        <w:t>.</w:t>
      </w:r>
    </w:p>
    <w:p w14:paraId="4856101E" w14:textId="77777777" w:rsidR="0038067F" w:rsidRPr="0038067F" w:rsidRDefault="0038067F" w:rsidP="0038067F">
      <w:r w:rsidRPr="0038067F">
        <w:t>The performance obtained in each external direction is compared with the corresponding within-dataset 5-fold cross-validation results. This comparison allows the study to quantify the extent of performance degradation under cross-dataset distribution shift and determine whether the observed generalization limitations are consistent across both dataset directions.</w:t>
      </w:r>
    </w:p>
    <w:p w14:paraId="28B53075" w14:textId="77777777" w:rsidR="0038067F" w:rsidRPr="0038067F" w:rsidRDefault="0038067F" w:rsidP="0038067F">
      <w:pPr>
        <w:rPr>
          <w:b/>
          <w:bCs/>
        </w:rPr>
      </w:pPr>
      <w:r w:rsidRPr="0038067F">
        <w:rPr>
          <w:b/>
          <w:bCs/>
        </w:rPr>
        <w:t>6.6 Feature Distribution Analysis</w:t>
      </w:r>
    </w:p>
    <w:p w14:paraId="4A10BF03" w14:textId="77777777" w:rsidR="0038067F" w:rsidRPr="0038067F" w:rsidRDefault="0038067F" w:rsidP="0038067F">
      <w:r w:rsidRPr="0038067F">
        <w:t xml:space="preserve">To investigate potential causes of performance changes during external evaluation, the distributions of the 12 selected URL-based features are compared between the </w:t>
      </w:r>
      <w:proofErr w:type="spellStart"/>
      <w:r w:rsidRPr="0038067F">
        <w:t>PhiUSIIL</w:t>
      </w:r>
      <w:proofErr w:type="spellEnd"/>
      <w:r w:rsidRPr="0038067F">
        <w:t xml:space="preserve"> and Wangchuk datasets.</w:t>
      </w:r>
    </w:p>
    <w:p w14:paraId="7F7CAD01" w14:textId="77777777" w:rsidR="0038067F" w:rsidRPr="0038067F" w:rsidRDefault="0038067F" w:rsidP="0038067F">
      <w:r w:rsidRPr="0038067F">
        <w:t>The analysis considers differences in characteristics such as URL length, domain length, number of subdomains, number of digits, special characters, HTTPS usage, suspicious keywords, and URL entropy. These comparisons help identify feature-level distribution shifts that may contribute to differences in classification performance across datasets.</w:t>
      </w:r>
    </w:p>
    <w:p w14:paraId="6D05F42D" w14:textId="77777777" w:rsidR="0038067F" w:rsidRPr="0038067F" w:rsidRDefault="0038067F" w:rsidP="0038067F">
      <w:pPr>
        <w:rPr>
          <w:b/>
          <w:bCs/>
        </w:rPr>
      </w:pPr>
      <w:r w:rsidRPr="0038067F">
        <w:rPr>
          <w:b/>
          <w:bCs/>
        </w:rPr>
        <w:t>6.7 Rule-Based Baseline</w:t>
      </w:r>
    </w:p>
    <w:p w14:paraId="18754315" w14:textId="77777777" w:rsidR="0038067F" w:rsidRPr="0038067F" w:rsidRDefault="0038067F" w:rsidP="0038067F">
      <w:r w:rsidRPr="0038067F">
        <w:t>A deterministic rule-based baseline is established to provide a non-machine-learning reference point. The baseline uses predefined URL characteristics, such as the presence of an IP address or a high number of subdomains, to generate phishing predictions.</w:t>
      </w:r>
    </w:p>
    <w:p w14:paraId="659B4349" w14:textId="77777777" w:rsidR="0038067F" w:rsidRPr="0038067F" w:rsidRDefault="0038067F" w:rsidP="0038067F">
      <w:r w:rsidRPr="0038067F">
        <w:t>The performance of this baseline is compared with that of the machine learning classifiers using the same evaluation metrics. This comparison provides a reference for assessing the additional predictive capability obtained from learned models over manually defined URL-based rules.</w:t>
      </w:r>
    </w:p>
    <w:p w14:paraId="10712C60" w14:textId="77777777" w:rsidR="0038067F" w:rsidRPr="0038067F" w:rsidRDefault="0038067F" w:rsidP="0038067F">
      <w:pPr>
        <w:rPr>
          <w:b/>
          <w:bCs/>
        </w:rPr>
      </w:pPr>
      <w:r w:rsidRPr="0038067F">
        <w:rPr>
          <w:b/>
          <w:bCs/>
        </w:rPr>
        <w:t>6.8 HTTPS Sensitivity Analysis</w:t>
      </w:r>
    </w:p>
    <w:p w14:paraId="60C02515" w14:textId="77777777" w:rsidR="0038067F" w:rsidRPr="0038067F" w:rsidRDefault="0038067F" w:rsidP="0038067F">
      <w:r w:rsidRPr="0038067F">
        <w:t xml:space="preserve">An ablation and sensitivity analysis is performed for the </w:t>
      </w:r>
      <w:proofErr w:type="spellStart"/>
      <w:r w:rsidRPr="0038067F">
        <w:t>is_https</w:t>
      </w:r>
      <w:proofErr w:type="spellEnd"/>
      <w:r w:rsidRPr="0038067F">
        <w:t xml:space="preserve"> feature to investigate its contribution to phishing classification. HTTPS is increasingly used by both legitimate and malicious websites, making it important to determine whether model predictions are overly dependent on the presence or absence of HTTPS.</w:t>
      </w:r>
    </w:p>
    <w:p w14:paraId="465B7809" w14:textId="77777777" w:rsidR="0038067F" w:rsidRPr="0038067F" w:rsidRDefault="0038067F" w:rsidP="0038067F">
      <w:r w:rsidRPr="0038067F">
        <w:t xml:space="preserve">The analysis evaluates model </w:t>
      </w:r>
      <w:proofErr w:type="spellStart"/>
      <w:r w:rsidRPr="0038067F">
        <w:t>behavior</w:t>
      </w:r>
      <w:proofErr w:type="spellEnd"/>
      <w:r w:rsidRPr="0038067F">
        <w:t xml:space="preserve"> with and without the </w:t>
      </w:r>
      <w:proofErr w:type="spellStart"/>
      <w:r w:rsidRPr="0038067F">
        <w:t>is_https</w:t>
      </w:r>
      <w:proofErr w:type="spellEnd"/>
      <w:r w:rsidRPr="0038067F">
        <w:t xml:space="preserve"> feature and examines the resulting changes in classification performance. This provides an indication of the extent to which HTTPS-related information contributes to the learned decision boundaries.</w:t>
      </w:r>
    </w:p>
    <w:p w14:paraId="3E18D034" w14:textId="77777777" w:rsidR="0038067F" w:rsidRPr="0038067F" w:rsidRDefault="0038067F" w:rsidP="0038067F">
      <w:pPr>
        <w:rPr>
          <w:b/>
          <w:bCs/>
        </w:rPr>
      </w:pPr>
      <w:r w:rsidRPr="0038067F">
        <w:rPr>
          <w:b/>
          <w:bCs/>
        </w:rPr>
        <w:t>6.9 Feature Reduction</w:t>
      </w:r>
    </w:p>
    <w:p w14:paraId="58F83A0C" w14:textId="77777777" w:rsidR="0038067F" w:rsidRPr="0038067F" w:rsidRDefault="0038067F" w:rsidP="0038067F">
      <w:r w:rsidRPr="0038067F">
        <w:t>To investigate the effect of feature-space size on detection performance and generalization, reduced feature configurations are evaluated. Three feature spaces are considered:</w:t>
      </w:r>
    </w:p>
    <w:p w14:paraId="45D7D26C" w14:textId="77777777" w:rsidR="0038067F" w:rsidRPr="0038067F" w:rsidRDefault="0038067F" w:rsidP="0038067F">
      <w:pPr>
        <w:numPr>
          <w:ilvl w:val="0"/>
          <w:numId w:val="15"/>
        </w:numPr>
      </w:pPr>
      <w:r w:rsidRPr="0038067F">
        <w:rPr>
          <w:b/>
          <w:bCs/>
        </w:rPr>
        <w:t>Top-5 Features:</w:t>
      </w:r>
      <w:r w:rsidRPr="0038067F">
        <w:t xml:space="preserve"> A minimal feature representation containing the five highest-ranked features.</w:t>
      </w:r>
    </w:p>
    <w:p w14:paraId="03B060F0" w14:textId="77777777" w:rsidR="0038067F" w:rsidRPr="0038067F" w:rsidRDefault="0038067F" w:rsidP="0038067F">
      <w:pPr>
        <w:numPr>
          <w:ilvl w:val="0"/>
          <w:numId w:val="15"/>
        </w:numPr>
      </w:pPr>
      <w:r w:rsidRPr="0038067F">
        <w:rPr>
          <w:b/>
          <w:bCs/>
        </w:rPr>
        <w:lastRenderedPageBreak/>
        <w:t>Top-7 Features:</w:t>
      </w:r>
      <w:r w:rsidRPr="0038067F">
        <w:t xml:space="preserve"> An intermediate representation containing the seven highest-ranked features.</w:t>
      </w:r>
    </w:p>
    <w:p w14:paraId="208399A7" w14:textId="77777777" w:rsidR="0038067F" w:rsidRPr="0038067F" w:rsidRDefault="0038067F" w:rsidP="0038067F">
      <w:pPr>
        <w:numPr>
          <w:ilvl w:val="0"/>
          <w:numId w:val="15"/>
        </w:numPr>
      </w:pPr>
      <w:r w:rsidRPr="0038067F">
        <w:rPr>
          <w:b/>
          <w:bCs/>
        </w:rPr>
        <w:t>Full 12 Features:</w:t>
      </w:r>
      <w:r w:rsidRPr="0038067F">
        <w:t xml:space="preserve"> The complete feature representation used by the </w:t>
      </w:r>
      <w:proofErr w:type="spellStart"/>
      <w:r w:rsidRPr="0038067F">
        <w:t>PhishGuard</w:t>
      </w:r>
      <w:proofErr w:type="spellEnd"/>
      <w:r w:rsidRPr="0038067F">
        <w:t xml:space="preserve"> pipeline.</w:t>
      </w:r>
    </w:p>
    <w:p w14:paraId="73AA5390" w14:textId="77777777" w:rsidR="0038067F" w:rsidRPr="0038067F" w:rsidRDefault="0038067F" w:rsidP="0038067F">
      <w:r w:rsidRPr="0038067F">
        <w:t>The performance of these configurations is compared to determine whether a smaller feature representation can maintain competitive detection performance while reducing model complexity and sensitivity to dataset-specific characteristics.</w:t>
      </w:r>
    </w:p>
    <w:p w14:paraId="6854A87B" w14:textId="77777777" w:rsidR="0038067F" w:rsidRPr="0038067F" w:rsidRDefault="0038067F" w:rsidP="0038067F">
      <w:pPr>
        <w:rPr>
          <w:b/>
          <w:bCs/>
        </w:rPr>
      </w:pPr>
      <w:r w:rsidRPr="0038067F">
        <w:rPr>
          <w:b/>
          <w:bCs/>
        </w:rPr>
        <w:t>6.10 SHAP Analysis</w:t>
      </w:r>
    </w:p>
    <w:p w14:paraId="12D0698D" w14:textId="77777777" w:rsidR="0038067F" w:rsidRPr="0038067F" w:rsidRDefault="0038067F" w:rsidP="0038067F">
      <w:proofErr w:type="spellStart"/>
      <w:r w:rsidRPr="0038067F">
        <w:t>SHapley</w:t>
      </w:r>
      <w:proofErr w:type="spellEnd"/>
      <w:r w:rsidRPr="0038067F">
        <w:t xml:space="preserve"> Additive </w:t>
      </w:r>
      <w:proofErr w:type="spellStart"/>
      <w:r w:rsidRPr="0038067F">
        <w:t>exPlanations</w:t>
      </w:r>
      <w:proofErr w:type="spellEnd"/>
      <w:r w:rsidRPr="0038067F">
        <w:t xml:space="preserve"> (SHAP) are used to investigate the interpretability of the trained classifiers. SHAP values provide information about the contribution of individual features to model predictions and can be examined at both global and individual prediction levels.</w:t>
      </w:r>
    </w:p>
    <w:p w14:paraId="606E0B28" w14:textId="77777777" w:rsidR="0038067F" w:rsidRPr="0038067F" w:rsidRDefault="0038067F" w:rsidP="0038067F">
      <w:r w:rsidRPr="0038067F">
        <w:t>The analysis identifies the URL characteristics that have the greatest influence on model predictions. It also provides insight into whether the learned decision patterns are consistent with the intended URL-based phishing detection framework.</w:t>
      </w:r>
    </w:p>
    <w:p w14:paraId="78AEDB90" w14:textId="77777777" w:rsidR="0038067F" w:rsidRPr="0038067F" w:rsidRDefault="0038067F" w:rsidP="0038067F">
      <w:pPr>
        <w:rPr>
          <w:b/>
          <w:bCs/>
        </w:rPr>
      </w:pPr>
      <w:r w:rsidRPr="0038067F">
        <w:rPr>
          <w:b/>
          <w:bCs/>
        </w:rPr>
        <w:t>6.11 Calibration Analysis</w:t>
      </w:r>
    </w:p>
    <w:p w14:paraId="672A21F0" w14:textId="77777777" w:rsidR="0038067F" w:rsidRPr="0038067F" w:rsidRDefault="0038067F" w:rsidP="0038067F">
      <w:r w:rsidRPr="0038067F">
        <w:t>In addition to classification performance, the reliability of predicted probabilities is evaluated through calibration analysis. A well-calibrated classifier should produce probability estimates that correspond reasonably closely to the observed frequency of the predicted class.</w:t>
      </w:r>
    </w:p>
    <w:p w14:paraId="5664F37D" w14:textId="77777777" w:rsidR="0038067F" w:rsidRPr="0038067F" w:rsidRDefault="0038067F" w:rsidP="0038067F">
      <w:r w:rsidRPr="0038067F">
        <w:t>Calibration is evaluated using measures such as the Brier score and calibration curves on the internal and external datasets. This analysis examines whether the classifiers become excessively confident when applied to data originating from a different distribution.</w:t>
      </w:r>
    </w:p>
    <w:p w14:paraId="79DDF38C" w14:textId="77777777" w:rsidR="0038067F" w:rsidRPr="0038067F" w:rsidRDefault="0038067F" w:rsidP="0038067F">
      <w:pPr>
        <w:rPr>
          <w:b/>
          <w:bCs/>
        </w:rPr>
      </w:pPr>
      <w:r w:rsidRPr="0038067F">
        <w:rPr>
          <w:b/>
          <w:bCs/>
        </w:rPr>
        <w:t>6.12 Threshold Sensitivity</w:t>
      </w:r>
    </w:p>
    <w:p w14:paraId="52D54CB3" w14:textId="77777777" w:rsidR="0038067F" w:rsidRPr="0038067F" w:rsidRDefault="0038067F" w:rsidP="0038067F">
      <w:r w:rsidRPr="0038067F">
        <w:t>Binary classification decisions commonly use a default threshold of 0.5. However, different threshold values produce different trade-offs between false positives and false negatives.</w:t>
      </w:r>
    </w:p>
    <w:p w14:paraId="5BEC5F32" w14:textId="77777777" w:rsidR="0038067F" w:rsidRPr="0038067F" w:rsidRDefault="0038067F" w:rsidP="0038067F">
      <w:r w:rsidRPr="0038067F">
        <w:t>A threshold sensitivity analysis is therefore performed by varying the classification threshold and examining the resulting changes in Precision and Recall. The analysis provides insight into how the operating point of the classifiers affects phishing detection performance, particularly when the models are exposed to external data distributions.</w:t>
      </w:r>
    </w:p>
    <w:p w14:paraId="160CD7C9" w14:textId="77777777" w:rsidR="0038067F" w:rsidRPr="0038067F" w:rsidRDefault="0038067F" w:rsidP="0038067F">
      <w:pPr>
        <w:rPr>
          <w:b/>
          <w:bCs/>
        </w:rPr>
      </w:pPr>
      <w:r w:rsidRPr="0038067F">
        <w:rPr>
          <w:b/>
          <w:bCs/>
        </w:rPr>
        <w:t>6.13 Error Analysis</w:t>
      </w:r>
    </w:p>
    <w:p w14:paraId="05BEEC9A" w14:textId="77777777" w:rsidR="0038067F" w:rsidRPr="0038067F" w:rsidRDefault="0038067F" w:rsidP="0038067F">
      <w:r w:rsidRPr="0038067F">
        <w:t>A systematic error analysis is conducted on the predictions generated during external evaluation. False Positives and False Negatives are separately examined to identify recurring URL characteristics associated with incorrect predictions.</w:t>
      </w:r>
    </w:p>
    <w:p w14:paraId="0887745D" w14:textId="77777777" w:rsidR="0038067F" w:rsidRPr="0038067F" w:rsidRDefault="0038067F" w:rsidP="0038067F">
      <w:r w:rsidRPr="0038067F">
        <w:t>This analysis is used to identify potential blind spots in the 12-feature URL representation and to determine whether particular structural or lexical patterns are associated with misclassification.</w:t>
      </w:r>
    </w:p>
    <w:p w14:paraId="4F87D1E6" w14:textId="77777777" w:rsidR="0038067F" w:rsidRPr="0038067F" w:rsidRDefault="0038067F" w:rsidP="0038067F">
      <w:r w:rsidRPr="0038067F">
        <w:t>The identified error patterns provide additional evidence for understanding the limitations of URL-only phishing detection under cross-dataset distribution shift.</w:t>
      </w:r>
    </w:p>
    <w:p w14:paraId="288C54A6" w14:textId="77777777" w:rsidR="0038067F" w:rsidRPr="0038067F" w:rsidRDefault="0038067F" w:rsidP="0038067F">
      <w:pPr>
        <w:rPr>
          <w:b/>
          <w:bCs/>
        </w:rPr>
      </w:pPr>
      <w:r w:rsidRPr="0038067F">
        <w:rPr>
          <w:b/>
          <w:bCs/>
        </w:rPr>
        <w:t>6.14 Inference Efficiency</w:t>
      </w:r>
    </w:p>
    <w:p w14:paraId="2A9833F5" w14:textId="77777777" w:rsidR="0038067F" w:rsidRPr="0038067F" w:rsidRDefault="0038067F" w:rsidP="0038067F">
      <w:r w:rsidRPr="0038067F">
        <w:lastRenderedPageBreak/>
        <w:t>Finally, the computational efficiency of the lightweight phishing detection pipeline is evaluated. The measurement considers the processing time required from raw URL input through feature extraction and model prediction.</w:t>
      </w:r>
    </w:p>
    <w:p w14:paraId="2C0DF4B4" w14:textId="77777777" w:rsidR="0038067F" w:rsidRPr="0038067F" w:rsidRDefault="0038067F" w:rsidP="0038067F">
      <w:r w:rsidRPr="0038067F">
        <w:t>Inference time and throughput, expressed in terms of URLs processed per second, are measured to assess the computational requirements of the classifiers. This experiment provides an operational assessment of the suitability of the proposed lightweight approach for applications requiring rapid URL-level analysis.</w:t>
      </w:r>
    </w:p>
    <w:p w14:paraId="2E7167CC" w14:textId="77777777" w:rsidR="0038067F" w:rsidRPr="0038067F" w:rsidRDefault="0038067F" w:rsidP="0038067F">
      <w:pPr>
        <w:rPr>
          <w:b/>
          <w:bCs/>
        </w:rPr>
      </w:pPr>
      <w:r w:rsidRPr="0038067F">
        <w:rPr>
          <w:b/>
          <w:bCs/>
        </w:rPr>
        <w:t>6.15 Experimental Summary</w:t>
      </w:r>
    </w:p>
    <w:p w14:paraId="4FA7BEBF" w14:textId="77777777" w:rsidR="0038067F" w:rsidRPr="0038067F" w:rsidRDefault="0038067F" w:rsidP="0038067F">
      <w:r w:rsidRPr="0038067F">
        <w:t>The complete experimental framework therefore evaluates the proposed phishing detection approach from multiple perspectives. Within-dataset evaluation and cross-validation establish baseline predictive performance, while domain-disjoint and bi-directional cross-dataset evaluation examine generalization under increasingly challenging conditions.</w:t>
      </w:r>
    </w:p>
    <w:p w14:paraId="714D83B8" w14:textId="77777777" w:rsidR="0038067F" w:rsidRPr="0038067F" w:rsidRDefault="0038067F" w:rsidP="0038067F">
      <w:r w:rsidRPr="0038067F">
        <w:t xml:space="preserve">Feature distribution analysis, HTTPS sensitivity, and feature reduction investigate the </w:t>
      </w:r>
      <w:proofErr w:type="spellStart"/>
      <w:r w:rsidRPr="0038067F">
        <w:t>behavior</w:t>
      </w:r>
      <w:proofErr w:type="spellEnd"/>
      <w:r w:rsidRPr="0038067F">
        <w:t xml:space="preserve"> and robustness of the selected URL representation. Rule-based comparison, SHAP analysis, calibration, threshold sensitivity, and error analysis provide additional insight into model </w:t>
      </w:r>
      <w:proofErr w:type="spellStart"/>
      <w:r w:rsidRPr="0038067F">
        <w:t>behavior</w:t>
      </w:r>
      <w:proofErr w:type="spellEnd"/>
      <w:r w:rsidRPr="0038067F">
        <w:t xml:space="preserve"> and limitations. Finally, inference-efficiency measurements assess the computational characteristics of the proposed lightweight pipeline.</w:t>
      </w:r>
    </w:p>
    <w:p w14:paraId="45C31DFC" w14:textId="77777777" w:rsidR="0038067F" w:rsidRPr="0038067F" w:rsidRDefault="0038067F" w:rsidP="0038067F">
      <w:r w:rsidRPr="0038067F">
        <w:t xml:space="preserve">Together, these experiments provide a comprehensive evaluation framework for determining not only how accurately the classifiers perform on familiar data, but also how their </w:t>
      </w:r>
      <w:proofErr w:type="spellStart"/>
      <w:r w:rsidRPr="0038067F">
        <w:t>behavior</w:t>
      </w:r>
      <w:proofErr w:type="spellEnd"/>
      <w:r w:rsidRPr="0038067F">
        <w:t xml:space="preserve"> changes when applied to independent datasets with different underlying URL distributions.</w:t>
      </w:r>
    </w:p>
    <w:p w14:paraId="2473E8D6" w14:textId="77777777" w:rsidR="00CD346B" w:rsidRPr="00980D04" w:rsidRDefault="00CD346B" w:rsidP="00980D04"/>
    <w:p w14:paraId="5D7D583D" w14:textId="77777777" w:rsidR="00980D04" w:rsidRDefault="00980D04"/>
    <w:p w14:paraId="6CCF9BC0" w14:textId="77777777" w:rsidR="0038067F" w:rsidRDefault="0038067F"/>
    <w:p w14:paraId="06538315" w14:textId="77777777" w:rsidR="0038067F" w:rsidRDefault="0038067F"/>
    <w:p w14:paraId="2811F94F" w14:textId="77777777" w:rsidR="0038067F" w:rsidRDefault="0038067F"/>
    <w:p w14:paraId="1ABE63C3" w14:textId="77777777" w:rsidR="0038067F" w:rsidRDefault="0038067F"/>
    <w:p w14:paraId="1FBA5768" w14:textId="77777777" w:rsidR="0038067F" w:rsidRDefault="0038067F"/>
    <w:p w14:paraId="105714A1" w14:textId="77777777" w:rsidR="0038067F" w:rsidRDefault="0038067F"/>
    <w:p w14:paraId="78B6B405" w14:textId="77777777" w:rsidR="0038067F" w:rsidRDefault="0038067F"/>
    <w:p w14:paraId="6FE3A590" w14:textId="77777777" w:rsidR="0038067F" w:rsidRDefault="0038067F"/>
    <w:p w14:paraId="197041BE" w14:textId="77777777" w:rsidR="0038067F" w:rsidRDefault="0038067F"/>
    <w:p w14:paraId="6DC5A4C8" w14:textId="77777777" w:rsidR="0038067F" w:rsidRDefault="0038067F"/>
    <w:p w14:paraId="4EF032C9" w14:textId="77777777" w:rsidR="0038067F" w:rsidRDefault="0038067F"/>
    <w:p w14:paraId="79D8AF8C" w14:textId="77777777" w:rsidR="0038067F" w:rsidRDefault="0038067F"/>
    <w:p w14:paraId="33323946" w14:textId="77777777" w:rsidR="0038067F" w:rsidRDefault="0038067F"/>
    <w:p w14:paraId="7406BACE" w14:textId="77777777" w:rsidR="0038067F" w:rsidRDefault="0038067F"/>
    <w:p w14:paraId="12B1E14B" w14:textId="77777777" w:rsidR="00F763A0" w:rsidRPr="00F763A0" w:rsidRDefault="00F763A0" w:rsidP="00F763A0">
      <w:pPr>
        <w:rPr>
          <w:b/>
          <w:bCs/>
        </w:rPr>
      </w:pPr>
      <w:r w:rsidRPr="00F763A0">
        <w:rPr>
          <w:b/>
          <w:bCs/>
        </w:rPr>
        <w:lastRenderedPageBreak/>
        <w:t>7. Results</w:t>
      </w:r>
    </w:p>
    <w:p w14:paraId="4D1CB31E" w14:textId="77777777" w:rsidR="00F763A0" w:rsidRPr="00F763A0" w:rsidRDefault="00F763A0" w:rsidP="00F763A0">
      <w:r w:rsidRPr="00F763A0">
        <w:t xml:space="preserve">This section presents the experimental results obtained from the </w:t>
      </w:r>
      <w:proofErr w:type="spellStart"/>
      <w:r w:rsidRPr="00F763A0">
        <w:t>PhishGuard</w:t>
      </w:r>
      <w:proofErr w:type="spellEnd"/>
      <w:r w:rsidRPr="00F763A0">
        <w:t xml:space="preserve"> architecture. The evaluation progresses from within-dataset performance to domain-disjoint evaluation and independent external validation. Additional analyses investigate feature distribution shifts, model interpretability, feature reduction, rule-based comparison, probability calibration, threshold sensitivity, and computational efficiency. The results reveal a substantial difference between performance measured within the source dataset and performance obtained on an independent external dataset.</w:t>
      </w:r>
    </w:p>
    <w:p w14:paraId="61105A91" w14:textId="77777777" w:rsidR="00F763A0" w:rsidRPr="00F763A0" w:rsidRDefault="00F763A0" w:rsidP="00F763A0">
      <w:pPr>
        <w:rPr>
          <w:b/>
          <w:bCs/>
        </w:rPr>
      </w:pPr>
      <w:r w:rsidRPr="00F763A0">
        <w:rPr>
          <w:b/>
          <w:bCs/>
        </w:rPr>
        <w:t>7.1 Within-Dataset Performance</w:t>
      </w:r>
    </w:p>
    <w:p w14:paraId="4B6F5041" w14:textId="77777777" w:rsidR="00F763A0" w:rsidRPr="00F763A0" w:rsidRDefault="00F763A0" w:rsidP="00F763A0">
      <w:r w:rsidRPr="00F763A0">
        <w:t xml:space="preserve">The five machine learning classifiers were initially evaluated on the </w:t>
      </w:r>
      <w:proofErr w:type="spellStart"/>
      <w:r w:rsidRPr="00F763A0">
        <w:t>PhiUSIIL</w:t>
      </w:r>
      <w:proofErr w:type="spellEnd"/>
      <w:r w:rsidRPr="00F763A0">
        <w:t xml:space="preserve"> dataset using stratified 5-fold cross-validation. All evaluated models achieved high classification performance within the source dataset.</w:t>
      </w:r>
    </w:p>
    <w:p w14:paraId="0866B6D1" w14:textId="77777777" w:rsidR="00F763A0" w:rsidRPr="00F763A0" w:rsidRDefault="00F763A0" w:rsidP="00F763A0">
      <w:r w:rsidRPr="00F763A0">
        <w:t xml:space="preserve">In the full-dataset cross-validation experiment, </w:t>
      </w:r>
      <w:proofErr w:type="spellStart"/>
      <w:r w:rsidRPr="00F763A0">
        <w:t>XGBoost</w:t>
      </w:r>
      <w:proofErr w:type="spellEnd"/>
      <w:r w:rsidRPr="00F763A0">
        <w:t xml:space="preserve"> achieved an F1-score of </w:t>
      </w:r>
      <w:r w:rsidRPr="00F763A0">
        <w:rPr>
          <w:b/>
          <w:bCs/>
        </w:rPr>
        <w:t>99.62%</w:t>
      </w:r>
      <w:r w:rsidRPr="00F763A0">
        <w:t xml:space="preserve">, with an Accuracy of </w:t>
      </w:r>
      <w:r w:rsidRPr="00F763A0">
        <w:rPr>
          <w:b/>
          <w:bCs/>
        </w:rPr>
        <w:t>99.56%</w:t>
      </w:r>
      <w:r w:rsidRPr="00F763A0">
        <w:t xml:space="preserve">, Precision of </w:t>
      </w:r>
      <w:r w:rsidRPr="00F763A0">
        <w:rPr>
          <w:b/>
          <w:bCs/>
        </w:rPr>
        <w:t>99.32%</w:t>
      </w:r>
      <w:r w:rsidRPr="00F763A0">
        <w:t xml:space="preserve">, Recall of </w:t>
      </w:r>
      <w:r w:rsidRPr="00F763A0">
        <w:rPr>
          <w:b/>
          <w:bCs/>
        </w:rPr>
        <w:t>99.93%</w:t>
      </w:r>
      <w:r w:rsidRPr="00F763A0">
        <w:t xml:space="preserve">, ROC-AUC of </w:t>
      </w:r>
      <w:r w:rsidRPr="00F763A0">
        <w:rPr>
          <w:b/>
          <w:bCs/>
        </w:rPr>
        <w:t>99.79%</w:t>
      </w:r>
      <w:r w:rsidRPr="00F763A0">
        <w:t xml:space="preserve">, and PR-AUC of </w:t>
      </w:r>
      <w:r w:rsidRPr="00F763A0">
        <w:rPr>
          <w:b/>
          <w:bCs/>
        </w:rPr>
        <w:t>99.72%</w:t>
      </w:r>
      <w:r w:rsidRPr="00F763A0">
        <w:t xml:space="preserve">. Random Forest also achieved a high F1-score of </w:t>
      </w:r>
      <w:r w:rsidRPr="00F763A0">
        <w:rPr>
          <w:b/>
          <w:bCs/>
        </w:rPr>
        <w:t>99.56%</w:t>
      </w:r>
      <w:r w:rsidRPr="00F763A0">
        <w:t>. These results demonstrate that the selected 12 URL-based features provide strong discriminative information under within-dataset evaluation.</w:t>
      </w:r>
    </w:p>
    <w:p w14:paraId="6780244C" w14:textId="77777777" w:rsidR="00F763A0" w:rsidRPr="00F763A0" w:rsidRDefault="00F763A0" w:rsidP="00F763A0">
      <w:pPr>
        <w:rPr>
          <w:b/>
          <w:bCs/>
        </w:rPr>
      </w:pPr>
      <w:r w:rsidRPr="00F763A0">
        <w:rPr>
          <w:b/>
          <w:bCs/>
        </w:rPr>
        <w:t>7.2 Repeated 5-Fold Cross-Validation and Confidence Intervals</w:t>
      </w:r>
    </w:p>
    <w:p w14:paraId="39FD768A" w14:textId="77777777" w:rsidR="00F763A0" w:rsidRPr="00F763A0" w:rsidRDefault="00F763A0" w:rsidP="00F763A0">
      <w:r w:rsidRPr="00F763A0">
        <w:t xml:space="preserve">A separate repeated cross-validation experiment was conducted to further examine the stability of the classifiers. This experiment used a </w:t>
      </w:r>
      <w:r w:rsidRPr="00F763A0">
        <w:rPr>
          <w:b/>
          <w:bCs/>
        </w:rPr>
        <w:t xml:space="preserve">50,000-URL sample from </w:t>
      </w:r>
      <w:proofErr w:type="spellStart"/>
      <w:r w:rsidRPr="00F763A0">
        <w:rPr>
          <w:b/>
          <w:bCs/>
        </w:rPr>
        <w:t>PhiUSIIL</w:t>
      </w:r>
      <w:proofErr w:type="spellEnd"/>
      <w:r w:rsidRPr="00F763A0">
        <w:t xml:space="preserve"> and performed three repetitions of stratified 5-fold cross-validation, resulting in 15 validation splits.</w:t>
      </w:r>
    </w:p>
    <w:p w14:paraId="4BB95A6F" w14:textId="77777777" w:rsidR="00F763A0" w:rsidRPr="00F763A0" w:rsidRDefault="00F763A0" w:rsidP="00F763A0">
      <w:r w:rsidRPr="00F763A0">
        <w:rPr>
          <w:b/>
          <w:bCs/>
        </w:rPr>
        <w:t xml:space="preserve">Table 4: Repeated Stratified 5-Fold Cross-Validation Performance on </w:t>
      </w:r>
      <w:proofErr w:type="spellStart"/>
      <w:r w:rsidRPr="00F763A0">
        <w:rPr>
          <w:b/>
          <w:bCs/>
        </w:rPr>
        <w:t>PhiUSIIL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852"/>
        <w:gridCol w:w="724"/>
        <w:gridCol w:w="2284"/>
      </w:tblGrid>
      <w:tr w:rsidR="00F763A0" w:rsidRPr="00F763A0" w14:paraId="199BF8EF" w14:textId="77777777">
        <w:trPr>
          <w:tblHeader/>
          <w:tblCellSpacing w:w="15" w:type="dxa"/>
        </w:trPr>
        <w:tc>
          <w:tcPr>
            <w:tcW w:w="0" w:type="auto"/>
            <w:vAlign w:val="center"/>
            <w:hideMark/>
          </w:tcPr>
          <w:p w14:paraId="20CF270C" w14:textId="77777777" w:rsidR="00F763A0" w:rsidRPr="00F763A0" w:rsidRDefault="00F763A0" w:rsidP="00F763A0">
            <w:pPr>
              <w:rPr>
                <w:b/>
                <w:bCs/>
              </w:rPr>
            </w:pPr>
            <w:r w:rsidRPr="00F763A0">
              <w:rPr>
                <w:b/>
                <w:bCs/>
              </w:rPr>
              <w:t>Model</w:t>
            </w:r>
          </w:p>
        </w:tc>
        <w:tc>
          <w:tcPr>
            <w:tcW w:w="0" w:type="auto"/>
            <w:vAlign w:val="center"/>
            <w:hideMark/>
          </w:tcPr>
          <w:p w14:paraId="4619BF37" w14:textId="77777777" w:rsidR="00F763A0" w:rsidRPr="00F763A0" w:rsidRDefault="00F763A0" w:rsidP="00F763A0">
            <w:pPr>
              <w:rPr>
                <w:b/>
                <w:bCs/>
              </w:rPr>
            </w:pPr>
            <w:r w:rsidRPr="00F763A0">
              <w:rPr>
                <w:b/>
                <w:bCs/>
              </w:rPr>
              <w:t>F1 Mean</w:t>
            </w:r>
          </w:p>
        </w:tc>
        <w:tc>
          <w:tcPr>
            <w:tcW w:w="0" w:type="auto"/>
            <w:vAlign w:val="center"/>
            <w:hideMark/>
          </w:tcPr>
          <w:p w14:paraId="64C9823C" w14:textId="77777777" w:rsidR="00F763A0" w:rsidRPr="00F763A0" w:rsidRDefault="00F763A0" w:rsidP="00F763A0">
            <w:pPr>
              <w:rPr>
                <w:b/>
                <w:bCs/>
              </w:rPr>
            </w:pPr>
            <w:r w:rsidRPr="00F763A0">
              <w:rPr>
                <w:b/>
                <w:bCs/>
              </w:rPr>
              <w:t>F1 Std.</w:t>
            </w:r>
          </w:p>
        </w:tc>
        <w:tc>
          <w:tcPr>
            <w:tcW w:w="0" w:type="auto"/>
            <w:vAlign w:val="center"/>
            <w:hideMark/>
          </w:tcPr>
          <w:p w14:paraId="21962F29" w14:textId="77777777" w:rsidR="00F763A0" w:rsidRPr="00F763A0" w:rsidRDefault="00F763A0" w:rsidP="00F763A0">
            <w:pPr>
              <w:rPr>
                <w:b/>
                <w:bCs/>
              </w:rPr>
            </w:pPr>
            <w:r w:rsidRPr="00F763A0">
              <w:rPr>
                <w:b/>
                <w:bCs/>
              </w:rPr>
              <w:t>95% Confidence Interval</w:t>
            </w:r>
          </w:p>
        </w:tc>
      </w:tr>
      <w:tr w:rsidR="00F763A0" w:rsidRPr="00F763A0" w14:paraId="5D70CDF7" w14:textId="77777777">
        <w:trPr>
          <w:tblCellSpacing w:w="15" w:type="dxa"/>
        </w:trPr>
        <w:tc>
          <w:tcPr>
            <w:tcW w:w="0" w:type="auto"/>
            <w:vAlign w:val="center"/>
            <w:hideMark/>
          </w:tcPr>
          <w:p w14:paraId="0FA9B5C7" w14:textId="77777777" w:rsidR="00F763A0" w:rsidRPr="00F763A0" w:rsidRDefault="00F763A0" w:rsidP="00F763A0">
            <w:r w:rsidRPr="00F763A0">
              <w:t>Logistic Regression</w:t>
            </w:r>
          </w:p>
        </w:tc>
        <w:tc>
          <w:tcPr>
            <w:tcW w:w="0" w:type="auto"/>
            <w:vAlign w:val="center"/>
            <w:hideMark/>
          </w:tcPr>
          <w:p w14:paraId="7CAF5BAC" w14:textId="77777777" w:rsidR="00F763A0" w:rsidRPr="00F763A0" w:rsidRDefault="00F763A0" w:rsidP="00F763A0">
            <w:r w:rsidRPr="00F763A0">
              <w:t>99.23%</w:t>
            </w:r>
          </w:p>
        </w:tc>
        <w:tc>
          <w:tcPr>
            <w:tcW w:w="0" w:type="auto"/>
            <w:vAlign w:val="center"/>
            <w:hideMark/>
          </w:tcPr>
          <w:p w14:paraId="6E5CC127" w14:textId="77777777" w:rsidR="00F763A0" w:rsidRPr="00F763A0" w:rsidRDefault="00F763A0" w:rsidP="00F763A0">
            <w:r w:rsidRPr="00F763A0">
              <w:t>±0.09%</w:t>
            </w:r>
          </w:p>
        </w:tc>
        <w:tc>
          <w:tcPr>
            <w:tcW w:w="0" w:type="auto"/>
            <w:vAlign w:val="center"/>
            <w:hideMark/>
          </w:tcPr>
          <w:p w14:paraId="776AF61E" w14:textId="77777777" w:rsidR="00F763A0" w:rsidRPr="00F763A0" w:rsidRDefault="00F763A0" w:rsidP="00F763A0">
            <w:r w:rsidRPr="00F763A0">
              <w:t>[99.18%, 99.28%]</w:t>
            </w:r>
          </w:p>
        </w:tc>
      </w:tr>
      <w:tr w:rsidR="00F763A0" w:rsidRPr="00F763A0" w14:paraId="08D6AA38" w14:textId="77777777">
        <w:trPr>
          <w:tblCellSpacing w:w="15" w:type="dxa"/>
        </w:trPr>
        <w:tc>
          <w:tcPr>
            <w:tcW w:w="0" w:type="auto"/>
            <w:vAlign w:val="center"/>
            <w:hideMark/>
          </w:tcPr>
          <w:p w14:paraId="4B9A5A51" w14:textId="77777777" w:rsidR="00F763A0" w:rsidRPr="00F763A0" w:rsidRDefault="00F763A0" w:rsidP="00F763A0">
            <w:r w:rsidRPr="00F763A0">
              <w:t>Decision Tree</w:t>
            </w:r>
          </w:p>
        </w:tc>
        <w:tc>
          <w:tcPr>
            <w:tcW w:w="0" w:type="auto"/>
            <w:vAlign w:val="center"/>
            <w:hideMark/>
          </w:tcPr>
          <w:p w14:paraId="7B87AA3E" w14:textId="77777777" w:rsidR="00F763A0" w:rsidRPr="00F763A0" w:rsidRDefault="00F763A0" w:rsidP="00F763A0">
            <w:r w:rsidRPr="00F763A0">
              <w:t>99.43%</w:t>
            </w:r>
          </w:p>
        </w:tc>
        <w:tc>
          <w:tcPr>
            <w:tcW w:w="0" w:type="auto"/>
            <w:vAlign w:val="center"/>
            <w:hideMark/>
          </w:tcPr>
          <w:p w14:paraId="1E9AFE0B" w14:textId="77777777" w:rsidR="00F763A0" w:rsidRPr="00F763A0" w:rsidRDefault="00F763A0" w:rsidP="00F763A0">
            <w:r w:rsidRPr="00F763A0">
              <w:t>±0.07%</w:t>
            </w:r>
          </w:p>
        </w:tc>
        <w:tc>
          <w:tcPr>
            <w:tcW w:w="0" w:type="auto"/>
            <w:vAlign w:val="center"/>
            <w:hideMark/>
          </w:tcPr>
          <w:p w14:paraId="3B10A6AA" w14:textId="77777777" w:rsidR="00F763A0" w:rsidRPr="00F763A0" w:rsidRDefault="00F763A0" w:rsidP="00F763A0">
            <w:r w:rsidRPr="00F763A0">
              <w:t>[99.39%, 99.47%]</w:t>
            </w:r>
          </w:p>
        </w:tc>
      </w:tr>
      <w:tr w:rsidR="00F763A0" w:rsidRPr="00F763A0" w14:paraId="5FA9F9E3" w14:textId="77777777">
        <w:trPr>
          <w:tblCellSpacing w:w="15" w:type="dxa"/>
        </w:trPr>
        <w:tc>
          <w:tcPr>
            <w:tcW w:w="0" w:type="auto"/>
            <w:vAlign w:val="center"/>
            <w:hideMark/>
          </w:tcPr>
          <w:p w14:paraId="2E4CCD62" w14:textId="77777777" w:rsidR="00F763A0" w:rsidRPr="00F763A0" w:rsidRDefault="00F763A0" w:rsidP="00F763A0">
            <w:r w:rsidRPr="00F763A0">
              <w:t>Random Forest</w:t>
            </w:r>
          </w:p>
        </w:tc>
        <w:tc>
          <w:tcPr>
            <w:tcW w:w="0" w:type="auto"/>
            <w:vAlign w:val="center"/>
            <w:hideMark/>
          </w:tcPr>
          <w:p w14:paraId="536FF46E" w14:textId="77777777" w:rsidR="00F763A0" w:rsidRPr="00F763A0" w:rsidRDefault="00F763A0" w:rsidP="00F763A0">
            <w:r w:rsidRPr="00F763A0">
              <w:t>99.43%</w:t>
            </w:r>
          </w:p>
        </w:tc>
        <w:tc>
          <w:tcPr>
            <w:tcW w:w="0" w:type="auto"/>
            <w:vAlign w:val="center"/>
            <w:hideMark/>
          </w:tcPr>
          <w:p w14:paraId="0900F2E9" w14:textId="77777777" w:rsidR="00F763A0" w:rsidRPr="00F763A0" w:rsidRDefault="00F763A0" w:rsidP="00F763A0">
            <w:r w:rsidRPr="00F763A0">
              <w:t>±0.07%</w:t>
            </w:r>
          </w:p>
        </w:tc>
        <w:tc>
          <w:tcPr>
            <w:tcW w:w="0" w:type="auto"/>
            <w:vAlign w:val="center"/>
            <w:hideMark/>
          </w:tcPr>
          <w:p w14:paraId="04738B0C" w14:textId="77777777" w:rsidR="00F763A0" w:rsidRPr="00F763A0" w:rsidRDefault="00F763A0" w:rsidP="00F763A0">
            <w:r w:rsidRPr="00F763A0">
              <w:t>[99.39%, 99.47%]</w:t>
            </w:r>
          </w:p>
        </w:tc>
      </w:tr>
      <w:tr w:rsidR="00F763A0" w:rsidRPr="00F763A0" w14:paraId="25F8C94C" w14:textId="77777777">
        <w:trPr>
          <w:tblCellSpacing w:w="15" w:type="dxa"/>
        </w:trPr>
        <w:tc>
          <w:tcPr>
            <w:tcW w:w="0" w:type="auto"/>
            <w:vAlign w:val="center"/>
            <w:hideMark/>
          </w:tcPr>
          <w:p w14:paraId="16E471F4" w14:textId="77777777" w:rsidR="00F763A0" w:rsidRPr="00F763A0" w:rsidRDefault="00F763A0" w:rsidP="00F763A0">
            <w:r w:rsidRPr="00F763A0">
              <w:t>SVM (RBF)</w:t>
            </w:r>
          </w:p>
        </w:tc>
        <w:tc>
          <w:tcPr>
            <w:tcW w:w="0" w:type="auto"/>
            <w:vAlign w:val="center"/>
            <w:hideMark/>
          </w:tcPr>
          <w:p w14:paraId="54F4541D" w14:textId="77777777" w:rsidR="00F763A0" w:rsidRPr="00F763A0" w:rsidRDefault="00F763A0" w:rsidP="00F763A0">
            <w:r w:rsidRPr="00F763A0">
              <w:t>98.27%</w:t>
            </w:r>
          </w:p>
        </w:tc>
        <w:tc>
          <w:tcPr>
            <w:tcW w:w="0" w:type="auto"/>
            <w:vAlign w:val="center"/>
            <w:hideMark/>
          </w:tcPr>
          <w:p w14:paraId="3C4BB866" w14:textId="77777777" w:rsidR="00F763A0" w:rsidRPr="00F763A0" w:rsidRDefault="00F763A0" w:rsidP="00F763A0">
            <w:r w:rsidRPr="00F763A0">
              <w:t>±0.40%</w:t>
            </w:r>
          </w:p>
        </w:tc>
        <w:tc>
          <w:tcPr>
            <w:tcW w:w="0" w:type="auto"/>
            <w:vAlign w:val="center"/>
            <w:hideMark/>
          </w:tcPr>
          <w:p w14:paraId="3FEDEF0E" w14:textId="77777777" w:rsidR="00F763A0" w:rsidRPr="00F763A0" w:rsidRDefault="00F763A0" w:rsidP="00F763A0">
            <w:r w:rsidRPr="00F763A0">
              <w:t>[98.04%, 98.49%]</w:t>
            </w:r>
          </w:p>
        </w:tc>
      </w:tr>
      <w:tr w:rsidR="00F763A0" w:rsidRPr="00F763A0" w14:paraId="2417E014" w14:textId="77777777">
        <w:trPr>
          <w:tblCellSpacing w:w="15" w:type="dxa"/>
        </w:trPr>
        <w:tc>
          <w:tcPr>
            <w:tcW w:w="0" w:type="auto"/>
            <w:vAlign w:val="center"/>
            <w:hideMark/>
          </w:tcPr>
          <w:p w14:paraId="544F40F3" w14:textId="77777777" w:rsidR="00F763A0" w:rsidRPr="00F763A0" w:rsidRDefault="00F763A0" w:rsidP="00F763A0">
            <w:proofErr w:type="spellStart"/>
            <w:r w:rsidRPr="00F763A0">
              <w:rPr>
                <w:b/>
                <w:bCs/>
              </w:rPr>
              <w:t>XGBoost</w:t>
            </w:r>
            <w:proofErr w:type="spellEnd"/>
          </w:p>
        </w:tc>
        <w:tc>
          <w:tcPr>
            <w:tcW w:w="0" w:type="auto"/>
            <w:vAlign w:val="center"/>
            <w:hideMark/>
          </w:tcPr>
          <w:p w14:paraId="7F7B8A08" w14:textId="77777777" w:rsidR="00F763A0" w:rsidRPr="00F763A0" w:rsidRDefault="00F763A0" w:rsidP="00F763A0">
            <w:r w:rsidRPr="00F763A0">
              <w:rPr>
                <w:b/>
                <w:bCs/>
              </w:rPr>
              <w:t>99.50%</w:t>
            </w:r>
          </w:p>
        </w:tc>
        <w:tc>
          <w:tcPr>
            <w:tcW w:w="0" w:type="auto"/>
            <w:vAlign w:val="center"/>
            <w:hideMark/>
          </w:tcPr>
          <w:p w14:paraId="416B5A5B" w14:textId="77777777" w:rsidR="00F763A0" w:rsidRPr="00F763A0" w:rsidRDefault="00F763A0" w:rsidP="00F763A0">
            <w:r w:rsidRPr="00F763A0">
              <w:rPr>
                <w:b/>
                <w:bCs/>
              </w:rPr>
              <w:t>±0.07%</w:t>
            </w:r>
          </w:p>
        </w:tc>
        <w:tc>
          <w:tcPr>
            <w:tcW w:w="0" w:type="auto"/>
            <w:vAlign w:val="center"/>
            <w:hideMark/>
          </w:tcPr>
          <w:p w14:paraId="4E761BDE" w14:textId="77777777" w:rsidR="00F763A0" w:rsidRPr="00F763A0" w:rsidRDefault="00F763A0" w:rsidP="00F763A0">
            <w:r w:rsidRPr="00F763A0">
              <w:rPr>
                <w:b/>
                <w:bCs/>
              </w:rPr>
              <w:t>[99.46%, 99.54%]</w:t>
            </w:r>
          </w:p>
        </w:tc>
      </w:tr>
    </w:tbl>
    <w:p w14:paraId="42FC1D3B" w14:textId="77777777" w:rsidR="00F763A0" w:rsidRPr="00F763A0" w:rsidRDefault="00F763A0" w:rsidP="00F763A0">
      <w:proofErr w:type="spellStart"/>
      <w:r w:rsidRPr="00F763A0">
        <w:t>XGBoost</w:t>
      </w:r>
      <w:proofErr w:type="spellEnd"/>
      <w:r w:rsidRPr="00F763A0">
        <w:t xml:space="preserve"> obtained a mean F1-score of </w:t>
      </w:r>
      <w:r w:rsidRPr="00F763A0">
        <w:rPr>
          <w:b/>
          <w:bCs/>
        </w:rPr>
        <w:t>99.50%</w:t>
      </w:r>
      <w:r w:rsidRPr="00F763A0">
        <w:t xml:space="preserve">, with a standard deviation of </w:t>
      </w:r>
      <w:r w:rsidRPr="00F763A0">
        <w:rPr>
          <w:b/>
          <w:bCs/>
        </w:rPr>
        <w:t>0.07%</w:t>
      </w:r>
      <w:r w:rsidRPr="00F763A0">
        <w:t xml:space="preserve"> and a 95% confidence interval of </w:t>
      </w:r>
      <w:r w:rsidRPr="00F763A0">
        <w:rPr>
          <w:b/>
          <w:bCs/>
        </w:rPr>
        <w:t>[99.46%, 99.54%]</w:t>
      </w:r>
      <w:r w:rsidRPr="00F763A0">
        <w:t>. The small variation across the repeated folds indicates stable performance under this experimental configuration.</w:t>
      </w:r>
    </w:p>
    <w:p w14:paraId="5CFA4297" w14:textId="77777777" w:rsidR="00F763A0" w:rsidRPr="00F763A0" w:rsidRDefault="00F763A0" w:rsidP="00F763A0">
      <w:r w:rsidRPr="00F763A0">
        <w:t xml:space="preserve">The </w:t>
      </w:r>
      <w:r w:rsidRPr="00F763A0">
        <w:rPr>
          <w:b/>
          <w:bCs/>
        </w:rPr>
        <w:t>99.50%</w:t>
      </w:r>
      <w:r w:rsidRPr="00F763A0">
        <w:t xml:space="preserve"> result should therefore be interpreted specifically as the result of the repeated cross-validation experiment conducted on the 50,000-URL sample, rather than as the primary full-dataset cross-validation result.</w:t>
      </w:r>
    </w:p>
    <w:p w14:paraId="07D972C0" w14:textId="77777777" w:rsidR="00F763A0" w:rsidRPr="00F763A0" w:rsidRDefault="00F763A0" w:rsidP="00F763A0">
      <w:pPr>
        <w:rPr>
          <w:b/>
          <w:bCs/>
        </w:rPr>
      </w:pPr>
      <w:r w:rsidRPr="00F763A0">
        <w:rPr>
          <w:b/>
          <w:bCs/>
        </w:rPr>
        <w:t>7.3 Domain-Disjoint Performance</w:t>
      </w:r>
    </w:p>
    <w:p w14:paraId="3C13E5B3" w14:textId="77777777" w:rsidR="00F763A0" w:rsidRPr="00F763A0" w:rsidRDefault="00F763A0" w:rsidP="00F763A0">
      <w:r w:rsidRPr="00F763A0">
        <w:t>A domain-disjoint holdout evaluation was performed to investigate whether the high within-dataset performance could be attributed to domain-level overlap between training and testing data.</w:t>
      </w:r>
    </w:p>
    <w:p w14:paraId="625FD579" w14:textId="77777777" w:rsidR="00F763A0" w:rsidRPr="00F763A0" w:rsidRDefault="00F763A0" w:rsidP="00F763A0">
      <w:r w:rsidRPr="00F763A0">
        <w:lastRenderedPageBreak/>
        <w:t xml:space="preserve">The training partition contained </w:t>
      </w:r>
      <w:r w:rsidRPr="00F763A0">
        <w:rPr>
          <w:b/>
          <w:bCs/>
        </w:rPr>
        <w:t>189,074 URLs and 176,068 unique domains</w:t>
      </w:r>
      <w:r w:rsidRPr="00F763A0">
        <w:t xml:space="preserve">, while the testing partition contained </w:t>
      </w:r>
      <w:r w:rsidRPr="00F763A0">
        <w:rPr>
          <w:b/>
          <w:bCs/>
        </w:rPr>
        <w:t>46,721 URLs and 44,018 unique domains</w:t>
      </w:r>
      <w:r w:rsidRPr="00F763A0">
        <w:t>. The domain overlap between the two partitions was zero.</w:t>
      </w:r>
    </w:p>
    <w:p w14:paraId="118D6DCF" w14:textId="77777777" w:rsidR="00F763A0" w:rsidRPr="00F763A0" w:rsidRDefault="00F763A0" w:rsidP="00F763A0">
      <w:r w:rsidRPr="00F763A0">
        <w:t xml:space="preserve">Under this evaluation, </w:t>
      </w:r>
      <w:proofErr w:type="spellStart"/>
      <w:r w:rsidRPr="00F763A0">
        <w:t>XGBoost</w:t>
      </w:r>
      <w:proofErr w:type="spellEnd"/>
      <w:r w:rsidRPr="00F763A0">
        <w:t xml:space="preserve"> achieved an F1-score of </w:t>
      </w:r>
      <w:r w:rsidRPr="00F763A0">
        <w:rPr>
          <w:b/>
          <w:bCs/>
        </w:rPr>
        <w:t>99.66%</w:t>
      </w:r>
      <w:r w:rsidRPr="00F763A0">
        <w:t xml:space="preserve">, with Accuracy of </w:t>
      </w:r>
      <w:r w:rsidRPr="00F763A0">
        <w:rPr>
          <w:b/>
          <w:bCs/>
        </w:rPr>
        <w:t>99.60%</w:t>
      </w:r>
      <w:r w:rsidRPr="00F763A0">
        <w:t xml:space="preserve">, Precision of </w:t>
      </w:r>
      <w:r w:rsidRPr="00F763A0">
        <w:rPr>
          <w:b/>
          <w:bCs/>
        </w:rPr>
        <w:t>99.40%</w:t>
      </w:r>
      <w:r w:rsidRPr="00F763A0">
        <w:t xml:space="preserve">, Recall of </w:t>
      </w:r>
      <w:r w:rsidRPr="00F763A0">
        <w:rPr>
          <w:b/>
          <w:bCs/>
        </w:rPr>
        <w:t>99.91%</w:t>
      </w:r>
      <w:r w:rsidRPr="00F763A0">
        <w:t xml:space="preserve">, ROC-AUC of </w:t>
      </w:r>
      <w:r w:rsidRPr="00F763A0">
        <w:rPr>
          <w:b/>
          <w:bCs/>
        </w:rPr>
        <w:t>99.84%</w:t>
      </w:r>
      <w:r w:rsidRPr="00F763A0">
        <w:t xml:space="preserve">, and PR-AUC of </w:t>
      </w:r>
      <w:r w:rsidRPr="00F763A0">
        <w:rPr>
          <w:b/>
          <w:bCs/>
        </w:rPr>
        <w:t>99.80%</w:t>
      </w:r>
      <w:r w:rsidRPr="00F763A0">
        <w:t>.</w:t>
      </w:r>
    </w:p>
    <w:p w14:paraId="79BA526C" w14:textId="77777777" w:rsidR="00F763A0" w:rsidRPr="00F763A0" w:rsidRDefault="00F763A0" w:rsidP="00F763A0">
      <w:r w:rsidRPr="00F763A0">
        <w:t xml:space="preserve">The result indicates that domain separation within the </w:t>
      </w:r>
      <w:proofErr w:type="spellStart"/>
      <w:r w:rsidRPr="00F763A0">
        <w:t>PhiUSIIL</w:t>
      </w:r>
      <w:proofErr w:type="spellEnd"/>
      <w:r w:rsidRPr="00F763A0">
        <w:t xml:space="preserve"> distribution did not substantially reduce performance. However, this evaluation remains within the same dataset distribution and therefore does not directly establish generalization to an independent dataset.</w:t>
      </w:r>
    </w:p>
    <w:p w14:paraId="7BF8EA39" w14:textId="77777777" w:rsidR="00F763A0" w:rsidRPr="00F763A0" w:rsidRDefault="00F763A0" w:rsidP="00F763A0">
      <w:pPr>
        <w:rPr>
          <w:b/>
          <w:bCs/>
        </w:rPr>
      </w:pPr>
      <w:r w:rsidRPr="00F763A0">
        <w:rPr>
          <w:b/>
          <w:bCs/>
        </w:rPr>
        <w:t>7.4 External Dataset Performance and Generalization Gap</w:t>
      </w:r>
    </w:p>
    <w:p w14:paraId="173E899E" w14:textId="77777777" w:rsidR="00F763A0" w:rsidRPr="00F763A0" w:rsidRDefault="00F763A0" w:rsidP="00F763A0">
      <w:r w:rsidRPr="00F763A0">
        <w:t xml:space="preserve">The primary generalization experiment evaluates the trained </w:t>
      </w:r>
      <w:proofErr w:type="spellStart"/>
      <w:r w:rsidRPr="00F763A0">
        <w:t>XGBoost</w:t>
      </w:r>
      <w:proofErr w:type="spellEnd"/>
      <w:r w:rsidRPr="00F763A0">
        <w:t xml:space="preserve"> model on the independent Wangchuk dataset.</w:t>
      </w:r>
    </w:p>
    <w:p w14:paraId="55321E15" w14:textId="77777777" w:rsidR="00F763A0" w:rsidRPr="00F763A0" w:rsidRDefault="00F763A0" w:rsidP="00F763A0">
      <w:r w:rsidRPr="00F763A0">
        <w:t xml:space="preserve">The model achieved an internal F1-score of </w:t>
      </w:r>
      <w:r w:rsidRPr="00F763A0">
        <w:rPr>
          <w:b/>
          <w:bCs/>
        </w:rPr>
        <w:t>99.49%</w:t>
      </w:r>
      <w:r w:rsidRPr="00F763A0">
        <w:t xml:space="preserve"> but only </w:t>
      </w:r>
      <w:r w:rsidRPr="00F763A0">
        <w:rPr>
          <w:b/>
          <w:bCs/>
        </w:rPr>
        <w:t>3.84%</w:t>
      </w:r>
      <w:r w:rsidRPr="00F763A0">
        <w:t xml:space="preserve"> on the external Wangchuk dataset. External Precision remained relatively high at </w:t>
      </w:r>
      <w:r w:rsidRPr="00F763A0">
        <w:rPr>
          <w:b/>
          <w:bCs/>
        </w:rPr>
        <w:t>83.37%</w:t>
      </w:r>
      <w:r w:rsidRPr="00F763A0">
        <w:t xml:space="preserve">, whereas Recall decreased to only </w:t>
      </w:r>
      <w:r w:rsidRPr="00F763A0">
        <w:rPr>
          <w:b/>
          <w:bCs/>
        </w:rPr>
        <w:t>1.97%</w:t>
      </w:r>
      <w:r w:rsidRPr="00F763A0">
        <w:t>.</w:t>
      </w:r>
    </w:p>
    <w:p w14:paraId="7EB8E17E" w14:textId="77777777" w:rsidR="00F763A0" w:rsidRPr="00F763A0" w:rsidRDefault="00F763A0" w:rsidP="00F763A0">
      <w:r w:rsidRPr="00F763A0">
        <w:t>This represents a substantial cross-dataset generalization gap. Although the classifier maintains high performance when evaluated within the source distribution, it identifies only a small proportion of phishing URLs when applied to the independent Wangchuk dataset.</w:t>
      </w:r>
    </w:p>
    <w:p w14:paraId="15AFA51F" w14:textId="77777777" w:rsidR="00F763A0" w:rsidRPr="00F763A0" w:rsidRDefault="00F763A0" w:rsidP="00F763A0">
      <w:r w:rsidRPr="00F763A0">
        <w:t>The result demonstrates that high within-dataset performance does not necessarily translate into comparable performance under cross-dataset distribution shift.</w:t>
      </w:r>
    </w:p>
    <w:p w14:paraId="0E5E63F7" w14:textId="77777777" w:rsidR="00F763A0" w:rsidRPr="00F763A0" w:rsidRDefault="00F763A0" w:rsidP="00F763A0">
      <w:pPr>
        <w:rPr>
          <w:b/>
          <w:bCs/>
        </w:rPr>
      </w:pPr>
      <w:r w:rsidRPr="00F763A0">
        <w:rPr>
          <w:b/>
          <w:bCs/>
        </w:rPr>
        <w:t>7.5 Distribution Shift Analysis</w:t>
      </w:r>
    </w:p>
    <w:p w14:paraId="562DBC11" w14:textId="77777777" w:rsidR="00F763A0" w:rsidRPr="00F763A0" w:rsidRDefault="00F763A0" w:rsidP="00F763A0">
      <w:r w:rsidRPr="00F763A0">
        <w:t xml:space="preserve">To investigate potential factors associated with the observed external performance degradation, Kolmogorov-Smirnov (KS) and Chi-Square statistical tests were used to compare feature distributions between </w:t>
      </w:r>
      <w:proofErr w:type="spellStart"/>
      <w:r w:rsidRPr="00F763A0">
        <w:t>PhiUSIIL</w:t>
      </w:r>
      <w:proofErr w:type="spellEnd"/>
      <w:r w:rsidRPr="00F763A0">
        <w:t xml:space="preserve"> and Wangchuk.</w:t>
      </w:r>
    </w:p>
    <w:p w14:paraId="3394C100" w14:textId="77777777" w:rsidR="00F763A0" w:rsidRPr="00F763A0" w:rsidRDefault="00F763A0" w:rsidP="00F763A0">
      <w:r w:rsidRPr="00F763A0">
        <w:t>The analysis identified substantial distribution differences across multiple features. Representative KS statistics include:</w:t>
      </w:r>
    </w:p>
    <w:p w14:paraId="6CBCFB42" w14:textId="77777777" w:rsidR="00F763A0" w:rsidRPr="00F763A0" w:rsidRDefault="00F763A0" w:rsidP="00F763A0">
      <w:pPr>
        <w:numPr>
          <w:ilvl w:val="0"/>
          <w:numId w:val="16"/>
        </w:numPr>
      </w:pPr>
      <w:proofErr w:type="spellStart"/>
      <w:r w:rsidRPr="00F763A0">
        <w:rPr>
          <w:b/>
          <w:bCs/>
        </w:rPr>
        <w:t>num_slashes</w:t>
      </w:r>
      <w:proofErr w:type="spellEnd"/>
      <w:r w:rsidRPr="00F763A0">
        <w:t xml:space="preserve">: KS = </w:t>
      </w:r>
      <w:r w:rsidRPr="00F763A0">
        <w:rPr>
          <w:b/>
          <w:bCs/>
        </w:rPr>
        <w:t>0.64</w:t>
      </w:r>
    </w:p>
    <w:p w14:paraId="29000026" w14:textId="77777777" w:rsidR="00F763A0" w:rsidRPr="00F763A0" w:rsidRDefault="00F763A0" w:rsidP="00F763A0">
      <w:pPr>
        <w:numPr>
          <w:ilvl w:val="0"/>
          <w:numId w:val="16"/>
        </w:numPr>
      </w:pPr>
      <w:proofErr w:type="spellStart"/>
      <w:r w:rsidRPr="00F763A0">
        <w:rPr>
          <w:b/>
          <w:bCs/>
        </w:rPr>
        <w:t>url_length</w:t>
      </w:r>
      <w:proofErr w:type="spellEnd"/>
      <w:r w:rsidRPr="00F763A0">
        <w:t xml:space="preserve">: KS = </w:t>
      </w:r>
      <w:r w:rsidRPr="00F763A0">
        <w:rPr>
          <w:b/>
          <w:bCs/>
        </w:rPr>
        <w:t>0.51</w:t>
      </w:r>
    </w:p>
    <w:p w14:paraId="00127E50" w14:textId="77777777" w:rsidR="00F763A0" w:rsidRPr="00F763A0" w:rsidRDefault="00F763A0" w:rsidP="00F763A0">
      <w:pPr>
        <w:numPr>
          <w:ilvl w:val="0"/>
          <w:numId w:val="16"/>
        </w:numPr>
      </w:pPr>
      <w:proofErr w:type="spellStart"/>
      <w:r w:rsidRPr="00F763A0">
        <w:rPr>
          <w:b/>
          <w:bCs/>
        </w:rPr>
        <w:t>url_entropy</w:t>
      </w:r>
      <w:proofErr w:type="spellEnd"/>
      <w:r w:rsidRPr="00F763A0">
        <w:t xml:space="preserve">: KS = </w:t>
      </w:r>
      <w:r w:rsidRPr="00F763A0">
        <w:rPr>
          <w:b/>
          <w:bCs/>
        </w:rPr>
        <w:t>0.48</w:t>
      </w:r>
    </w:p>
    <w:p w14:paraId="608461A2" w14:textId="77777777" w:rsidR="00F763A0" w:rsidRPr="00F763A0" w:rsidRDefault="00F763A0" w:rsidP="00F763A0">
      <w:pPr>
        <w:numPr>
          <w:ilvl w:val="0"/>
          <w:numId w:val="16"/>
        </w:numPr>
      </w:pPr>
      <w:proofErr w:type="spellStart"/>
      <w:r w:rsidRPr="00F763A0">
        <w:rPr>
          <w:b/>
          <w:bCs/>
        </w:rPr>
        <w:t>num_digits</w:t>
      </w:r>
      <w:proofErr w:type="spellEnd"/>
      <w:r w:rsidRPr="00F763A0">
        <w:t xml:space="preserve">: KS = </w:t>
      </w:r>
      <w:r w:rsidRPr="00F763A0">
        <w:rPr>
          <w:b/>
          <w:bCs/>
        </w:rPr>
        <w:t>0.43</w:t>
      </w:r>
    </w:p>
    <w:p w14:paraId="51A261E3" w14:textId="77777777" w:rsidR="00F763A0" w:rsidRPr="00F763A0" w:rsidRDefault="00F763A0" w:rsidP="00F763A0">
      <w:r w:rsidRPr="00F763A0">
        <w:t xml:space="preserve">The analysis reported that </w:t>
      </w:r>
      <w:r w:rsidRPr="00F763A0">
        <w:rPr>
          <w:b/>
          <w:bCs/>
        </w:rPr>
        <w:t>10 of the 12 features exhibited statistically significant distribution shifts with p &lt; 0.001</w:t>
      </w:r>
      <w:r w:rsidRPr="00F763A0">
        <w:t>.</w:t>
      </w:r>
    </w:p>
    <w:p w14:paraId="5D92275E" w14:textId="77777777" w:rsidR="00F763A0" w:rsidRPr="00F763A0" w:rsidRDefault="00F763A0" w:rsidP="00F763A0">
      <w:r w:rsidRPr="00F763A0">
        <w:t xml:space="preserve">These findings indicate that several characteristics of URLs in Wangchuk differ substantially from those observed in </w:t>
      </w:r>
      <w:proofErr w:type="spellStart"/>
      <w:r w:rsidRPr="00F763A0">
        <w:t>PhiUSIIL</w:t>
      </w:r>
      <w:proofErr w:type="spellEnd"/>
      <w:r w:rsidRPr="00F763A0">
        <w:t>. Such distribution differences provide a plausible explanation for the reduced predictive performance observed during external evaluation.</w:t>
      </w:r>
    </w:p>
    <w:p w14:paraId="4AFD1C30" w14:textId="77777777" w:rsidR="00F763A0" w:rsidRPr="00F763A0" w:rsidRDefault="00F763A0" w:rsidP="00F763A0">
      <w:pPr>
        <w:rPr>
          <w:b/>
          <w:bCs/>
        </w:rPr>
      </w:pPr>
      <w:r w:rsidRPr="00F763A0">
        <w:rPr>
          <w:b/>
          <w:bCs/>
        </w:rPr>
        <w:t>7.6 Feature Importance and SHAP Analysis</w:t>
      </w:r>
    </w:p>
    <w:p w14:paraId="6B2F2B83" w14:textId="77777777" w:rsidR="00F763A0" w:rsidRPr="00F763A0" w:rsidRDefault="00F763A0" w:rsidP="00F763A0">
      <w:r w:rsidRPr="00F763A0">
        <w:t>SHAP (</w:t>
      </w:r>
      <w:proofErr w:type="spellStart"/>
      <w:r w:rsidRPr="00F763A0">
        <w:t>SHapley</w:t>
      </w:r>
      <w:proofErr w:type="spellEnd"/>
      <w:r w:rsidRPr="00F763A0">
        <w:t xml:space="preserve"> Additive </w:t>
      </w:r>
      <w:proofErr w:type="spellStart"/>
      <w:r w:rsidRPr="00F763A0">
        <w:t>exPlanations</w:t>
      </w:r>
      <w:proofErr w:type="spellEnd"/>
      <w:r w:rsidRPr="00F763A0">
        <w:t xml:space="preserve">) was used to examine the contribution of individual URL features to the </w:t>
      </w:r>
      <w:proofErr w:type="spellStart"/>
      <w:r w:rsidRPr="00F763A0">
        <w:t>XGBoost</w:t>
      </w:r>
      <w:proofErr w:type="spellEnd"/>
      <w:r w:rsidRPr="00F763A0">
        <w:t xml:space="preserve"> model's predictions.</w:t>
      </w:r>
    </w:p>
    <w:p w14:paraId="0BA524C6" w14:textId="77777777" w:rsidR="00F763A0" w:rsidRPr="00F763A0" w:rsidRDefault="00F763A0" w:rsidP="00F763A0">
      <w:r w:rsidRPr="00F763A0">
        <w:lastRenderedPageBreak/>
        <w:t xml:space="preserve">The two most influential features were </w:t>
      </w:r>
      <w:proofErr w:type="spellStart"/>
      <w:r w:rsidRPr="00F763A0">
        <w:rPr>
          <w:b/>
          <w:bCs/>
        </w:rPr>
        <w:t>is_https</w:t>
      </w:r>
      <w:proofErr w:type="spellEnd"/>
      <w:r w:rsidRPr="00F763A0">
        <w:t xml:space="preserve"> and </w:t>
      </w:r>
      <w:proofErr w:type="spellStart"/>
      <w:r w:rsidRPr="00F763A0">
        <w:rPr>
          <w:b/>
          <w:bCs/>
        </w:rPr>
        <w:t>num_slashes</w:t>
      </w:r>
      <w:proofErr w:type="spellEnd"/>
      <w:r w:rsidRPr="00F763A0">
        <w:t xml:space="preserve">, with mean absolute SHAP values of </w:t>
      </w:r>
      <w:r w:rsidRPr="00F763A0">
        <w:rPr>
          <w:b/>
          <w:bCs/>
        </w:rPr>
        <w:t>4.00870</w:t>
      </w:r>
      <w:r w:rsidRPr="00F763A0">
        <w:t xml:space="preserve"> and </w:t>
      </w:r>
      <w:r w:rsidRPr="00F763A0">
        <w:rPr>
          <w:b/>
          <w:bCs/>
        </w:rPr>
        <w:t>3.62302</w:t>
      </w:r>
      <w:r w:rsidRPr="00F763A0">
        <w:t xml:space="preserve">, respectively. </w:t>
      </w:r>
      <w:proofErr w:type="spellStart"/>
      <w:r w:rsidRPr="00F763A0">
        <w:t>url_length</w:t>
      </w:r>
      <w:proofErr w:type="spellEnd"/>
      <w:r w:rsidRPr="00F763A0">
        <w:t xml:space="preserve"> and </w:t>
      </w:r>
      <w:proofErr w:type="spellStart"/>
      <w:r w:rsidRPr="00F763A0">
        <w:t>num_digits</w:t>
      </w:r>
      <w:proofErr w:type="spellEnd"/>
      <w:r w:rsidRPr="00F763A0">
        <w:t xml:space="preserve"> followed with SHAP values of </w:t>
      </w:r>
      <w:r w:rsidRPr="00F763A0">
        <w:rPr>
          <w:b/>
          <w:bCs/>
        </w:rPr>
        <w:t>0.65474</w:t>
      </w:r>
      <w:r w:rsidRPr="00F763A0">
        <w:t xml:space="preserve"> and </w:t>
      </w:r>
      <w:r w:rsidRPr="00F763A0">
        <w:rPr>
          <w:b/>
          <w:bCs/>
        </w:rPr>
        <w:t>0.61609</w:t>
      </w:r>
      <w:r w:rsidRPr="00F763A0">
        <w:t>, respectively.</w:t>
      </w:r>
    </w:p>
    <w:p w14:paraId="59806DDC" w14:textId="77777777" w:rsidR="00F763A0" w:rsidRPr="00F763A0" w:rsidRDefault="00F763A0" w:rsidP="00F763A0">
      <w:r w:rsidRPr="00F763A0">
        <w:t xml:space="preserve">The large contribution of </w:t>
      </w:r>
      <w:proofErr w:type="spellStart"/>
      <w:r w:rsidRPr="00F763A0">
        <w:t>is_https</w:t>
      </w:r>
      <w:proofErr w:type="spellEnd"/>
      <w:r w:rsidRPr="00F763A0">
        <w:t xml:space="preserve"> and </w:t>
      </w:r>
      <w:proofErr w:type="spellStart"/>
      <w:r w:rsidRPr="00F763A0">
        <w:t>num_slashes</w:t>
      </w:r>
      <w:proofErr w:type="spellEnd"/>
      <w:r w:rsidRPr="00F763A0">
        <w:t xml:space="preserve"> indicates that these features play an important role in the learned decision function. Their differing distributions between </w:t>
      </w:r>
      <w:proofErr w:type="spellStart"/>
      <w:r w:rsidRPr="00F763A0">
        <w:t>PhiUSIIL</w:t>
      </w:r>
      <w:proofErr w:type="spellEnd"/>
      <w:r w:rsidRPr="00F763A0">
        <w:t xml:space="preserve"> and Wangchuk are therefore particularly relevant when interpreting the external performance degradation.</w:t>
      </w:r>
    </w:p>
    <w:p w14:paraId="2F037806" w14:textId="77777777" w:rsidR="00F763A0" w:rsidRPr="00F763A0" w:rsidRDefault="00F763A0" w:rsidP="00F763A0">
      <w:pPr>
        <w:rPr>
          <w:b/>
          <w:bCs/>
        </w:rPr>
      </w:pPr>
      <w:r w:rsidRPr="00F763A0">
        <w:rPr>
          <w:b/>
          <w:bCs/>
        </w:rPr>
        <w:t>7.7 Feature Reduction</w:t>
      </w:r>
    </w:p>
    <w:p w14:paraId="3320559F" w14:textId="77777777" w:rsidR="00F763A0" w:rsidRPr="00F763A0" w:rsidRDefault="00F763A0" w:rsidP="00F763A0">
      <w:r w:rsidRPr="00F763A0">
        <w:t xml:space="preserve">Feature-reduction experiments were conducted to determine whether a smaller feature representation could alter generalization </w:t>
      </w:r>
      <w:proofErr w:type="spellStart"/>
      <w:r w:rsidRPr="00F763A0">
        <w:t>behavior</w:t>
      </w:r>
      <w:proofErr w:type="spellEnd"/>
      <w:r w:rsidRPr="00F763A0">
        <w:t>.</w:t>
      </w:r>
    </w:p>
    <w:p w14:paraId="7A818DA0" w14:textId="77777777" w:rsidR="00F763A0" w:rsidRPr="00F763A0" w:rsidRDefault="00F763A0" w:rsidP="00F763A0">
      <w:proofErr w:type="spellStart"/>
      <w:r w:rsidRPr="00F763A0">
        <w:t>XGBoost</w:t>
      </w:r>
      <w:proofErr w:type="spellEnd"/>
      <w:r w:rsidRPr="00F763A0">
        <w:t xml:space="preserve"> was evaluated using Top-5 and Top-7 feature subsets selected using Mutual Information, alongside the complete 12-feature representation.</w:t>
      </w:r>
    </w:p>
    <w:p w14:paraId="57231D4C" w14:textId="77777777" w:rsidR="00F763A0" w:rsidRPr="00F763A0" w:rsidRDefault="00F763A0" w:rsidP="00F763A0">
      <w:r w:rsidRPr="00F763A0">
        <w:rPr>
          <w:b/>
          <w:bCs/>
        </w:rPr>
        <w:t>Table 5: Feature Subset Generalization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5"/>
        <w:gridCol w:w="844"/>
        <w:gridCol w:w="1268"/>
        <w:gridCol w:w="1074"/>
        <w:gridCol w:w="1683"/>
      </w:tblGrid>
      <w:tr w:rsidR="00F763A0" w:rsidRPr="00F763A0" w14:paraId="5132A0AF" w14:textId="77777777">
        <w:trPr>
          <w:tblHeader/>
          <w:tblCellSpacing w:w="15" w:type="dxa"/>
        </w:trPr>
        <w:tc>
          <w:tcPr>
            <w:tcW w:w="0" w:type="auto"/>
            <w:vAlign w:val="center"/>
            <w:hideMark/>
          </w:tcPr>
          <w:p w14:paraId="7927D548" w14:textId="77777777" w:rsidR="00F763A0" w:rsidRPr="00F763A0" w:rsidRDefault="00F763A0" w:rsidP="00F763A0">
            <w:pPr>
              <w:rPr>
                <w:b/>
                <w:bCs/>
              </w:rPr>
            </w:pPr>
            <w:r w:rsidRPr="00F763A0">
              <w:rPr>
                <w:b/>
                <w:bCs/>
              </w:rPr>
              <w:t>Configuration</w:t>
            </w:r>
          </w:p>
        </w:tc>
        <w:tc>
          <w:tcPr>
            <w:tcW w:w="0" w:type="auto"/>
            <w:vAlign w:val="center"/>
            <w:hideMark/>
          </w:tcPr>
          <w:p w14:paraId="082E21D9" w14:textId="77777777" w:rsidR="00F763A0" w:rsidRPr="00F763A0" w:rsidRDefault="00F763A0" w:rsidP="00F763A0">
            <w:pPr>
              <w:rPr>
                <w:b/>
                <w:bCs/>
              </w:rPr>
            </w:pPr>
            <w:r w:rsidRPr="00F763A0">
              <w:rPr>
                <w:b/>
                <w:bCs/>
              </w:rPr>
              <w:t>Features</w:t>
            </w:r>
          </w:p>
        </w:tc>
        <w:tc>
          <w:tcPr>
            <w:tcW w:w="0" w:type="auto"/>
            <w:vAlign w:val="center"/>
            <w:hideMark/>
          </w:tcPr>
          <w:p w14:paraId="6CD52A84" w14:textId="77777777" w:rsidR="00F763A0" w:rsidRPr="00F763A0" w:rsidRDefault="00F763A0" w:rsidP="00F763A0">
            <w:pPr>
              <w:rPr>
                <w:b/>
                <w:bCs/>
              </w:rPr>
            </w:pPr>
            <w:r w:rsidRPr="00F763A0">
              <w:rPr>
                <w:b/>
                <w:bCs/>
              </w:rPr>
              <w:t>In-Dataset F1</w:t>
            </w:r>
          </w:p>
        </w:tc>
        <w:tc>
          <w:tcPr>
            <w:tcW w:w="0" w:type="auto"/>
            <w:vAlign w:val="center"/>
            <w:hideMark/>
          </w:tcPr>
          <w:p w14:paraId="48CCFBFE" w14:textId="77777777" w:rsidR="00F763A0" w:rsidRPr="00F763A0" w:rsidRDefault="00F763A0" w:rsidP="00F763A0">
            <w:pPr>
              <w:rPr>
                <w:b/>
                <w:bCs/>
              </w:rPr>
            </w:pPr>
            <w:r w:rsidRPr="00F763A0">
              <w:rPr>
                <w:b/>
                <w:bCs/>
              </w:rPr>
              <w:t>External F1</w:t>
            </w:r>
          </w:p>
        </w:tc>
        <w:tc>
          <w:tcPr>
            <w:tcW w:w="0" w:type="auto"/>
            <w:vAlign w:val="center"/>
            <w:hideMark/>
          </w:tcPr>
          <w:p w14:paraId="7AEC2ACB" w14:textId="77777777" w:rsidR="00F763A0" w:rsidRPr="00F763A0" w:rsidRDefault="00F763A0" w:rsidP="00F763A0">
            <w:pPr>
              <w:rPr>
                <w:b/>
                <w:bCs/>
              </w:rPr>
            </w:pPr>
            <w:r w:rsidRPr="00F763A0">
              <w:rPr>
                <w:b/>
                <w:bCs/>
              </w:rPr>
              <w:t>Inference Latency</w:t>
            </w:r>
          </w:p>
        </w:tc>
      </w:tr>
      <w:tr w:rsidR="00F763A0" w:rsidRPr="00F763A0" w14:paraId="41CE1F73" w14:textId="77777777">
        <w:trPr>
          <w:tblCellSpacing w:w="15" w:type="dxa"/>
        </w:trPr>
        <w:tc>
          <w:tcPr>
            <w:tcW w:w="0" w:type="auto"/>
            <w:vAlign w:val="center"/>
            <w:hideMark/>
          </w:tcPr>
          <w:p w14:paraId="1E4B4BFE" w14:textId="77777777" w:rsidR="00F763A0" w:rsidRPr="00F763A0" w:rsidRDefault="00F763A0" w:rsidP="00F763A0">
            <w:r w:rsidRPr="00F763A0">
              <w:t>Top-5 Features</w:t>
            </w:r>
          </w:p>
        </w:tc>
        <w:tc>
          <w:tcPr>
            <w:tcW w:w="0" w:type="auto"/>
            <w:vAlign w:val="center"/>
            <w:hideMark/>
          </w:tcPr>
          <w:p w14:paraId="49AF10C3" w14:textId="77777777" w:rsidR="00F763A0" w:rsidRPr="00F763A0" w:rsidRDefault="00F763A0" w:rsidP="00F763A0">
            <w:r w:rsidRPr="00F763A0">
              <w:t>5</w:t>
            </w:r>
          </w:p>
        </w:tc>
        <w:tc>
          <w:tcPr>
            <w:tcW w:w="0" w:type="auto"/>
            <w:vAlign w:val="center"/>
            <w:hideMark/>
          </w:tcPr>
          <w:p w14:paraId="5C22D93D" w14:textId="77777777" w:rsidR="00F763A0" w:rsidRPr="00F763A0" w:rsidRDefault="00F763A0" w:rsidP="00F763A0">
            <w:r w:rsidRPr="00F763A0">
              <w:t>99.27%</w:t>
            </w:r>
          </w:p>
        </w:tc>
        <w:tc>
          <w:tcPr>
            <w:tcW w:w="0" w:type="auto"/>
            <w:vAlign w:val="center"/>
            <w:hideMark/>
          </w:tcPr>
          <w:p w14:paraId="3FF4CF2E" w14:textId="77777777" w:rsidR="00F763A0" w:rsidRPr="00F763A0" w:rsidRDefault="00F763A0" w:rsidP="00F763A0">
            <w:r w:rsidRPr="00F763A0">
              <w:rPr>
                <w:b/>
                <w:bCs/>
              </w:rPr>
              <w:t>4.77%</w:t>
            </w:r>
          </w:p>
        </w:tc>
        <w:tc>
          <w:tcPr>
            <w:tcW w:w="0" w:type="auto"/>
            <w:vAlign w:val="center"/>
            <w:hideMark/>
          </w:tcPr>
          <w:p w14:paraId="2DBCDF45" w14:textId="77777777" w:rsidR="00F763A0" w:rsidRPr="00F763A0" w:rsidRDefault="00F763A0" w:rsidP="00F763A0">
            <w:r w:rsidRPr="00F763A0">
              <w:t xml:space="preserve">0.00030 </w:t>
            </w:r>
            <w:proofErr w:type="spellStart"/>
            <w:r w:rsidRPr="00F763A0">
              <w:t>ms</w:t>
            </w:r>
            <w:proofErr w:type="spellEnd"/>
          </w:p>
        </w:tc>
      </w:tr>
      <w:tr w:rsidR="00F763A0" w:rsidRPr="00F763A0" w14:paraId="3989AFD0" w14:textId="77777777">
        <w:trPr>
          <w:tblCellSpacing w:w="15" w:type="dxa"/>
        </w:trPr>
        <w:tc>
          <w:tcPr>
            <w:tcW w:w="0" w:type="auto"/>
            <w:vAlign w:val="center"/>
            <w:hideMark/>
          </w:tcPr>
          <w:p w14:paraId="1B996043" w14:textId="77777777" w:rsidR="00F763A0" w:rsidRPr="00F763A0" w:rsidRDefault="00F763A0" w:rsidP="00F763A0">
            <w:r w:rsidRPr="00F763A0">
              <w:t>Top-7 Features</w:t>
            </w:r>
          </w:p>
        </w:tc>
        <w:tc>
          <w:tcPr>
            <w:tcW w:w="0" w:type="auto"/>
            <w:vAlign w:val="center"/>
            <w:hideMark/>
          </w:tcPr>
          <w:p w14:paraId="660EA9E1" w14:textId="77777777" w:rsidR="00F763A0" w:rsidRPr="00F763A0" w:rsidRDefault="00F763A0" w:rsidP="00F763A0">
            <w:r w:rsidRPr="00F763A0">
              <w:t>7</w:t>
            </w:r>
          </w:p>
        </w:tc>
        <w:tc>
          <w:tcPr>
            <w:tcW w:w="0" w:type="auto"/>
            <w:vAlign w:val="center"/>
            <w:hideMark/>
          </w:tcPr>
          <w:p w14:paraId="5B97F7C6" w14:textId="77777777" w:rsidR="00F763A0" w:rsidRPr="00F763A0" w:rsidRDefault="00F763A0" w:rsidP="00F763A0">
            <w:r w:rsidRPr="00F763A0">
              <w:t>99.29%</w:t>
            </w:r>
          </w:p>
        </w:tc>
        <w:tc>
          <w:tcPr>
            <w:tcW w:w="0" w:type="auto"/>
            <w:vAlign w:val="center"/>
            <w:hideMark/>
          </w:tcPr>
          <w:p w14:paraId="70095B5E" w14:textId="77777777" w:rsidR="00F763A0" w:rsidRPr="00F763A0" w:rsidRDefault="00F763A0" w:rsidP="00F763A0">
            <w:r w:rsidRPr="00F763A0">
              <w:t>4.74%</w:t>
            </w:r>
          </w:p>
        </w:tc>
        <w:tc>
          <w:tcPr>
            <w:tcW w:w="0" w:type="auto"/>
            <w:vAlign w:val="center"/>
            <w:hideMark/>
          </w:tcPr>
          <w:p w14:paraId="32030954" w14:textId="77777777" w:rsidR="00F763A0" w:rsidRPr="00F763A0" w:rsidRDefault="00F763A0" w:rsidP="00F763A0">
            <w:r w:rsidRPr="00F763A0">
              <w:t xml:space="preserve">0.00030 </w:t>
            </w:r>
            <w:proofErr w:type="spellStart"/>
            <w:r w:rsidRPr="00F763A0">
              <w:t>ms</w:t>
            </w:r>
            <w:proofErr w:type="spellEnd"/>
          </w:p>
        </w:tc>
      </w:tr>
      <w:tr w:rsidR="00F763A0" w:rsidRPr="00F763A0" w14:paraId="593372FB" w14:textId="77777777">
        <w:trPr>
          <w:tblCellSpacing w:w="15" w:type="dxa"/>
        </w:trPr>
        <w:tc>
          <w:tcPr>
            <w:tcW w:w="0" w:type="auto"/>
            <w:vAlign w:val="center"/>
            <w:hideMark/>
          </w:tcPr>
          <w:p w14:paraId="722A7F4C" w14:textId="77777777" w:rsidR="00F763A0" w:rsidRPr="00F763A0" w:rsidRDefault="00F763A0" w:rsidP="00F763A0">
            <w:r w:rsidRPr="00F763A0">
              <w:t>Full 12 Features</w:t>
            </w:r>
          </w:p>
        </w:tc>
        <w:tc>
          <w:tcPr>
            <w:tcW w:w="0" w:type="auto"/>
            <w:vAlign w:val="center"/>
            <w:hideMark/>
          </w:tcPr>
          <w:p w14:paraId="6362846A" w14:textId="77777777" w:rsidR="00F763A0" w:rsidRPr="00F763A0" w:rsidRDefault="00F763A0" w:rsidP="00F763A0">
            <w:r w:rsidRPr="00F763A0">
              <w:t>12</w:t>
            </w:r>
          </w:p>
        </w:tc>
        <w:tc>
          <w:tcPr>
            <w:tcW w:w="0" w:type="auto"/>
            <w:vAlign w:val="center"/>
            <w:hideMark/>
          </w:tcPr>
          <w:p w14:paraId="557EAF72" w14:textId="77777777" w:rsidR="00F763A0" w:rsidRPr="00F763A0" w:rsidRDefault="00F763A0" w:rsidP="00F763A0">
            <w:r w:rsidRPr="00F763A0">
              <w:rPr>
                <w:b/>
                <w:bCs/>
              </w:rPr>
              <w:t>99.49%</w:t>
            </w:r>
          </w:p>
        </w:tc>
        <w:tc>
          <w:tcPr>
            <w:tcW w:w="0" w:type="auto"/>
            <w:vAlign w:val="center"/>
            <w:hideMark/>
          </w:tcPr>
          <w:p w14:paraId="781D998D" w14:textId="77777777" w:rsidR="00F763A0" w:rsidRPr="00F763A0" w:rsidRDefault="00F763A0" w:rsidP="00F763A0">
            <w:r w:rsidRPr="00F763A0">
              <w:rPr>
                <w:b/>
                <w:bCs/>
              </w:rPr>
              <w:t>3.81%</w:t>
            </w:r>
          </w:p>
        </w:tc>
        <w:tc>
          <w:tcPr>
            <w:tcW w:w="0" w:type="auto"/>
            <w:vAlign w:val="center"/>
            <w:hideMark/>
          </w:tcPr>
          <w:p w14:paraId="2298C111" w14:textId="77777777" w:rsidR="00F763A0" w:rsidRPr="00F763A0" w:rsidRDefault="00F763A0" w:rsidP="00F763A0">
            <w:r w:rsidRPr="00F763A0">
              <w:t xml:space="preserve">0.00040 </w:t>
            </w:r>
            <w:proofErr w:type="spellStart"/>
            <w:r w:rsidRPr="00F763A0">
              <w:t>ms</w:t>
            </w:r>
            <w:proofErr w:type="spellEnd"/>
          </w:p>
        </w:tc>
      </w:tr>
    </w:tbl>
    <w:p w14:paraId="25CEDDCD" w14:textId="77777777" w:rsidR="00F763A0" w:rsidRPr="00F763A0" w:rsidRDefault="00F763A0" w:rsidP="00F763A0">
      <w:r w:rsidRPr="00F763A0">
        <w:t xml:space="preserve">The Top-5 configuration achieved the highest external F1-score among the evaluated reduced representations at </w:t>
      </w:r>
      <w:r w:rsidRPr="00F763A0">
        <w:rPr>
          <w:b/>
          <w:bCs/>
        </w:rPr>
        <w:t>4.77%</w:t>
      </w:r>
      <w:r w:rsidRPr="00F763A0">
        <w:t xml:space="preserve">, compared with </w:t>
      </w:r>
      <w:r w:rsidRPr="00F763A0">
        <w:rPr>
          <w:b/>
          <w:bCs/>
        </w:rPr>
        <w:t>3.81%</w:t>
      </w:r>
      <w:r w:rsidRPr="00F763A0">
        <w:t xml:space="preserve"> for the full 12-feature configuration. However, the absolute external performance remained low.</w:t>
      </w:r>
    </w:p>
    <w:p w14:paraId="0C1FDA6B" w14:textId="77777777" w:rsidR="00F763A0" w:rsidRPr="00F763A0" w:rsidRDefault="00F763A0" w:rsidP="00F763A0">
      <w:r w:rsidRPr="00F763A0">
        <w:t>The results indicate that reducing the feature representation produced a modest improvement under the evaluated external distribution, but did not resolve the underlying generalization problem.</w:t>
      </w:r>
    </w:p>
    <w:p w14:paraId="3D0ADF49" w14:textId="77777777" w:rsidR="00F763A0" w:rsidRPr="00F763A0" w:rsidRDefault="00F763A0" w:rsidP="00F763A0">
      <w:pPr>
        <w:rPr>
          <w:b/>
          <w:bCs/>
        </w:rPr>
      </w:pPr>
      <w:r w:rsidRPr="00F763A0">
        <w:rPr>
          <w:b/>
          <w:bCs/>
        </w:rPr>
        <w:t>7.8 Rule-Based Comparison</w:t>
      </w:r>
    </w:p>
    <w:p w14:paraId="6524D7FF" w14:textId="77777777" w:rsidR="00F763A0" w:rsidRPr="00F763A0" w:rsidRDefault="00F763A0" w:rsidP="00F763A0">
      <w:r w:rsidRPr="00F763A0">
        <w:t>A deterministic rule-based baseline was evaluated to provide a non-machine-learning reference point.</w:t>
      </w:r>
    </w:p>
    <w:p w14:paraId="517F41BB" w14:textId="77777777" w:rsidR="00F763A0" w:rsidRPr="00F763A0" w:rsidRDefault="00F763A0" w:rsidP="00F763A0">
      <w:r w:rsidRPr="00F763A0">
        <w:t xml:space="preserve">On the </w:t>
      </w:r>
      <w:proofErr w:type="spellStart"/>
      <w:r w:rsidRPr="00F763A0">
        <w:t>PhiUSIIL</w:t>
      </w:r>
      <w:proofErr w:type="spellEnd"/>
      <w:r w:rsidRPr="00F763A0">
        <w:t xml:space="preserve"> internal evaluation, the rule-based baseline achieved an F1-score of </w:t>
      </w:r>
      <w:r w:rsidRPr="00F763A0">
        <w:rPr>
          <w:b/>
          <w:bCs/>
        </w:rPr>
        <w:t>38.04%</w:t>
      </w:r>
      <w:r w:rsidRPr="00F763A0">
        <w:t xml:space="preserve">, compared with </w:t>
      </w:r>
      <w:r w:rsidRPr="00F763A0">
        <w:rPr>
          <w:b/>
          <w:bCs/>
        </w:rPr>
        <w:t>99.49%</w:t>
      </w:r>
      <w:r w:rsidRPr="00F763A0">
        <w:t xml:space="preserve"> for </w:t>
      </w:r>
      <w:proofErr w:type="spellStart"/>
      <w:r w:rsidRPr="00F763A0">
        <w:t>XGBoost</w:t>
      </w:r>
      <w:proofErr w:type="spellEnd"/>
      <w:r w:rsidRPr="00F763A0">
        <w:t xml:space="preserve">. On the Wangchuk external dataset, however, the rule-based baseline achieved an F1-score of </w:t>
      </w:r>
      <w:r w:rsidRPr="00F763A0">
        <w:rPr>
          <w:b/>
          <w:bCs/>
        </w:rPr>
        <w:t>53.07%</w:t>
      </w:r>
      <w:r w:rsidRPr="00F763A0">
        <w:t xml:space="preserve">, compared with </w:t>
      </w:r>
      <w:r w:rsidRPr="00F763A0">
        <w:rPr>
          <w:b/>
          <w:bCs/>
        </w:rPr>
        <w:t>3.84%</w:t>
      </w:r>
      <w:r w:rsidRPr="00F763A0">
        <w:t xml:space="preserve"> for </w:t>
      </w:r>
      <w:proofErr w:type="spellStart"/>
      <w:r w:rsidRPr="00F763A0">
        <w:t>XGBoost</w:t>
      </w:r>
      <w:proofErr w:type="spellEnd"/>
      <w:r w:rsidRPr="00F763A0">
        <w:t>.</w:t>
      </w:r>
    </w:p>
    <w:p w14:paraId="1A097296" w14:textId="77777777" w:rsidR="00F763A0" w:rsidRPr="00F763A0" w:rsidRDefault="00F763A0" w:rsidP="00F763A0">
      <w:r w:rsidRPr="00F763A0">
        <w:t xml:space="preserve">This comparison demonstrates that the relative performance of learned models and manually defined heuristics can change substantially when the evaluation distribution changes. The result further emphasizes the importance of external validation when assessing the practical </w:t>
      </w:r>
      <w:proofErr w:type="spellStart"/>
      <w:r w:rsidRPr="00F763A0">
        <w:t>behavior</w:t>
      </w:r>
      <w:proofErr w:type="spellEnd"/>
      <w:r w:rsidRPr="00F763A0">
        <w:t xml:space="preserve"> of phishing detection systems.</w:t>
      </w:r>
    </w:p>
    <w:p w14:paraId="777D9B30" w14:textId="77777777" w:rsidR="00F763A0" w:rsidRPr="00F763A0" w:rsidRDefault="00F763A0" w:rsidP="00F763A0">
      <w:pPr>
        <w:rPr>
          <w:b/>
          <w:bCs/>
        </w:rPr>
      </w:pPr>
      <w:r w:rsidRPr="00F763A0">
        <w:rPr>
          <w:b/>
          <w:bCs/>
        </w:rPr>
        <w:t>7.9 Calibration Analysis</w:t>
      </w:r>
    </w:p>
    <w:p w14:paraId="28B77135" w14:textId="77777777" w:rsidR="00F763A0" w:rsidRPr="00F763A0" w:rsidRDefault="00F763A0" w:rsidP="00F763A0">
      <w:r w:rsidRPr="00F763A0">
        <w:t>Probability calibration was evaluated using the Brier Score and Expected Calibration Error (ECE).</w:t>
      </w:r>
    </w:p>
    <w:p w14:paraId="207EBFF8" w14:textId="77777777" w:rsidR="00F763A0" w:rsidRPr="00F763A0" w:rsidRDefault="00F763A0" w:rsidP="00F763A0">
      <w:r w:rsidRPr="00F763A0">
        <w:rPr>
          <w:b/>
          <w:bCs/>
        </w:rPr>
        <w:t xml:space="preserve">Table 6: Probability Calibration Performance of </w:t>
      </w:r>
      <w:proofErr w:type="spellStart"/>
      <w:r w:rsidRPr="00F763A0">
        <w:rPr>
          <w:b/>
          <w:bCs/>
        </w:rPr>
        <w:t>XGBoost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1"/>
        <w:gridCol w:w="1054"/>
        <w:gridCol w:w="741"/>
      </w:tblGrid>
      <w:tr w:rsidR="00F763A0" w:rsidRPr="00F763A0" w14:paraId="29857DA0" w14:textId="77777777">
        <w:trPr>
          <w:tblHeader/>
          <w:tblCellSpacing w:w="15" w:type="dxa"/>
        </w:trPr>
        <w:tc>
          <w:tcPr>
            <w:tcW w:w="0" w:type="auto"/>
            <w:vAlign w:val="center"/>
            <w:hideMark/>
          </w:tcPr>
          <w:p w14:paraId="39974C09" w14:textId="77777777" w:rsidR="00F763A0" w:rsidRPr="00F763A0" w:rsidRDefault="00F763A0" w:rsidP="00F763A0">
            <w:pPr>
              <w:rPr>
                <w:b/>
                <w:bCs/>
              </w:rPr>
            </w:pPr>
            <w:r w:rsidRPr="00F763A0">
              <w:rPr>
                <w:b/>
                <w:bCs/>
              </w:rPr>
              <w:lastRenderedPageBreak/>
              <w:t>Evaluation Dataset</w:t>
            </w:r>
          </w:p>
        </w:tc>
        <w:tc>
          <w:tcPr>
            <w:tcW w:w="0" w:type="auto"/>
            <w:vAlign w:val="center"/>
            <w:hideMark/>
          </w:tcPr>
          <w:p w14:paraId="7C4CBEEC" w14:textId="77777777" w:rsidR="00F763A0" w:rsidRPr="00F763A0" w:rsidRDefault="00F763A0" w:rsidP="00F763A0">
            <w:pPr>
              <w:rPr>
                <w:b/>
                <w:bCs/>
              </w:rPr>
            </w:pPr>
            <w:r w:rsidRPr="00F763A0">
              <w:rPr>
                <w:b/>
                <w:bCs/>
              </w:rPr>
              <w:t>Brier Score</w:t>
            </w:r>
          </w:p>
        </w:tc>
        <w:tc>
          <w:tcPr>
            <w:tcW w:w="0" w:type="auto"/>
            <w:vAlign w:val="center"/>
            <w:hideMark/>
          </w:tcPr>
          <w:p w14:paraId="274552C8" w14:textId="77777777" w:rsidR="00F763A0" w:rsidRPr="00F763A0" w:rsidRDefault="00F763A0" w:rsidP="00F763A0">
            <w:pPr>
              <w:rPr>
                <w:b/>
                <w:bCs/>
              </w:rPr>
            </w:pPr>
            <w:r w:rsidRPr="00F763A0">
              <w:rPr>
                <w:b/>
                <w:bCs/>
              </w:rPr>
              <w:t>ECE</w:t>
            </w:r>
          </w:p>
        </w:tc>
      </w:tr>
      <w:tr w:rsidR="00F763A0" w:rsidRPr="00F763A0" w14:paraId="54E59AD1" w14:textId="77777777">
        <w:trPr>
          <w:tblCellSpacing w:w="15" w:type="dxa"/>
        </w:trPr>
        <w:tc>
          <w:tcPr>
            <w:tcW w:w="0" w:type="auto"/>
            <w:vAlign w:val="center"/>
            <w:hideMark/>
          </w:tcPr>
          <w:p w14:paraId="01313B18" w14:textId="77777777" w:rsidR="00F763A0" w:rsidRPr="00F763A0" w:rsidRDefault="00F763A0" w:rsidP="00F763A0">
            <w:proofErr w:type="spellStart"/>
            <w:r w:rsidRPr="00F763A0">
              <w:t>PhiUSIIL</w:t>
            </w:r>
            <w:proofErr w:type="spellEnd"/>
          </w:p>
        </w:tc>
        <w:tc>
          <w:tcPr>
            <w:tcW w:w="0" w:type="auto"/>
            <w:vAlign w:val="center"/>
            <w:hideMark/>
          </w:tcPr>
          <w:p w14:paraId="58B4C4A2" w14:textId="77777777" w:rsidR="00F763A0" w:rsidRPr="00F763A0" w:rsidRDefault="00F763A0" w:rsidP="00F763A0">
            <w:r w:rsidRPr="00F763A0">
              <w:t>0.00404</w:t>
            </w:r>
          </w:p>
        </w:tc>
        <w:tc>
          <w:tcPr>
            <w:tcW w:w="0" w:type="auto"/>
            <w:vAlign w:val="center"/>
            <w:hideMark/>
          </w:tcPr>
          <w:p w14:paraId="29E86E8B" w14:textId="77777777" w:rsidR="00F763A0" w:rsidRPr="00F763A0" w:rsidRDefault="00F763A0" w:rsidP="00F763A0">
            <w:r w:rsidRPr="00F763A0">
              <w:t>0.11%</w:t>
            </w:r>
          </w:p>
        </w:tc>
      </w:tr>
      <w:tr w:rsidR="00F763A0" w:rsidRPr="00F763A0" w14:paraId="50E33B0C" w14:textId="77777777">
        <w:trPr>
          <w:tblCellSpacing w:w="15" w:type="dxa"/>
        </w:trPr>
        <w:tc>
          <w:tcPr>
            <w:tcW w:w="0" w:type="auto"/>
            <w:vAlign w:val="center"/>
            <w:hideMark/>
          </w:tcPr>
          <w:p w14:paraId="07713958" w14:textId="77777777" w:rsidR="00F763A0" w:rsidRPr="00F763A0" w:rsidRDefault="00F763A0" w:rsidP="00F763A0">
            <w:r w:rsidRPr="00F763A0">
              <w:t>Wangchuk</w:t>
            </w:r>
          </w:p>
        </w:tc>
        <w:tc>
          <w:tcPr>
            <w:tcW w:w="0" w:type="auto"/>
            <w:vAlign w:val="center"/>
            <w:hideMark/>
          </w:tcPr>
          <w:p w14:paraId="1DB18A49" w14:textId="77777777" w:rsidR="00F763A0" w:rsidRPr="00F763A0" w:rsidRDefault="00F763A0" w:rsidP="00F763A0">
            <w:r w:rsidRPr="00F763A0">
              <w:rPr>
                <w:b/>
                <w:bCs/>
              </w:rPr>
              <w:t>0.41519</w:t>
            </w:r>
          </w:p>
        </w:tc>
        <w:tc>
          <w:tcPr>
            <w:tcW w:w="0" w:type="auto"/>
            <w:vAlign w:val="center"/>
            <w:hideMark/>
          </w:tcPr>
          <w:p w14:paraId="3F12D787" w14:textId="77777777" w:rsidR="00F763A0" w:rsidRPr="00F763A0" w:rsidRDefault="00F763A0" w:rsidP="00F763A0">
            <w:r w:rsidRPr="00F763A0">
              <w:rPr>
                <w:b/>
                <w:bCs/>
              </w:rPr>
              <w:t>41.54%</w:t>
            </w:r>
          </w:p>
        </w:tc>
      </w:tr>
    </w:tbl>
    <w:p w14:paraId="385D0F81" w14:textId="77777777" w:rsidR="00F763A0" w:rsidRPr="00F763A0" w:rsidRDefault="00F763A0" w:rsidP="00F763A0">
      <w:r w:rsidRPr="00F763A0">
        <w:t xml:space="preserve">On the </w:t>
      </w:r>
      <w:proofErr w:type="spellStart"/>
      <w:r w:rsidRPr="00F763A0">
        <w:t>PhiUSIIL</w:t>
      </w:r>
      <w:proofErr w:type="spellEnd"/>
      <w:r w:rsidRPr="00F763A0">
        <w:t xml:space="preserve"> internal evaluation, the Brier Score was </w:t>
      </w:r>
      <w:r w:rsidRPr="00F763A0">
        <w:rPr>
          <w:b/>
          <w:bCs/>
        </w:rPr>
        <w:t>0.00404</w:t>
      </w:r>
      <w:r w:rsidRPr="00F763A0">
        <w:t xml:space="preserve"> and the ECE was </w:t>
      </w:r>
      <w:r w:rsidRPr="00F763A0">
        <w:rPr>
          <w:b/>
          <w:bCs/>
        </w:rPr>
        <w:t>0.11%</w:t>
      </w:r>
      <w:r w:rsidRPr="00F763A0">
        <w:t xml:space="preserve">. On the Wangchuk external dataset, these values increased to </w:t>
      </w:r>
      <w:r w:rsidRPr="00F763A0">
        <w:rPr>
          <w:b/>
          <w:bCs/>
        </w:rPr>
        <w:t>0.41519</w:t>
      </w:r>
      <w:r w:rsidRPr="00F763A0">
        <w:t xml:space="preserve"> and </w:t>
      </w:r>
      <w:r w:rsidRPr="00F763A0">
        <w:rPr>
          <w:b/>
          <w:bCs/>
        </w:rPr>
        <w:t>41.54%</w:t>
      </w:r>
      <w:r w:rsidRPr="00F763A0">
        <w:t>, respectively.</w:t>
      </w:r>
    </w:p>
    <w:p w14:paraId="6528A107" w14:textId="77777777" w:rsidR="00F763A0" w:rsidRPr="00F763A0" w:rsidRDefault="00F763A0" w:rsidP="00F763A0">
      <w:r w:rsidRPr="00F763A0">
        <w:t>The substantial increase in both measures indicates a pronounced deterioration in probability reliability when the model is applied to the external dataset.</w:t>
      </w:r>
    </w:p>
    <w:p w14:paraId="62B66939" w14:textId="77777777" w:rsidR="00F763A0" w:rsidRPr="00F763A0" w:rsidRDefault="00F763A0" w:rsidP="00F763A0">
      <w:pPr>
        <w:rPr>
          <w:b/>
          <w:bCs/>
        </w:rPr>
      </w:pPr>
      <w:r w:rsidRPr="00F763A0">
        <w:rPr>
          <w:b/>
          <w:bCs/>
        </w:rPr>
        <w:t>7.10 Threshold Sensitivity Analysis</w:t>
      </w:r>
    </w:p>
    <w:p w14:paraId="0AEFAE31" w14:textId="77777777" w:rsidR="00F763A0" w:rsidRPr="00F763A0" w:rsidRDefault="00F763A0" w:rsidP="00F763A0">
      <w:r w:rsidRPr="00F763A0">
        <w:t>Threshold sensitivity analysis was performed to determine whether adjusting the classification threshold could improve external detection performance.</w:t>
      </w:r>
    </w:p>
    <w:p w14:paraId="27FA324B" w14:textId="77777777" w:rsidR="00F763A0" w:rsidRPr="00F763A0" w:rsidRDefault="00F763A0" w:rsidP="00F763A0">
      <w:r w:rsidRPr="00F763A0">
        <w:t xml:space="preserve">At the default threshold of </w:t>
      </w:r>
      <w:r w:rsidRPr="00F763A0">
        <w:rPr>
          <w:b/>
          <w:bCs/>
        </w:rPr>
        <w:t>0.50</w:t>
      </w:r>
      <w:r w:rsidRPr="00F763A0">
        <w:t xml:space="preserve">, </w:t>
      </w:r>
      <w:proofErr w:type="spellStart"/>
      <w:r w:rsidRPr="00F763A0">
        <w:t>XGBoost</w:t>
      </w:r>
      <w:proofErr w:type="spellEnd"/>
      <w:r w:rsidRPr="00F763A0">
        <w:t xml:space="preserve"> achieved a Recall of </w:t>
      </w:r>
      <w:r w:rsidRPr="00F763A0">
        <w:rPr>
          <w:b/>
          <w:bCs/>
        </w:rPr>
        <w:t>1.97%</w:t>
      </w:r>
      <w:r w:rsidRPr="00F763A0">
        <w:t xml:space="preserve"> and an F1-score of </w:t>
      </w:r>
      <w:r w:rsidRPr="00F763A0">
        <w:rPr>
          <w:b/>
          <w:bCs/>
        </w:rPr>
        <w:t>3.84%</w:t>
      </w:r>
      <w:r w:rsidRPr="00F763A0">
        <w:t xml:space="preserve">. When the threshold was reduced to </w:t>
      </w:r>
      <w:r w:rsidRPr="00F763A0">
        <w:rPr>
          <w:b/>
          <w:bCs/>
        </w:rPr>
        <w:t>0.05</w:t>
      </w:r>
      <w:r w:rsidRPr="00F763A0">
        <w:t xml:space="preserve">, Recall increased only to </w:t>
      </w:r>
      <w:r w:rsidRPr="00F763A0">
        <w:rPr>
          <w:b/>
          <w:bCs/>
        </w:rPr>
        <w:t>2.23%</w:t>
      </w:r>
      <w:r w:rsidRPr="00F763A0">
        <w:t xml:space="preserve">, while F1-score increased to </w:t>
      </w:r>
      <w:r w:rsidRPr="00F763A0">
        <w:rPr>
          <w:b/>
          <w:bCs/>
        </w:rPr>
        <w:t>4.35%</w:t>
      </w:r>
      <w:r w:rsidRPr="00F763A0">
        <w:t>.</w:t>
      </w:r>
    </w:p>
    <w:p w14:paraId="44682C54" w14:textId="77777777" w:rsidR="00F763A0" w:rsidRPr="00F763A0" w:rsidRDefault="00F763A0" w:rsidP="00F763A0">
      <w:r w:rsidRPr="00F763A0">
        <w:t>The limited improvement indicates that changing the decision threshold alone was insufficient to recover the external performance gap. The result suggests that threshold adjustment cannot compensate for the broader distribution differences affecting the classifier.</w:t>
      </w:r>
    </w:p>
    <w:p w14:paraId="6B797E7C" w14:textId="77777777" w:rsidR="00F763A0" w:rsidRPr="00F763A0" w:rsidRDefault="00F763A0" w:rsidP="00F763A0">
      <w:pPr>
        <w:rPr>
          <w:b/>
          <w:bCs/>
        </w:rPr>
      </w:pPr>
      <w:r w:rsidRPr="00F763A0">
        <w:rPr>
          <w:b/>
          <w:bCs/>
        </w:rPr>
        <w:t>7.11 Computational Efficiency</w:t>
      </w:r>
    </w:p>
    <w:p w14:paraId="2EF6516F" w14:textId="77777777" w:rsidR="00F763A0" w:rsidRPr="00F763A0" w:rsidRDefault="00F763A0" w:rsidP="00F763A0">
      <w:r w:rsidRPr="00F763A0">
        <w:t>The computational efficiency of the URL-based pipeline was evaluated by measuring model size and latency, including the feature-extraction and model-inference stages.</w:t>
      </w:r>
    </w:p>
    <w:p w14:paraId="3A9EE8DD" w14:textId="77777777" w:rsidR="00F763A0" w:rsidRPr="00F763A0" w:rsidRDefault="00F763A0" w:rsidP="00F763A0">
      <w:r w:rsidRPr="00F763A0">
        <w:rPr>
          <w:b/>
          <w:bCs/>
        </w:rPr>
        <w:t>Table 7: Computational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069"/>
        <w:gridCol w:w="1268"/>
      </w:tblGrid>
      <w:tr w:rsidR="00F763A0" w:rsidRPr="00F763A0" w14:paraId="7BA01261" w14:textId="77777777">
        <w:trPr>
          <w:tblHeader/>
          <w:tblCellSpacing w:w="15" w:type="dxa"/>
        </w:trPr>
        <w:tc>
          <w:tcPr>
            <w:tcW w:w="0" w:type="auto"/>
            <w:vAlign w:val="center"/>
            <w:hideMark/>
          </w:tcPr>
          <w:p w14:paraId="7D584272" w14:textId="77777777" w:rsidR="00F763A0" w:rsidRPr="00F763A0" w:rsidRDefault="00F763A0" w:rsidP="00F763A0">
            <w:pPr>
              <w:rPr>
                <w:b/>
                <w:bCs/>
              </w:rPr>
            </w:pPr>
            <w:r w:rsidRPr="00F763A0">
              <w:rPr>
                <w:b/>
                <w:bCs/>
              </w:rPr>
              <w:t>Model</w:t>
            </w:r>
          </w:p>
        </w:tc>
        <w:tc>
          <w:tcPr>
            <w:tcW w:w="0" w:type="auto"/>
            <w:vAlign w:val="center"/>
            <w:hideMark/>
          </w:tcPr>
          <w:p w14:paraId="3DF9F94A" w14:textId="77777777" w:rsidR="00F763A0" w:rsidRPr="00F763A0" w:rsidRDefault="00F763A0" w:rsidP="00F763A0">
            <w:pPr>
              <w:rPr>
                <w:b/>
                <w:bCs/>
              </w:rPr>
            </w:pPr>
            <w:r w:rsidRPr="00F763A0">
              <w:rPr>
                <w:b/>
                <w:bCs/>
              </w:rPr>
              <w:t>Model Size</w:t>
            </w:r>
          </w:p>
        </w:tc>
        <w:tc>
          <w:tcPr>
            <w:tcW w:w="0" w:type="auto"/>
            <w:vAlign w:val="center"/>
            <w:hideMark/>
          </w:tcPr>
          <w:p w14:paraId="39DD58AF" w14:textId="77777777" w:rsidR="00F763A0" w:rsidRPr="00F763A0" w:rsidRDefault="00F763A0" w:rsidP="00F763A0">
            <w:pPr>
              <w:rPr>
                <w:b/>
                <w:bCs/>
              </w:rPr>
            </w:pPr>
            <w:r w:rsidRPr="00F763A0">
              <w:rPr>
                <w:b/>
                <w:bCs/>
              </w:rPr>
              <w:t>Total Latency</w:t>
            </w:r>
          </w:p>
        </w:tc>
      </w:tr>
      <w:tr w:rsidR="00F763A0" w:rsidRPr="00F763A0" w14:paraId="5B89ED71" w14:textId="77777777">
        <w:trPr>
          <w:tblCellSpacing w:w="15" w:type="dxa"/>
        </w:trPr>
        <w:tc>
          <w:tcPr>
            <w:tcW w:w="0" w:type="auto"/>
            <w:vAlign w:val="center"/>
            <w:hideMark/>
          </w:tcPr>
          <w:p w14:paraId="46EE0727" w14:textId="77777777" w:rsidR="00F763A0" w:rsidRPr="00F763A0" w:rsidRDefault="00F763A0" w:rsidP="00F763A0">
            <w:r w:rsidRPr="00F763A0">
              <w:t>Logistic Regression</w:t>
            </w:r>
          </w:p>
        </w:tc>
        <w:tc>
          <w:tcPr>
            <w:tcW w:w="0" w:type="auto"/>
            <w:vAlign w:val="center"/>
            <w:hideMark/>
          </w:tcPr>
          <w:p w14:paraId="34953D02" w14:textId="77777777" w:rsidR="00F763A0" w:rsidRPr="00F763A0" w:rsidRDefault="00F763A0" w:rsidP="00F763A0">
            <w:r w:rsidRPr="00F763A0">
              <w:t>2.09 KB</w:t>
            </w:r>
          </w:p>
        </w:tc>
        <w:tc>
          <w:tcPr>
            <w:tcW w:w="0" w:type="auto"/>
            <w:vAlign w:val="center"/>
            <w:hideMark/>
          </w:tcPr>
          <w:p w14:paraId="5C524766" w14:textId="77777777" w:rsidR="00F763A0" w:rsidRPr="00F763A0" w:rsidRDefault="00F763A0" w:rsidP="00F763A0">
            <w:r w:rsidRPr="00F763A0">
              <w:t xml:space="preserve">0.0134 </w:t>
            </w:r>
            <w:proofErr w:type="spellStart"/>
            <w:r w:rsidRPr="00F763A0">
              <w:t>ms</w:t>
            </w:r>
            <w:proofErr w:type="spellEnd"/>
          </w:p>
        </w:tc>
      </w:tr>
      <w:tr w:rsidR="00F763A0" w:rsidRPr="00F763A0" w14:paraId="5A019D97" w14:textId="77777777">
        <w:trPr>
          <w:tblCellSpacing w:w="15" w:type="dxa"/>
        </w:trPr>
        <w:tc>
          <w:tcPr>
            <w:tcW w:w="0" w:type="auto"/>
            <w:vAlign w:val="center"/>
            <w:hideMark/>
          </w:tcPr>
          <w:p w14:paraId="5566FCA3" w14:textId="77777777" w:rsidR="00F763A0" w:rsidRPr="00F763A0" w:rsidRDefault="00F763A0" w:rsidP="00F763A0">
            <w:r w:rsidRPr="00F763A0">
              <w:t>Random Forest</w:t>
            </w:r>
          </w:p>
        </w:tc>
        <w:tc>
          <w:tcPr>
            <w:tcW w:w="0" w:type="auto"/>
            <w:vAlign w:val="center"/>
            <w:hideMark/>
          </w:tcPr>
          <w:p w14:paraId="6AF6EB54" w14:textId="77777777" w:rsidR="00F763A0" w:rsidRPr="00F763A0" w:rsidRDefault="00F763A0" w:rsidP="00F763A0">
            <w:r w:rsidRPr="00F763A0">
              <w:t>3135.49 KB</w:t>
            </w:r>
          </w:p>
        </w:tc>
        <w:tc>
          <w:tcPr>
            <w:tcW w:w="0" w:type="auto"/>
            <w:vAlign w:val="center"/>
            <w:hideMark/>
          </w:tcPr>
          <w:p w14:paraId="1DAEE7DC" w14:textId="77777777" w:rsidR="00F763A0" w:rsidRPr="00F763A0" w:rsidRDefault="00F763A0" w:rsidP="00F763A0">
            <w:r w:rsidRPr="00F763A0">
              <w:t xml:space="preserve">0.0175 </w:t>
            </w:r>
            <w:proofErr w:type="spellStart"/>
            <w:r w:rsidRPr="00F763A0">
              <w:t>ms</w:t>
            </w:r>
            <w:proofErr w:type="spellEnd"/>
          </w:p>
        </w:tc>
      </w:tr>
      <w:tr w:rsidR="00F763A0" w:rsidRPr="00F763A0" w14:paraId="4B33E565" w14:textId="77777777">
        <w:trPr>
          <w:tblCellSpacing w:w="15" w:type="dxa"/>
        </w:trPr>
        <w:tc>
          <w:tcPr>
            <w:tcW w:w="0" w:type="auto"/>
            <w:vAlign w:val="center"/>
            <w:hideMark/>
          </w:tcPr>
          <w:p w14:paraId="0B078C51" w14:textId="77777777" w:rsidR="00F763A0" w:rsidRPr="00F763A0" w:rsidRDefault="00F763A0" w:rsidP="00F763A0">
            <w:proofErr w:type="spellStart"/>
            <w:r w:rsidRPr="00F763A0">
              <w:rPr>
                <w:b/>
                <w:bCs/>
              </w:rPr>
              <w:t>XGBoost</w:t>
            </w:r>
            <w:proofErr w:type="spellEnd"/>
          </w:p>
        </w:tc>
        <w:tc>
          <w:tcPr>
            <w:tcW w:w="0" w:type="auto"/>
            <w:vAlign w:val="center"/>
            <w:hideMark/>
          </w:tcPr>
          <w:p w14:paraId="3B9EA677" w14:textId="77777777" w:rsidR="00F763A0" w:rsidRPr="00F763A0" w:rsidRDefault="00F763A0" w:rsidP="00F763A0">
            <w:r w:rsidRPr="00F763A0">
              <w:rPr>
                <w:b/>
                <w:bCs/>
              </w:rPr>
              <w:t>235.16 KB</w:t>
            </w:r>
          </w:p>
        </w:tc>
        <w:tc>
          <w:tcPr>
            <w:tcW w:w="0" w:type="auto"/>
            <w:vAlign w:val="center"/>
            <w:hideMark/>
          </w:tcPr>
          <w:p w14:paraId="5064EF0F" w14:textId="77777777" w:rsidR="00F763A0" w:rsidRPr="00F763A0" w:rsidRDefault="00F763A0" w:rsidP="00F763A0">
            <w:r w:rsidRPr="00F763A0">
              <w:rPr>
                <w:b/>
                <w:bCs/>
              </w:rPr>
              <w:t xml:space="preserve">0.0140 </w:t>
            </w:r>
            <w:proofErr w:type="spellStart"/>
            <w:r w:rsidRPr="00F763A0">
              <w:rPr>
                <w:b/>
                <w:bCs/>
              </w:rPr>
              <w:t>ms</w:t>
            </w:r>
            <w:proofErr w:type="spellEnd"/>
          </w:p>
        </w:tc>
      </w:tr>
    </w:tbl>
    <w:p w14:paraId="20F43074" w14:textId="77777777" w:rsidR="00F763A0" w:rsidRPr="00F763A0" w:rsidRDefault="00F763A0" w:rsidP="00F763A0">
      <w:r w:rsidRPr="00F763A0">
        <w:t xml:space="preserve">The </w:t>
      </w:r>
      <w:proofErr w:type="spellStart"/>
      <w:r w:rsidRPr="00F763A0">
        <w:t>XGBoost</w:t>
      </w:r>
      <w:proofErr w:type="spellEnd"/>
      <w:r w:rsidRPr="00F763A0">
        <w:t xml:space="preserve"> model occupies approximately </w:t>
      </w:r>
      <w:r w:rsidRPr="00F763A0">
        <w:rPr>
          <w:b/>
          <w:bCs/>
        </w:rPr>
        <w:t>235.16 KB</w:t>
      </w:r>
      <w:r w:rsidRPr="00F763A0">
        <w:t xml:space="preserve"> and requires approximately </w:t>
      </w:r>
      <w:r w:rsidRPr="00F763A0">
        <w:rPr>
          <w:b/>
          <w:bCs/>
        </w:rPr>
        <w:t xml:space="preserve">0.0140 </w:t>
      </w:r>
      <w:proofErr w:type="spellStart"/>
      <w:r w:rsidRPr="00F763A0">
        <w:rPr>
          <w:b/>
          <w:bCs/>
        </w:rPr>
        <w:t>ms</w:t>
      </w:r>
      <w:proofErr w:type="spellEnd"/>
      <w:r w:rsidRPr="00F763A0">
        <w:rPr>
          <w:b/>
          <w:bCs/>
        </w:rPr>
        <w:t xml:space="preserve"> per URL</w:t>
      </w:r>
      <w:r w:rsidRPr="00F763A0">
        <w:t xml:space="preserve"> for the combined feature-extraction and model-inference process.</w:t>
      </w:r>
    </w:p>
    <w:p w14:paraId="52F3A709" w14:textId="77777777" w:rsidR="00F763A0" w:rsidRPr="00F763A0" w:rsidRDefault="00F763A0" w:rsidP="00F763A0">
      <w:r w:rsidRPr="00F763A0">
        <w:t>These results indicate that the computational requirements of the lightweight URL-based pipeline are low. However, computational efficiency and predictive robustness represent separate dimensions of system performance. The external evaluation demonstrates that low inference latency does not guarantee reliable cross-dataset generalization.</w:t>
      </w:r>
    </w:p>
    <w:p w14:paraId="685BD664" w14:textId="77777777" w:rsidR="00F763A0" w:rsidRPr="00F763A0" w:rsidRDefault="00F763A0" w:rsidP="00F763A0">
      <w:pPr>
        <w:rPr>
          <w:b/>
          <w:bCs/>
        </w:rPr>
      </w:pPr>
      <w:r w:rsidRPr="00F763A0">
        <w:rPr>
          <w:b/>
          <w:bCs/>
        </w:rPr>
        <w:t>7.12 Results Summary</w:t>
      </w:r>
    </w:p>
    <w:p w14:paraId="263C972B" w14:textId="77777777" w:rsidR="00F763A0" w:rsidRPr="00F763A0" w:rsidRDefault="00F763A0" w:rsidP="00F763A0">
      <w:r w:rsidRPr="00F763A0">
        <w:t>The experiments reveal a clear contrast between within-dataset performance and external generalization.</w:t>
      </w:r>
    </w:p>
    <w:p w14:paraId="7D80021E" w14:textId="77777777" w:rsidR="00F763A0" w:rsidRPr="00F763A0" w:rsidRDefault="00F763A0" w:rsidP="00F763A0">
      <w:r w:rsidRPr="00F763A0">
        <w:lastRenderedPageBreak/>
        <w:t xml:space="preserve">First, </w:t>
      </w:r>
      <w:proofErr w:type="spellStart"/>
      <w:r w:rsidRPr="00F763A0">
        <w:t>XGBoost</w:t>
      </w:r>
      <w:proofErr w:type="spellEnd"/>
      <w:r w:rsidRPr="00F763A0">
        <w:t xml:space="preserve"> achieved an F1-score of </w:t>
      </w:r>
      <w:r w:rsidRPr="00F763A0">
        <w:rPr>
          <w:b/>
          <w:bCs/>
        </w:rPr>
        <w:t>99.62%</w:t>
      </w:r>
      <w:r w:rsidRPr="00F763A0">
        <w:t xml:space="preserve"> in the full </w:t>
      </w:r>
      <w:proofErr w:type="spellStart"/>
      <w:r w:rsidRPr="00F763A0">
        <w:t>PhiUSIIL</w:t>
      </w:r>
      <w:proofErr w:type="spellEnd"/>
      <w:r w:rsidRPr="00F763A0">
        <w:t xml:space="preserve"> 5-fold cross-validation experiment and </w:t>
      </w:r>
      <w:r w:rsidRPr="00F763A0">
        <w:rPr>
          <w:b/>
          <w:bCs/>
        </w:rPr>
        <w:t>99.66%</w:t>
      </w:r>
      <w:r w:rsidRPr="00F763A0">
        <w:t xml:space="preserve"> in the domain-disjoint evaluation. The separate repeated cross-validation experiment on the 50,000-URL sample produced an F1-score of </w:t>
      </w:r>
      <w:r w:rsidRPr="00F763A0">
        <w:rPr>
          <w:b/>
          <w:bCs/>
        </w:rPr>
        <w:t>99.50%</w:t>
      </w:r>
      <w:r w:rsidRPr="00F763A0">
        <w:t>.</w:t>
      </w:r>
    </w:p>
    <w:p w14:paraId="32DE2D43" w14:textId="77777777" w:rsidR="00F763A0" w:rsidRPr="00F763A0" w:rsidRDefault="00F763A0" w:rsidP="00F763A0">
      <w:r w:rsidRPr="00F763A0">
        <w:t xml:space="preserve">Second, the independent Wangchuk evaluation produced a substantial reduction in performance, with </w:t>
      </w:r>
      <w:proofErr w:type="spellStart"/>
      <w:r w:rsidRPr="00F763A0">
        <w:t>XGBoost</w:t>
      </w:r>
      <w:proofErr w:type="spellEnd"/>
      <w:r w:rsidRPr="00F763A0">
        <w:t xml:space="preserve"> achieving an external F1-score of only </w:t>
      </w:r>
      <w:r w:rsidRPr="00F763A0">
        <w:rPr>
          <w:b/>
          <w:bCs/>
        </w:rPr>
        <w:t>3.84%</w:t>
      </w:r>
      <w:r w:rsidRPr="00F763A0">
        <w:t xml:space="preserve"> and Recall of </w:t>
      </w:r>
      <w:r w:rsidRPr="00F763A0">
        <w:rPr>
          <w:b/>
          <w:bCs/>
        </w:rPr>
        <w:t>1.97%</w:t>
      </w:r>
      <w:r w:rsidRPr="00F763A0">
        <w:t>.</w:t>
      </w:r>
    </w:p>
    <w:p w14:paraId="107B40A1" w14:textId="77777777" w:rsidR="00F763A0" w:rsidRPr="00F763A0" w:rsidRDefault="00F763A0" w:rsidP="00F763A0">
      <w:r w:rsidRPr="00F763A0">
        <w:t xml:space="preserve">Third, the distribution analysis identified substantial differences across the URL feature space, while SHAP analysis showed that </w:t>
      </w:r>
      <w:proofErr w:type="spellStart"/>
      <w:r w:rsidRPr="00F763A0">
        <w:t>is_https</w:t>
      </w:r>
      <w:proofErr w:type="spellEnd"/>
      <w:r w:rsidRPr="00F763A0">
        <w:t xml:space="preserve"> and </w:t>
      </w:r>
      <w:proofErr w:type="spellStart"/>
      <w:r w:rsidRPr="00F763A0">
        <w:t>num_slashes</w:t>
      </w:r>
      <w:proofErr w:type="spellEnd"/>
      <w:r w:rsidRPr="00F763A0">
        <w:t xml:space="preserve"> were the two most influential features. Feature reduction produced a modest improvement in external F1-score, with the Top-5 configuration reaching </w:t>
      </w:r>
      <w:r w:rsidRPr="00F763A0">
        <w:rPr>
          <w:b/>
          <w:bCs/>
        </w:rPr>
        <w:t>4.77%</w:t>
      </w:r>
      <w:r w:rsidRPr="00F763A0">
        <w:t xml:space="preserve">, while threshold adjustment produced only a limited recovery in F1-score to </w:t>
      </w:r>
      <w:r w:rsidRPr="00F763A0">
        <w:rPr>
          <w:b/>
          <w:bCs/>
        </w:rPr>
        <w:t>4.35%</w:t>
      </w:r>
      <w:r w:rsidRPr="00F763A0">
        <w:t xml:space="preserve"> at a threshold of 0.05.</w:t>
      </w:r>
    </w:p>
    <w:p w14:paraId="636B196F" w14:textId="77777777" w:rsidR="00F763A0" w:rsidRPr="00F763A0" w:rsidRDefault="00F763A0" w:rsidP="00F763A0">
      <w:r w:rsidRPr="00F763A0">
        <w:t xml:space="preserve">The rule-based baseline provided an additional reference point, achieving </w:t>
      </w:r>
      <w:r w:rsidRPr="00F763A0">
        <w:rPr>
          <w:b/>
          <w:bCs/>
        </w:rPr>
        <w:t>53.07% F1-score</w:t>
      </w:r>
      <w:r w:rsidRPr="00F763A0">
        <w:t xml:space="preserve"> on Wangchuk compared with </w:t>
      </w:r>
      <w:r w:rsidRPr="00F763A0">
        <w:rPr>
          <w:b/>
          <w:bCs/>
        </w:rPr>
        <w:t>3.84%</w:t>
      </w:r>
      <w:r w:rsidRPr="00F763A0">
        <w:t xml:space="preserve"> for </w:t>
      </w:r>
      <w:proofErr w:type="spellStart"/>
      <w:r w:rsidRPr="00F763A0">
        <w:t>XGBoost</w:t>
      </w:r>
      <w:proofErr w:type="spellEnd"/>
      <w:r w:rsidRPr="00F763A0">
        <w:t xml:space="preserve">. At the same time, the computational analysis showed that </w:t>
      </w:r>
      <w:proofErr w:type="spellStart"/>
      <w:r w:rsidRPr="00F763A0">
        <w:t>XGBoost</w:t>
      </w:r>
      <w:proofErr w:type="spellEnd"/>
      <w:r w:rsidRPr="00F763A0">
        <w:t xml:space="preserve"> required only </w:t>
      </w:r>
      <w:r w:rsidRPr="00F763A0">
        <w:rPr>
          <w:b/>
          <w:bCs/>
        </w:rPr>
        <w:t xml:space="preserve">0.0140 </w:t>
      </w:r>
      <w:proofErr w:type="spellStart"/>
      <w:r w:rsidRPr="00F763A0">
        <w:rPr>
          <w:b/>
          <w:bCs/>
        </w:rPr>
        <w:t>ms</w:t>
      </w:r>
      <w:proofErr w:type="spellEnd"/>
      <w:r w:rsidRPr="00F763A0">
        <w:t xml:space="preserve"> per URL for the combined feature-extraction and inference process.</w:t>
      </w:r>
    </w:p>
    <w:p w14:paraId="1EBB92F7" w14:textId="77777777" w:rsidR="00F763A0" w:rsidRPr="00F763A0" w:rsidRDefault="00F763A0" w:rsidP="00F763A0">
      <w:r w:rsidRPr="00F763A0">
        <w:t xml:space="preserve">Overall, the results indicate that the principal limitation observed in this study is not computational efficiency but </w:t>
      </w:r>
      <w:r w:rsidRPr="00F763A0">
        <w:rPr>
          <w:b/>
          <w:bCs/>
        </w:rPr>
        <w:t>cross-dataset generalization under distribution shift</w:t>
      </w:r>
      <w:r w:rsidRPr="00F763A0">
        <w:t>.</w:t>
      </w:r>
    </w:p>
    <w:p w14:paraId="456C8A9B" w14:textId="77777777" w:rsidR="0038067F" w:rsidRDefault="0038067F"/>
    <w:p w14:paraId="507237B4" w14:textId="77777777" w:rsidR="00F763A0" w:rsidRDefault="00F763A0"/>
    <w:p w14:paraId="67B738A3" w14:textId="77777777" w:rsidR="00F763A0" w:rsidRDefault="00F763A0"/>
    <w:p w14:paraId="7EE304E3" w14:textId="77777777" w:rsidR="00F763A0" w:rsidRDefault="00F763A0"/>
    <w:p w14:paraId="2C4A06C4" w14:textId="77777777" w:rsidR="00F763A0" w:rsidRDefault="00F763A0"/>
    <w:p w14:paraId="220F1DB3" w14:textId="77777777" w:rsidR="00F763A0" w:rsidRDefault="00F763A0"/>
    <w:p w14:paraId="622D5C6F" w14:textId="77777777" w:rsidR="00F763A0" w:rsidRDefault="00F763A0"/>
    <w:p w14:paraId="106ECEBF" w14:textId="77777777" w:rsidR="00F763A0" w:rsidRDefault="00F763A0"/>
    <w:p w14:paraId="0252E4E3" w14:textId="77777777" w:rsidR="00F763A0" w:rsidRDefault="00F763A0"/>
    <w:p w14:paraId="0928BBE9" w14:textId="77777777" w:rsidR="00F763A0" w:rsidRDefault="00F763A0"/>
    <w:p w14:paraId="535D6122" w14:textId="77777777" w:rsidR="00F763A0" w:rsidRDefault="00F763A0"/>
    <w:p w14:paraId="600B6A1B" w14:textId="77777777" w:rsidR="00F763A0" w:rsidRDefault="00F763A0"/>
    <w:p w14:paraId="62B7EC59" w14:textId="77777777" w:rsidR="00F763A0" w:rsidRDefault="00F763A0"/>
    <w:p w14:paraId="39CABE15" w14:textId="77777777" w:rsidR="00F763A0" w:rsidRDefault="00F763A0"/>
    <w:p w14:paraId="20EA1682" w14:textId="77777777" w:rsidR="00F763A0" w:rsidRDefault="00F763A0"/>
    <w:p w14:paraId="53D4E31C" w14:textId="77777777" w:rsidR="00F763A0" w:rsidRDefault="00F763A0"/>
    <w:p w14:paraId="537BD37C" w14:textId="77777777" w:rsidR="00F763A0" w:rsidRDefault="00F763A0"/>
    <w:p w14:paraId="04942FA4" w14:textId="77777777" w:rsidR="00F763A0" w:rsidRDefault="00F763A0"/>
    <w:p w14:paraId="0ECB2CCC" w14:textId="77777777" w:rsidR="00F763A0" w:rsidRDefault="00F763A0"/>
    <w:p w14:paraId="26EB55AB" w14:textId="77777777" w:rsidR="00B741D5" w:rsidRPr="00B741D5" w:rsidRDefault="00B741D5" w:rsidP="00B741D5">
      <w:pPr>
        <w:rPr>
          <w:b/>
          <w:bCs/>
        </w:rPr>
      </w:pPr>
      <w:r w:rsidRPr="00B741D5">
        <w:rPr>
          <w:b/>
          <w:bCs/>
        </w:rPr>
        <w:lastRenderedPageBreak/>
        <w:t>8. Discussion</w:t>
      </w:r>
    </w:p>
    <w:p w14:paraId="2D4239D8" w14:textId="77777777" w:rsidR="00B741D5" w:rsidRPr="00B741D5" w:rsidRDefault="00B741D5" w:rsidP="00B741D5">
      <w:r w:rsidRPr="00B741D5">
        <w:t xml:space="preserve">The findings of the </w:t>
      </w:r>
      <w:proofErr w:type="spellStart"/>
      <w:r w:rsidRPr="00B741D5">
        <w:t>PhishGuard</w:t>
      </w:r>
      <w:proofErr w:type="spellEnd"/>
      <w:r w:rsidRPr="00B741D5">
        <w:t xml:space="preserve"> study demonstrate a substantial contrast between within-dataset benchmark performance and cross-dataset generalization in URL-based phishing detection. The results show that lightweight URL-based classifiers can achieve very high performance when evaluated on data drawn from the same dataset distribution, while their performance can decrease substantially when evaluated on an independent dataset. These findings highlight the importance of evaluating phishing detection models under distribution shift rather than relying solely on conventional within-dataset benchmarks.</w:t>
      </w:r>
    </w:p>
    <w:p w14:paraId="60B1DA33" w14:textId="77777777" w:rsidR="00B741D5" w:rsidRPr="00B741D5" w:rsidRDefault="00B741D5" w:rsidP="00B741D5">
      <w:pPr>
        <w:rPr>
          <w:b/>
          <w:bCs/>
        </w:rPr>
      </w:pPr>
      <w:r w:rsidRPr="00B741D5">
        <w:rPr>
          <w:b/>
          <w:bCs/>
        </w:rPr>
        <w:t>8.1 Interpreting the Generalization Gap</w:t>
      </w:r>
    </w:p>
    <w:p w14:paraId="220CC25A" w14:textId="77777777" w:rsidR="00B741D5" w:rsidRPr="00B741D5" w:rsidRDefault="00B741D5" w:rsidP="00B741D5">
      <w:r w:rsidRPr="00B741D5">
        <w:t xml:space="preserve">When evaluated under traditional within-dataset conditions (Sections 7.1 and 7.2), the models achieved very high performance, with F1-scores exceeding 98% across the evaluated classifiers. In the full </w:t>
      </w:r>
      <w:proofErr w:type="spellStart"/>
      <w:r w:rsidRPr="00B741D5">
        <w:t>PhiUSIIL</w:t>
      </w:r>
      <w:proofErr w:type="spellEnd"/>
      <w:r w:rsidRPr="00B741D5">
        <w:t xml:space="preserve"> five-fold cross-validation experiment, </w:t>
      </w:r>
      <w:proofErr w:type="spellStart"/>
      <w:r w:rsidRPr="00B741D5">
        <w:t>XGBoost</w:t>
      </w:r>
      <w:proofErr w:type="spellEnd"/>
      <w:r w:rsidRPr="00B741D5">
        <w:t xml:space="preserve"> achieved an F1-score of </w:t>
      </w:r>
      <w:r w:rsidRPr="00B741D5">
        <w:rPr>
          <w:b/>
          <w:bCs/>
        </w:rPr>
        <w:t>99.62%</w:t>
      </w:r>
      <w:r w:rsidRPr="00B741D5">
        <w:t xml:space="preserve">. In the separate repeated five-fold experiment conducted on a 50,000-URL sample, </w:t>
      </w:r>
      <w:proofErr w:type="spellStart"/>
      <w:r w:rsidRPr="00B741D5">
        <w:t>XGBoost</w:t>
      </w:r>
      <w:proofErr w:type="spellEnd"/>
      <w:r w:rsidRPr="00B741D5">
        <w:t xml:space="preserve"> achieved an F1-score of </w:t>
      </w:r>
      <w:r w:rsidRPr="00B741D5">
        <w:rPr>
          <w:b/>
          <w:bCs/>
        </w:rPr>
        <w:t>99.50%</w:t>
      </w:r>
      <w:r w:rsidRPr="00B741D5">
        <w:t xml:space="preserve">. Furthermore, under the domain-disjoint evaluation in Section 7.3, </w:t>
      </w:r>
      <w:proofErr w:type="spellStart"/>
      <w:r w:rsidRPr="00B741D5">
        <w:t>XGBoost</w:t>
      </w:r>
      <w:proofErr w:type="spellEnd"/>
      <w:r w:rsidRPr="00B741D5">
        <w:t xml:space="preserve"> maintained an F1-score of </w:t>
      </w:r>
      <w:r w:rsidRPr="00B741D5">
        <w:rPr>
          <w:b/>
          <w:bCs/>
        </w:rPr>
        <w:t>99.66%</w:t>
      </w:r>
      <w:r w:rsidRPr="00B741D5">
        <w:t>.</w:t>
      </w:r>
    </w:p>
    <w:p w14:paraId="5E88B8C8" w14:textId="77777777" w:rsidR="00B741D5" w:rsidRPr="00B741D5" w:rsidRDefault="00B741D5" w:rsidP="00B741D5">
      <w:r w:rsidRPr="00B741D5">
        <w:t>These results indicate that the selected URL-based features can effectively distinguish phishing and legitimate URLs when the evaluation data remain closely related to the training distribution. The strong performance under domain-disjoint evaluation also indicates that the results cannot be explained solely by direct overlap of domains between training and testing data.</w:t>
      </w:r>
    </w:p>
    <w:p w14:paraId="3E25B270" w14:textId="77777777" w:rsidR="00B741D5" w:rsidRPr="00B741D5" w:rsidRDefault="00B741D5" w:rsidP="00B741D5">
      <w:r w:rsidRPr="00B741D5">
        <w:t xml:space="preserve">However, the independent external evaluation produced a substantially different result. When the </w:t>
      </w:r>
      <w:proofErr w:type="spellStart"/>
      <w:r w:rsidRPr="00B741D5">
        <w:t>XGBoost</w:t>
      </w:r>
      <w:proofErr w:type="spellEnd"/>
      <w:r w:rsidRPr="00B741D5">
        <w:t xml:space="preserve"> model trained on </w:t>
      </w:r>
      <w:proofErr w:type="spellStart"/>
      <w:r w:rsidRPr="00B741D5">
        <w:t>PhiUSIIL</w:t>
      </w:r>
      <w:proofErr w:type="spellEnd"/>
      <w:r w:rsidRPr="00B741D5">
        <w:t xml:space="preserve"> was evaluated on the Wangchuk dataset, its F1-score decreased to </w:t>
      </w:r>
      <w:r w:rsidRPr="00B741D5">
        <w:rPr>
          <w:b/>
          <w:bCs/>
        </w:rPr>
        <w:t>3.84%</w:t>
      </w:r>
      <w:r w:rsidRPr="00B741D5">
        <w:t xml:space="preserve">, with a precision of </w:t>
      </w:r>
      <w:r w:rsidRPr="00B741D5">
        <w:rPr>
          <w:b/>
          <w:bCs/>
        </w:rPr>
        <w:t>83.37%</w:t>
      </w:r>
      <w:r w:rsidRPr="00B741D5">
        <w:t xml:space="preserve"> and recall of only </w:t>
      </w:r>
      <w:r w:rsidRPr="00B741D5">
        <w:rPr>
          <w:b/>
          <w:bCs/>
        </w:rPr>
        <w:t>1.97%</w:t>
      </w:r>
      <w:r w:rsidRPr="00B741D5">
        <w:t>. This substantial generalization gap indicates that the feature relationships learned from the source dataset did not transfer effectively to the independent external dataset.</w:t>
      </w:r>
    </w:p>
    <w:p w14:paraId="473B4E1A" w14:textId="77777777" w:rsidR="00B741D5" w:rsidRPr="00B741D5" w:rsidRDefault="00B741D5" w:rsidP="00B741D5">
      <w:r w:rsidRPr="00B741D5">
        <w:t>Therefore, the results suggest that high within-dataset performance does not necessarily imply robust cross-dataset generalization. The models can learn URL characteristics that are highly effective for the source distribution while remaining sensitive to differences in the URL patterns represented in another dataset.</w:t>
      </w:r>
    </w:p>
    <w:p w14:paraId="49300600" w14:textId="77777777" w:rsidR="00B741D5" w:rsidRPr="00B741D5" w:rsidRDefault="00B741D5" w:rsidP="00B741D5">
      <w:pPr>
        <w:rPr>
          <w:b/>
          <w:bCs/>
        </w:rPr>
      </w:pPr>
      <w:r w:rsidRPr="00B741D5">
        <w:rPr>
          <w:b/>
          <w:bCs/>
        </w:rPr>
        <w:t>8.2 The Drivers of Degradation</w:t>
      </w:r>
    </w:p>
    <w:p w14:paraId="5262FD93" w14:textId="77777777" w:rsidR="00B741D5" w:rsidRPr="00B741D5" w:rsidRDefault="00B741D5" w:rsidP="00B741D5">
      <w:r w:rsidRPr="00B741D5">
        <w:t>The additional analyses provide several observations that help explain the observed reduction in external performance:</w:t>
      </w:r>
    </w:p>
    <w:p w14:paraId="3AA6C67F" w14:textId="77777777" w:rsidR="00B741D5" w:rsidRPr="00B741D5" w:rsidRDefault="00B741D5" w:rsidP="00B741D5">
      <w:pPr>
        <w:numPr>
          <w:ilvl w:val="0"/>
          <w:numId w:val="17"/>
        </w:numPr>
      </w:pPr>
      <w:r w:rsidRPr="00B741D5">
        <w:rPr>
          <w:b/>
          <w:bCs/>
        </w:rPr>
        <w:t>Dataset-Specific Patterns:</w:t>
      </w:r>
      <w:r w:rsidRPr="00B741D5">
        <w:br/>
        <w:t xml:space="preserve">The large difference between within-dataset and external performance indicates that the learned relationships between URL features and phishing labels are sensitive to the characteristics of the source dataset. Since </w:t>
      </w:r>
      <w:proofErr w:type="spellStart"/>
      <w:r w:rsidRPr="00B741D5">
        <w:t>PhishGuard</w:t>
      </w:r>
      <w:proofErr w:type="spellEnd"/>
      <w:r w:rsidRPr="00B741D5">
        <w:t xml:space="preserve"> uses only URL-derived features, changes in URL length, structural composition, character usage, and other lexical properties can directly affect the learned decision boundaries. The external Wangchuk dataset exhibits different feature characteristics from </w:t>
      </w:r>
      <w:proofErr w:type="spellStart"/>
      <w:r w:rsidRPr="00B741D5">
        <w:t>PhiUSIIL</w:t>
      </w:r>
      <w:proofErr w:type="spellEnd"/>
      <w:r w:rsidRPr="00B741D5">
        <w:t>, reducing the effectiveness of models trained exclusively on the source distribution.</w:t>
      </w:r>
    </w:p>
    <w:p w14:paraId="2B19C4AA" w14:textId="77777777" w:rsidR="00B741D5" w:rsidRPr="00B741D5" w:rsidRDefault="00B741D5" w:rsidP="00B741D5">
      <w:pPr>
        <w:numPr>
          <w:ilvl w:val="0"/>
          <w:numId w:val="17"/>
        </w:numPr>
      </w:pPr>
      <w:r w:rsidRPr="00B741D5">
        <w:rPr>
          <w:b/>
          <w:bCs/>
        </w:rPr>
        <w:t>Distribution Shift:</w:t>
      </w:r>
      <w:r w:rsidRPr="00B741D5">
        <w:br/>
        <w:t xml:space="preserve">Statistical analysis confirmed substantial distribution differences between the </w:t>
      </w:r>
      <w:proofErr w:type="spellStart"/>
      <w:r w:rsidRPr="00B741D5">
        <w:t>PhiUSIIL</w:t>
      </w:r>
      <w:proofErr w:type="spellEnd"/>
      <w:r w:rsidRPr="00B741D5">
        <w:t xml:space="preserve"> and Wangchuk datasets. The largest observed shifts occurred for </w:t>
      </w:r>
      <w:proofErr w:type="spellStart"/>
      <w:r w:rsidRPr="00B741D5">
        <w:t>num_slashes</w:t>
      </w:r>
      <w:proofErr w:type="spellEnd"/>
      <w:r w:rsidRPr="00B741D5">
        <w:t xml:space="preserve">, </w:t>
      </w:r>
      <w:proofErr w:type="spellStart"/>
      <w:r w:rsidRPr="00B741D5">
        <w:t>url_length</w:t>
      </w:r>
      <w:proofErr w:type="spellEnd"/>
      <w:r w:rsidRPr="00B741D5">
        <w:t xml:space="preserve">, </w:t>
      </w:r>
      <w:proofErr w:type="spellStart"/>
      <w:r w:rsidRPr="00B741D5">
        <w:lastRenderedPageBreak/>
        <w:t>url_entropy</w:t>
      </w:r>
      <w:proofErr w:type="spellEnd"/>
      <w:r w:rsidRPr="00B741D5">
        <w:t xml:space="preserve">, and </w:t>
      </w:r>
      <w:proofErr w:type="spellStart"/>
      <w:r w:rsidRPr="00B741D5">
        <w:t>num_digits</w:t>
      </w:r>
      <w:proofErr w:type="spellEnd"/>
      <w:r w:rsidRPr="00B741D5">
        <w:t xml:space="preserve">, with Kolmogorov-Smirnov statistics of </w:t>
      </w:r>
      <w:r w:rsidRPr="00B741D5">
        <w:rPr>
          <w:b/>
          <w:bCs/>
        </w:rPr>
        <w:t>0.64, 0.51, 0.48, and 0.43</w:t>
      </w:r>
      <w:r w:rsidRPr="00B741D5">
        <w:t xml:space="preserve">, respectively. Overall, </w:t>
      </w:r>
      <w:r w:rsidRPr="00B741D5">
        <w:rPr>
          <w:b/>
          <w:bCs/>
        </w:rPr>
        <w:t>10 of the 12 selected features showed statistically significant distribution differences with p &lt; 0.001</w:t>
      </w:r>
      <w:r w:rsidRPr="00B741D5">
        <w:t>. These results provide quantitative evidence that the external dataset differs considerably from the source dataset in the feature space used by the classifiers.</w:t>
      </w:r>
    </w:p>
    <w:p w14:paraId="169A6F06" w14:textId="77777777" w:rsidR="00B741D5" w:rsidRPr="00B741D5" w:rsidRDefault="00B741D5" w:rsidP="00B741D5">
      <w:pPr>
        <w:numPr>
          <w:ilvl w:val="0"/>
          <w:numId w:val="17"/>
        </w:numPr>
      </w:pPr>
      <w:r w:rsidRPr="00B741D5">
        <w:rPr>
          <w:b/>
          <w:bCs/>
        </w:rPr>
        <w:t>Feature Over-Dependence:</w:t>
      </w:r>
      <w:r w:rsidRPr="00B741D5">
        <w:br/>
        <w:t xml:space="preserve">The SHAP analysis identified </w:t>
      </w:r>
      <w:proofErr w:type="spellStart"/>
      <w:r w:rsidRPr="00B741D5">
        <w:t>is_https</w:t>
      </w:r>
      <w:proofErr w:type="spellEnd"/>
      <w:r w:rsidRPr="00B741D5">
        <w:t xml:space="preserve"> and </w:t>
      </w:r>
      <w:proofErr w:type="spellStart"/>
      <w:r w:rsidRPr="00B741D5">
        <w:t>num_slashes</w:t>
      </w:r>
      <w:proofErr w:type="spellEnd"/>
      <w:r w:rsidRPr="00B741D5">
        <w:t xml:space="preserve"> as the two features with the largest mean absolute SHAP values, at </w:t>
      </w:r>
      <w:r w:rsidRPr="00B741D5">
        <w:rPr>
          <w:b/>
          <w:bCs/>
        </w:rPr>
        <w:t>4.00870</w:t>
      </w:r>
      <w:r w:rsidRPr="00B741D5">
        <w:t xml:space="preserve"> and </w:t>
      </w:r>
      <w:r w:rsidRPr="00B741D5">
        <w:rPr>
          <w:b/>
          <w:bCs/>
        </w:rPr>
        <w:t>3.62302</w:t>
      </w:r>
      <w:r w:rsidRPr="00B741D5">
        <w:t xml:space="preserve">, respectively. This indicates that these features made substantial contributions to the </w:t>
      </w:r>
      <w:proofErr w:type="spellStart"/>
      <w:r w:rsidRPr="00B741D5">
        <w:t>XGBoost</w:t>
      </w:r>
      <w:proofErr w:type="spellEnd"/>
      <w:r w:rsidRPr="00B741D5">
        <w:t xml:space="preserve"> predictions. In particular, the strong contribution of </w:t>
      </w:r>
      <w:proofErr w:type="spellStart"/>
      <w:r w:rsidRPr="00B741D5">
        <w:t>is_https</w:t>
      </w:r>
      <w:proofErr w:type="spellEnd"/>
      <w:r w:rsidRPr="00B741D5">
        <w:t xml:space="preserve"> demonstrates that protocol information can play an important role in the learned decision function. However, SHAP importance alone does not establish that dependence on </w:t>
      </w:r>
      <w:proofErr w:type="spellStart"/>
      <w:r w:rsidRPr="00B741D5">
        <w:t>is_https</w:t>
      </w:r>
      <w:proofErr w:type="spellEnd"/>
      <w:r w:rsidRPr="00B741D5">
        <w:t xml:space="preserve"> is the direct cause of external degradation. Instead, it identifies feature reliance that should be considered when designing more robust URL-based representations.</w:t>
      </w:r>
    </w:p>
    <w:p w14:paraId="3DA1F4AC" w14:textId="77777777" w:rsidR="00B741D5" w:rsidRPr="00B741D5" w:rsidRDefault="00B741D5" w:rsidP="00B741D5">
      <w:pPr>
        <w:rPr>
          <w:b/>
          <w:bCs/>
        </w:rPr>
      </w:pPr>
      <w:r w:rsidRPr="00B741D5">
        <w:rPr>
          <w:b/>
          <w:bCs/>
        </w:rPr>
        <w:t>8.3 Implications for Deploying URL-Based Detectors</w:t>
      </w:r>
    </w:p>
    <w:p w14:paraId="09344CDE" w14:textId="77777777" w:rsidR="00B741D5" w:rsidRPr="00B741D5" w:rsidRDefault="00B741D5" w:rsidP="00B741D5">
      <w:r w:rsidRPr="00B741D5">
        <w:t>These findings have important implications for the evaluation and potential deployment of lightweight URL-based phishing detectors in environments such as browser extensions, enterprise email gateways, and DNS-based security systems.</w:t>
      </w:r>
    </w:p>
    <w:p w14:paraId="3675A715" w14:textId="77777777" w:rsidR="00B741D5" w:rsidRPr="00B741D5" w:rsidRDefault="00B741D5" w:rsidP="00B741D5">
      <w:r w:rsidRPr="00B741D5">
        <w:t xml:space="preserve">First, the results demonstrate that </w:t>
      </w:r>
      <w:r w:rsidRPr="00B741D5">
        <w:rPr>
          <w:b/>
          <w:bCs/>
        </w:rPr>
        <w:t>single-dataset benchmark performance should not be treated as sufficient evidence of cross-dataset robustness</w:t>
      </w:r>
      <w:r w:rsidRPr="00B741D5">
        <w:t xml:space="preserve">. In this study, </w:t>
      </w:r>
      <w:proofErr w:type="spellStart"/>
      <w:r w:rsidRPr="00B741D5">
        <w:t>XGBoost</w:t>
      </w:r>
      <w:proofErr w:type="spellEnd"/>
      <w:r w:rsidRPr="00B741D5">
        <w:t xml:space="preserve"> achieved an F1-score of </w:t>
      </w:r>
      <w:r w:rsidRPr="00B741D5">
        <w:rPr>
          <w:b/>
          <w:bCs/>
        </w:rPr>
        <w:t>99.62%</w:t>
      </w:r>
      <w:r w:rsidRPr="00B741D5">
        <w:t xml:space="preserve"> in the full </w:t>
      </w:r>
      <w:proofErr w:type="spellStart"/>
      <w:r w:rsidRPr="00B741D5">
        <w:t>PhiUSIIL</w:t>
      </w:r>
      <w:proofErr w:type="spellEnd"/>
      <w:r w:rsidRPr="00B741D5">
        <w:t xml:space="preserve"> five-fold evaluation and </w:t>
      </w:r>
      <w:r w:rsidRPr="00B741D5">
        <w:rPr>
          <w:b/>
          <w:bCs/>
        </w:rPr>
        <w:t>99.66%</w:t>
      </w:r>
      <w:r w:rsidRPr="00B741D5">
        <w:t xml:space="preserve"> under the domain-disjoint evaluation, but its F1-score decreased to </w:t>
      </w:r>
      <w:r w:rsidRPr="00B741D5">
        <w:rPr>
          <w:b/>
          <w:bCs/>
        </w:rPr>
        <w:t>3.84%</w:t>
      </w:r>
      <w:r w:rsidRPr="00B741D5">
        <w:t xml:space="preserve"> when evaluated on the independent Wangchuk dataset. This difference emphasizes the importance of independent external evaluation when assessing the generalization capability of phishing detection models.</w:t>
      </w:r>
    </w:p>
    <w:p w14:paraId="5A97A093" w14:textId="77777777" w:rsidR="00B741D5" w:rsidRPr="00B741D5" w:rsidRDefault="00B741D5" w:rsidP="00B741D5">
      <w:r w:rsidRPr="00B741D5">
        <w:t xml:space="preserve">Second, the threshold and calibration analyses indicate that simple post-processing adjustments were insufficient to recover the external performance gap. At the default probability threshold of 0.50, the external </w:t>
      </w:r>
      <w:proofErr w:type="spellStart"/>
      <w:r w:rsidRPr="00B741D5">
        <w:t>XGBoost</w:t>
      </w:r>
      <w:proofErr w:type="spellEnd"/>
      <w:r w:rsidRPr="00B741D5">
        <w:t xml:space="preserve"> model achieved a recall of </w:t>
      </w:r>
      <w:r w:rsidRPr="00B741D5">
        <w:rPr>
          <w:b/>
          <w:bCs/>
        </w:rPr>
        <w:t>1.97%</w:t>
      </w:r>
      <w:r w:rsidRPr="00B741D5">
        <w:t xml:space="preserve"> and an F1-score of </w:t>
      </w:r>
      <w:r w:rsidRPr="00B741D5">
        <w:rPr>
          <w:b/>
          <w:bCs/>
        </w:rPr>
        <w:t>3.84%</w:t>
      </w:r>
      <w:r w:rsidRPr="00B741D5">
        <w:t xml:space="preserve">. Reducing the threshold to 0.05 increased recall to </w:t>
      </w:r>
      <w:r w:rsidRPr="00B741D5">
        <w:rPr>
          <w:b/>
          <w:bCs/>
        </w:rPr>
        <w:t>2.23%</w:t>
      </w:r>
      <w:r w:rsidRPr="00B741D5">
        <w:t xml:space="preserve"> and F1-score to </w:t>
      </w:r>
      <w:r w:rsidRPr="00B741D5">
        <w:rPr>
          <w:b/>
          <w:bCs/>
        </w:rPr>
        <w:t>4.35%</w:t>
      </w:r>
      <w:r w:rsidRPr="00B741D5">
        <w:t xml:space="preserve">, but the resulting improvement remained limited. Similarly, the Brier score increased from </w:t>
      </w:r>
      <w:r w:rsidRPr="00B741D5">
        <w:rPr>
          <w:b/>
          <w:bCs/>
        </w:rPr>
        <w:t>0.00404</w:t>
      </w:r>
      <w:r w:rsidRPr="00B741D5">
        <w:t xml:space="preserve"> on </w:t>
      </w:r>
      <w:proofErr w:type="spellStart"/>
      <w:r w:rsidRPr="00B741D5">
        <w:t>PhiUSIIL</w:t>
      </w:r>
      <w:proofErr w:type="spellEnd"/>
      <w:r w:rsidRPr="00B741D5">
        <w:t xml:space="preserve"> to </w:t>
      </w:r>
      <w:r w:rsidRPr="00B741D5">
        <w:rPr>
          <w:b/>
          <w:bCs/>
        </w:rPr>
        <w:t>0.41519</w:t>
      </w:r>
      <w:r w:rsidRPr="00B741D5">
        <w:t xml:space="preserve"> on Wangchuk, while the Expected Calibration Error increased from </w:t>
      </w:r>
      <w:r w:rsidRPr="00B741D5">
        <w:rPr>
          <w:b/>
          <w:bCs/>
        </w:rPr>
        <w:t>0.11%</w:t>
      </w:r>
      <w:r w:rsidRPr="00B741D5">
        <w:t xml:space="preserve"> to </w:t>
      </w:r>
      <w:r w:rsidRPr="00B741D5">
        <w:rPr>
          <w:b/>
          <w:bCs/>
        </w:rPr>
        <w:t>41.54%</w:t>
      </w:r>
      <w:r w:rsidRPr="00B741D5">
        <w:t>. These results indicate that the model's probability estimates were substantially less reliable under the external distribution.</w:t>
      </w:r>
    </w:p>
    <w:p w14:paraId="05F82057" w14:textId="77777777" w:rsidR="00B741D5" w:rsidRPr="00B741D5" w:rsidRDefault="00B741D5" w:rsidP="00B741D5">
      <w:r w:rsidRPr="00B741D5">
        <w:t xml:space="preserve">At the same time, the computational efficiency of URL-only detection remains an important characteristic of the approach. The measured end-to-end latency for the </w:t>
      </w:r>
      <w:proofErr w:type="spellStart"/>
      <w:r w:rsidRPr="00B741D5">
        <w:t>XGBoost</w:t>
      </w:r>
      <w:proofErr w:type="spellEnd"/>
      <w:r w:rsidRPr="00B741D5">
        <w:t xml:space="preserve"> model, including feature extraction and model inference, was approximately </w:t>
      </w:r>
      <w:r w:rsidRPr="00B741D5">
        <w:rPr>
          <w:b/>
          <w:bCs/>
        </w:rPr>
        <w:t>0.0140 milliseconds per URL</w:t>
      </w:r>
      <w:r w:rsidRPr="00B741D5">
        <w:t xml:space="preserve"> in the reported efficiency experiment. This demonstrates that lightweight URL-based models can provide very low processing latency. However, computational efficiency and cross-dataset generalization represent different aspects of system performance and should therefore be evaluated independently.</w:t>
      </w:r>
    </w:p>
    <w:p w14:paraId="1AFD6387" w14:textId="77777777" w:rsidR="00B741D5" w:rsidRPr="00B741D5" w:rsidRDefault="00B741D5" w:rsidP="00B741D5">
      <w:r w:rsidRPr="00B741D5">
        <w:t xml:space="preserve">Overall, the findings indicate that improving URL-based phishing detection requires greater emphasis on </w:t>
      </w:r>
      <w:r w:rsidRPr="00B741D5">
        <w:rPr>
          <w:b/>
          <w:bCs/>
        </w:rPr>
        <w:t>robust feature engineering, independent cross-dataset validation, and adaptation to distribution changes</w:t>
      </w:r>
      <w:r w:rsidRPr="00B741D5">
        <w:t>. The feature-reduction experiments further demonstrate that smaller feature subsets can retain strong within-dataset performance while producing different external results. This reinforces the importance of evaluating feature representations using independent datasets rather than optimizing exclusively for source-dataset performance.</w:t>
      </w:r>
    </w:p>
    <w:p w14:paraId="05DFF52F" w14:textId="77777777" w:rsidR="00B741D5" w:rsidRPr="00B741D5" w:rsidRDefault="00B741D5" w:rsidP="00B741D5">
      <w:r w:rsidRPr="00B741D5">
        <w:lastRenderedPageBreak/>
        <w:t>Future work should investigate more distribution-robust URL representations, temporal evaluation across different phishing campaigns, additional external datasets, and retraining or adaptation strategies capable of responding to changing URL characteristics. Such approaches can help determine whether lightweight URL-based detection can maintain both computational efficiency and reliable generalization under evolving phishing environments.</w:t>
      </w:r>
    </w:p>
    <w:p w14:paraId="58E114BB" w14:textId="77777777" w:rsidR="00F763A0" w:rsidRDefault="00F763A0"/>
    <w:p w14:paraId="78090033" w14:textId="77777777" w:rsidR="00B741D5" w:rsidRDefault="00B741D5"/>
    <w:p w14:paraId="64CF7A2A" w14:textId="77777777" w:rsidR="00B741D5" w:rsidRDefault="00B741D5"/>
    <w:p w14:paraId="23A3DE6F" w14:textId="77777777" w:rsidR="00B741D5" w:rsidRDefault="00B741D5"/>
    <w:p w14:paraId="6D505BF9" w14:textId="77777777" w:rsidR="00B741D5" w:rsidRDefault="00B741D5"/>
    <w:p w14:paraId="7BD97EA9" w14:textId="77777777" w:rsidR="00B741D5" w:rsidRDefault="00B741D5"/>
    <w:p w14:paraId="77BC1077" w14:textId="77777777" w:rsidR="00B741D5" w:rsidRDefault="00B741D5"/>
    <w:p w14:paraId="51761B85" w14:textId="77777777" w:rsidR="00B741D5" w:rsidRDefault="00B741D5"/>
    <w:p w14:paraId="1FF6CF79" w14:textId="77777777" w:rsidR="00B741D5" w:rsidRDefault="00B741D5"/>
    <w:p w14:paraId="4C9B18B1" w14:textId="77777777" w:rsidR="00B741D5" w:rsidRDefault="00B741D5"/>
    <w:p w14:paraId="5D2CA51F" w14:textId="77777777" w:rsidR="00B741D5" w:rsidRDefault="00B741D5"/>
    <w:p w14:paraId="45718118" w14:textId="77777777" w:rsidR="00B741D5" w:rsidRDefault="00B741D5"/>
    <w:p w14:paraId="46F5CA3B" w14:textId="77777777" w:rsidR="005B5A29" w:rsidRPr="005B5A29" w:rsidRDefault="005B5A29" w:rsidP="005B5A29">
      <w:pPr>
        <w:rPr>
          <w:b/>
          <w:bCs/>
        </w:rPr>
      </w:pPr>
      <w:r w:rsidRPr="005B5A29">
        <w:rPr>
          <w:b/>
          <w:bCs/>
        </w:rPr>
        <w:t>9. Limitations</w:t>
      </w:r>
    </w:p>
    <w:p w14:paraId="5E5C082F" w14:textId="77777777" w:rsidR="005B5A29" w:rsidRPr="005B5A29" w:rsidRDefault="005B5A29" w:rsidP="005B5A29">
      <w:r w:rsidRPr="005B5A29">
        <w:t>While this study provides insights into the cross-dataset generalization of lightweight phishing classifiers, several limitations should be acknowledged when interpreting the results.</w:t>
      </w:r>
    </w:p>
    <w:p w14:paraId="0BB2C93F" w14:textId="77777777" w:rsidR="005B5A29" w:rsidRPr="005B5A29" w:rsidRDefault="005B5A29" w:rsidP="005B5A29">
      <w:pPr>
        <w:rPr>
          <w:b/>
          <w:bCs/>
        </w:rPr>
      </w:pPr>
      <w:r w:rsidRPr="005B5A29">
        <w:rPr>
          <w:b/>
          <w:bCs/>
        </w:rPr>
        <w:t>9.1 URL-Only Detection Constraints</w:t>
      </w:r>
    </w:p>
    <w:p w14:paraId="64DF2504" w14:textId="77777777" w:rsidR="005B5A29" w:rsidRPr="005B5A29" w:rsidRDefault="005B5A29" w:rsidP="005B5A29">
      <w:r w:rsidRPr="005B5A29">
        <w:t xml:space="preserve">The most fundamental limitation of the </w:t>
      </w:r>
      <w:proofErr w:type="spellStart"/>
      <w:r w:rsidRPr="005B5A29">
        <w:t>PhishGuard</w:t>
      </w:r>
      <w:proofErr w:type="spellEnd"/>
      <w:r w:rsidRPr="005B5A29">
        <w:t xml:space="preserve"> architecture is its strict adherence to a purely URL-based detection paradigm. By design, the system does not perform HTML content analysis or download and render the underlying webpage. Consequently, the models cannot directly </w:t>
      </w:r>
      <w:proofErr w:type="spellStart"/>
      <w:r w:rsidRPr="005B5A29">
        <w:t>analyze</w:t>
      </w:r>
      <w:proofErr w:type="spellEnd"/>
      <w:r w:rsidRPr="005B5A29">
        <w:t xml:space="preserve"> visual deception techniques such as brand impersonation, cloned login interfaces, or webpage-level content. Similarly, embedded scripts, </w:t>
      </w:r>
      <w:proofErr w:type="spellStart"/>
      <w:r w:rsidRPr="005B5A29">
        <w:t>iframes</w:t>
      </w:r>
      <w:proofErr w:type="spellEnd"/>
      <w:r w:rsidRPr="005B5A29">
        <w:t>, and other webpage components are outside the scope of the proposed feature representation.</w:t>
      </w:r>
    </w:p>
    <w:p w14:paraId="5F9BEDF5" w14:textId="77777777" w:rsidR="005B5A29" w:rsidRPr="005B5A29" w:rsidRDefault="005B5A29" w:rsidP="005B5A29">
      <w:r w:rsidRPr="005B5A29">
        <w:t xml:space="preserve">The approach also excludes </w:t>
      </w:r>
      <w:proofErr w:type="spellStart"/>
      <w:r w:rsidRPr="005B5A29">
        <w:t>behavioral</w:t>
      </w:r>
      <w:proofErr w:type="spellEnd"/>
      <w:r w:rsidRPr="005B5A29">
        <w:t xml:space="preserve"> and network-level information. The system does not </w:t>
      </w:r>
      <w:proofErr w:type="spellStart"/>
      <w:r w:rsidRPr="005B5A29">
        <w:t>analyze</w:t>
      </w:r>
      <w:proofErr w:type="spellEnd"/>
      <w:r w:rsidRPr="005B5A29">
        <w:t xml:space="preserve"> network traffic, user interactions, DNS history, domain age, registrar information, or other external domain intelligence. These exclusions contribute to the lightweight nature of the system but also limit the information available to the classifiers. As a result, URLs that have relatively benign lexical and structural characteristics may remain difficult to distinguish using URL-only features.</w:t>
      </w:r>
    </w:p>
    <w:p w14:paraId="7C04B23B" w14:textId="77777777" w:rsidR="005B5A29" w:rsidRPr="005B5A29" w:rsidRDefault="005B5A29" w:rsidP="005B5A29">
      <w:pPr>
        <w:rPr>
          <w:b/>
          <w:bCs/>
        </w:rPr>
      </w:pPr>
      <w:r w:rsidRPr="005B5A29">
        <w:rPr>
          <w:b/>
          <w:bCs/>
        </w:rPr>
        <w:t>9.2 Dataset Dependency and Distribution Shifts</w:t>
      </w:r>
    </w:p>
    <w:p w14:paraId="5B3686A8" w14:textId="77777777" w:rsidR="005B5A29" w:rsidRPr="005B5A29" w:rsidRDefault="005B5A29" w:rsidP="005B5A29">
      <w:r w:rsidRPr="005B5A29">
        <w:t xml:space="preserve">The findings are dependent on the characteristics of the two datasets used in this study, namely </w:t>
      </w:r>
      <w:proofErr w:type="spellStart"/>
      <w:r w:rsidRPr="005B5A29">
        <w:t>PhiUSIIL</w:t>
      </w:r>
      <w:proofErr w:type="spellEnd"/>
      <w:r w:rsidRPr="005B5A29">
        <w:t xml:space="preserve"> and Wangchuk. Although the datasets provide independent sources for evaluating cross-dataset generalization, they do not represent all possible phishing campaigns, geographical distributions, hosting environments, or temporal periods.</w:t>
      </w:r>
    </w:p>
    <w:p w14:paraId="55D8B35F" w14:textId="77777777" w:rsidR="005B5A29" w:rsidRPr="005B5A29" w:rsidRDefault="005B5A29" w:rsidP="005B5A29">
      <w:r w:rsidRPr="005B5A29">
        <w:lastRenderedPageBreak/>
        <w:t xml:space="preserve">The observed distribution shifts demonstrate that model performance can depend strongly on the relationship between the source and target datasets. For example, substantial differences were observed in features such as </w:t>
      </w:r>
      <w:proofErr w:type="spellStart"/>
      <w:r w:rsidRPr="005B5A29">
        <w:t>num_slashes</w:t>
      </w:r>
      <w:proofErr w:type="spellEnd"/>
      <w:r w:rsidRPr="005B5A29">
        <w:t xml:space="preserve">, </w:t>
      </w:r>
      <w:proofErr w:type="spellStart"/>
      <w:r w:rsidRPr="005B5A29">
        <w:t>url_length</w:t>
      </w:r>
      <w:proofErr w:type="spellEnd"/>
      <w:r w:rsidRPr="005B5A29">
        <w:t xml:space="preserve">, </w:t>
      </w:r>
      <w:proofErr w:type="spellStart"/>
      <w:r w:rsidRPr="005B5A29">
        <w:t>url_entropy</w:t>
      </w:r>
      <w:proofErr w:type="spellEnd"/>
      <w:r w:rsidRPr="005B5A29">
        <w:t xml:space="preserve">, and </w:t>
      </w:r>
      <w:proofErr w:type="spellStart"/>
      <w:r w:rsidRPr="005B5A29">
        <w:t>num_digits</w:t>
      </w:r>
      <w:proofErr w:type="spellEnd"/>
      <w:r w:rsidRPr="005B5A29">
        <w:t xml:space="preserve">. However, the results obtained from the </w:t>
      </w:r>
      <w:proofErr w:type="spellStart"/>
      <w:r w:rsidRPr="005B5A29">
        <w:t>PhiUSIIL</w:t>
      </w:r>
      <w:proofErr w:type="spellEnd"/>
      <w:r w:rsidRPr="005B5A29">
        <w:t>-to-Wangchuk evaluation should not be generalized to every possible dataset pairing. Other source-target combinations may produce different performance levels and different patterns of feature dependence.</w:t>
      </w:r>
    </w:p>
    <w:p w14:paraId="75662344" w14:textId="77777777" w:rsidR="005B5A29" w:rsidRPr="005B5A29" w:rsidRDefault="005B5A29" w:rsidP="005B5A29">
      <w:r w:rsidRPr="005B5A29">
        <w:t>Therefore, the external evaluation should be interpreted as evidence of limited generalization for the evaluated dataset pair rather than as a universal measurement of URL-based phishing detection performance.</w:t>
      </w:r>
    </w:p>
    <w:p w14:paraId="6A63ED26" w14:textId="77777777" w:rsidR="005B5A29" w:rsidRPr="005B5A29" w:rsidRDefault="005B5A29" w:rsidP="005B5A29">
      <w:pPr>
        <w:rPr>
          <w:b/>
          <w:bCs/>
        </w:rPr>
      </w:pPr>
      <w:r w:rsidRPr="005B5A29">
        <w:rPr>
          <w:b/>
          <w:bCs/>
        </w:rPr>
        <w:t>9.3 Limited Feature Representation</w:t>
      </w:r>
    </w:p>
    <w:p w14:paraId="168DB7FA" w14:textId="77777777" w:rsidR="005B5A29" w:rsidRPr="005B5A29" w:rsidRDefault="005B5A29" w:rsidP="005B5A29">
      <w:r w:rsidRPr="005B5A29">
        <w:t xml:space="preserve">To maintain the lightweight URL-based classification objective, the study restricts the input representation to </w:t>
      </w:r>
      <w:r w:rsidRPr="005B5A29">
        <w:rPr>
          <w:b/>
          <w:bCs/>
        </w:rPr>
        <w:t>12 lexical and structural URL features</w:t>
      </w:r>
      <w:r w:rsidRPr="005B5A29">
        <w:t>. These features capture properties such as URL length, domain structure, character composition, HTTPS usage, suspicious keywords, and URL entropy.</w:t>
      </w:r>
    </w:p>
    <w:p w14:paraId="55D7BE3F" w14:textId="77777777" w:rsidR="005B5A29" w:rsidRPr="005B5A29" w:rsidRDefault="005B5A29" w:rsidP="005B5A29">
      <w:r w:rsidRPr="005B5A29">
        <w:t>This restricted representation provides computational simplicity but excludes richer representations that could capture additional patterns within URL strings. Character-level embeddings, advanced tokenization techniques, and neural representation-learning approaches were not investigated in this study. Similarly, webpage content and other contextual information were intentionally excluded.</w:t>
      </w:r>
    </w:p>
    <w:p w14:paraId="50AA5B37" w14:textId="77777777" w:rsidR="005B5A29" w:rsidRPr="005B5A29" w:rsidRDefault="005B5A29" w:rsidP="005B5A29">
      <w:r w:rsidRPr="005B5A29">
        <w:t>Consequently, the study cannot determine whether richer URL representations or additional information sources would improve cross-dataset generalization. The observed external performance should therefore be interpreted within the specific constraints of the selected 12-feature URL-only representation.</w:t>
      </w:r>
    </w:p>
    <w:p w14:paraId="327A2F23" w14:textId="77777777" w:rsidR="005B5A29" w:rsidRPr="005B5A29" w:rsidRDefault="005B5A29" w:rsidP="005B5A29">
      <w:pPr>
        <w:rPr>
          <w:b/>
          <w:bCs/>
        </w:rPr>
      </w:pPr>
      <w:r w:rsidRPr="005B5A29">
        <w:rPr>
          <w:b/>
          <w:bCs/>
        </w:rPr>
        <w:t>9.4 Lack of Live-Traffic Evaluation</w:t>
      </w:r>
    </w:p>
    <w:p w14:paraId="146F299C" w14:textId="77777777" w:rsidR="005B5A29" w:rsidRPr="005B5A29" w:rsidRDefault="005B5A29" w:rsidP="005B5A29">
      <w:r w:rsidRPr="005B5A29">
        <w:t>The models were evaluated using static datasets rather than continuously collected live network traffic. The domain-disjoint and external-dataset experiments provide stronger tests of generalization than a conventional random train-test split, but they do not replace evaluation on continuously evolving real-world traffic.</w:t>
      </w:r>
    </w:p>
    <w:p w14:paraId="079BFBA0" w14:textId="77777777" w:rsidR="005B5A29" w:rsidRPr="005B5A29" w:rsidRDefault="005B5A29" w:rsidP="005B5A29">
      <w:r w:rsidRPr="005B5A29">
        <w:t xml:space="preserve">A live deployment could introduce additional factors, including temporal distribution changes, highly imbalanced legitimate-to-phishing traffic ratios, previously unseen URL patterns, and adaptive adversarial </w:t>
      </w:r>
      <w:proofErr w:type="spellStart"/>
      <w:r w:rsidRPr="005B5A29">
        <w:t>behavior</w:t>
      </w:r>
      <w:proofErr w:type="spellEnd"/>
      <w:r w:rsidRPr="005B5A29">
        <w:t>. These conditions were not directly evaluated in the present study.</w:t>
      </w:r>
    </w:p>
    <w:p w14:paraId="0610D436" w14:textId="77777777" w:rsidR="005B5A29" w:rsidRPr="005B5A29" w:rsidRDefault="005B5A29" w:rsidP="005B5A29">
      <w:r w:rsidRPr="005B5A29">
        <w:t>Furthermore, the reported efficiency measurements were obtained under the experimental evaluation setup and should not be interpreted as a direct measurement of end-to-end performance in a production network environment. A large-scale live evaluation would therefore be required to assess operational false-positive rates, long-term performance stability, and resilience to evolving phishing campaigns.</w:t>
      </w:r>
    </w:p>
    <w:p w14:paraId="4EA9E01A" w14:textId="77777777" w:rsidR="005B5A29" w:rsidRPr="005B5A29" w:rsidRDefault="005B5A29" w:rsidP="005B5A29">
      <w:r w:rsidRPr="005B5A29">
        <w:t xml:space="preserve">Overall, these limitations define the scope of the current study. The results demonstrate the </w:t>
      </w:r>
      <w:proofErr w:type="spellStart"/>
      <w:r w:rsidRPr="005B5A29">
        <w:t>behavior</w:t>
      </w:r>
      <w:proofErr w:type="spellEnd"/>
      <w:r w:rsidRPr="005B5A29">
        <w:t xml:space="preserve"> of lightweight URL-based classifiers under the evaluated within-dataset, domain-disjoint, and cross-dataset conditions, while further investigation is required to determine their performance across additional datasets, time periods, feature representations, and live deployment environments.</w:t>
      </w:r>
    </w:p>
    <w:p w14:paraId="0FB3DAE1" w14:textId="77777777" w:rsidR="00B741D5" w:rsidRDefault="00B741D5"/>
    <w:p w14:paraId="65A68DE1" w14:textId="77777777" w:rsidR="005B5A29" w:rsidRDefault="005B5A29"/>
    <w:p w14:paraId="7BBF72A4" w14:textId="77777777" w:rsidR="00353C1A" w:rsidRPr="00353C1A" w:rsidRDefault="00353C1A" w:rsidP="00353C1A">
      <w:pPr>
        <w:rPr>
          <w:b/>
          <w:bCs/>
        </w:rPr>
      </w:pPr>
      <w:r w:rsidRPr="00353C1A">
        <w:rPr>
          <w:b/>
          <w:bCs/>
        </w:rPr>
        <w:lastRenderedPageBreak/>
        <w:t>10. Conclusion and Future Work</w:t>
      </w:r>
    </w:p>
    <w:p w14:paraId="7A9DFDB4" w14:textId="77777777" w:rsidR="00353C1A" w:rsidRPr="00353C1A" w:rsidRDefault="00353C1A" w:rsidP="00353C1A">
      <w:pPr>
        <w:rPr>
          <w:b/>
          <w:bCs/>
        </w:rPr>
      </w:pPr>
      <w:r w:rsidRPr="00353C1A">
        <w:rPr>
          <w:b/>
          <w:bCs/>
        </w:rPr>
        <w:t>10.1 Conclusion</w:t>
      </w:r>
    </w:p>
    <w:p w14:paraId="1A1AD39C" w14:textId="77777777" w:rsidR="00353C1A" w:rsidRPr="00353C1A" w:rsidRDefault="00353C1A" w:rsidP="00353C1A">
      <w:r w:rsidRPr="00353C1A">
        <w:t>This study investigated the cross-dataset generalization of lightweight, purely URL-based machine learning classifiers for phishing detection. Five traditional machine learning models were evaluated using a standardized representation of 12 lexical and structural URL features. The study specifically examined whether the high performance observed under conventional within-dataset evaluation would remain consistent when models were evaluated on an independent external dataset.</w:t>
      </w:r>
    </w:p>
    <w:p w14:paraId="1234CCD5" w14:textId="77777777" w:rsidR="00353C1A" w:rsidRPr="00353C1A" w:rsidRDefault="00353C1A" w:rsidP="00353C1A">
      <w:r w:rsidRPr="00353C1A">
        <w:t xml:space="preserve">The within-dataset experiments demonstrated very high predictive performance. In the full </w:t>
      </w:r>
      <w:proofErr w:type="spellStart"/>
      <w:r w:rsidRPr="00353C1A">
        <w:t>PhiUSIIL</w:t>
      </w:r>
      <w:proofErr w:type="spellEnd"/>
      <w:r w:rsidRPr="00353C1A">
        <w:t xml:space="preserve"> five-fold cross-validation experiment, the </w:t>
      </w:r>
      <w:proofErr w:type="spellStart"/>
      <w:r w:rsidRPr="00353C1A">
        <w:t>XGBoost</w:t>
      </w:r>
      <w:proofErr w:type="spellEnd"/>
      <w:r w:rsidRPr="00353C1A">
        <w:t xml:space="preserve"> model achieved an F1-score of </w:t>
      </w:r>
      <w:r w:rsidRPr="00353C1A">
        <w:rPr>
          <w:b/>
          <w:bCs/>
        </w:rPr>
        <w:t>99.62%</w:t>
      </w:r>
      <w:r w:rsidRPr="00353C1A">
        <w:t xml:space="preserve">. A separate repeated five-fold experiment conducted on a 50,000-URL sample produced an </w:t>
      </w:r>
      <w:proofErr w:type="spellStart"/>
      <w:r w:rsidRPr="00353C1A">
        <w:t>XGBoost</w:t>
      </w:r>
      <w:proofErr w:type="spellEnd"/>
      <w:r w:rsidRPr="00353C1A">
        <w:t xml:space="preserve"> F1-score of </w:t>
      </w:r>
      <w:r w:rsidRPr="00353C1A">
        <w:rPr>
          <w:b/>
          <w:bCs/>
        </w:rPr>
        <w:t>99.50%</w:t>
      </w:r>
      <w:r w:rsidRPr="00353C1A">
        <w:t xml:space="preserve">. Furthermore, the domain-disjoint evaluation produced an </w:t>
      </w:r>
      <w:proofErr w:type="spellStart"/>
      <w:r w:rsidRPr="00353C1A">
        <w:t>XGBoost</w:t>
      </w:r>
      <w:proofErr w:type="spellEnd"/>
      <w:r w:rsidRPr="00353C1A">
        <w:t xml:space="preserve"> F1-score of </w:t>
      </w:r>
      <w:r w:rsidRPr="00353C1A">
        <w:rPr>
          <w:b/>
          <w:bCs/>
        </w:rPr>
        <w:t>99.66%</w:t>
      </w:r>
      <w:r w:rsidRPr="00353C1A">
        <w:t>, indicating that high performance was maintained even when domains were separated between training and testing data.</w:t>
      </w:r>
    </w:p>
    <w:p w14:paraId="0EA2D3F5" w14:textId="77777777" w:rsidR="00353C1A" w:rsidRPr="00353C1A" w:rsidRDefault="00353C1A" w:rsidP="00353C1A">
      <w:r w:rsidRPr="00353C1A">
        <w:t xml:space="preserve">In contrast, the independent external evaluation revealed a substantial generalization gap. When the </w:t>
      </w:r>
      <w:proofErr w:type="spellStart"/>
      <w:r w:rsidRPr="00353C1A">
        <w:t>XGBoost</w:t>
      </w:r>
      <w:proofErr w:type="spellEnd"/>
      <w:r w:rsidRPr="00353C1A">
        <w:t xml:space="preserve"> model trained on </w:t>
      </w:r>
      <w:proofErr w:type="spellStart"/>
      <w:r w:rsidRPr="00353C1A">
        <w:t>PhiUSIIL</w:t>
      </w:r>
      <w:proofErr w:type="spellEnd"/>
      <w:r w:rsidRPr="00353C1A">
        <w:t xml:space="preserve"> was evaluated on the Wangchuk dataset, its F1-score decreased to </w:t>
      </w:r>
      <w:r w:rsidRPr="00353C1A">
        <w:rPr>
          <w:b/>
          <w:bCs/>
        </w:rPr>
        <w:t>3.84%</w:t>
      </w:r>
      <w:r w:rsidRPr="00353C1A">
        <w:t xml:space="preserve">, with a precision of </w:t>
      </w:r>
      <w:r w:rsidRPr="00353C1A">
        <w:rPr>
          <w:b/>
          <w:bCs/>
        </w:rPr>
        <w:t>83.37%</w:t>
      </w:r>
      <w:r w:rsidRPr="00353C1A">
        <w:t xml:space="preserve"> and recall of </w:t>
      </w:r>
      <w:r w:rsidRPr="00353C1A">
        <w:rPr>
          <w:b/>
          <w:bCs/>
        </w:rPr>
        <w:t>1.97%</w:t>
      </w:r>
      <w:r w:rsidRPr="00353C1A">
        <w:t>. This result demonstrates that strong within-dataset performance does not necessarily translate into strong performance on an independent dataset with different feature distributions.</w:t>
      </w:r>
    </w:p>
    <w:p w14:paraId="17AA29E9" w14:textId="77777777" w:rsidR="00353C1A" w:rsidRPr="00353C1A" w:rsidRDefault="00353C1A" w:rsidP="00353C1A">
      <w:r w:rsidRPr="00353C1A">
        <w:t xml:space="preserve">The additional analyses provided evidence of substantial distribution differences between the source and external datasets. Ten of the twelve selected features showed statistically significant distribution shifts, with particularly large differences observed for </w:t>
      </w:r>
      <w:proofErr w:type="spellStart"/>
      <w:r w:rsidRPr="00353C1A">
        <w:t>num_slashes</w:t>
      </w:r>
      <w:proofErr w:type="spellEnd"/>
      <w:r w:rsidRPr="00353C1A">
        <w:t xml:space="preserve">, </w:t>
      </w:r>
      <w:proofErr w:type="spellStart"/>
      <w:r w:rsidRPr="00353C1A">
        <w:t>url_length</w:t>
      </w:r>
      <w:proofErr w:type="spellEnd"/>
      <w:r w:rsidRPr="00353C1A">
        <w:t xml:space="preserve">, </w:t>
      </w:r>
      <w:proofErr w:type="spellStart"/>
      <w:r w:rsidRPr="00353C1A">
        <w:t>url_entropy</w:t>
      </w:r>
      <w:proofErr w:type="spellEnd"/>
      <w:r w:rsidRPr="00353C1A">
        <w:t xml:space="preserve">, and </w:t>
      </w:r>
      <w:proofErr w:type="spellStart"/>
      <w:r w:rsidRPr="00353C1A">
        <w:t>num_digits</w:t>
      </w:r>
      <w:proofErr w:type="spellEnd"/>
      <w:r w:rsidRPr="00353C1A">
        <w:t xml:space="preserve">. SHAP analysis also identified </w:t>
      </w:r>
      <w:proofErr w:type="spellStart"/>
      <w:r w:rsidRPr="00353C1A">
        <w:t>is_https</w:t>
      </w:r>
      <w:proofErr w:type="spellEnd"/>
      <w:r w:rsidRPr="00353C1A">
        <w:t xml:space="preserve"> and </w:t>
      </w:r>
      <w:proofErr w:type="spellStart"/>
      <w:r w:rsidRPr="00353C1A">
        <w:t>num_slashes</w:t>
      </w:r>
      <w:proofErr w:type="spellEnd"/>
      <w:r w:rsidRPr="00353C1A">
        <w:t xml:space="preserve"> as the features with the largest mean absolute contributions in the evaluated </w:t>
      </w:r>
      <w:proofErr w:type="spellStart"/>
      <w:r w:rsidRPr="00353C1A">
        <w:t>XGBoost</w:t>
      </w:r>
      <w:proofErr w:type="spellEnd"/>
      <w:r w:rsidRPr="00353C1A">
        <w:t xml:space="preserve"> model. These findings indicate that the learned decision function is sensitive to the characteristics and distributions represented in the training data.</w:t>
      </w:r>
    </w:p>
    <w:p w14:paraId="76168331" w14:textId="77777777" w:rsidR="00353C1A" w:rsidRPr="00353C1A" w:rsidRDefault="00353C1A" w:rsidP="00353C1A">
      <w:r w:rsidRPr="00353C1A">
        <w:t xml:space="preserve">At the same time, the efficiency analysis demonstrated the computational advantage of the lightweight approach. The measured end-to-end latency of the </w:t>
      </w:r>
      <w:proofErr w:type="spellStart"/>
      <w:r w:rsidRPr="00353C1A">
        <w:t>XGBoost</w:t>
      </w:r>
      <w:proofErr w:type="spellEnd"/>
      <w:r w:rsidRPr="00353C1A">
        <w:t xml:space="preserve"> model, including feature extraction and model inference, was approximately </w:t>
      </w:r>
      <w:r w:rsidRPr="00353C1A">
        <w:rPr>
          <w:b/>
          <w:bCs/>
        </w:rPr>
        <w:t>0.0140 milliseconds per URL</w:t>
      </w:r>
      <w:r w:rsidRPr="00353C1A">
        <w:t xml:space="preserve"> under the reported experimental setup. Thus, the study highlights an important trade-off between computational efficiency and cross-dataset generalization.</w:t>
      </w:r>
    </w:p>
    <w:p w14:paraId="58B3EDCE" w14:textId="77777777" w:rsidR="00353C1A" w:rsidRPr="00353C1A" w:rsidRDefault="00353C1A" w:rsidP="00353C1A">
      <w:r w:rsidRPr="00353C1A">
        <w:t>Overall, the findings demonstrate that high benchmark performance alone is insufficient for establishing the robustness of URL-based phishing classifiers. Independent external evaluation and distribution-shift analysis are necessary to understand how effectively a model transfers beyond its source dataset. The results therefore support the use of cross-dataset validation as an important component of evaluating lightweight phishing detection systems.</w:t>
      </w:r>
    </w:p>
    <w:p w14:paraId="09B6CD2F" w14:textId="77777777" w:rsidR="00353C1A" w:rsidRPr="00353C1A" w:rsidRDefault="00353C1A" w:rsidP="00353C1A">
      <w:pPr>
        <w:rPr>
          <w:b/>
          <w:bCs/>
        </w:rPr>
      </w:pPr>
      <w:r w:rsidRPr="00353C1A">
        <w:rPr>
          <w:b/>
          <w:bCs/>
        </w:rPr>
        <w:t>10.2 Future Work</w:t>
      </w:r>
    </w:p>
    <w:p w14:paraId="44EA3347" w14:textId="77777777" w:rsidR="00353C1A" w:rsidRPr="00353C1A" w:rsidRDefault="00353C1A" w:rsidP="00353C1A">
      <w:r w:rsidRPr="00353C1A">
        <w:t>The findings of this study motivate several directions for future research:</w:t>
      </w:r>
    </w:p>
    <w:p w14:paraId="67BE1544" w14:textId="77777777" w:rsidR="00353C1A" w:rsidRPr="00353C1A" w:rsidRDefault="00353C1A" w:rsidP="00353C1A">
      <w:pPr>
        <w:numPr>
          <w:ilvl w:val="0"/>
          <w:numId w:val="18"/>
        </w:numPr>
      </w:pPr>
      <w:r w:rsidRPr="00353C1A">
        <w:rPr>
          <w:b/>
          <w:bCs/>
        </w:rPr>
        <w:t>Hybrid Feature Integration:</w:t>
      </w:r>
      <w:r w:rsidRPr="00353C1A">
        <w:br/>
        <w:t xml:space="preserve">Future versions of </w:t>
      </w:r>
      <w:proofErr w:type="spellStart"/>
      <w:r w:rsidRPr="00353C1A">
        <w:t>PhishGuard</w:t>
      </w:r>
      <w:proofErr w:type="spellEnd"/>
      <w:r w:rsidRPr="00353C1A">
        <w:t xml:space="preserve"> can investigate the integration of additional information sources, including HTML and webpage-content features, DNS characteristics, domain metadata, and other contextual indicators. A staged architecture could first perform </w:t>
      </w:r>
      <w:r w:rsidRPr="00353C1A">
        <w:lastRenderedPageBreak/>
        <w:t>lightweight URL-based classification and invoke more computationally expensive analysis for URLs with uncertain predictions.</w:t>
      </w:r>
    </w:p>
    <w:p w14:paraId="0242AFD1" w14:textId="77777777" w:rsidR="00353C1A" w:rsidRPr="00353C1A" w:rsidRDefault="00353C1A" w:rsidP="00353C1A">
      <w:pPr>
        <w:numPr>
          <w:ilvl w:val="0"/>
          <w:numId w:val="18"/>
        </w:numPr>
      </w:pPr>
      <w:r w:rsidRPr="00353C1A">
        <w:rPr>
          <w:b/>
          <w:bCs/>
        </w:rPr>
        <w:t>Temporal and Live Evaluation:</w:t>
      </w:r>
      <w:r w:rsidRPr="00353C1A">
        <w:br/>
        <w:t xml:space="preserve">Future studies should evaluate the models across different time periods to measure performance under temporal distribution shift. Training on earlier data and testing on subsequently collected phishing URLs would provide additional evidence of model stability. Large-scale live-traffic evaluation would also be valuable for measuring operational false-positive and false-negative </w:t>
      </w:r>
      <w:proofErr w:type="spellStart"/>
      <w:r w:rsidRPr="00353C1A">
        <w:t>behavior</w:t>
      </w:r>
      <w:proofErr w:type="spellEnd"/>
      <w:r w:rsidRPr="00353C1A">
        <w:t xml:space="preserve"> under realistic traffic distributions.</w:t>
      </w:r>
    </w:p>
    <w:p w14:paraId="535F9DCC" w14:textId="77777777" w:rsidR="00353C1A" w:rsidRPr="00353C1A" w:rsidRDefault="00353C1A" w:rsidP="00353C1A">
      <w:pPr>
        <w:numPr>
          <w:ilvl w:val="0"/>
          <w:numId w:val="18"/>
        </w:numPr>
      </w:pPr>
      <w:r w:rsidRPr="00353C1A">
        <w:rPr>
          <w:b/>
          <w:bCs/>
        </w:rPr>
        <w:t>Continual Learning:</w:t>
      </w:r>
      <w:r w:rsidRPr="00353C1A">
        <w:br/>
        <w:t>Since phishing URL characteristics can change over time, future work can investigate continual or online learning approaches that incorporate newly observed data while preserving previously learned information. Such approaches could help maintain model performance as the underlying feature distribution evolves.</w:t>
      </w:r>
    </w:p>
    <w:p w14:paraId="16356FC9" w14:textId="77777777" w:rsidR="00353C1A" w:rsidRPr="00353C1A" w:rsidRDefault="00353C1A" w:rsidP="00353C1A">
      <w:pPr>
        <w:numPr>
          <w:ilvl w:val="0"/>
          <w:numId w:val="18"/>
        </w:numPr>
      </w:pPr>
      <w:r w:rsidRPr="00353C1A">
        <w:rPr>
          <w:b/>
          <w:bCs/>
        </w:rPr>
        <w:t>Adversarial Robustness:</w:t>
      </w:r>
      <w:r w:rsidRPr="00353C1A">
        <w:br/>
        <w:t>Future research should examine the robustness of URL-based classifiers against deliberately manipulated URLs. Adversarial training, controlled feature perturbations, and other robustness techniques could be evaluated to determine whether models can maintain performance when attackers modify URL characteristics to evade detection.</w:t>
      </w:r>
    </w:p>
    <w:p w14:paraId="1B0E1FE1" w14:textId="77777777" w:rsidR="00353C1A" w:rsidRPr="00353C1A" w:rsidRDefault="00353C1A" w:rsidP="00353C1A">
      <w:pPr>
        <w:numPr>
          <w:ilvl w:val="0"/>
          <w:numId w:val="18"/>
        </w:numPr>
      </w:pPr>
      <w:r w:rsidRPr="00353C1A">
        <w:rPr>
          <w:b/>
          <w:bCs/>
        </w:rPr>
        <w:t>Broader External Validation:</w:t>
      </w:r>
      <w:r w:rsidRPr="00353C1A">
        <w:br/>
        <w:t xml:space="preserve">The current study evaluates external generalization using the </w:t>
      </w:r>
      <w:proofErr w:type="spellStart"/>
      <w:r w:rsidRPr="00353C1A">
        <w:t>PhiUSIIL</w:t>
      </w:r>
      <w:proofErr w:type="spellEnd"/>
      <w:r w:rsidRPr="00353C1A">
        <w:t>-to-Wangchuk setting. Future research should extend this evaluation to additional independent datasets and multiple source-target combinations. Testing across datasets collected from different periods and environments would provide a broader understanding of how URL-based classifiers behave under distribution shift.</w:t>
      </w:r>
    </w:p>
    <w:p w14:paraId="07E9B483" w14:textId="77777777" w:rsidR="00353C1A" w:rsidRPr="00353C1A" w:rsidRDefault="00353C1A" w:rsidP="00353C1A">
      <w:pPr>
        <w:numPr>
          <w:ilvl w:val="0"/>
          <w:numId w:val="18"/>
        </w:numPr>
      </w:pPr>
      <w:r w:rsidRPr="00353C1A">
        <w:rPr>
          <w:b/>
          <w:bCs/>
        </w:rPr>
        <w:t>Feature Representation Analysis:</w:t>
      </w:r>
      <w:r w:rsidRPr="00353C1A">
        <w:br/>
        <w:t>Future studies can compare the current 12-feature representation with richer URL representations, including character-level and token-based approaches. The objective should be to determine whether additional representational capacity can improve external generalization while maintaining the computational advantages of lightweight detection.</w:t>
      </w:r>
    </w:p>
    <w:p w14:paraId="2BBEBACA" w14:textId="77777777" w:rsidR="00353C1A" w:rsidRPr="00353C1A" w:rsidRDefault="00353C1A" w:rsidP="00353C1A">
      <w:r w:rsidRPr="00353C1A">
        <w:t>In summary, future work should focus not only on improving within-dataset predictive performance but also on developing phishing detection systems that remain reliable when the characteristics of URLs change across datasets, time periods, and deployment environments.</w:t>
      </w:r>
    </w:p>
    <w:p w14:paraId="6E5E179A" w14:textId="77777777" w:rsidR="005B5A29" w:rsidRDefault="005B5A29"/>
    <w:p w14:paraId="1BCB3895" w14:textId="77777777" w:rsidR="00353C1A" w:rsidRDefault="00353C1A"/>
    <w:p w14:paraId="517A592E" w14:textId="77777777" w:rsidR="00353C1A" w:rsidRDefault="00353C1A"/>
    <w:p w14:paraId="150185FB" w14:textId="77777777" w:rsidR="00353C1A" w:rsidRDefault="00353C1A"/>
    <w:p w14:paraId="4F3F0494" w14:textId="77777777" w:rsidR="00353C1A" w:rsidRDefault="00353C1A"/>
    <w:p w14:paraId="673599DF" w14:textId="77777777" w:rsidR="00353C1A" w:rsidRDefault="00353C1A"/>
    <w:p w14:paraId="1DECF18A" w14:textId="77777777" w:rsidR="00353C1A" w:rsidRDefault="00353C1A"/>
    <w:p w14:paraId="0F983CDE" w14:textId="77777777" w:rsidR="00353C1A" w:rsidRDefault="00353C1A"/>
    <w:p w14:paraId="3472885E" w14:textId="77777777" w:rsidR="004C0B8F" w:rsidRPr="004C0B8F" w:rsidRDefault="004C0B8F" w:rsidP="004C0B8F">
      <w:pPr>
        <w:rPr>
          <w:b/>
          <w:bCs/>
        </w:rPr>
      </w:pPr>
      <w:r w:rsidRPr="004C0B8F">
        <w:rPr>
          <w:b/>
          <w:bCs/>
        </w:rPr>
        <w:lastRenderedPageBreak/>
        <w:t>Abstract</w:t>
      </w:r>
    </w:p>
    <w:p w14:paraId="28E63D8A" w14:textId="77777777" w:rsidR="004C0B8F" w:rsidRPr="004C0B8F" w:rsidRDefault="004C0B8F" w:rsidP="004C0B8F">
      <w:r w:rsidRPr="004C0B8F">
        <w:t xml:space="preserve">While purely URL-based machine learning classifiers offer an attractive lightweight approach for phishing detection, their high performance under conventional benchmark settings may not necessarily translate into reliable cross-dataset generalization. This study investigates the generalization of lightweight phishing classifiers under within-dataset, domain-disjoint, and independent external evaluation. We extracted a standardized set of 12 lexical and structural URL features and evaluated five traditional machine learning models: Logistic Regression, Decision Tree, Random Forest, Support Vector Machine (SVM), and </w:t>
      </w:r>
      <w:proofErr w:type="spellStart"/>
      <w:r w:rsidRPr="004C0B8F">
        <w:t>XGBoost</w:t>
      </w:r>
      <w:proofErr w:type="spellEnd"/>
      <w:r w:rsidRPr="004C0B8F">
        <w:t xml:space="preserve">. The models were trained using the </w:t>
      </w:r>
      <w:proofErr w:type="spellStart"/>
      <w:r w:rsidRPr="004C0B8F">
        <w:t>PhiUSIIL</w:t>
      </w:r>
      <w:proofErr w:type="spellEnd"/>
      <w:r w:rsidRPr="004C0B8F">
        <w:t xml:space="preserve"> dataset containing </w:t>
      </w:r>
      <w:r w:rsidRPr="004C0B8F">
        <w:rPr>
          <w:b/>
          <w:bCs/>
        </w:rPr>
        <w:t>235,795 URLs</w:t>
      </w:r>
      <w:r w:rsidRPr="004C0B8F">
        <w:t xml:space="preserve"> and evaluated externally on the independent Wangchuk dataset containing </w:t>
      </w:r>
      <w:r w:rsidRPr="004C0B8F">
        <w:rPr>
          <w:b/>
          <w:bCs/>
        </w:rPr>
        <w:t>129,777 URLs</w:t>
      </w:r>
      <w:r w:rsidRPr="004C0B8F">
        <w:t>.</w:t>
      </w:r>
    </w:p>
    <w:p w14:paraId="23D3A43C" w14:textId="77777777" w:rsidR="004C0B8F" w:rsidRPr="004C0B8F" w:rsidRDefault="004C0B8F" w:rsidP="004C0B8F">
      <w:r w:rsidRPr="004C0B8F">
        <w:t xml:space="preserve">Under full-dataset five-fold cross-validation on </w:t>
      </w:r>
      <w:proofErr w:type="spellStart"/>
      <w:r w:rsidRPr="004C0B8F">
        <w:t>PhiUSIIL</w:t>
      </w:r>
      <w:proofErr w:type="spellEnd"/>
      <w:r w:rsidRPr="004C0B8F">
        <w:t xml:space="preserve">, </w:t>
      </w:r>
      <w:proofErr w:type="spellStart"/>
      <w:r w:rsidRPr="004C0B8F">
        <w:t>XGBoost</w:t>
      </w:r>
      <w:proofErr w:type="spellEnd"/>
      <w:r w:rsidRPr="004C0B8F">
        <w:t xml:space="preserve"> achieved an F1-score of </w:t>
      </w:r>
      <w:r w:rsidRPr="004C0B8F">
        <w:rPr>
          <w:b/>
          <w:bCs/>
        </w:rPr>
        <w:t>99.62%</w:t>
      </w:r>
      <w:r w:rsidRPr="004C0B8F">
        <w:t xml:space="preserve">. A separate repeated five-fold experiment conducted on a 50,000-URL sample produced an </w:t>
      </w:r>
      <w:proofErr w:type="spellStart"/>
      <w:r w:rsidRPr="004C0B8F">
        <w:t>XGBoost</w:t>
      </w:r>
      <w:proofErr w:type="spellEnd"/>
      <w:r w:rsidRPr="004C0B8F">
        <w:t xml:space="preserve"> F1-score of </w:t>
      </w:r>
      <w:r w:rsidRPr="004C0B8F">
        <w:rPr>
          <w:b/>
          <w:bCs/>
        </w:rPr>
        <w:t>99.50%</w:t>
      </w:r>
      <w:r w:rsidRPr="004C0B8F">
        <w:t xml:space="preserve">, while the domain-disjoint evaluation achieved an F1-score of </w:t>
      </w:r>
      <w:r w:rsidRPr="004C0B8F">
        <w:rPr>
          <w:b/>
          <w:bCs/>
        </w:rPr>
        <w:t>99.66%</w:t>
      </w:r>
      <w:r w:rsidRPr="004C0B8F">
        <w:t xml:space="preserve">. In contrast, external evaluation on Wangchuk resulted in a substantial reduction in </w:t>
      </w:r>
      <w:proofErr w:type="spellStart"/>
      <w:r w:rsidRPr="004C0B8F">
        <w:t>XGBoost</w:t>
      </w:r>
      <w:proofErr w:type="spellEnd"/>
      <w:r w:rsidRPr="004C0B8F">
        <w:t xml:space="preserve"> performance, with an F1-score of </w:t>
      </w:r>
      <w:r w:rsidRPr="004C0B8F">
        <w:rPr>
          <w:b/>
          <w:bCs/>
        </w:rPr>
        <w:t>3.84%</w:t>
      </w:r>
      <w:r w:rsidRPr="004C0B8F">
        <w:t xml:space="preserve">, precision of </w:t>
      </w:r>
      <w:r w:rsidRPr="004C0B8F">
        <w:rPr>
          <w:b/>
          <w:bCs/>
        </w:rPr>
        <w:t>83.37%</w:t>
      </w:r>
      <w:r w:rsidRPr="004C0B8F">
        <w:t xml:space="preserve">, and recall of </w:t>
      </w:r>
      <w:r w:rsidRPr="004C0B8F">
        <w:rPr>
          <w:b/>
          <w:bCs/>
        </w:rPr>
        <w:t>1.97%</w:t>
      </w:r>
      <w:r w:rsidRPr="004C0B8F">
        <w:t xml:space="preserve">. Statistical analysis identified significant distribution differences across </w:t>
      </w:r>
      <w:r w:rsidRPr="004C0B8F">
        <w:rPr>
          <w:b/>
          <w:bCs/>
        </w:rPr>
        <w:t>10 of the 12 features</w:t>
      </w:r>
      <w:r w:rsidRPr="004C0B8F">
        <w:t xml:space="preserve">, with particularly large shifts in </w:t>
      </w:r>
      <w:proofErr w:type="spellStart"/>
      <w:r w:rsidRPr="004C0B8F">
        <w:t>num_slashes</w:t>
      </w:r>
      <w:proofErr w:type="spellEnd"/>
      <w:r w:rsidRPr="004C0B8F">
        <w:t xml:space="preserve">, </w:t>
      </w:r>
      <w:proofErr w:type="spellStart"/>
      <w:r w:rsidRPr="004C0B8F">
        <w:t>url_length</w:t>
      </w:r>
      <w:proofErr w:type="spellEnd"/>
      <w:r w:rsidRPr="004C0B8F">
        <w:t xml:space="preserve">, </w:t>
      </w:r>
      <w:proofErr w:type="spellStart"/>
      <w:r w:rsidRPr="004C0B8F">
        <w:t>url_entropy</w:t>
      </w:r>
      <w:proofErr w:type="spellEnd"/>
      <w:r w:rsidRPr="004C0B8F">
        <w:t xml:space="preserve">, and </w:t>
      </w:r>
      <w:proofErr w:type="spellStart"/>
      <w:r w:rsidRPr="004C0B8F">
        <w:t>num_digits</w:t>
      </w:r>
      <w:proofErr w:type="spellEnd"/>
      <w:r w:rsidRPr="004C0B8F">
        <w:t xml:space="preserve">. SHAP analysis further identified </w:t>
      </w:r>
      <w:proofErr w:type="spellStart"/>
      <w:r w:rsidRPr="004C0B8F">
        <w:t>is_https</w:t>
      </w:r>
      <w:proofErr w:type="spellEnd"/>
      <w:r w:rsidRPr="004C0B8F">
        <w:t xml:space="preserve"> and </w:t>
      </w:r>
      <w:proofErr w:type="spellStart"/>
      <w:r w:rsidRPr="004C0B8F">
        <w:t>num_slashes</w:t>
      </w:r>
      <w:proofErr w:type="spellEnd"/>
      <w:r w:rsidRPr="004C0B8F">
        <w:t xml:space="preserve"> as the features with the largest mean absolute contributions to the evaluated </w:t>
      </w:r>
      <w:proofErr w:type="spellStart"/>
      <w:r w:rsidRPr="004C0B8F">
        <w:t>XGBoost</w:t>
      </w:r>
      <w:proofErr w:type="spellEnd"/>
      <w:r w:rsidRPr="004C0B8F">
        <w:t xml:space="preserve"> model.</w:t>
      </w:r>
    </w:p>
    <w:p w14:paraId="0950681E" w14:textId="77777777" w:rsidR="004C0B8F" w:rsidRPr="004C0B8F" w:rsidRDefault="004C0B8F" w:rsidP="004C0B8F">
      <w:r w:rsidRPr="004C0B8F">
        <w:t xml:space="preserve">Despite the substantial external performance reduction, the lightweight pipeline demonstrated very low computational latency, with </w:t>
      </w:r>
      <w:proofErr w:type="spellStart"/>
      <w:r w:rsidRPr="004C0B8F">
        <w:t>XGBoost</w:t>
      </w:r>
      <w:proofErr w:type="spellEnd"/>
      <w:r w:rsidRPr="004C0B8F">
        <w:t xml:space="preserve"> requiring approximately </w:t>
      </w:r>
      <w:r w:rsidRPr="004C0B8F">
        <w:rPr>
          <w:b/>
          <w:bCs/>
        </w:rPr>
        <w:t>0.0140 milliseconds per URL</w:t>
      </w:r>
      <w:r w:rsidRPr="004C0B8F">
        <w:t xml:space="preserve"> for feature extraction and model inference under the reported experimental setup. The findings demonstrate that strong within-dataset performance does not necessarily indicate robust cross-dataset generalization. This study therefore emphasizes the importance of independent external validation, distribution-shift analysis, and robust feature representation when evaluating lightweight URL-based phishing detection systems.</w:t>
      </w:r>
    </w:p>
    <w:p w14:paraId="15861609" w14:textId="77777777" w:rsidR="00353C1A" w:rsidRDefault="00353C1A"/>
    <w:sectPr w:rsidR="00353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F32"/>
    <w:multiLevelType w:val="multilevel"/>
    <w:tmpl w:val="97702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92037"/>
    <w:multiLevelType w:val="multilevel"/>
    <w:tmpl w:val="46D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875DD"/>
    <w:multiLevelType w:val="multilevel"/>
    <w:tmpl w:val="CEE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752B4"/>
    <w:multiLevelType w:val="multilevel"/>
    <w:tmpl w:val="FBEAD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B7958"/>
    <w:multiLevelType w:val="multilevel"/>
    <w:tmpl w:val="05E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54436"/>
    <w:multiLevelType w:val="multilevel"/>
    <w:tmpl w:val="285A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DC2B4C"/>
    <w:multiLevelType w:val="multilevel"/>
    <w:tmpl w:val="75CC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50855"/>
    <w:multiLevelType w:val="multilevel"/>
    <w:tmpl w:val="AED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F6FF4"/>
    <w:multiLevelType w:val="multilevel"/>
    <w:tmpl w:val="84E2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77687"/>
    <w:multiLevelType w:val="multilevel"/>
    <w:tmpl w:val="CF56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D5A91"/>
    <w:multiLevelType w:val="multilevel"/>
    <w:tmpl w:val="45DE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35FE7"/>
    <w:multiLevelType w:val="multilevel"/>
    <w:tmpl w:val="B3F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83DAC"/>
    <w:multiLevelType w:val="multilevel"/>
    <w:tmpl w:val="44FA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2670FC"/>
    <w:multiLevelType w:val="multilevel"/>
    <w:tmpl w:val="A13CF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122DFB"/>
    <w:multiLevelType w:val="multilevel"/>
    <w:tmpl w:val="7CB8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308B1"/>
    <w:multiLevelType w:val="multilevel"/>
    <w:tmpl w:val="3892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A72606"/>
    <w:multiLevelType w:val="multilevel"/>
    <w:tmpl w:val="DB4EB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80689A"/>
    <w:multiLevelType w:val="multilevel"/>
    <w:tmpl w:val="4A42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1478154">
    <w:abstractNumId w:val="5"/>
  </w:num>
  <w:num w:numId="2" w16cid:durableId="1238635560">
    <w:abstractNumId w:val="3"/>
  </w:num>
  <w:num w:numId="3" w16cid:durableId="1142578979">
    <w:abstractNumId w:val="4"/>
  </w:num>
  <w:num w:numId="4" w16cid:durableId="1951936936">
    <w:abstractNumId w:val="0"/>
  </w:num>
  <w:num w:numId="5" w16cid:durableId="978220023">
    <w:abstractNumId w:val="15"/>
  </w:num>
  <w:num w:numId="6" w16cid:durableId="217404107">
    <w:abstractNumId w:val="2"/>
  </w:num>
  <w:num w:numId="7" w16cid:durableId="630282260">
    <w:abstractNumId w:val="16"/>
  </w:num>
  <w:num w:numId="8" w16cid:durableId="1051419588">
    <w:abstractNumId w:val="8"/>
  </w:num>
  <w:num w:numId="9" w16cid:durableId="1025060698">
    <w:abstractNumId w:val="6"/>
  </w:num>
  <w:num w:numId="10" w16cid:durableId="1134132560">
    <w:abstractNumId w:val="14"/>
  </w:num>
  <w:num w:numId="11" w16cid:durableId="1856648048">
    <w:abstractNumId w:val="11"/>
  </w:num>
  <w:num w:numId="12" w16cid:durableId="1640956798">
    <w:abstractNumId w:val="1"/>
  </w:num>
  <w:num w:numId="13" w16cid:durableId="1505706473">
    <w:abstractNumId w:val="9"/>
  </w:num>
  <w:num w:numId="14" w16cid:durableId="596913079">
    <w:abstractNumId w:val="13"/>
  </w:num>
  <w:num w:numId="15" w16cid:durableId="1848204589">
    <w:abstractNumId w:val="17"/>
  </w:num>
  <w:num w:numId="16" w16cid:durableId="532041012">
    <w:abstractNumId w:val="7"/>
  </w:num>
  <w:num w:numId="17" w16cid:durableId="1151362330">
    <w:abstractNumId w:val="12"/>
  </w:num>
  <w:num w:numId="18" w16cid:durableId="1074623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6C"/>
    <w:rsid w:val="001C5432"/>
    <w:rsid w:val="002537F5"/>
    <w:rsid w:val="00272909"/>
    <w:rsid w:val="00353C1A"/>
    <w:rsid w:val="0038067F"/>
    <w:rsid w:val="004C0B8F"/>
    <w:rsid w:val="005A49AF"/>
    <w:rsid w:val="005B5A29"/>
    <w:rsid w:val="006E0584"/>
    <w:rsid w:val="00743F3C"/>
    <w:rsid w:val="00777898"/>
    <w:rsid w:val="00980D04"/>
    <w:rsid w:val="00B2136C"/>
    <w:rsid w:val="00B741D5"/>
    <w:rsid w:val="00CD346B"/>
    <w:rsid w:val="00D46A89"/>
    <w:rsid w:val="00E2196F"/>
    <w:rsid w:val="00F111A2"/>
    <w:rsid w:val="00F763A0"/>
    <w:rsid w:val="00FA0FD4"/>
    <w:rsid w:val="00FB328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EA621"/>
  <w15:chartTrackingRefBased/>
  <w15:docId w15:val="{D9E83CD9-A4E2-4104-83A8-D6C709A61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3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13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13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13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13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13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13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13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13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13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13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6C"/>
    <w:rPr>
      <w:rFonts w:eastAsiaTheme="majorEastAsia" w:cstheme="majorBidi"/>
      <w:color w:val="272727" w:themeColor="text1" w:themeTint="D8"/>
    </w:rPr>
  </w:style>
  <w:style w:type="paragraph" w:styleId="Title">
    <w:name w:val="Title"/>
    <w:basedOn w:val="Normal"/>
    <w:next w:val="Normal"/>
    <w:link w:val="TitleChar"/>
    <w:uiPriority w:val="10"/>
    <w:qFormat/>
    <w:rsid w:val="00B213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6C"/>
    <w:pPr>
      <w:spacing w:before="160"/>
      <w:jc w:val="center"/>
    </w:pPr>
    <w:rPr>
      <w:i/>
      <w:iCs/>
      <w:color w:val="404040" w:themeColor="text1" w:themeTint="BF"/>
    </w:rPr>
  </w:style>
  <w:style w:type="character" w:customStyle="1" w:styleId="QuoteChar">
    <w:name w:val="Quote Char"/>
    <w:basedOn w:val="DefaultParagraphFont"/>
    <w:link w:val="Quote"/>
    <w:uiPriority w:val="29"/>
    <w:rsid w:val="00B2136C"/>
    <w:rPr>
      <w:i/>
      <w:iCs/>
      <w:color w:val="404040" w:themeColor="text1" w:themeTint="BF"/>
    </w:rPr>
  </w:style>
  <w:style w:type="paragraph" w:styleId="ListParagraph">
    <w:name w:val="List Paragraph"/>
    <w:basedOn w:val="Normal"/>
    <w:uiPriority w:val="34"/>
    <w:qFormat/>
    <w:rsid w:val="00B2136C"/>
    <w:pPr>
      <w:ind w:left="720"/>
      <w:contextualSpacing/>
    </w:pPr>
  </w:style>
  <w:style w:type="character" w:styleId="IntenseEmphasis">
    <w:name w:val="Intense Emphasis"/>
    <w:basedOn w:val="DefaultParagraphFont"/>
    <w:uiPriority w:val="21"/>
    <w:qFormat/>
    <w:rsid w:val="00B2136C"/>
    <w:rPr>
      <w:i/>
      <w:iCs/>
      <w:color w:val="2F5496" w:themeColor="accent1" w:themeShade="BF"/>
    </w:rPr>
  </w:style>
  <w:style w:type="paragraph" w:styleId="IntenseQuote">
    <w:name w:val="Intense Quote"/>
    <w:basedOn w:val="Normal"/>
    <w:next w:val="Normal"/>
    <w:link w:val="IntenseQuoteChar"/>
    <w:uiPriority w:val="30"/>
    <w:qFormat/>
    <w:rsid w:val="00B213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136C"/>
    <w:rPr>
      <w:i/>
      <w:iCs/>
      <w:color w:val="2F5496" w:themeColor="accent1" w:themeShade="BF"/>
    </w:rPr>
  </w:style>
  <w:style w:type="character" w:styleId="IntenseReference">
    <w:name w:val="Intense Reference"/>
    <w:basedOn w:val="DefaultParagraphFont"/>
    <w:uiPriority w:val="32"/>
    <w:qFormat/>
    <w:rsid w:val="00B213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41</Pages>
  <Words>12486</Words>
  <Characters>71172</Characters>
  <Application>Microsoft Office Word</Application>
  <DocSecurity>0</DocSecurity>
  <Lines>593</Lines>
  <Paragraphs>166</Paragraphs>
  <ScaleCrop>false</ScaleCrop>
  <Company/>
  <LinksUpToDate>false</LinksUpToDate>
  <CharactersWithSpaces>83492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Harsha Vardhan Reddy Tamalampudi</dc:creator>
  <cp:keywords/>
  <dc:description/>
  <cp:lastModifiedBy>Siva Harsha Vardhan Reddy Tamalampudi</cp:lastModifiedBy>
  <cp:revision>16</cp:revision>
  <dcterms:created xsi:type="dcterms:W3CDTF">2026-09-24T02:24:00Z</dcterms:created>
  <dcterms:modified xsi:type="dcterms:W3CDTF">2026-09-24T02:54:00Z</dcterms:modified>
</cp:coreProperties>
</file>