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612B" w14:textId="05A03F9C" w:rsidR="00715733" w:rsidRPr="00715733" w:rsidRDefault="00715733" w:rsidP="00715733">
      <w:r w:rsidRPr="00715733">
        <w:t xml:space="preserve">                 </w:t>
      </w:r>
      <w:r w:rsidRPr="00715733">
        <w:rPr>
          <w:noProof/>
        </w:rPr>
        <w:drawing>
          <wp:inline distT="0" distB="0" distL="0" distR="0" wp14:anchorId="100F7161" wp14:editId="2B583B90">
            <wp:extent cx="5480050" cy="698500"/>
            <wp:effectExtent l="0" t="0" r="6350" b="6350"/>
            <wp:docPr id="357605181" name="Picture 4" descr="A close up of a sig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A close up of a sign  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0050" cy="698500"/>
                    </a:xfrm>
                    <a:prstGeom prst="rect">
                      <a:avLst/>
                    </a:prstGeom>
                    <a:noFill/>
                    <a:ln>
                      <a:noFill/>
                    </a:ln>
                  </pic:spPr>
                </pic:pic>
              </a:graphicData>
            </a:graphic>
          </wp:inline>
        </w:drawing>
      </w:r>
    </w:p>
    <w:p w14:paraId="54057AAC" w14:textId="77777777" w:rsidR="00715733" w:rsidRPr="00715733" w:rsidRDefault="00715733" w:rsidP="00715733"/>
    <w:p w14:paraId="599EB501" w14:textId="13107226" w:rsidR="00715733" w:rsidRPr="00533595" w:rsidRDefault="00715733" w:rsidP="00715733">
      <w:pPr>
        <w:rPr>
          <w:rFonts w:ascii="Franklin Gothic Demi Cond" w:hAnsi="Franklin Gothic Demi Cond"/>
          <w:b/>
          <w:bCs/>
          <w:sz w:val="36"/>
          <w:szCs w:val="36"/>
          <w:u w:val="single"/>
        </w:rPr>
      </w:pPr>
      <w:r w:rsidRPr="00715733">
        <w:rPr>
          <w:sz w:val="44"/>
          <w:szCs w:val="44"/>
        </w:rPr>
        <w:t xml:space="preserve">            </w:t>
      </w:r>
      <w:r w:rsidRPr="00533595">
        <w:rPr>
          <w:rFonts w:ascii="Franklin Gothic Demi Cond" w:hAnsi="Franklin Gothic Demi Cond"/>
          <w:b/>
          <w:bCs/>
          <w:sz w:val="36"/>
          <w:szCs w:val="36"/>
          <w:u w:val="single"/>
        </w:rPr>
        <w:t>ARTIFICIAL INTELLIGENCE AND MACHINE LEARNING</w:t>
      </w:r>
    </w:p>
    <w:p w14:paraId="71400055" w14:textId="3892CDF1" w:rsidR="00715733" w:rsidRPr="00715733" w:rsidRDefault="00715733" w:rsidP="00715733">
      <w:pPr>
        <w:rPr>
          <w:sz w:val="40"/>
          <w:szCs w:val="40"/>
        </w:rPr>
      </w:pPr>
    </w:p>
    <w:p w14:paraId="2FB0A1F6" w14:textId="1EC6F4A0" w:rsidR="002C6E4B" w:rsidRDefault="00715733" w:rsidP="00715733">
      <w:pPr>
        <w:rPr>
          <w:rFonts w:ascii="Copperplate Gothic Bold" w:hAnsi="Copperplate Gothic Bold"/>
          <w:sz w:val="44"/>
          <w:szCs w:val="44"/>
        </w:rPr>
      </w:pPr>
      <w:r w:rsidRPr="002C6E4B">
        <w:rPr>
          <w:rFonts w:ascii="Bahnschrift SemiBold" w:hAnsi="Bahnschrift SemiBold"/>
          <w:sz w:val="44"/>
          <w:szCs w:val="44"/>
          <w:u w:val="thick"/>
        </w:rPr>
        <w:t xml:space="preserve">Batch </w:t>
      </w:r>
      <w:proofErr w:type="gramStart"/>
      <w:r w:rsidRPr="002C6E4B">
        <w:rPr>
          <w:rFonts w:ascii="Bahnschrift SemiBold" w:hAnsi="Bahnschrift SemiBold"/>
          <w:sz w:val="44"/>
          <w:szCs w:val="44"/>
          <w:u w:val="thick"/>
        </w:rPr>
        <w:t>members:</w:t>
      </w:r>
      <w:r w:rsidR="002C6E4B" w:rsidRPr="002C6E4B">
        <w:rPr>
          <w:rFonts w:ascii="Bahnschrift SemiBold" w:hAnsi="Bahnschrift SemiBold"/>
          <w:sz w:val="44"/>
          <w:szCs w:val="44"/>
          <w:u w:val="thick"/>
        </w:rPr>
        <w:t>-</w:t>
      </w:r>
      <w:proofErr w:type="gramEnd"/>
      <w:r w:rsidRPr="00715733">
        <w:rPr>
          <w:sz w:val="44"/>
          <w:szCs w:val="44"/>
        </w:rPr>
        <w:t xml:space="preserve">  </w:t>
      </w:r>
      <w:proofErr w:type="gramStart"/>
      <w:r w:rsidR="002C6E4B">
        <w:rPr>
          <w:rFonts w:ascii="Copperplate Gothic Bold" w:hAnsi="Copperplate Gothic Bold"/>
          <w:sz w:val="44"/>
          <w:szCs w:val="44"/>
        </w:rPr>
        <w:t>1</w:t>
      </w:r>
      <w:r w:rsidR="002C6E4B">
        <w:rPr>
          <w:sz w:val="44"/>
          <w:szCs w:val="44"/>
        </w:rPr>
        <w:t>)</w:t>
      </w:r>
      <w:proofErr w:type="spellStart"/>
      <w:r w:rsidR="002C6E4B">
        <w:rPr>
          <w:rFonts w:ascii="Copperplate Gothic Bold" w:hAnsi="Copperplate Gothic Bold"/>
          <w:sz w:val="44"/>
          <w:szCs w:val="44"/>
        </w:rPr>
        <w:t>r</w:t>
      </w:r>
      <w:proofErr w:type="gramEnd"/>
      <w:r w:rsidR="002C6E4B">
        <w:rPr>
          <w:rFonts w:ascii="Copperplate Gothic Bold" w:hAnsi="Copperplate Gothic Bold"/>
          <w:sz w:val="44"/>
          <w:szCs w:val="44"/>
        </w:rPr>
        <w:t>.snigdha</w:t>
      </w:r>
      <w:proofErr w:type="spellEnd"/>
    </w:p>
    <w:p w14:paraId="3846DA6B" w14:textId="77777777" w:rsidR="002C6E4B" w:rsidRDefault="002C6E4B" w:rsidP="00715733">
      <w:pPr>
        <w:rPr>
          <w:rFonts w:ascii="Copperplate Gothic Bold" w:hAnsi="Copperplate Gothic Bold"/>
          <w:sz w:val="44"/>
          <w:szCs w:val="44"/>
        </w:rPr>
      </w:pPr>
      <w:r>
        <w:rPr>
          <w:rFonts w:ascii="Copperplate Gothic Bold" w:hAnsi="Copperplate Gothic Bold"/>
          <w:sz w:val="44"/>
          <w:szCs w:val="44"/>
        </w:rPr>
        <w:t xml:space="preserve">                                 2)</w:t>
      </w:r>
      <w:proofErr w:type="spellStart"/>
      <w:proofErr w:type="gramStart"/>
      <w:r>
        <w:rPr>
          <w:rFonts w:ascii="Copperplate Gothic Bold" w:hAnsi="Copperplate Gothic Bold"/>
          <w:sz w:val="44"/>
          <w:szCs w:val="44"/>
        </w:rPr>
        <w:t>m.navadeep</w:t>
      </w:r>
      <w:proofErr w:type="spellEnd"/>
      <w:proofErr w:type="gramEnd"/>
      <w:r>
        <w:rPr>
          <w:rFonts w:ascii="Copperplate Gothic Bold" w:hAnsi="Copperplate Gothic Bold"/>
          <w:sz w:val="44"/>
          <w:szCs w:val="44"/>
        </w:rPr>
        <w:t xml:space="preserve"> reddy</w:t>
      </w:r>
    </w:p>
    <w:p w14:paraId="02A1010A" w14:textId="1D72DB51" w:rsidR="002C6E4B" w:rsidRDefault="002C6E4B" w:rsidP="00715733">
      <w:pPr>
        <w:rPr>
          <w:sz w:val="44"/>
          <w:szCs w:val="44"/>
        </w:rPr>
      </w:pPr>
      <w:r>
        <w:rPr>
          <w:rFonts w:ascii="Copperplate Gothic Bold" w:hAnsi="Copperplate Gothic Bold"/>
          <w:sz w:val="44"/>
          <w:szCs w:val="44"/>
        </w:rPr>
        <w:t xml:space="preserve">                                 3)</w:t>
      </w:r>
      <w:proofErr w:type="spellStart"/>
      <w:proofErr w:type="gramStart"/>
      <w:r>
        <w:rPr>
          <w:rFonts w:ascii="Copperplate Gothic Bold" w:hAnsi="Copperplate Gothic Bold"/>
          <w:sz w:val="44"/>
          <w:szCs w:val="44"/>
        </w:rPr>
        <w:t>g.harshavardhan</w:t>
      </w:r>
      <w:proofErr w:type="spellEnd"/>
      <w:proofErr w:type="gramEnd"/>
      <w:r w:rsidR="00715733" w:rsidRPr="00715733">
        <w:rPr>
          <w:sz w:val="44"/>
          <w:szCs w:val="44"/>
        </w:rPr>
        <w:t xml:space="preserve">                                   </w:t>
      </w:r>
    </w:p>
    <w:p w14:paraId="36A4396A" w14:textId="2888AEA3" w:rsidR="00715733" w:rsidRPr="002C6E4B" w:rsidRDefault="00715733" w:rsidP="00715733">
      <w:pPr>
        <w:rPr>
          <w:b/>
          <w:bCs/>
          <w:i/>
          <w:iCs/>
          <w:sz w:val="44"/>
          <w:szCs w:val="44"/>
          <w:u w:val="thick"/>
        </w:rPr>
      </w:pPr>
      <w:r w:rsidRPr="002C6E4B">
        <w:rPr>
          <w:b/>
          <w:bCs/>
          <w:i/>
          <w:iCs/>
          <w:sz w:val="44"/>
          <w:szCs w:val="44"/>
          <w:u w:val="thick"/>
        </w:rPr>
        <w:t>Batch No:1</w:t>
      </w:r>
    </w:p>
    <w:p w14:paraId="395481B5" w14:textId="758CFF32" w:rsidR="00775D49" w:rsidRPr="00775D49" w:rsidRDefault="00775D49" w:rsidP="00775D49"/>
    <w:p w14:paraId="382961A0" w14:textId="455381CE" w:rsidR="00775D49" w:rsidRPr="00775D49" w:rsidRDefault="00775D49" w:rsidP="00775D49"/>
    <w:p w14:paraId="54273908" w14:textId="77777777" w:rsidR="00715733" w:rsidRDefault="00715733" w:rsidP="00775D49">
      <w:pPr>
        <w:rPr>
          <w:rFonts w:ascii="Algerian" w:hAnsi="Algerian"/>
          <w:b/>
          <w:bCs/>
          <w:color w:val="EE0000"/>
          <w:sz w:val="56"/>
          <w:szCs w:val="56"/>
        </w:rPr>
      </w:pPr>
    </w:p>
    <w:p w14:paraId="14BB84C0" w14:textId="77777777" w:rsidR="00715733" w:rsidRDefault="00715733" w:rsidP="00775D49">
      <w:pPr>
        <w:rPr>
          <w:rFonts w:ascii="Algerian" w:hAnsi="Algerian"/>
          <w:b/>
          <w:bCs/>
          <w:color w:val="EE0000"/>
          <w:sz w:val="56"/>
          <w:szCs w:val="56"/>
        </w:rPr>
      </w:pPr>
    </w:p>
    <w:p w14:paraId="56468AAC" w14:textId="77777777" w:rsidR="00715733" w:rsidRDefault="00715733" w:rsidP="00775D49">
      <w:pPr>
        <w:rPr>
          <w:rFonts w:ascii="Algerian" w:hAnsi="Algerian"/>
          <w:b/>
          <w:bCs/>
          <w:color w:val="EE0000"/>
          <w:sz w:val="56"/>
          <w:szCs w:val="56"/>
        </w:rPr>
      </w:pPr>
    </w:p>
    <w:p w14:paraId="7A11C83C" w14:textId="77777777" w:rsidR="00715733" w:rsidRDefault="00715733" w:rsidP="00775D49">
      <w:pPr>
        <w:rPr>
          <w:rFonts w:ascii="Algerian" w:hAnsi="Algerian"/>
          <w:b/>
          <w:bCs/>
          <w:color w:val="EE0000"/>
          <w:sz w:val="56"/>
          <w:szCs w:val="56"/>
        </w:rPr>
      </w:pPr>
    </w:p>
    <w:p w14:paraId="681C8B92" w14:textId="77777777" w:rsidR="00715733" w:rsidRDefault="00715733" w:rsidP="00775D49">
      <w:pPr>
        <w:rPr>
          <w:rFonts w:ascii="Algerian" w:hAnsi="Algerian"/>
          <w:b/>
          <w:bCs/>
          <w:color w:val="EE0000"/>
          <w:sz w:val="56"/>
          <w:szCs w:val="56"/>
        </w:rPr>
      </w:pPr>
    </w:p>
    <w:p w14:paraId="26CEC320" w14:textId="77777777" w:rsidR="00715733" w:rsidRDefault="00715733" w:rsidP="00775D49">
      <w:pPr>
        <w:rPr>
          <w:rFonts w:ascii="Algerian" w:hAnsi="Algerian"/>
          <w:b/>
          <w:bCs/>
          <w:color w:val="EE0000"/>
          <w:sz w:val="56"/>
          <w:szCs w:val="56"/>
        </w:rPr>
      </w:pPr>
    </w:p>
    <w:p w14:paraId="5730BF4F" w14:textId="77777777" w:rsidR="00715733" w:rsidRDefault="00715733" w:rsidP="00775D49">
      <w:pPr>
        <w:rPr>
          <w:rFonts w:ascii="Algerian" w:hAnsi="Algerian"/>
          <w:b/>
          <w:bCs/>
          <w:color w:val="EE0000"/>
          <w:sz w:val="56"/>
          <w:szCs w:val="56"/>
        </w:rPr>
      </w:pPr>
    </w:p>
    <w:p w14:paraId="26931670" w14:textId="78F7D845" w:rsidR="00775D49" w:rsidRPr="00775D49" w:rsidRDefault="00775D49" w:rsidP="00775D49">
      <w:pPr>
        <w:rPr>
          <w:rFonts w:ascii="Algerian" w:hAnsi="Algerian"/>
          <w:b/>
          <w:bCs/>
          <w:color w:val="EE0000"/>
          <w:sz w:val="56"/>
          <w:szCs w:val="56"/>
        </w:rPr>
      </w:pPr>
      <w:r w:rsidRPr="00775D49">
        <w:rPr>
          <w:rFonts w:ascii="Algerian" w:hAnsi="Algerian"/>
          <w:b/>
          <w:bCs/>
          <w:color w:val="EE0000"/>
          <w:sz w:val="56"/>
          <w:szCs w:val="56"/>
        </w:rPr>
        <w:lastRenderedPageBreak/>
        <w:t>AI-Powered Microbial Classifier for Kitchens</w:t>
      </w:r>
    </w:p>
    <w:p w14:paraId="20306BD4" w14:textId="3BB716C9" w:rsidR="00775D49" w:rsidRPr="00775D49" w:rsidRDefault="00775D49" w:rsidP="00775D49"/>
    <w:p w14:paraId="7CA5675F"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Abstract</w:t>
      </w:r>
    </w:p>
    <w:p w14:paraId="707BB307"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 xml:space="preserve">Microbial contamination in kitchens is a major contributor to foodborne illnesses, posing significant health risks in both domestic and commercial environments. Conventional microbial detection techniques rely on laboratory analysis, which is time-consuming, costly, and unsuitable for routine monitoring. This project proposes an AI-powered system capable of detecting and classifying microbial contaminants in kitchens using image recognition, environmental sensors, and supervised machine learning algorithms. The system can identify common pathogens such as </w:t>
      </w:r>
      <w:r w:rsidRPr="00697ABD">
        <w:rPr>
          <w:rFonts w:ascii="Times New Roman" w:hAnsi="Times New Roman" w:cs="Times New Roman"/>
          <w:i/>
          <w:iCs/>
          <w:sz w:val="24"/>
          <w:szCs w:val="24"/>
        </w:rPr>
        <w:t>E. coli</w:t>
      </w:r>
      <w:r w:rsidRPr="00697ABD">
        <w:rPr>
          <w:rFonts w:ascii="Times New Roman" w:hAnsi="Times New Roman" w:cs="Times New Roman"/>
          <w:sz w:val="24"/>
          <w:szCs w:val="24"/>
        </w:rPr>
        <w:t xml:space="preserve">, </w:t>
      </w:r>
      <w:r w:rsidRPr="00697ABD">
        <w:rPr>
          <w:rFonts w:ascii="Times New Roman" w:hAnsi="Times New Roman" w:cs="Times New Roman"/>
          <w:i/>
          <w:iCs/>
          <w:sz w:val="24"/>
          <w:szCs w:val="24"/>
        </w:rPr>
        <w:t>Salmonella</w:t>
      </w:r>
      <w:r w:rsidRPr="00697ABD">
        <w:rPr>
          <w:rFonts w:ascii="Times New Roman" w:hAnsi="Times New Roman" w:cs="Times New Roman"/>
          <w:sz w:val="24"/>
          <w:szCs w:val="24"/>
        </w:rPr>
        <w:t xml:space="preserve">, and </w:t>
      </w:r>
      <w:r w:rsidRPr="00697ABD">
        <w:rPr>
          <w:rFonts w:ascii="Times New Roman" w:hAnsi="Times New Roman" w:cs="Times New Roman"/>
          <w:i/>
          <w:iCs/>
          <w:sz w:val="24"/>
          <w:szCs w:val="24"/>
        </w:rPr>
        <w:t>Listeria</w:t>
      </w:r>
      <w:r w:rsidRPr="00697ABD">
        <w:rPr>
          <w:rFonts w:ascii="Times New Roman" w:hAnsi="Times New Roman" w:cs="Times New Roman"/>
          <w:sz w:val="24"/>
          <w:szCs w:val="24"/>
        </w:rPr>
        <w:t>, providing real-time alerts, hygiene recommendations, and a user-friendly interface for monitoring contamination events. The expected outcome is a functional prototype that improves hygiene management, enhances food safety, reduces health risks, and supports compliance with food safety standards.</w:t>
      </w:r>
    </w:p>
    <w:p w14:paraId="31D48BDD" w14:textId="4D59462C" w:rsidR="00775D49" w:rsidRPr="00697ABD" w:rsidRDefault="00775D49" w:rsidP="00775D49">
      <w:pPr>
        <w:rPr>
          <w:rFonts w:ascii="Times New Roman" w:hAnsi="Times New Roman" w:cs="Times New Roman"/>
          <w:sz w:val="24"/>
          <w:szCs w:val="24"/>
        </w:rPr>
      </w:pPr>
    </w:p>
    <w:p w14:paraId="42067C72"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1. Introduction / Problem Statement</w:t>
      </w:r>
    </w:p>
    <w:p w14:paraId="0DE0EF1E"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 xml:space="preserve">Kitchens, whether in homes, restaurants, or food processing units, are highly prone to microbial contamination due to food handling, surface contact, and varying environmental conditions. Microorganisms such as </w:t>
      </w:r>
      <w:r w:rsidRPr="00697ABD">
        <w:rPr>
          <w:rFonts w:ascii="Times New Roman" w:hAnsi="Times New Roman" w:cs="Times New Roman"/>
          <w:i/>
          <w:iCs/>
          <w:sz w:val="24"/>
          <w:szCs w:val="24"/>
        </w:rPr>
        <w:t>E. coli</w:t>
      </w:r>
      <w:r w:rsidRPr="00697ABD">
        <w:rPr>
          <w:rFonts w:ascii="Times New Roman" w:hAnsi="Times New Roman" w:cs="Times New Roman"/>
          <w:sz w:val="24"/>
          <w:szCs w:val="24"/>
        </w:rPr>
        <w:t xml:space="preserve">, </w:t>
      </w:r>
      <w:r w:rsidRPr="00697ABD">
        <w:rPr>
          <w:rFonts w:ascii="Times New Roman" w:hAnsi="Times New Roman" w:cs="Times New Roman"/>
          <w:i/>
          <w:iCs/>
          <w:sz w:val="24"/>
          <w:szCs w:val="24"/>
        </w:rPr>
        <w:t>Salmonella</w:t>
      </w:r>
      <w:r w:rsidRPr="00697ABD">
        <w:rPr>
          <w:rFonts w:ascii="Times New Roman" w:hAnsi="Times New Roman" w:cs="Times New Roman"/>
          <w:sz w:val="24"/>
          <w:szCs w:val="24"/>
        </w:rPr>
        <w:t xml:space="preserve">, </w:t>
      </w:r>
      <w:r w:rsidRPr="00697ABD">
        <w:rPr>
          <w:rFonts w:ascii="Times New Roman" w:hAnsi="Times New Roman" w:cs="Times New Roman"/>
          <w:i/>
          <w:iCs/>
          <w:sz w:val="24"/>
          <w:szCs w:val="24"/>
        </w:rPr>
        <w:t>Listeria</w:t>
      </w:r>
      <w:r w:rsidRPr="00697ABD">
        <w:rPr>
          <w:rFonts w:ascii="Times New Roman" w:hAnsi="Times New Roman" w:cs="Times New Roman"/>
          <w:sz w:val="24"/>
          <w:szCs w:val="24"/>
        </w:rPr>
        <w:t>, and fungi can grow rapidly in such conditions, leading to foodborne illnesses and public health risks. According to the World Health Organization, millions of cases of foodborne diseases occur annually, causing significant morbidity and mortality.</w:t>
      </w:r>
    </w:p>
    <w:p w14:paraId="0942133D"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 xml:space="preserve">Traditional microbial detection methods involve culture-based techniques, microscopy, and biochemical tests. While effective, these approaches are </w:t>
      </w:r>
      <w:proofErr w:type="spellStart"/>
      <w:r w:rsidRPr="00697ABD">
        <w:rPr>
          <w:rFonts w:ascii="Times New Roman" w:hAnsi="Times New Roman" w:cs="Times New Roman"/>
          <w:sz w:val="24"/>
          <w:szCs w:val="24"/>
        </w:rPr>
        <w:t>labor-intensive</w:t>
      </w:r>
      <w:proofErr w:type="spellEnd"/>
      <w:r w:rsidRPr="00697ABD">
        <w:rPr>
          <w:rFonts w:ascii="Times New Roman" w:hAnsi="Times New Roman" w:cs="Times New Roman"/>
          <w:sz w:val="24"/>
          <w:szCs w:val="24"/>
        </w:rPr>
        <w:t>, expensive, and not suitable for continuous monitoring in real-life kitchen environments. Early detection of harmful microbes is crucial for preventing contamination, but there is currently a lack of automated, real-time systems to perform this task efficiently.</w:t>
      </w:r>
    </w:p>
    <w:p w14:paraId="46E8CD9F"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To address this issue, an AI-powered microbial classifier is proposed, combining sensors, imaging devices, and machine learning to provide timely identification of pathogens and actionable hygiene recommendations.</w:t>
      </w:r>
    </w:p>
    <w:p w14:paraId="6C252B05" w14:textId="74E5DD46" w:rsidR="00775D49" w:rsidRPr="00697ABD" w:rsidRDefault="00775D49" w:rsidP="00775D49">
      <w:pPr>
        <w:rPr>
          <w:rFonts w:ascii="Times New Roman" w:hAnsi="Times New Roman" w:cs="Times New Roman"/>
          <w:sz w:val="24"/>
          <w:szCs w:val="24"/>
        </w:rPr>
      </w:pPr>
    </w:p>
    <w:p w14:paraId="68F04BFC"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2. Objectives</w:t>
      </w:r>
    </w:p>
    <w:p w14:paraId="659FF569"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The project aims to develop an intelligent microbial detection system for kitchens. The primary objectives include:</w:t>
      </w:r>
    </w:p>
    <w:p w14:paraId="4496A871" w14:textId="77777777" w:rsidR="00775D49" w:rsidRPr="00697ABD" w:rsidRDefault="00775D49" w:rsidP="00775D49">
      <w:pPr>
        <w:numPr>
          <w:ilvl w:val="0"/>
          <w:numId w:val="3"/>
        </w:numPr>
        <w:rPr>
          <w:rFonts w:ascii="Times New Roman" w:hAnsi="Times New Roman" w:cs="Times New Roman"/>
          <w:sz w:val="24"/>
          <w:szCs w:val="24"/>
        </w:rPr>
      </w:pPr>
      <w:r w:rsidRPr="00697ABD">
        <w:rPr>
          <w:rFonts w:ascii="Times New Roman" w:hAnsi="Times New Roman" w:cs="Times New Roman"/>
          <w:sz w:val="24"/>
          <w:szCs w:val="24"/>
        </w:rPr>
        <w:t>Detecting and classifying common kitchen pathogens (</w:t>
      </w:r>
      <w:r w:rsidRPr="00697ABD">
        <w:rPr>
          <w:rFonts w:ascii="Times New Roman" w:hAnsi="Times New Roman" w:cs="Times New Roman"/>
          <w:i/>
          <w:iCs/>
          <w:sz w:val="24"/>
          <w:szCs w:val="24"/>
        </w:rPr>
        <w:t>E. coli</w:t>
      </w:r>
      <w:r w:rsidRPr="00697ABD">
        <w:rPr>
          <w:rFonts w:ascii="Times New Roman" w:hAnsi="Times New Roman" w:cs="Times New Roman"/>
          <w:sz w:val="24"/>
          <w:szCs w:val="24"/>
        </w:rPr>
        <w:t xml:space="preserve">, </w:t>
      </w:r>
      <w:r w:rsidRPr="00697ABD">
        <w:rPr>
          <w:rFonts w:ascii="Times New Roman" w:hAnsi="Times New Roman" w:cs="Times New Roman"/>
          <w:i/>
          <w:iCs/>
          <w:sz w:val="24"/>
          <w:szCs w:val="24"/>
        </w:rPr>
        <w:t>Salmonella</w:t>
      </w:r>
      <w:r w:rsidRPr="00697ABD">
        <w:rPr>
          <w:rFonts w:ascii="Times New Roman" w:hAnsi="Times New Roman" w:cs="Times New Roman"/>
          <w:sz w:val="24"/>
          <w:szCs w:val="24"/>
        </w:rPr>
        <w:t xml:space="preserve">, </w:t>
      </w:r>
      <w:r w:rsidRPr="00697ABD">
        <w:rPr>
          <w:rFonts w:ascii="Times New Roman" w:hAnsi="Times New Roman" w:cs="Times New Roman"/>
          <w:i/>
          <w:iCs/>
          <w:sz w:val="24"/>
          <w:szCs w:val="24"/>
        </w:rPr>
        <w:t>Listeria</w:t>
      </w:r>
      <w:r w:rsidRPr="00697ABD">
        <w:rPr>
          <w:rFonts w:ascii="Times New Roman" w:hAnsi="Times New Roman" w:cs="Times New Roman"/>
          <w:sz w:val="24"/>
          <w:szCs w:val="24"/>
        </w:rPr>
        <w:t>).</w:t>
      </w:r>
    </w:p>
    <w:p w14:paraId="62C8D516" w14:textId="77777777" w:rsidR="00775D49" w:rsidRPr="00697ABD" w:rsidRDefault="00775D49" w:rsidP="00775D49">
      <w:pPr>
        <w:numPr>
          <w:ilvl w:val="0"/>
          <w:numId w:val="3"/>
        </w:numPr>
        <w:rPr>
          <w:rFonts w:ascii="Times New Roman" w:hAnsi="Times New Roman" w:cs="Times New Roman"/>
          <w:sz w:val="24"/>
          <w:szCs w:val="24"/>
        </w:rPr>
      </w:pPr>
      <w:r w:rsidRPr="00697ABD">
        <w:rPr>
          <w:rFonts w:ascii="Times New Roman" w:hAnsi="Times New Roman" w:cs="Times New Roman"/>
          <w:sz w:val="24"/>
          <w:szCs w:val="24"/>
        </w:rPr>
        <w:lastRenderedPageBreak/>
        <w:t xml:space="preserve">Designing a machine learning model capable of </w:t>
      </w:r>
      <w:proofErr w:type="spellStart"/>
      <w:r w:rsidRPr="00697ABD">
        <w:rPr>
          <w:rFonts w:ascii="Times New Roman" w:hAnsi="Times New Roman" w:cs="Times New Roman"/>
          <w:sz w:val="24"/>
          <w:szCs w:val="24"/>
        </w:rPr>
        <w:t>analyzing</w:t>
      </w:r>
      <w:proofErr w:type="spellEnd"/>
      <w:r w:rsidRPr="00697ABD">
        <w:rPr>
          <w:rFonts w:ascii="Times New Roman" w:hAnsi="Times New Roman" w:cs="Times New Roman"/>
          <w:sz w:val="24"/>
          <w:szCs w:val="24"/>
        </w:rPr>
        <w:t xml:space="preserve"> data from imaging devices and environmental sensors.</w:t>
      </w:r>
    </w:p>
    <w:p w14:paraId="4DA38542" w14:textId="77777777" w:rsidR="00775D49" w:rsidRPr="00697ABD" w:rsidRDefault="00775D49" w:rsidP="00775D49">
      <w:pPr>
        <w:numPr>
          <w:ilvl w:val="0"/>
          <w:numId w:val="3"/>
        </w:numPr>
        <w:rPr>
          <w:rFonts w:ascii="Times New Roman" w:hAnsi="Times New Roman" w:cs="Times New Roman"/>
          <w:sz w:val="24"/>
          <w:szCs w:val="24"/>
        </w:rPr>
      </w:pPr>
      <w:r w:rsidRPr="00697ABD">
        <w:rPr>
          <w:rFonts w:ascii="Times New Roman" w:hAnsi="Times New Roman" w:cs="Times New Roman"/>
          <w:sz w:val="24"/>
          <w:szCs w:val="24"/>
        </w:rPr>
        <w:t>Providing real-time alerts and recommendations for maintaining hygiene.</w:t>
      </w:r>
    </w:p>
    <w:p w14:paraId="153C0DC5" w14:textId="77777777" w:rsidR="00775D49" w:rsidRPr="00697ABD" w:rsidRDefault="00775D49" w:rsidP="00775D49">
      <w:pPr>
        <w:numPr>
          <w:ilvl w:val="0"/>
          <w:numId w:val="3"/>
        </w:numPr>
        <w:rPr>
          <w:rFonts w:ascii="Times New Roman" w:hAnsi="Times New Roman" w:cs="Times New Roman"/>
          <w:sz w:val="24"/>
          <w:szCs w:val="24"/>
        </w:rPr>
      </w:pPr>
      <w:r w:rsidRPr="00697ABD">
        <w:rPr>
          <w:rFonts w:ascii="Times New Roman" w:hAnsi="Times New Roman" w:cs="Times New Roman"/>
          <w:sz w:val="24"/>
          <w:szCs w:val="24"/>
        </w:rPr>
        <w:t>Developing a user-friendly interface for monitoring contamination events.</w:t>
      </w:r>
    </w:p>
    <w:p w14:paraId="3BE8FB69" w14:textId="77777777" w:rsidR="00775D49" w:rsidRPr="00697ABD" w:rsidRDefault="00775D49" w:rsidP="00775D49">
      <w:pPr>
        <w:numPr>
          <w:ilvl w:val="0"/>
          <w:numId w:val="3"/>
        </w:numPr>
        <w:rPr>
          <w:rFonts w:ascii="Times New Roman" w:hAnsi="Times New Roman" w:cs="Times New Roman"/>
          <w:sz w:val="24"/>
          <w:szCs w:val="24"/>
        </w:rPr>
      </w:pPr>
      <w:r w:rsidRPr="00697ABD">
        <w:rPr>
          <w:rFonts w:ascii="Times New Roman" w:hAnsi="Times New Roman" w:cs="Times New Roman"/>
          <w:sz w:val="24"/>
          <w:szCs w:val="24"/>
        </w:rPr>
        <w:t>Supporting households, restaurants, and food processing units in proactive hygiene management.</w:t>
      </w:r>
    </w:p>
    <w:p w14:paraId="7401B180" w14:textId="3166B7B9" w:rsidR="00775D49" w:rsidRPr="00697ABD" w:rsidRDefault="00775D49" w:rsidP="00775D49">
      <w:pPr>
        <w:rPr>
          <w:rFonts w:ascii="Times New Roman" w:hAnsi="Times New Roman" w:cs="Times New Roman"/>
          <w:sz w:val="24"/>
          <w:szCs w:val="24"/>
        </w:rPr>
      </w:pPr>
    </w:p>
    <w:p w14:paraId="00036AD9"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3. Literature Review / Base Research</w:t>
      </w:r>
    </w:p>
    <w:p w14:paraId="1E26B750"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Recent research has demonstrated the potential of AI in food safety. Machine learning models, especially Convolutional Neural Networks (CNNs), have been applied to image-based microbial detection with high accuracy. Sensors for humidity, temperature, and microbial growth provide complementary data for more precise classification.</w:t>
      </w:r>
    </w:p>
    <w:p w14:paraId="4E533F8C"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Choudhary et al. (2021) highlighted that AI-based approaches can reduce detection time and operational costs while providing real-time insights. However, challenges such as limited microbial datasets, sensor calibration, and false positives remain. Existing studies indicate that integrating AI with IoT devices can bridge the gap between laboratory-level detection and on-site monitoring.</w:t>
      </w:r>
    </w:p>
    <w:p w14:paraId="6AB9AA19" w14:textId="4CA30042" w:rsidR="00775D49" w:rsidRPr="00697ABD" w:rsidRDefault="00775D49" w:rsidP="00775D49">
      <w:pPr>
        <w:rPr>
          <w:rFonts w:ascii="Times New Roman" w:hAnsi="Times New Roman" w:cs="Times New Roman"/>
          <w:sz w:val="24"/>
          <w:szCs w:val="24"/>
        </w:rPr>
      </w:pPr>
    </w:p>
    <w:p w14:paraId="6FBF6722"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4. Proposed Methodology / Approach</w:t>
      </w:r>
    </w:p>
    <w:p w14:paraId="1CE46C54"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The AI-powered microbial classifier integrates the following components:</w:t>
      </w:r>
    </w:p>
    <w:p w14:paraId="021C986E" w14:textId="77777777" w:rsidR="00775D49" w:rsidRPr="00697ABD" w:rsidRDefault="00775D49" w:rsidP="00775D49">
      <w:pPr>
        <w:numPr>
          <w:ilvl w:val="0"/>
          <w:numId w:val="4"/>
        </w:numPr>
        <w:rPr>
          <w:rFonts w:ascii="Times New Roman" w:hAnsi="Times New Roman" w:cs="Times New Roman"/>
          <w:color w:val="EE0000"/>
          <w:sz w:val="24"/>
          <w:szCs w:val="24"/>
        </w:rPr>
      </w:pPr>
      <w:r w:rsidRPr="00697ABD">
        <w:rPr>
          <w:rFonts w:ascii="Times New Roman" w:hAnsi="Times New Roman" w:cs="Times New Roman"/>
          <w:b/>
          <w:bCs/>
          <w:color w:val="EE0000"/>
          <w:sz w:val="24"/>
          <w:szCs w:val="24"/>
        </w:rPr>
        <w:t>Data Acquisition:</w:t>
      </w:r>
    </w:p>
    <w:p w14:paraId="1E105322"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Imaging devices capture photos of kitchen surfaces, utensils, and food items.</w:t>
      </w:r>
    </w:p>
    <w:p w14:paraId="73520868"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Environmental sensors measure temperature, humidity, and microbial growth indicators.</w:t>
      </w:r>
    </w:p>
    <w:p w14:paraId="2D197272" w14:textId="77777777" w:rsidR="00775D49" w:rsidRPr="00697ABD" w:rsidRDefault="00775D49" w:rsidP="00775D49">
      <w:pPr>
        <w:numPr>
          <w:ilvl w:val="0"/>
          <w:numId w:val="4"/>
        </w:numPr>
        <w:rPr>
          <w:rFonts w:ascii="Times New Roman" w:hAnsi="Times New Roman" w:cs="Times New Roman"/>
          <w:color w:val="EE0000"/>
          <w:sz w:val="24"/>
          <w:szCs w:val="24"/>
        </w:rPr>
      </w:pPr>
      <w:r w:rsidRPr="00697ABD">
        <w:rPr>
          <w:rFonts w:ascii="Times New Roman" w:hAnsi="Times New Roman" w:cs="Times New Roman"/>
          <w:b/>
          <w:bCs/>
          <w:color w:val="EE0000"/>
          <w:sz w:val="24"/>
          <w:szCs w:val="24"/>
        </w:rPr>
        <w:t>Data Preprocessing:</w:t>
      </w:r>
    </w:p>
    <w:p w14:paraId="44485236"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Images are cleaned, resized, and normalized for input to the AI model.</w:t>
      </w:r>
    </w:p>
    <w:p w14:paraId="2586B072"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Sensor data is filtered and standardized to remove noise.</w:t>
      </w:r>
    </w:p>
    <w:p w14:paraId="3B2BBC30" w14:textId="77777777" w:rsidR="00775D49" w:rsidRPr="00697ABD" w:rsidRDefault="00775D49" w:rsidP="00775D49">
      <w:pPr>
        <w:numPr>
          <w:ilvl w:val="0"/>
          <w:numId w:val="4"/>
        </w:numPr>
        <w:rPr>
          <w:rFonts w:ascii="Times New Roman" w:hAnsi="Times New Roman" w:cs="Times New Roman"/>
          <w:color w:val="EE0000"/>
          <w:sz w:val="24"/>
          <w:szCs w:val="24"/>
        </w:rPr>
      </w:pPr>
      <w:r w:rsidRPr="00697ABD">
        <w:rPr>
          <w:rFonts w:ascii="Times New Roman" w:hAnsi="Times New Roman" w:cs="Times New Roman"/>
          <w:b/>
          <w:bCs/>
          <w:color w:val="EE0000"/>
          <w:sz w:val="24"/>
          <w:szCs w:val="24"/>
        </w:rPr>
        <w:t>AI Model:</w:t>
      </w:r>
    </w:p>
    <w:p w14:paraId="17DF4ED0"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 xml:space="preserve">A supervised machine learning model (e.g., CNN or Random Forest) is trained on </w:t>
      </w:r>
      <w:proofErr w:type="spellStart"/>
      <w:r w:rsidRPr="00697ABD">
        <w:rPr>
          <w:rFonts w:ascii="Times New Roman" w:hAnsi="Times New Roman" w:cs="Times New Roman"/>
          <w:sz w:val="24"/>
          <w:szCs w:val="24"/>
        </w:rPr>
        <w:t>labeled</w:t>
      </w:r>
      <w:proofErr w:type="spellEnd"/>
      <w:r w:rsidRPr="00697ABD">
        <w:rPr>
          <w:rFonts w:ascii="Times New Roman" w:hAnsi="Times New Roman" w:cs="Times New Roman"/>
          <w:sz w:val="24"/>
          <w:szCs w:val="24"/>
        </w:rPr>
        <w:t xml:space="preserve"> microbial datasets.</w:t>
      </w:r>
    </w:p>
    <w:p w14:paraId="6CDF3F14"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The model classifies microbial types and predicts contamination levels.</w:t>
      </w:r>
    </w:p>
    <w:p w14:paraId="4B83C0F9" w14:textId="77777777" w:rsidR="00775D49" w:rsidRPr="00697ABD" w:rsidRDefault="00775D49" w:rsidP="00775D49">
      <w:pPr>
        <w:numPr>
          <w:ilvl w:val="0"/>
          <w:numId w:val="4"/>
        </w:numPr>
        <w:rPr>
          <w:rFonts w:ascii="Times New Roman" w:hAnsi="Times New Roman" w:cs="Times New Roman"/>
          <w:color w:val="EE0000"/>
          <w:sz w:val="24"/>
          <w:szCs w:val="24"/>
        </w:rPr>
      </w:pPr>
      <w:r w:rsidRPr="00697ABD">
        <w:rPr>
          <w:rFonts w:ascii="Times New Roman" w:hAnsi="Times New Roman" w:cs="Times New Roman"/>
          <w:b/>
          <w:bCs/>
          <w:color w:val="EE0000"/>
          <w:sz w:val="24"/>
          <w:szCs w:val="24"/>
        </w:rPr>
        <w:t>User Interface:</w:t>
      </w:r>
    </w:p>
    <w:p w14:paraId="188F0114" w14:textId="77777777" w:rsidR="00775D49" w:rsidRPr="00697ABD" w:rsidRDefault="00775D49" w:rsidP="00775D49">
      <w:pPr>
        <w:numPr>
          <w:ilvl w:val="1"/>
          <w:numId w:val="4"/>
        </w:numPr>
        <w:rPr>
          <w:rFonts w:ascii="Times New Roman" w:hAnsi="Times New Roman" w:cs="Times New Roman"/>
          <w:sz w:val="24"/>
          <w:szCs w:val="24"/>
        </w:rPr>
      </w:pPr>
      <w:r w:rsidRPr="00697ABD">
        <w:rPr>
          <w:rFonts w:ascii="Times New Roman" w:hAnsi="Times New Roman" w:cs="Times New Roman"/>
          <w:sz w:val="24"/>
          <w:szCs w:val="24"/>
        </w:rPr>
        <w:t>A dashboard displays contamination alerts, hygiene recommendations, and historical monitoring data.</w:t>
      </w:r>
    </w:p>
    <w:p w14:paraId="41290FF7" w14:textId="77777777" w:rsidR="00775D49" w:rsidRPr="00697ABD" w:rsidRDefault="00775D49" w:rsidP="00775D49">
      <w:pPr>
        <w:numPr>
          <w:ilvl w:val="0"/>
          <w:numId w:val="4"/>
        </w:numPr>
        <w:rPr>
          <w:rFonts w:ascii="Times New Roman" w:hAnsi="Times New Roman" w:cs="Times New Roman"/>
          <w:sz w:val="24"/>
          <w:szCs w:val="24"/>
        </w:rPr>
      </w:pPr>
      <w:r w:rsidRPr="00697ABD">
        <w:rPr>
          <w:rFonts w:ascii="Times New Roman" w:hAnsi="Times New Roman" w:cs="Times New Roman"/>
          <w:b/>
          <w:bCs/>
          <w:color w:val="EE0000"/>
          <w:sz w:val="24"/>
          <w:szCs w:val="24"/>
        </w:rPr>
        <w:t>Workflow Diagram (Placeholder</w:t>
      </w:r>
      <w:r w:rsidRPr="00697ABD">
        <w:rPr>
          <w:rFonts w:ascii="Times New Roman" w:hAnsi="Times New Roman" w:cs="Times New Roman"/>
          <w:b/>
          <w:bCs/>
          <w:sz w:val="24"/>
          <w:szCs w:val="24"/>
        </w:rPr>
        <w:t>):</w:t>
      </w:r>
    </w:p>
    <w:p w14:paraId="5F565D4E" w14:textId="77777777" w:rsidR="00775D49" w:rsidRPr="00697ABD" w:rsidRDefault="00775D49" w:rsidP="00775D49">
      <w:pPr>
        <w:numPr>
          <w:ilvl w:val="0"/>
          <w:numId w:val="4"/>
        </w:numPr>
        <w:rPr>
          <w:rFonts w:ascii="Times New Roman" w:hAnsi="Times New Roman" w:cs="Times New Roman"/>
          <w:sz w:val="24"/>
          <w:szCs w:val="24"/>
        </w:rPr>
      </w:pPr>
      <w:r w:rsidRPr="00697ABD">
        <w:rPr>
          <w:rFonts w:ascii="Times New Roman" w:hAnsi="Times New Roman" w:cs="Times New Roman"/>
          <w:sz w:val="24"/>
          <w:szCs w:val="24"/>
        </w:rPr>
        <w:lastRenderedPageBreak/>
        <w:t>[Image/Sensor Data] → [Preprocessing] → [AI Classification Model] → [Alert/Report Dashboard]</w:t>
      </w:r>
    </w:p>
    <w:p w14:paraId="0F466CBB" w14:textId="244DCBD4" w:rsidR="00775D49" w:rsidRPr="00697ABD" w:rsidRDefault="00775D49" w:rsidP="00775D49">
      <w:pPr>
        <w:rPr>
          <w:rFonts w:ascii="Times New Roman" w:hAnsi="Times New Roman" w:cs="Times New Roman"/>
          <w:sz w:val="24"/>
          <w:szCs w:val="24"/>
        </w:rPr>
      </w:pPr>
    </w:p>
    <w:p w14:paraId="1BC5EAEC"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5. Expected Outcomes</w:t>
      </w:r>
    </w:p>
    <w:p w14:paraId="12D220ED" w14:textId="77777777" w:rsidR="00775D49" w:rsidRPr="00697ABD" w:rsidRDefault="00775D49" w:rsidP="00775D49">
      <w:pPr>
        <w:numPr>
          <w:ilvl w:val="0"/>
          <w:numId w:val="5"/>
        </w:numPr>
        <w:rPr>
          <w:rFonts w:ascii="Times New Roman" w:hAnsi="Times New Roman" w:cs="Times New Roman"/>
          <w:sz w:val="24"/>
          <w:szCs w:val="24"/>
        </w:rPr>
      </w:pPr>
      <w:r w:rsidRPr="00697ABD">
        <w:rPr>
          <w:rFonts w:ascii="Times New Roman" w:hAnsi="Times New Roman" w:cs="Times New Roman"/>
          <w:sz w:val="24"/>
          <w:szCs w:val="24"/>
        </w:rPr>
        <w:t>Accurate detection and classification of microbial contaminants.</w:t>
      </w:r>
    </w:p>
    <w:p w14:paraId="2245D8A0" w14:textId="77777777" w:rsidR="00775D49" w:rsidRPr="00697ABD" w:rsidRDefault="00775D49" w:rsidP="00775D49">
      <w:pPr>
        <w:numPr>
          <w:ilvl w:val="0"/>
          <w:numId w:val="5"/>
        </w:numPr>
        <w:rPr>
          <w:rFonts w:ascii="Times New Roman" w:hAnsi="Times New Roman" w:cs="Times New Roman"/>
          <w:sz w:val="24"/>
          <w:szCs w:val="24"/>
        </w:rPr>
      </w:pPr>
      <w:r w:rsidRPr="00697ABD">
        <w:rPr>
          <w:rFonts w:ascii="Times New Roman" w:hAnsi="Times New Roman" w:cs="Times New Roman"/>
          <w:sz w:val="24"/>
          <w:szCs w:val="24"/>
        </w:rPr>
        <w:t>Real-time alerts for contamination and hygiene guidance.</w:t>
      </w:r>
    </w:p>
    <w:p w14:paraId="6C943243" w14:textId="77777777" w:rsidR="00775D49" w:rsidRPr="00697ABD" w:rsidRDefault="00775D49" w:rsidP="00775D49">
      <w:pPr>
        <w:numPr>
          <w:ilvl w:val="0"/>
          <w:numId w:val="5"/>
        </w:numPr>
        <w:rPr>
          <w:rFonts w:ascii="Times New Roman" w:hAnsi="Times New Roman" w:cs="Times New Roman"/>
          <w:sz w:val="24"/>
          <w:szCs w:val="24"/>
        </w:rPr>
      </w:pPr>
      <w:r w:rsidRPr="00697ABD">
        <w:rPr>
          <w:rFonts w:ascii="Times New Roman" w:hAnsi="Times New Roman" w:cs="Times New Roman"/>
          <w:sz w:val="24"/>
          <w:szCs w:val="24"/>
        </w:rPr>
        <w:t>Reduction in foodborne illnesses through proactive monitoring.</w:t>
      </w:r>
    </w:p>
    <w:p w14:paraId="0C5920C4" w14:textId="77777777" w:rsidR="00775D49" w:rsidRPr="00697ABD" w:rsidRDefault="00775D49" w:rsidP="00775D49">
      <w:pPr>
        <w:numPr>
          <w:ilvl w:val="0"/>
          <w:numId w:val="5"/>
        </w:numPr>
        <w:rPr>
          <w:rFonts w:ascii="Times New Roman" w:hAnsi="Times New Roman" w:cs="Times New Roman"/>
          <w:sz w:val="24"/>
          <w:szCs w:val="24"/>
        </w:rPr>
      </w:pPr>
      <w:r w:rsidRPr="00697ABD">
        <w:rPr>
          <w:rFonts w:ascii="Times New Roman" w:hAnsi="Times New Roman" w:cs="Times New Roman"/>
          <w:sz w:val="24"/>
          <w:szCs w:val="24"/>
        </w:rPr>
        <w:t>Support for compliance with food safety standards in kitchens.</w:t>
      </w:r>
    </w:p>
    <w:p w14:paraId="524AAC62" w14:textId="77777777" w:rsidR="00775D49" w:rsidRPr="00697ABD" w:rsidRDefault="00775D49" w:rsidP="00775D49">
      <w:pPr>
        <w:numPr>
          <w:ilvl w:val="0"/>
          <w:numId w:val="5"/>
        </w:numPr>
        <w:rPr>
          <w:rFonts w:ascii="Times New Roman" w:hAnsi="Times New Roman" w:cs="Times New Roman"/>
          <w:sz w:val="24"/>
          <w:szCs w:val="24"/>
        </w:rPr>
      </w:pPr>
      <w:r w:rsidRPr="00697ABD">
        <w:rPr>
          <w:rFonts w:ascii="Times New Roman" w:hAnsi="Times New Roman" w:cs="Times New Roman"/>
          <w:sz w:val="24"/>
          <w:szCs w:val="24"/>
        </w:rPr>
        <w:t>A scalable system applicable to homes, restaurants, and food processing units.</w:t>
      </w:r>
    </w:p>
    <w:p w14:paraId="15C419C0" w14:textId="5791546A" w:rsidR="00775D49" w:rsidRPr="00697ABD" w:rsidRDefault="00775D49" w:rsidP="00775D49">
      <w:pPr>
        <w:rPr>
          <w:rFonts w:ascii="Times New Roman" w:hAnsi="Times New Roman" w:cs="Times New Roman"/>
          <w:sz w:val="24"/>
          <w:szCs w:val="24"/>
        </w:rPr>
      </w:pPr>
    </w:p>
    <w:p w14:paraId="1F1C8EAD"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6. Advantages &amp; Limitations</w:t>
      </w:r>
    </w:p>
    <w:p w14:paraId="259A57F8"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b/>
          <w:bCs/>
          <w:sz w:val="24"/>
          <w:szCs w:val="24"/>
        </w:rPr>
        <w:t>Advantages:</w:t>
      </w:r>
    </w:p>
    <w:p w14:paraId="2D2D85C2" w14:textId="77777777" w:rsidR="00775D49" w:rsidRPr="00697ABD" w:rsidRDefault="00775D49" w:rsidP="00775D49">
      <w:pPr>
        <w:numPr>
          <w:ilvl w:val="0"/>
          <w:numId w:val="6"/>
        </w:numPr>
        <w:rPr>
          <w:rFonts w:ascii="Times New Roman" w:hAnsi="Times New Roman" w:cs="Times New Roman"/>
          <w:sz w:val="24"/>
          <w:szCs w:val="24"/>
        </w:rPr>
      </w:pPr>
      <w:r w:rsidRPr="00697ABD">
        <w:rPr>
          <w:rFonts w:ascii="Times New Roman" w:hAnsi="Times New Roman" w:cs="Times New Roman"/>
          <w:sz w:val="24"/>
          <w:szCs w:val="24"/>
        </w:rPr>
        <w:t>Real-time monitoring of microbial contamination.</w:t>
      </w:r>
    </w:p>
    <w:p w14:paraId="467133F3" w14:textId="77777777" w:rsidR="00775D49" w:rsidRPr="00697ABD" w:rsidRDefault="00775D49" w:rsidP="00775D49">
      <w:pPr>
        <w:numPr>
          <w:ilvl w:val="0"/>
          <w:numId w:val="6"/>
        </w:numPr>
        <w:rPr>
          <w:rFonts w:ascii="Times New Roman" w:hAnsi="Times New Roman" w:cs="Times New Roman"/>
          <w:sz w:val="24"/>
          <w:szCs w:val="24"/>
        </w:rPr>
      </w:pPr>
      <w:r w:rsidRPr="00697ABD">
        <w:rPr>
          <w:rFonts w:ascii="Times New Roman" w:hAnsi="Times New Roman" w:cs="Times New Roman"/>
          <w:sz w:val="24"/>
          <w:szCs w:val="24"/>
        </w:rPr>
        <w:t>Automation reduces dependency on manual laboratory testing.</w:t>
      </w:r>
    </w:p>
    <w:p w14:paraId="7FE2CE43" w14:textId="77777777" w:rsidR="00775D49" w:rsidRPr="00697ABD" w:rsidRDefault="00775D49" w:rsidP="00775D49">
      <w:pPr>
        <w:numPr>
          <w:ilvl w:val="0"/>
          <w:numId w:val="6"/>
        </w:numPr>
        <w:rPr>
          <w:rFonts w:ascii="Times New Roman" w:hAnsi="Times New Roman" w:cs="Times New Roman"/>
          <w:sz w:val="24"/>
          <w:szCs w:val="24"/>
        </w:rPr>
      </w:pPr>
      <w:r w:rsidRPr="00697ABD">
        <w:rPr>
          <w:rFonts w:ascii="Times New Roman" w:hAnsi="Times New Roman" w:cs="Times New Roman"/>
          <w:sz w:val="24"/>
          <w:szCs w:val="24"/>
        </w:rPr>
        <w:t>Enhances overall food safety and public health protection.</w:t>
      </w:r>
    </w:p>
    <w:p w14:paraId="3B0FCA24" w14:textId="77777777" w:rsidR="00775D49" w:rsidRPr="00697ABD" w:rsidRDefault="00775D49" w:rsidP="00775D49">
      <w:pPr>
        <w:rPr>
          <w:rFonts w:ascii="Times New Roman" w:hAnsi="Times New Roman" w:cs="Times New Roman"/>
          <w:color w:val="EE0000"/>
          <w:sz w:val="24"/>
          <w:szCs w:val="24"/>
        </w:rPr>
      </w:pPr>
      <w:r w:rsidRPr="00697ABD">
        <w:rPr>
          <w:rFonts w:ascii="Times New Roman" w:hAnsi="Times New Roman" w:cs="Times New Roman"/>
          <w:b/>
          <w:bCs/>
          <w:color w:val="EE0000"/>
          <w:sz w:val="24"/>
          <w:szCs w:val="24"/>
        </w:rPr>
        <w:t>Limitations:</w:t>
      </w:r>
    </w:p>
    <w:p w14:paraId="67CA8CD6" w14:textId="77777777" w:rsidR="00775D49" w:rsidRPr="00697ABD" w:rsidRDefault="00775D49" w:rsidP="00775D49">
      <w:pPr>
        <w:numPr>
          <w:ilvl w:val="0"/>
          <w:numId w:val="7"/>
        </w:numPr>
        <w:rPr>
          <w:rFonts w:ascii="Times New Roman" w:hAnsi="Times New Roman" w:cs="Times New Roman"/>
          <w:sz w:val="24"/>
          <w:szCs w:val="24"/>
        </w:rPr>
      </w:pPr>
      <w:r w:rsidRPr="00697ABD">
        <w:rPr>
          <w:rFonts w:ascii="Times New Roman" w:hAnsi="Times New Roman" w:cs="Times New Roman"/>
          <w:sz w:val="24"/>
          <w:szCs w:val="24"/>
        </w:rPr>
        <w:t>High implementation cost for sensors and imaging devices.</w:t>
      </w:r>
    </w:p>
    <w:p w14:paraId="6089CBB3" w14:textId="77777777" w:rsidR="00775D49" w:rsidRPr="00697ABD" w:rsidRDefault="00775D49" w:rsidP="00775D49">
      <w:pPr>
        <w:numPr>
          <w:ilvl w:val="0"/>
          <w:numId w:val="7"/>
        </w:numPr>
        <w:rPr>
          <w:rFonts w:ascii="Times New Roman" w:hAnsi="Times New Roman" w:cs="Times New Roman"/>
          <w:sz w:val="24"/>
          <w:szCs w:val="24"/>
        </w:rPr>
      </w:pPr>
      <w:r w:rsidRPr="00697ABD">
        <w:rPr>
          <w:rFonts w:ascii="Times New Roman" w:hAnsi="Times New Roman" w:cs="Times New Roman"/>
          <w:sz w:val="24"/>
          <w:szCs w:val="24"/>
        </w:rPr>
        <w:t>Requires extensive datasets for accurate AI model training.</w:t>
      </w:r>
    </w:p>
    <w:p w14:paraId="215889B1" w14:textId="77777777" w:rsidR="00775D49" w:rsidRPr="00697ABD" w:rsidRDefault="00775D49" w:rsidP="00775D49">
      <w:pPr>
        <w:numPr>
          <w:ilvl w:val="0"/>
          <w:numId w:val="7"/>
        </w:numPr>
        <w:rPr>
          <w:rFonts w:ascii="Times New Roman" w:hAnsi="Times New Roman" w:cs="Times New Roman"/>
          <w:sz w:val="24"/>
          <w:szCs w:val="24"/>
        </w:rPr>
      </w:pPr>
      <w:r w:rsidRPr="00697ABD">
        <w:rPr>
          <w:rFonts w:ascii="Times New Roman" w:hAnsi="Times New Roman" w:cs="Times New Roman"/>
          <w:sz w:val="24"/>
          <w:szCs w:val="24"/>
        </w:rPr>
        <w:t>Possibility of false positives or negatives under certain conditions.</w:t>
      </w:r>
    </w:p>
    <w:p w14:paraId="5CA701D9" w14:textId="7D603C86" w:rsidR="00775D49" w:rsidRPr="00697ABD" w:rsidRDefault="00775D49" w:rsidP="00775D49">
      <w:pPr>
        <w:rPr>
          <w:rFonts w:ascii="Times New Roman" w:hAnsi="Times New Roman" w:cs="Times New Roman"/>
          <w:sz w:val="24"/>
          <w:szCs w:val="24"/>
        </w:rPr>
      </w:pPr>
    </w:p>
    <w:p w14:paraId="0DFEC4AA" w14:textId="77777777" w:rsidR="00775D49" w:rsidRPr="00697ABD" w:rsidRDefault="00775D49" w:rsidP="00775D49">
      <w:pPr>
        <w:rPr>
          <w:rFonts w:ascii="Times New Roman" w:hAnsi="Times New Roman" w:cs="Times New Roman"/>
          <w:b/>
          <w:bCs/>
          <w:color w:val="EE0000"/>
          <w:sz w:val="24"/>
          <w:szCs w:val="24"/>
        </w:rPr>
      </w:pPr>
      <w:r w:rsidRPr="00697ABD">
        <w:rPr>
          <w:rFonts w:ascii="Times New Roman" w:hAnsi="Times New Roman" w:cs="Times New Roman"/>
          <w:b/>
          <w:bCs/>
          <w:color w:val="EE0000"/>
          <w:sz w:val="24"/>
          <w:szCs w:val="24"/>
        </w:rPr>
        <w:t>7. Conclusion</w:t>
      </w:r>
    </w:p>
    <w:p w14:paraId="01CB77A4" w14:textId="77777777" w:rsidR="00775D49" w:rsidRPr="00697ABD" w:rsidRDefault="00775D49" w:rsidP="00775D49">
      <w:pPr>
        <w:rPr>
          <w:rFonts w:ascii="Times New Roman" w:hAnsi="Times New Roman" w:cs="Times New Roman"/>
          <w:sz w:val="24"/>
          <w:szCs w:val="24"/>
        </w:rPr>
      </w:pPr>
      <w:r w:rsidRPr="00697ABD">
        <w:rPr>
          <w:rFonts w:ascii="Times New Roman" w:hAnsi="Times New Roman" w:cs="Times New Roman"/>
          <w:sz w:val="24"/>
          <w:szCs w:val="24"/>
        </w:rPr>
        <w:t xml:space="preserve">The proposed AI-powered microbial classifier offers a modern, automated solution to monitor kitchen hygiene effectively. By integrating AI and sensor technology, the system provides real-time microbial detection, supporting proactive food safety measures. Future work may include expanding microbial datasets, </w:t>
      </w:r>
      <w:proofErr w:type="gramStart"/>
      <w:r w:rsidRPr="00697ABD">
        <w:rPr>
          <w:rFonts w:ascii="Times New Roman" w:hAnsi="Times New Roman" w:cs="Times New Roman"/>
          <w:sz w:val="24"/>
          <w:szCs w:val="24"/>
        </w:rPr>
        <w:t>improving</w:t>
      </w:r>
      <w:proofErr w:type="gramEnd"/>
      <w:r w:rsidRPr="00697ABD">
        <w:rPr>
          <w:rFonts w:ascii="Times New Roman" w:hAnsi="Times New Roman" w:cs="Times New Roman"/>
          <w:sz w:val="24"/>
          <w:szCs w:val="24"/>
        </w:rPr>
        <w:t xml:space="preserve"> sensor accuracy, and integrating with smart kitchen IoT systems for fully automated hygiene management.</w:t>
      </w:r>
    </w:p>
    <w:p w14:paraId="75B985CC" w14:textId="6FFECE99" w:rsidR="00775D49" w:rsidRPr="00697ABD" w:rsidRDefault="00775D49" w:rsidP="00775D49">
      <w:pPr>
        <w:rPr>
          <w:rFonts w:ascii="Times New Roman" w:hAnsi="Times New Roman" w:cs="Times New Roman"/>
          <w:sz w:val="24"/>
          <w:szCs w:val="24"/>
        </w:rPr>
      </w:pPr>
    </w:p>
    <w:p w14:paraId="7B968666" w14:textId="77777777" w:rsidR="00D43CDF" w:rsidRPr="00697ABD" w:rsidRDefault="00D43CDF">
      <w:pPr>
        <w:rPr>
          <w:rFonts w:ascii="Times New Roman" w:hAnsi="Times New Roman" w:cs="Times New Roman"/>
          <w:sz w:val="24"/>
          <w:szCs w:val="24"/>
        </w:rPr>
      </w:pPr>
    </w:p>
    <w:sectPr w:rsidR="00D43CDF" w:rsidRPr="00697A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261"/>
    <w:multiLevelType w:val="multilevel"/>
    <w:tmpl w:val="EDC8D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67E76"/>
    <w:multiLevelType w:val="multilevel"/>
    <w:tmpl w:val="92A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4219E"/>
    <w:multiLevelType w:val="multilevel"/>
    <w:tmpl w:val="AAD2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4137D"/>
    <w:multiLevelType w:val="multilevel"/>
    <w:tmpl w:val="9864B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346AD"/>
    <w:multiLevelType w:val="multilevel"/>
    <w:tmpl w:val="37C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50AD0"/>
    <w:multiLevelType w:val="multilevel"/>
    <w:tmpl w:val="FCE8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511B92"/>
    <w:multiLevelType w:val="multilevel"/>
    <w:tmpl w:val="EFC61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A6623D"/>
    <w:multiLevelType w:val="multilevel"/>
    <w:tmpl w:val="32486E8E"/>
    <w:lvl w:ilvl="0">
      <w:start w:val="1"/>
      <w:numFmt w:val="decimal"/>
      <w:lvlText w:val="%1."/>
      <w:lvlJc w:val="left"/>
      <w:pPr>
        <w:tabs>
          <w:tab w:val="num" w:pos="643"/>
        </w:tabs>
        <w:ind w:left="643"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1167473">
    <w:abstractNumId w:val="3"/>
  </w:num>
  <w:num w:numId="2" w16cid:durableId="658383803">
    <w:abstractNumId w:val="6"/>
  </w:num>
  <w:num w:numId="3" w16cid:durableId="1057779986">
    <w:abstractNumId w:val="0"/>
  </w:num>
  <w:num w:numId="4" w16cid:durableId="1251769766">
    <w:abstractNumId w:val="7"/>
  </w:num>
  <w:num w:numId="5" w16cid:durableId="623266674">
    <w:abstractNumId w:val="4"/>
  </w:num>
  <w:num w:numId="6" w16cid:durableId="1572421949">
    <w:abstractNumId w:val="1"/>
  </w:num>
  <w:num w:numId="7" w16cid:durableId="1831363596">
    <w:abstractNumId w:val="2"/>
  </w:num>
  <w:num w:numId="8" w16cid:durableId="75326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D49"/>
    <w:rsid w:val="002C6E4B"/>
    <w:rsid w:val="00533595"/>
    <w:rsid w:val="006773A7"/>
    <w:rsid w:val="00697ABD"/>
    <w:rsid w:val="00715733"/>
    <w:rsid w:val="00775D49"/>
    <w:rsid w:val="00942428"/>
    <w:rsid w:val="00B713B9"/>
    <w:rsid w:val="00D43CDF"/>
    <w:rsid w:val="00E4524B"/>
    <w:rsid w:val="00E5017D"/>
    <w:rsid w:val="00E834D0"/>
    <w:rsid w:val="00FC53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A073"/>
  <w15:chartTrackingRefBased/>
  <w15:docId w15:val="{0E0FB4F3-F740-46D5-8C2E-F0828698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D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D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D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D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D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D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D49"/>
    <w:rPr>
      <w:rFonts w:eastAsiaTheme="majorEastAsia" w:cstheme="majorBidi"/>
      <w:color w:val="272727" w:themeColor="text1" w:themeTint="D8"/>
    </w:rPr>
  </w:style>
  <w:style w:type="paragraph" w:styleId="Title">
    <w:name w:val="Title"/>
    <w:basedOn w:val="Normal"/>
    <w:next w:val="Normal"/>
    <w:link w:val="TitleChar"/>
    <w:uiPriority w:val="10"/>
    <w:qFormat/>
    <w:rsid w:val="00775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D49"/>
    <w:pPr>
      <w:spacing w:before="160"/>
      <w:jc w:val="center"/>
    </w:pPr>
    <w:rPr>
      <w:i/>
      <w:iCs/>
      <w:color w:val="404040" w:themeColor="text1" w:themeTint="BF"/>
    </w:rPr>
  </w:style>
  <w:style w:type="character" w:customStyle="1" w:styleId="QuoteChar">
    <w:name w:val="Quote Char"/>
    <w:basedOn w:val="DefaultParagraphFont"/>
    <w:link w:val="Quote"/>
    <w:uiPriority w:val="29"/>
    <w:rsid w:val="00775D49"/>
    <w:rPr>
      <w:i/>
      <w:iCs/>
      <w:color w:val="404040" w:themeColor="text1" w:themeTint="BF"/>
    </w:rPr>
  </w:style>
  <w:style w:type="paragraph" w:styleId="ListParagraph">
    <w:name w:val="List Paragraph"/>
    <w:basedOn w:val="Normal"/>
    <w:uiPriority w:val="34"/>
    <w:qFormat/>
    <w:rsid w:val="00775D49"/>
    <w:pPr>
      <w:ind w:left="720"/>
      <w:contextualSpacing/>
    </w:pPr>
  </w:style>
  <w:style w:type="character" w:styleId="IntenseEmphasis">
    <w:name w:val="Intense Emphasis"/>
    <w:basedOn w:val="DefaultParagraphFont"/>
    <w:uiPriority w:val="21"/>
    <w:qFormat/>
    <w:rsid w:val="00775D49"/>
    <w:rPr>
      <w:i/>
      <w:iCs/>
      <w:color w:val="2F5496" w:themeColor="accent1" w:themeShade="BF"/>
    </w:rPr>
  </w:style>
  <w:style w:type="paragraph" w:styleId="IntenseQuote">
    <w:name w:val="Intense Quote"/>
    <w:basedOn w:val="Normal"/>
    <w:next w:val="Normal"/>
    <w:link w:val="IntenseQuoteChar"/>
    <w:uiPriority w:val="30"/>
    <w:qFormat/>
    <w:rsid w:val="00775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D49"/>
    <w:rPr>
      <w:i/>
      <w:iCs/>
      <w:color w:val="2F5496" w:themeColor="accent1" w:themeShade="BF"/>
    </w:rPr>
  </w:style>
  <w:style w:type="character" w:styleId="IntenseReference">
    <w:name w:val="Intense Reference"/>
    <w:basedOn w:val="DefaultParagraphFont"/>
    <w:uiPriority w:val="32"/>
    <w:qFormat/>
    <w:rsid w:val="00775D49"/>
    <w:rPr>
      <w:b/>
      <w:bCs/>
      <w:smallCaps/>
      <w:color w:val="2F5496" w:themeColor="accent1" w:themeShade="BF"/>
      <w:spacing w:val="5"/>
    </w:rPr>
  </w:style>
  <w:style w:type="character" w:styleId="Hyperlink">
    <w:name w:val="Hyperlink"/>
    <w:basedOn w:val="DefaultParagraphFont"/>
    <w:uiPriority w:val="99"/>
    <w:unhideWhenUsed/>
    <w:rsid w:val="00775D49"/>
    <w:rPr>
      <w:color w:val="0563C1" w:themeColor="hyperlink"/>
      <w:u w:val="single"/>
    </w:rPr>
  </w:style>
  <w:style w:type="character" w:styleId="UnresolvedMention">
    <w:name w:val="Unresolved Mention"/>
    <w:basedOn w:val="DefaultParagraphFont"/>
    <w:uiPriority w:val="99"/>
    <w:semiHidden/>
    <w:unhideWhenUsed/>
    <w:rsid w:val="00775D49"/>
    <w:rPr>
      <w:color w:val="605E5C"/>
      <w:shd w:val="clear" w:color="auto" w:fill="E1DFDD"/>
    </w:rPr>
  </w:style>
  <w:style w:type="table" w:styleId="TableGrid">
    <w:name w:val="Table Grid"/>
    <w:basedOn w:val="TableNormal"/>
    <w:uiPriority w:val="39"/>
    <w:rsid w:val="00715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ravvarapu snigdha</dc:creator>
  <cp:keywords/>
  <dc:description/>
  <cp:lastModifiedBy>navadeep madharam</cp:lastModifiedBy>
  <cp:revision>4</cp:revision>
  <dcterms:created xsi:type="dcterms:W3CDTF">2025-08-20T09:01:00Z</dcterms:created>
  <dcterms:modified xsi:type="dcterms:W3CDTF">2025-08-20T14:03:00Z</dcterms:modified>
</cp:coreProperties>
</file>