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PRASHANT SINGH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871220" cy="1143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Mobile: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-7526076363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Salesforce Developer </w:t>
        <w:tab/>
        <w:tab/>
        <w:t xml:space="preserve">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E-Mail:-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prashantsingh467@gmail.com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4007330"/>
                          <a:ext cx="6562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e0e0e0" w:val="clear"/>
        <w:spacing w:line="276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PROFILE: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An accomplished software engineer specialized in developing and administrating of Salesforce.com applications, and has ability of creating business processes, seeking to work for a software organization where I can execute my skills and experience to develop my candidature and can benefit the concerned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                      </w:t>
      </w:r>
    </w:p>
    <w:p w:rsidR="00000000" w:rsidDel="00000000" w:rsidP="00000000" w:rsidRDefault="00000000" w:rsidRPr="00000000" w14:paraId="00000007">
      <w:pPr>
        <w:shd w:fill="e0e0e0" w:val="clear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PROFESSIONAL SUMMARY: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Having 2+ years of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exposure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 Salesforce CRM. Worked on configuration and customization of Salesforce.com CRM components like Roles, Profiles, Users, workflows, Object relations, Permission Set, Sharing rules.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9"/>
          <w:szCs w:val="19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implementation of financial requirements by using CL Package (LOS).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Good Experience in Change set movement between the sandboxes and Production 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Good Knowledge  on Ant Migration Tool for Component deployment.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Experience in SFDC Development in implementing Apex classes, Triggers, Skuid Pages , SOQL.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Having good Knowledge on SLDS framework and component driven architecture development.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Having good Knowledge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Lightning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App builder and Building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Lightning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components, framework, responsive applications for devices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Experienced in analyzing business requirements, Entity Relationship diagram and implementing them to Salesforce custom objects, Junction objects, master-detail relationships and lookup.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Excellent analytical,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debugging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 skills and documentation skills.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Capable of rapidly learning new technologies and processes, and successfully applying them to projects and operations.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cccccc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EDUCATIONAL QUALIFICATION      </w:t>
      </w:r>
    </w:p>
    <w:p w:rsidR="00000000" w:rsidDel="00000000" w:rsidP="00000000" w:rsidRDefault="00000000" w:rsidRPr="00000000" w14:paraId="00000015">
      <w:pPr>
        <w:tabs>
          <w:tab w:val="left" w:pos="3357"/>
        </w:tabs>
        <w:jc w:val="both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pos="1134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Bachelor’s Degree in Computer Science (BTech) from PSIT College, May 2017.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pos="1134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HSC from RBNMPL Salboni (W.B), June 2013.</w:t>
      </w:r>
    </w:p>
    <w:p w:rsidR="00000000" w:rsidDel="00000000" w:rsidP="00000000" w:rsidRDefault="00000000" w:rsidRPr="00000000" w14:paraId="00000018">
      <w:pPr>
        <w:shd w:fill="d9d9d9" w:val="clear"/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PROFESSIONAL EXPERIENCE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tabs>
          <w:tab w:val="left" w:pos="3357"/>
        </w:tabs>
        <w:jc w:val="both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00000000002" w:type="dxa"/>
        <w:jc w:val="left"/>
        <w:tblInd w:w="118.0" w:type="dxa"/>
        <w:tblLayout w:type="fixed"/>
        <w:tblLook w:val="0400"/>
      </w:tblPr>
      <w:tblGrid>
        <w:gridCol w:w="1476"/>
        <w:gridCol w:w="3124"/>
        <w:gridCol w:w="992"/>
        <w:gridCol w:w="992"/>
        <w:gridCol w:w="3612"/>
        <w:tblGridChange w:id="0">
          <w:tblGrid>
            <w:gridCol w:w="1476"/>
            <w:gridCol w:w="3124"/>
            <w:gridCol w:w="992"/>
            <w:gridCol w:w="992"/>
            <w:gridCol w:w="3612"/>
          </w:tblGrid>
        </w:tblGridChange>
      </w:tblGrid>
      <w:tr>
        <w:trPr>
          <w:trHeight w:val="25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From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Role</w:t>
            </w:r>
          </w:p>
        </w:tc>
      </w:tr>
      <w:tr>
        <w:trPr>
          <w:trHeight w:val="251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SALESFORCE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Marlabs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June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Till date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Salesforce Developer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3357"/>
        </w:tabs>
        <w:jc w:val="both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357"/>
        </w:tabs>
        <w:jc w:val="both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cccccc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PROJECT# 1: KVB Digital Loan Transformation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Company</w:t>
        <w:tab/>
        <w:t xml:space="preserve">:  Marlabs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Client</w:t>
        <w:tab/>
        <w:t xml:space="preserve"> </w:t>
        <w:tab/>
        <w:t xml:space="preserve">:  KVB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Role               :  Software Engineer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ROLE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Get a change to work at client location with a good consulting Team (BCG)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Involved in Customization of Apex classes, Apex Triggers and Skuid Pages in  Salesforce.com.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Involved in creating custom settings and Custom Metadata.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Customized page layouts for Salesforce standard and custom objects.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Worked on the Apex Data Loader tool.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Done Rest API Integration with third party vendors like Astute,Perfios,ATOM365,Transunion.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highlight w:val="white"/>
          <w:rtl w:val="0"/>
        </w:rPr>
        <w:t xml:space="preserve">Overriding Standard Functionality with Custom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highlight w:val="white"/>
          <w:rtl w:val="0"/>
        </w:rPr>
        <w:t xml:space="preserve">Involved in Writing Test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highlight w:val="white"/>
          <w:rtl w:val="0"/>
        </w:rPr>
        <w:t xml:space="preserve">Done Shield Encryption in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cccccc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1"/>
        <w:gridCol w:w="7235"/>
        <w:tblGridChange w:id="0">
          <w:tblGrid>
            <w:gridCol w:w="3001"/>
            <w:gridCol w:w="7235"/>
          </w:tblGrid>
        </w:tblGridChange>
      </w:tblGrid>
      <w:tr>
        <w:trPr>
          <w:trHeight w:val="1411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Salesforce Technologies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Apex Trigger, Apex Scheduler, Batch Apex, Apex Class &amp; Apex WebService, CallOuts, SOQL, Reports, Automation, Custom Objects. Salesforce lightning, SLDS.</w:t>
            </w:r>
          </w:p>
        </w:tc>
      </w:tr>
      <w:tr>
        <w:trPr>
          <w:trHeight w:val="644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Ant Migration, GitHub, Data Loader, Dataloader.io, Input Wizard, Postman, Workbench, D</w:t>
            </w: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ata Loader.io,Jenkins(Automation)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Java, C, C++,SQL ,Oracle 10G ,Apex</w:t>
            </w:r>
          </w:p>
        </w:tc>
      </w:tr>
      <w:tr>
        <w:trPr>
          <w:trHeight w:val="363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Web Technologies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Html, Skuid Pages, Java Script, CSS,XML</w:t>
            </w:r>
          </w:p>
        </w:tc>
      </w:tr>
      <w:tr>
        <w:trPr>
          <w:trHeight w:val="363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Microsoft Window XP/Vista/7/10 , LINUX/UBUNTU</w:t>
            </w:r>
          </w:p>
        </w:tc>
      </w:tr>
      <w:tr>
        <w:trPr>
          <w:trHeight w:val="382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Eclipse, Visual Studio, Sublime,Developer Console</w:t>
            </w:r>
          </w:p>
        </w:tc>
      </w:tr>
      <w:tr>
        <w:trPr>
          <w:trHeight w:val="382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20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Cloud Lending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Skuid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cccccc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UTILITY TOOLS BUILD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2160" w:hanging="180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Metadata Loader from excel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180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Removal of “SYSTEM.DEBUG” from all the apex class/trigger in an Org via Tooling Object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cccccc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TRAININGS: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Awarded with certificate of internship in CORE JAVA from HPES, Kanpur.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the training program in Network Management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cccccc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REWARDS/ACHIEVEMENTS: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Recognized as “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Sport Award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” winner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Badge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for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oing most of POC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Awarded with certificate for 100% attendance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cccccc" w:val="clear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2160" w:hanging="180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Gender</w:t>
        <w:tab/>
        <w:tab/>
        <w:tab/>
        <w:t xml:space="preserve">: Male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2160" w:hanging="180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Marital status</w:t>
        <w:tab/>
        <w:tab/>
        <w:tab/>
        <w:t xml:space="preserve">: Single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160" w:hanging="180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Languages known</w:t>
        <w:tab/>
        <w:tab/>
        <w:t xml:space="preserve">: English, Hindi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2160" w:hanging="180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Current location</w:t>
        <w:tab/>
        <w:tab/>
        <w:t xml:space="preserve">: Banglore, India.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even"/>
      <w:footerReference r:id="rId9" w:type="default"/>
      <w:footerReference r:id="rId10" w:type="even"/>
      <w:pgSz w:h="15840" w:w="12240"/>
      <w:pgMar w:bottom="1134" w:top="1260" w:left="993" w:right="900" w:header="4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6000"/>
      </w:tabs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