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17C1" w14:textId="77777777" w:rsidR="00620FD8" w:rsidRDefault="00620FD8">
      <w:pPr>
        <w:spacing w:before="2200"/>
      </w:pPr>
    </w:p>
    <w:p w14:paraId="28D9EF14" w14:textId="77777777" w:rsidR="00620FD8" w:rsidRDefault="00000000">
      <w:pPr>
        <w:jc w:val="center"/>
      </w:pPr>
      <w:r w:rsidRPr="00C43F1D">
        <w:rPr>
          <w:b/>
          <w:color w:val="244062"/>
          <w:sz w:val="44"/>
          <w:szCs w:val="44"/>
        </w:rPr>
        <w:t>ZOMATO ORDER &amp; RESTAURANT ANALYSIS</w:t>
      </w:r>
    </w:p>
    <w:p w14:paraId="19B17F81" w14:textId="77777777" w:rsidR="00620FD8" w:rsidRDefault="00000000">
      <w:pPr>
        <w:spacing w:before="120" w:after="100"/>
        <w:jc w:val="center"/>
      </w:pPr>
      <w:r w:rsidRPr="000F4155">
        <w:rPr>
          <w:b/>
          <w:color w:val="5B6770"/>
          <w:sz w:val="44"/>
          <w:szCs w:val="44"/>
        </w:rPr>
        <w:t>USING POWER BI</w:t>
      </w:r>
    </w:p>
    <w:p w14:paraId="07BE28DA" w14:textId="77777777" w:rsidR="00620FD8" w:rsidRDefault="00000000">
      <w:pPr>
        <w:spacing w:before="300"/>
        <w:jc w:val="center"/>
      </w:pPr>
      <w:r>
        <w:rPr>
          <w:i/>
          <w:iCs/>
          <w:color w:val="595959"/>
          <w:sz w:val="26"/>
          <w:szCs w:val="26"/>
        </w:rPr>
        <w:t>Project Documentation</w:t>
      </w:r>
    </w:p>
    <w:p w14:paraId="2531F103" w14:textId="77777777" w:rsidR="00620FD8" w:rsidRDefault="00620FD8">
      <w:pPr>
        <w:spacing w:before="900"/>
      </w:pPr>
    </w:p>
    <w:p w14:paraId="07F7D450" w14:textId="77777777" w:rsidR="00620FD8" w:rsidRDefault="00000000">
      <w:pPr>
        <w:jc w:val="center"/>
      </w:pPr>
      <w:r>
        <w:rPr>
          <w:color w:val="262626"/>
          <w:sz w:val="22"/>
          <w:szCs w:val="22"/>
        </w:rPr>
        <w:t>Domain:  Food &amp; Beverage · Business Analytics</w:t>
      </w:r>
    </w:p>
    <w:p w14:paraId="4998BAD5" w14:textId="77777777" w:rsidR="00620FD8" w:rsidRDefault="00000000">
      <w:pPr>
        <w:spacing w:before="100"/>
        <w:jc w:val="center"/>
      </w:pPr>
      <w:r>
        <w:rPr>
          <w:color w:val="262626"/>
          <w:sz w:val="22"/>
          <w:szCs w:val="22"/>
        </w:rPr>
        <w:t>Tools Used:  MySQL · Power BI · DAX · SQL</w:t>
      </w:r>
    </w:p>
    <w:p w14:paraId="034458F2" w14:textId="06AE3CAF" w:rsidR="00620FD8" w:rsidRDefault="00000000">
      <w:pPr>
        <w:spacing w:before="100"/>
        <w:jc w:val="center"/>
      </w:pPr>
      <w:r>
        <w:rPr>
          <w:color w:val="262626"/>
          <w:sz w:val="22"/>
          <w:szCs w:val="22"/>
        </w:rPr>
        <w:t xml:space="preserve">Prepared by:  </w:t>
      </w:r>
      <w:r w:rsidR="004F63DD">
        <w:rPr>
          <w:color w:val="262626"/>
          <w:sz w:val="22"/>
          <w:szCs w:val="22"/>
        </w:rPr>
        <w:t>Harshada Kardile</w:t>
      </w:r>
    </w:p>
    <w:p w14:paraId="7014EE0A" w14:textId="77777777" w:rsidR="00620FD8" w:rsidRDefault="00000000">
      <w:pPr>
        <w:spacing w:before="100"/>
        <w:jc w:val="center"/>
      </w:pPr>
      <w:r>
        <w:rPr>
          <w:color w:val="262626"/>
          <w:sz w:val="22"/>
          <w:szCs w:val="22"/>
        </w:rPr>
        <w:t>Date:  July 2026</w:t>
      </w:r>
    </w:p>
    <w:p w14:paraId="6DFCE354" w14:textId="77777777" w:rsidR="00620FD8" w:rsidRDefault="00000000">
      <w:r>
        <w:br w:type="page"/>
      </w:r>
    </w:p>
    <w:p w14:paraId="19A9FB70" w14:textId="77777777" w:rsidR="00620FD8" w:rsidRDefault="00620FD8">
      <w:pPr>
        <w:sectPr w:rsidR="00620FD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20554B01" w14:textId="77777777" w:rsidR="00620FD8" w:rsidRDefault="00000000" w:rsidP="00C2386C">
      <w:pPr>
        <w:pStyle w:val="Heading1"/>
        <w:spacing w:before="360" w:after="160"/>
      </w:pPr>
      <w:r w:rsidRPr="00C2386C">
        <w:rPr>
          <w:b/>
          <w:color w:val="244062"/>
          <w:sz w:val="30"/>
          <w:szCs w:val="30"/>
        </w:rPr>
        <w:lastRenderedPageBreak/>
        <w:t>1. Problem Statement</w:t>
      </w:r>
    </w:p>
    <w:p w14:paraId="41A81CE4" w14:textId="1F2BDFFE" w:rsidR="00620FD8" w:rsidRDefault="00000000">
      <w:r>
        <w:rPr>
          <w:color w:val="262626"/>
          <w:sz w:val="22"/>
          <w:szCs w:val="22"/>
        </w:rPr>
        <w:t xml:space="preserve">Zomato generates large volumes of restaurant and order data every day. Without structured analysis, it is difficult to understand which restaurants perform best, how pricing affects customer behaviour, and how demand differs across cities and localities. This project </w:t>
      </w:r>
      <w:r w:rsidR="001C3785">
        <w:rPr>
          <w:color w:val="262626"/>
          <w:sz w:val="22"/>
          <w:szCs w:val="22"/>
        </w:rPr>
        <w:t>analyses</w:t>
      </w:r>
      <w:r>
        <w:rPr>
          <w:color w:val="262626"/>
          <w:sz w:val="22"/>
          <w:szCs w:val="22"/>
        </w:rPr>
        <w:t xml:space="preserve"> and visualizes Zomato's restaurant and order data to uncover trends in customer preferences, restaurant performance, pricing impact, and location-based insights, transforming raw transactional data into actionable business intelligence.</w:t>
      </w:r>
    </w:p>
    <w:p w14:paraId="4387A2EC" w14:textId="77777777" w:rsidR="00620FD8" w:rsidRDefault="00000000" w:rsidP="009A4250">
      <w:pPr>
        <w:pStyle w:val="Heading1"/>
        <w:spacing w:before="360" w:after="160"/>
      </w:pPr>
      <w:r w:rsidRPr="009A4250">
        <w:rPr>
          <w:b/>
          <w:color w:val="244062"/>
          <w:sz w:val="30"/>
          <w:szCs w:val="30"/>
        </w:rPr>
        <w:t>2. Business Objectives</w:t>
      </w:r>
    </w:p>
    <w:p w14:paraId="04AD9417" w14:textId="77777777" w:rsidR="00620FD8" w:rsidRDefault="00000000">
      <w:pPr>
        <w:pStyle w:val="ListParagraph"/>
        <w:numPr>
          <w:ilvl w:val="0"/>
          <w:numId w:val="2"/>
        </w:numPr>
        <w:spacing w:after="90"/>
      </w:pPr>
      <w:r>
        <w:rPr>
          <w:color w:val="262626"/>
          <w:sz w:val="22"/>
          <w:szCs w:val="22"/>
        </w:rPr>
        <w:t>Identify top-performing restaurants based on ratings and order volume.</w:t>
      </w:r>
    </w:p>
    <w:p w14:paraId="1216DA8D" w14:textId="44AFB944" w:rsidR="00620FD8" w:rsidRDefault="001C3785">
      <w:pPr>
        <w:pStyle w:val="ListParagraph"/>
        <w:numPr>
          <w:ilvl w:val="0"/>
          <w:numId w:val="2"/>
        </w:numPr>
        <w:spacing w:after="90"/>
      </w:pPr>
      <w:r>
        <w:rPr>
          <w:color w:val="262626"/>
          <w:sz w:val="22"/>
          <w:szCs w:val="22"/>
        </w:rPr>
        <w:t>Analyse</w:t>
      </w:r>
      <w:r w:rsidR="00000000">
        <w:rPr>
          <w:color w:val="262626"/>
          <w:sz w:val="22"/>
          <w:szCs w:val="22"/>
        </w:rPr>
        <w:t xml:space="preserve"> how pricing impacts customer orders.</w:t>
      </w:r>
    </w:p>
    <w:p w14:paraId="11CAFC70" w14:textId="77777777" w:rsidR="00620FD8" w:rsidRDefault="00000000">
      <w:pPr>
        <w:pStyle w:val="ListParagraph"/>
        <w:numPr>
          <w:ilvl w:val="0"/>
          <w:numId w:val="2"/>
        </w:numPr>
        <w:spacing w:after="90"/>
      </w:pPr>
      <w:r>
        <w:rPr>
          <w:color w:val="262626"/>
          <w:sz w:val="22"/>
          <w:szCs w:val="22"/>
        </w:rPr>
        <w:t>Understand customer preferences across different cities and areas.</w:t>
      </w:r>
    </w:p>
    <w:p w14:paraId="3343046B" w14:textId="77777777" w:rsidR="00620FD8" w:rsidRDefault="00000000">
      <w:pPr>
        <w:pStyle w:val="ListParagraph"/>
        <w:numPr>
          <w:ilvl w:val="0"/>
          <w:numId w:val="2"/>
        </w:numPr>
        <w:spacing w:after="90"/>
      </w:pPr>
      <w:r>
        <w:rPr>
          <w:color w:val="262626"/>
          <w:sz w:val="22"/>
          <w:szCs w:val="22"/>
        </w:rPr>
        <w:t>Evaluate delivery time performance and identify efficiency gaps.</w:t>
      </w:r>
    </w:p>
    <w:p w14:paraId="2D0D4B66" w14:textId="77777777" w:rsidR="00620FD8" w:rsidRDefault="00000000">
      <w:pPr>
        <w:pStyle w:val="ListParagraph"/>
        <w:numPr>
          <w:ilvl w:val="0"/>
          <w:numId w:val="2"/>
        </w:numPr>
        <w:spacing w:after="90"/>
      </w:pPr>
      <w:r>
        <w:rPr>
          <w:color w:val="262626"/>
          <w:sz w:val="22"/>
          <w:szCs w:val="22"/>
        </w:rPr>
        <w:t>Surface demand trends to support future growth planning.</w:t>
      </w:r>
    </w:p>
    <w:p w14:paraId="0C2446EF" w14:textId="77777777" w:rsidR="00620FD8" w:rsidRDefault="00000000" w:rsidP="00440C42">
      <w:pPr>
        <w:pStyle w:val="Heading1"/>
        <w:spacing w:before="360" w:after="160"/>
      </w:pPr>
      <w:r w:rsidRPr="00440C42">
        <w:rPr>
          <w:b/>
          <w:color w:val="244062"/>
          <w:sz w:val="30"/>
          <w:szCs w:val="30"/>
        </w:rPr>
        <w:t>3. Tools &amp; Technologies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8"/>
        <w:gridCol w:w="7782"/>
      </w:tblGrid>
      <w:tr w:rsidR="00620FD8" w14:paraId="1F020A4F" w14:textId="77777777" w:rsidTr="00B7104F">
        <w:trPr>
          <w:tblHeader/>
        </w:trPr>
        <w:tc>
          <w:tcPr>
            <w:tcW w:w="0" w:type="auto"/>
            <w:tcBorders>
              <w:top w:val="single" w:sz="8" w:space="0" w:color="A6B8C5"/>
              <w:left w:val="single" w:sz="8" w:space="0" w:color="A6B8C5"/>
              <w:bottom w:val="single" w:sz="8" w:space="0" w:color="A6B8C5"/>
              <w:right w:val="single" w:sz="8" w:space="0" w:color="A6B8C5"/>
            </w:tcBorders>
            <w:shd w:val="clear" w:color="auto" w:fill="D9EAF7"/>
            <w:tcMar>
              <w:top w:w="100" w:type="dxa"/>
              <w:left w:w="120" w:type="dxa"/>
              <w:bottom w:w="100" w:type="dxa"/>
              <w:right w:w="120" w:type="dxa"/>
            </w:tcMar>
            <w:hideMark/>
          </w:tcPr>
          <w:p w14:paraId="42938A48" w14:textId="3365EB71" w:rsidR="00620FD8" w:rsidRDefault="00B7104F" w:rsidP="00B7104F">
            <w:r>
              <w:rPr>
                <w:b/>
                <w:bCs/>
                <w:color w:val="244062"/>
              </w:rPr>
              <w:t>Tool</w:t>
            </w:r>
          </w:p>
        </w:tc>
        <w:tc>
          <w:tcPr>
            <w:tcW w:w="0" w:type="auto"/>
            <w:tcBorders>
              <w:top w:val="single" w:sz="8" w:space="0" w:color="A6B8C5"/>
              <w:left w:val="nil"/>
              <w:bottom w:val="single" w:sz="8" w:space="0" w:color="A6B8C5"/>
              <w:right w:val="single" w:sz="8" w:space="0" w:color="A6B8C5"/>
            </w:tcBorders>
            <w:shd w:val="clear" w:color="auto" w:fill="D9EAF7"/>
            <w:tcMar>
              <w:top w:w="100" w:type="dxa"/>
              <w:left w:w="120" w:type="dxa"/>
              <w:bottom w:w="100" w:type="dxa"/>
              <w:right w:w="120" w:type="dxa"/>
            </w:tcMar>
            <w:hideMark/>
          </w:tcPr>
          <w:p w14:paraId="312CCEB0" w14:textId="3023AF81" w:rsidR="00620FD8" w:rsidRDefault="00B7104F" w:rsidP="00B7104F">
            <w:r>
              <w:rPr>
                <w:b/>
                <w:bCs/>
                <w:color w:val="244062"/>
              </w:rPr>
              <w:t>Purpose</w:t>
            </w:r>
          </w:p>
        </w:tc>
      </w:tr>
      <w:tr w:rsidR="00620FD8" w14:paraId="71CD23AF" w14:textId="77777777">
        <w:tc>
          <w:tcPr>
            <w:tcW w:w="0" w:type="auto"/>
            <w:shd w:val="clear" w:color="auto" w:fill="FFFFFF"/>
            <w:tcMar>
              <w:top w:w="90" w:type="dxa"/>
              <w:left w:w="120" w:type="dxa"/>
              <w:bottom w:w="90" w:type="dxa"/>
              <w:right w:w="120" w:type="dxa"/>
            </w:tcMar>
          </w:tcPr>
          <w:p w14:paraId="2C524068" w14:textId="77777777" w:rsidR="00620FD8" w:rsidRDefault="00000000">
            <w:r>
              <w:rPr>
                <w:color w:val="262626"/>
              </w:rPr>
              <w:t>MySQL</w:t>
            </w:r>
          </w:p>
        </w:tc>
        <w:tc>
          <w:tcPr>
            <w:tcW w:w="0" w:type="auto"/>
            <w:shd w:val="clear" w:color="auto" w:fill="FFFFFF"/>
            <w:tcMar>
              <w:top w:w="90" w:type="dxa"/>
              <w:left w:w="120" w:type="dxa"/>
              <w:bottom w:w="90" w:type="dxa"/>
              <w:right w:w="120" w:type="dxa"/>
            </w:tcMar>
          </w:tcPr>
          <w:p w14:paraId="6A7DA919" w14:textId="77777777" w:rsidR="00620FD8" w:rsidRDefault="00000000">
            <w:r>
              <w:rPr>
                <w:color w:val="262626"/>
              </w:rPr>
              <w:t>Database creation, data import, cleaning, and SQL-based analysis</w:t>
            </w:r>
          </w:p>
        </w:tc>
      </w:tr>
      <w:tr w:rsidR="00620FD8" w14:paraId="0D563726" w14:textId="77777777">
        <w:tc>
          <w:tcPr>
            <w:tcW w:w="0" w:type="auto"/>
            <w:shd w:val="clear" w:color="auto" w:fill="F2F2F2"/>
            <w:tcMar>
              <w:top w:w="90" w:type="dxa"/>
              <w:left w:w="120" w:type="dxa"/>
              <w:bottom w:w="90" w:type="dxa"/>
              <w:right w:w="120" w:type="dxa"/>
            </w:tcMar>
          </w:tcPr>
          <w:p w14:paraId="65DED739" w14:textId="77777777" w:rsidR="00620FD8" w:rsidRDefault="00000000">
            <w:r>
              <w:rPr>
                <w:color w:val="262626"/>
              </w:rPr>
              <w:t>SQL (DDL/DML)</w:t>
            </w:r>
          </w:p>
        </w:tc>
        <w:tc>
          <w:tcPr>
            <w:tcW w:w="0" w:type="auto"/>
            <w:shd w:val="clear" w:color="auto" w:fill="F2F2F2"/>
            <w:tcMar>
              <w:top w:w="90" w:type="dxa"/>
              <w:left w:w="120" w:type="dxa"/>
              <w:bottom w:w="90" w:type="dxa"/>
              <w:right w:w="120" w:type="dxa"/>
            </w:tcMar>
          </w:tcPr>
          <w:p w14:paraId="30F3A037" w14:textId="77777777" w:rsidR="00620FD8" w:rsidRDefault="00000000">
            <w:r>
              <w:rPr>
                <w:color w:val="262626"/>
              </w:rPr>
              <w:t>Table design, constraints, deduplication, joins, view creation</w:t>
            </w:r>
          </w:p>
        </w:tc>
      </w:tr>
      <w:tr w:rsidR="00620FD8" w14:paraId="30DF90E1" w14:textId="77777777">
        <w:tc>
          <w:tcPr>
            <w:tcW w:w="0" w:type="auto"/>
            <w:shd w:val="clear" w:color="auto" w:fill="FFFFFF"/>
            <w:tcMar>
              <w:top w:w="90" w:type="dxa"/>
              <w:left w:w="120" w:type="dxa"/>
              <w:bottom w:w="90" w:type="dxa"/>
              <w:right w:w="120" w:type="dxa"/>
            </w:tcMar>
          </w:tcPr>
          <w:p w14:paraId="3F8E6620" w14:textId="77777777" w:rsidR="00620FD8" w:rsidRDefault="00000000">
            <w:r>
              <w:rPr>
                <w:color w:val="262626"/>
              </w:rPr>
              <w:t>Power BI Desktop</w:t>
            </w:r>
          </w:p>
        </w:tc>
        <w:tc>
          <w:tcPr>
            <w:tcW w:w="0" w:type="auto"/>
            <w:shd w:val="clear" w:color="auto" w:fill="FFFFFF"/>
            <w:tcMar>
              <w:top w:w="90" w:type="dxa"/>
              <w:left w:w="120" w:type="dxa"/>
              <w:bottom w:w="90" w:type="dxa"/>
              <w:right w:w="120" w:type="dxa"/>
            </w:tcMar>
          </w:tcPr>
          <w:p w14:paraId="54F0B1BD" w14:textId="77777777" w:rsidR="00620FD8" w:rsidRDefault="00000000">
            <w:r>
              <w:rPr>
                <w:color w:val="262626"/>
              </w:rPr>
              <w:t>Data modeling, DAX measures, interactive dashboard visualization</w:t>
            </w:r>
          </w:p>
        </w:tc>
      </w:tr>
      <w:tr w:rsidR="00620FD8" w14:paraId="0AF85A5E" w14:textId="77777777">
        <w:tc>
          <w:tcPr>
            <w:tcW w:w="0" w:type="auto"/>
            <w:shd w:val="clear" w:color="auto" w:fill="F2F2F2"/>
            <w:tcMar>
              <w:top w:w="90" w:type="dxa"/>
              <w:left w:w="120" w:type="dxa"/>
              <w:bottom w:w="90" w:type="dxa"/>
              <w:right w:w="120" w:type="dxa"/>
            </w:tcMar>
          </w:tcPr>
          <w:p w14:paraId="0BC5CCD3" w14:textId="77777777" w:rsidR="00620FD8" w:rsidRDefault="00000000">
            <w:r>
              <w:rPr>
                <w:color w:val="262626"/>
              </w:rPr>
              <w:t>Power Query</w:t>
            </w:r>
          </w:p>
        </w:tc>
        <w:tc>
          <w:tcPr>
            <w:tcW w:w="0" w:type="auto"/>
            <w:shd w:val="clear" w:color="auto" w:fill="F2F2F2"/>
            <w:tcMar>
              <w:top w:w="90" w:type="dxa"/>
              <w:left w:w="120" w:type="dxa"/>
              <w:bottom w:w="90" w:type="dxa"/>
              <w:right w:w="120" w:type="dxa"/>
            </w:tcMar>
          </w:tcPr>
          <w:p w14:paraId="3E4F8043" w14:textId="77777777" w:rsidR="00620FD8" w:rsidRDefault="00000000">
            <w:r>
              <w:rPr>
                <w:color w:val="262626"/>
              </w:rPr>
              <w:t>In-tool data shaping and type correction prior to modeling</w:t>
            </w:r>
          </w:p>
        </w:tc>
      </w:tr>
      <w:tr w:rsidR="00620FD8" w14:paraId="25281617" w14:textId="77777777">
        <w:tc>
          <w:tcPr>
            <w:tcW w:w="0" w:type="auto"/>
            <w:shd w:val="clear" w:color="auto" w:fill="FFFFFF"/>
            <w:tcMar>
              <w:top w:w="90" w:type="dxa"/>
              <w:left w:w="120" w:type="dxa"/>
              <w:bottom w:w="90" w:type="dxa"/>
              <w:right w:w="120" w:type="dxa"/>
            </w:tcMar>
          </w:tcPr>
          <w:p w14:paraId="74AF7B52" w14:textId="77777777" w:rsidR="00620FD8" w:rsidRDefault="00000000">
            <w:r>
              <w:rPr>
                <w:color w:val="262626"/>
              </w:rPr>
              <w:t>DAX</w:t>
            </w:r>
          </w:p>
        </w:tc>
        <w:tc>
          <w:tcPr>
            <w:tcW w:w="0" w:type="auto"/>
            <w:shd w:val="clear" w:color="auto" w:fill="FFFFFF"/>
            <w:tcMar>
              <w:top w:w="90" w:type="dxa"/>
              <w:left w:w="120" w:type="dxa"/>
              <w:bottom w:w="90" w:type="dxa"/>
              <w:right w:w="120" w:type="dxa"/>
            </w:tcMar>
          </w:tcPr>
          <w:p w14:paraId="0B1AFB51" w14:textId="77777777" w:rsidR="00620FD8" w:rsidRDefault="00000000">
            <w:r>
              <w:rPr>
                <w:color w:val="262626"/>
              </w:rPr>
              <w:t>Calculated measures for KPIs (Revenue, Average Order Value, etc.)</w:t>
            </w:r>
          </w:p>
        </w:tc>
      </w:tr>
    </w:tbl>
    <w:p w14:paraId="30B1D780" w14:textId="77777777" w:rsidR="00620FD8" w:rsidRDefault="00000000" w:rsidP="00D476C7">
      <w:pPr>
        <w:pStyle w:val="Heading1"/>
        <w:spacing w:before="360" w:after="160"/>
      </w:pPr>
      <w:r w:rsidRPr="00D476C7">
        <w:rPr>
          <w:b/>
          <w:color w:val="244062"/>
          <w:sz w:val="30"/>
          <w:szCs w:val="30"/>
        </w:rPr>
        <w:t>4. Approach &amp; Methodology</w:t>
      </w:r>
    </w:p>
    <w:p w14:paraId="011ABE9C" w14:textId="77777777" w:rsidR="00620FD8" w:rsidRDefault="00000000" w:rsidP="002D0680">
      <w:pPr>
        <w:pStyle w:val="Heading2"/>
        <w:spacing w:before="280" w:after="120"/>
      </w:pPr>
      <w:r w:rsidRPr="002D0680">
        <w:rPr>
          <w:b/>
          <w:color w:val="4F6D7A"/>
          <w:sz w:val="24"/>
          <w:szCs w:val="24"/>
        </w:rPr>
        <w:t xml:space="preserve">4.1 </w:t>
      </w:r>
      <w:r>
        <w:rPr>
          <w:b/>
          <w:bCs/>
          <w:color w:val="C00000"/>
          <w:sz w:val="24"/>
          <w:szCs w:val="24"/>
        </w:rPr>
        <w:t xml:space="preserve"> </w:t>
      </w:r>
      <w:r w:rsidRPr="002D0680">
        <w:rPr>
          <w:b/>
          <w:color w:val="4F6D7A"/>
          <w:sz w:val="24"/>
          <w:szCs w:val="24"/>
        </w:rPr>
        <w:t>Database Design</w:t>
      </w:r>
    </w:p>
    <w:p w14:paraId="4E5A7CE9" w14:textId="77777777" w:rsidR="00620FD8" w:rsidRDefault="00000000">
      <w:r>
        <w:rPr>
          <w:color w:val="262626"/>
          <w:sz w:val="22"/>
          <w:szCs w:val="22"/>
        </w:rPr>
        <w:t>Two relational tables were created in a dedicated MySQL database (ZomatoDB):</w:t>
      </w:r>
    </w:p>
    <w:p w14:paraId="0076C8FF" w14:textId="77777777" w:rsidR="00620FD8" w:rsidRDefault="00000000">
      <w:pPr>
        <w:pStyle w:val="ListParagraph"/>
        <w:numPr>
          <w:ilvl w:val="0"/>
          <w:numId w:val="2"/>
        </w:numPr>
        <w:spacing w:after="90"/>
      </w:pPr>
      <w:r>
        <w:rPr>
          <w:color w:val="262626"/>
          <w:sz w:val="22"/>
          <w:szCs w:val="22"/>
        </w:rPr>
        <w:t>Zomato_Restaurants — restaurant_id (Primary Key), restaurant_name, city, area, cuisine, avg_rating, total_ratings, price_range, delivery_available.</w:t>
      </w:r>
    </w:p>
    <w:p w14:paraId="680983A6" w14:textId="77777777" w:rsidR="00620FD8" w:rsidRDefault="00000000">
      <w:pPr>
        <w:pStyle w:val="ListParagraph"/>
        <w:numPr>
          <w:ilvl w:val="0"/>
          <w:numId w:val="2"/>
        </w:numPr>
        <w:spacing w:after="90"/>
      </w:pPr>
      <w:r>
        <w:rPr>
          <w:color w:val="262626"/>
          <w:sz w:val="22"/>
          <w:szCs w:val="22"/>
        </w:rPr>
        <w:t>Zomato_Orders — order_id (Primary Key), restaurant_id (Foreign Key referencing Zomato_Restaurants), customer_id, order_date, order_time, delivery_time, total_cost, item_count, payment_method, customer_rating.</w:t>
      </w:r>
    </w:p>
    <w:p w14:paraId="500C6D2B" w14:textId="77777777" w:rsidR="00620FD8" w:rsidRDefault="00000000">
      <w:r>
        <w:rPr>
          <w:color w:val="262626"/>
          <w:sz w:val="22"/>
          <w:szCs w:val="22"/>
        </w:rPr>
        <w:lastRenderedPageBreak/>
        <w:t>A foreign key constraint (fk_restaurant) was added on Zomato_Orders.restaurant_id, enforcing referential integrity between orders and the restaurants that fulfil them — every order must map to a valid, existing restaurant.</w:t>
      </w:r>
    </w:p>
    <w:p w14:paraId="01C5F0F1" w14:textId="77777777" w:rsidR="00620FD8" w:rsidRDefault="00000000" w:rsidP="00394C08">
      <w:pPr>
        <w:pStyle w:val="Heading2"/>
        <w:spacing w:before="280" w:after="120"/>
      </w:pPr>
      <w:r w:rsidRPr="00394C08">
        <w:rPr>
          <w:b/>
          <w:color w:val="4F6D7A"/>
          <w:sz w:val="24"/>
          <w:szCs w:val="24"/>
        </w:rPr>
        <w:t xml:space="preserve">4.2 </w:t>
      </w:r>
      <w:r>
        <w:rPr>
          <w:b/>
          <w:bCs/>
          <w:color w:val="C00000"/>
          <w:sz w:val="24"/>
          <w:szCs w:val="24"/>
        </w:rPr>
        <w:t xml:space="preserve"> </w:t>
      </w:r>
      <w:r w:rsidRPr="00394C08">
        <w:rPr>
          <w:b/>
          <w:color w:val="4F6D7A"/>
          <w:sz w:val="24"/>
          <w:szCs w:val="24"/>
        </w:rPr>
        <w:t>Data Profiling &amp; Cleaning</w:t>
      </w:r>
    </w:p>
    <w:p w14:paraId="279A133F" w14:textId="77777777" w:rsidR="00620FD8" w:rsidRDefault="00000000">
      <w:r>
        <w:rPr>
          <w:color w:val="262626"/>
          <w:sz w:val="22"/>
          <w:szCs w:val="22"/>
        </w:rPr>
        <w:t>Before analysis, both tables were profiled for quality issues using SQL:</w:t>
      </w:r>
    </w:p>
    <w:p w14:paraId="5CE12E6D" w14:textId="77777777" w:rsidR="00620FD8" w:rsidRDefault="00000000">
      <w:pPr>
        <w:pStyle w:val="ListParagraph"/>
        <w:numPr>
          <w:ilvl w:val="0"/>
          <w:numId w:val="2"/>
        </w:numPr>
        <w:spacing w:after="90"/>
      </w:pPr>
      <w:r>
        <w:rPr>
          <w:color w:val="262626"/>
          <w:sz w:val="22"/>
          <w:szCs w:val="22"/>
        </w:rPr>
        <w:t>Row counts were verified for both tables (Total_Orders, Total_Restaurants).</w:t>
      </w:r>
    </w:p>
    <w:p w14:paraId="45BF03EF" w14:textId="77777777" w:rsidR="00620FD8" w:rsidRDefault="00000000">
      <w:pPr>
        <w:pStyle w:val="ListParagraph"/>
        <w:numPr>
          <w:ilvl w:val="0"/>
          <w:numId w:val="2"/>
        </w:numPr>
        <w:spacing w:after="90"/>
      </w:pPr>
      <w:r>
        <w:rPr>
          <w:color w:val="262626"/>
          <w:sz w:val="22"/>
          <w:szCs w:val="22"/>
        </w:rPr>
        <w:t>Duplicate key checks were run on order_id and restaurant_id using GROUP BY … HAVING COUNT(*) &gt; 1.</w:t>
      </w:r>
    </w:p>
    <w:p w14:paraId="4C06B6B9" w14:textId="77777777" w:rsidR="00620FD8" w:rsidRDefault="00000000">
      <w:pPr>
        <w:pStyle w:val="ListParagraph"/>
        <w:numPr>
          <w:ilvl w:val="0"/>
          <w:numId w:val="2"/>
        </w:numPr>
        <w:spacing w:after="90"/>
      </w:pPr>
      <w:r>
        <w:rPr>
          <w:color w:val="262626"/>
          <w:sz w:val="22"/>
          <w:szCs w:val="22"/>
        </w:rPr>
        <w:t>Null checks were performed across every column in both tables using conditional SUM(column IS NULL) queries.</w:t>
      </w:r>
    </w:p>
    <w:p w14:paraId="389CBB50" w14:textId="77777777" w:rsidR="00620FD8" w:rsidRDefault="00000000">
      <w:pPr>
        <w:pStyle w:val="ListParagraph"/>
        <w:numPr>
          <w:ilvl w:val="0"/>
          <w:numId w:val="2"/>
        </w:numPr>
        <w:spacing w:after="90"/>
      </w:pPr>
      <w:r>
        <w:rPr>
          <w:color w:val="262626"/>
          <w:sz w:val="22"/>
          <w:szCs w:val="22"/>
        </w:rPr>
        <w:t>Text fields (payment_method, restaurant_name, city, area, cuisine) were standardized using TRIM() to remove leading/trailing whitespace inconsistencies.</w:t>
      </w:r>
    </w:p>
    <w:p w14:paraId="6FCAB950" w14:textId="77777777" w:rsidR="00620FD8" w:rsidRDefault="00000000">
      <w:pPr>
        <w:pStyle w:val="ListParagraph"/>
        <w:numPr>
          <w:ilvl w:val="0"/>
          <w:numId w:val="2"/>
        </w:numPr>
        <w:spacing w:after="90"/>
      </w:pPr>
      <w:r>
        <w:rPr>
          <w:color w:val="262626"/>
          <w:sz w:val="22"/>
          <w:szCs w:val="22"/>
        </w:rPr>
        <w:t>Cleaning was verified by re-aggregating payment_method and city values post-cleanup.</w:t>
      </w:r>
    </w:p>
    <w:p w14:paraId="2E0870DD" w14:textId="77777777" w:rsidR="00620FD8" w:rsidRDefault="00000000" w:rsidP="005674FB">
      <w:pPr>
        <w:pStyle w:val="Heading2"/>
        <w:spacing w:before="280" w:after="120"/>
      </w:pPr>
      <w:r w:rsidRPr="005674FB">
        <w:rPr>
          <w:b/>
          <w:color w:val="4F6D7A"/>
          <w:sz w:val="24"/>
          <w:szCs w:val="24"/>
        </w:rPr>
        <w:t xml:space="preserve">4.3 </w:t>
      </w:r>
      <w:r>
        <w:rPr>
          <w:b/>
          <w:bCs/>
          <w:color w:val="C00000"/>
          <w:sz w:val="24"/>
          <w:szCs w:val="24"/>
        </w:rPr>
        <w:t xml:space="preserve"> </w:t>
      </w:r>
      <w:r w:rsidRPr="005674FB">
        <w:rPr>
          <w:b/>
          <w:color w:val="4F6D7A"/>
          <w:sz w:val="24"/>
          <w:szCs w:val="24"/>
        </w:rPr>
        <w:t>Data Exploration &amp; Aggregation</w:t>
      </w:r>
    </w:p>
    <w:p w14:paraId="1C48FCC4" w14:textId="77777777" w:rsidR="00620FD8" w:rsidRDefault="00000000">
      <w:r>
        <w:rPr>
          <w:color w:val="262626"/>
          <w:sz w:val="22"/>
          <w:szCs w:val="22"/>
        </w:rPr>
        <w:t>With clean data in place, exploratory SQL queries were used to answer key business questions ahead of visualization:</w:t>
      </w:r>
    </w:p>
    <w:p w14:paraId="3715AECA" w14:textId="77777777" w:rsidR="00620FD8" w:rsidRDefault="00000000">
      <w:pPr>
        <w:pStyle w:val="ListParagraph"/>
        <w:numPr>
          <w:ilvl w:val="0"/>
          <w:numId w:val="2"/>
        </w:numPr>
        <w:spacing w:after="90"/>
      </w:pPr>
      <w:r>
        <w:rPr>
          <w:color w:val="262626"/>
          <w:sz w:val="22"/>
          <w:szCs w:val="22"/>
        </w:rPr>
        <w:t>Restaurant count per city, ranked to reveal density (Task: restaurants per city).</w:t>
      </w:r>
    </w:p>
    <w:p w14:paraId="55DF4F14" w14:textId="77777777" w:rsidR="00620FD8" w:rsidRDefault="00000000">
      <w:pPr>
        <w:pStyle w:val="ListParagraph"/>
        <w:numPr>
          <w:ilvl w:val="0"/>
          <w:numId w:val="2"/>
        </w:numPr>
        <w:spacing w:after="90"/>
      </w:pPr>
      <w:r>
        <w:rPr>
          <w:color w:val="262626"/>
          <w:sz w:val="22"/>
          <w:szCs w:val="22"/>
        </w:rPr>
        <w:t>Top 5 cities by total order volume, using a JOIN between Orders and Restaurants.</w:t>
      </w:r>
    </w:p>
    <w:p w14:paraId="72E987FB" w14:textId="77777777" w:rsidR="00620FD8" w:rsidRDefault="00000000">
      <w:pPr>
        <w:pStyle w:val="ListParagraph"/>
        <w:numPr>
          <w:ilvl w:val="0"/>
          <w:numId w:val="2"/>
        </w:numPr>
        <w:spacing w:after="90"/>
      </w:pPr>
      <w:r>
        <w:rPr>
          <w:color w:val="262626"/>
          <w:sz w:val="22"/>
          <w:szCs w:val="22"/>
        </w:rPr>
        <w:t>Total revenue per restaurant (SUM of total_cost), to identify top earners.</w:t>
      </w:r>
    </w:p>
    <w:p w14:paraId="0412A099" w14:textId="77777777" w:rsidR="00620FD8" w:rsidRDefault="00000000">
      <w:pPr>
        <w:pStyle w:val="ListParagraph"/>
        <w:numPr>
          <w:ilvl w:val="0"/>
          <w:numId w:val="2"/>
        </w:numPr>
        <w:spacing w:after="90"/>
      </w:pPr>
      <w:r>
        <w:rPr>
          <w:color w:val="262626"/>
          <w:sz w:val="22"/>
          <w:szCs w:val="22"/>
        </w:rPr>
        <w:t>Average order value per city (AVG of total_cost), to compare spending patterns by region.</w:t>
      </w:r>
    </w:p>
    <w:p w14:paraId="59A7BD29" w14:textId="77777777" w:rsidR="00620FD8" w:rsidRDefault="00000000">
      <w:pPr>
        <w:pStyle w:val="ListParagraph"/>
        <w:numPr>
          <w:ilvl w:val="0"/>
          <w:numId w:val="2"/>
        </w:numPr>
        <w:spacing w:after="90"/>
      </w:pPr>
      <w:r>
        <w:rPr>
          <w:color w:val="262626"/>
          <w:sz w:val="22"/>
          <w:szCs w:val="22"/>
        </w:rPr>
        <w:t>Top 5 restaurants by total sales, ranked in descending order.</w:t>
      </w:r>
    </w:p>
    <w:p w14:paraId="24CBA580" w14:textId="77777777" w:rsidR="00620FD8" w:rsidRDefault="00000000" w:rsidP="00911623">
      <w:pPr>
        <w:pStyle w:val="Heading2"/>
        <w:spacing w:before="280" w:after="120"/>
      </w:pPr>
      <w:r w:rsidRPr="00911623">
        <w:rPr>
          <w:b/>
          <w:color w:val="4F6D7A"/>
          <w:sz w:val="24"/>
          <w:szCs w:val="24"/>
        </w:rPr>
        <w:t xml:space="preserve">4.4 </w:t>
      </w:r>
      <w:r>
        <w:rPr>
          <w:b/>
          <w:bCs/>
          <w:color w:val="C00000"/>
          <w:sz w:val="24"/>
          <w:szCs w:val="24"/>
        </w:rPr>
        <w:t xml:space="preserve"> </w:t>
      </w:r>
      <w:r w:rsidRPr="00911623">
        <w:rPr>
          <w:b/>
          <w:color w:val="4F6D7A"/>
          <w:sz w:val="24"/>
          <w:szCs w:val="24"/>
        </w:rPr>
        <w:t>Data Joins &amp; View Creation</w:t>
      </w:r>
    </w:p>
    <w:p w14:paraId="02F6B257" w14:textId="77777777" w:rsidR="00620FD8" w:rsidRDefault="00000000">
      <w:r>
        <w:rPr>
          <w:color w:val="262626"/>
          <w:sz w:val="22"/>
          <w:szCs w:val="22"/>
        </w:rPr>
        <w:t>A consolidated view, vw_Zomato_Analysis, was created joining Zomato_Orders and Zomato_Restaurants on restaurant_id. This view combines order-level detail (cost, delivery time, ratings, payment method) with restaurant attributes (name, city, area, cuisine, pricing) into a single queryable structure, used for validation and ad-hoc analysis alongside the two-table Power BI model.</w:t>
      </w:r>
    </w:p>
    <w:p w14:paraId="644623A4" w14:textId="77777777" w:rsidR="00620FD8" w:rsidRDefault="00000000" w:rsidP="00142207">
      <w:pPr>
        <w:pStyle w:val="Heading2"/>
        <w:spacing w:before="280" w:after="120"/>
      </w:pPr>
      <w:r w:rsidRPr="00142207">
        <w:rPr>
          <w:b/>
          <w:color w:val="4F6D7A"/>
          <w:sz w:val="24"/>
          <w:szCs w:val="24"/>
        </w:rPr>
        <w:t xml:space="preserve">4.5 </w:t>
      </w:r>
      <w:r>
        <w:rPr>
          <w:b/>
          <w:bCs/>
          <w:color w:val="C00000"/>
          <w:sz w:val="24"/>
          <w:szCs w:val="24"/>
        </w:rPr>
        <w:t xml:space="preserve"> </w:t>
      </w:r>
      <w:r w:rsidRPr="00142207">
        <w:rPr>
          <w:b/>
          <w:color w:val="4F6D7A"/>
          <w:sz w:val="24"/>
          <w:szCs w:val="24"/>
        </w:rPr>
        <w:t>Power BI Data Modeling</w:t>
      </w:r>
    </w:p>
    <w:p w14:paraId="09AA35C3" w14:textId="77777777" w:rsidR="00620FD8" w:rsidRDefault="00000000">
      <w:r>
        <w:rPr>
          <w:color w:val="262626"/>
          <w:sz w:val="22"/>
          <w:szCs w:val="22"/>
        </w:rPr>
        <w:t>The cleaned Zomato_Orders and Zomato_Restaurants tables were imported into Power BI and connected using a Many-to-One relationship on restaurant_id (many orders relate to one restaurant), with single-direction cross-filtering from Restaurants to Orders. This star-schema-style model allows every visual to combine order-level metrics with restaurant attributes such as city, area, cuisine, and pricing.</w:t>
      </w:r>
    </w:p>
    <w:p w14:paraId="61DD33C2" w14:textId="77777777" w:rsidR="00620FD8" w:rsidRDefault="00000000">
      <w:r>
        <w:rPr>
          <w:color w:val="262626"/>
          <w:sz w:val="22"/>
          <w:szCs w:val="22"/>
        </w:rPr>
        <w:t>Key DAX measures created for the report include: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4"/>
        <w:gridCol w:w="6746"/>
      </w:tblGrid>
      <w:tr w:rsidR="00620FD8" w14:paraId="4C4C57B2" w14:textId="77777777" w:rsidTr="00B7104F">
        <w:trPr>
          <w:tblHeader/>
        </w:trPr>
        <w:tc>
          <w:tcPr>
            <w:tcW w:w="0" w:type="auto"/>
            <w:tcBorders>
              <w:top w:val="single" w:sz="8" w:space="0" w:color="A6B8C5"/>
              <w:left w:val="single" w:sz="8" w:space="0" w:color="A6B8C5"/>
              <w:bottom w:val="single" w:sz="8" w:space="0" w:color="A6B8C5"/>
              <w:right w:val="single" w:sz="8" w:space="0" w:color="A6B8C5"/>
            </w:tcBorders>
            <w:shd w:val="clear" w:color="auto" w:fill="D9EAF7"/>
            <w:tcMar>
              <w:top w:w="100" w:type="dxa"/>
              <w:left w:w="120" w:type="dxa"/>
              <w:bottom w:w="100" w:type="dxa"/>
              <w:right w:w="120" w:type="dxa"/>
            </w:tcMar>
            <w:hideMark/>
          </w:tcPr>
          <w:p w14:paraId="7E1782F9" w14:textId="47525AE3" w:rsidR="00620FD8" w:rsidRDefault="00B7104F" w:rsidP="00B7104F">
            <w:r>
              <w:rPr>
                <w:b/>
                <w:bCs/>
                <w:color w:val="244062"/>
              </w:rPr>
              <w:lastRenderedPageBreak/>
              <w:t>Measure</w:t>
            </w:r>
          </w:p>
        </w:tc>
        <w:tc>
          <w:tcPr>
            <w:tcW w:w="0" w:type="auto"/>
            <w:tcBorders>
              <w:top w:val="single" w:sz="8" w:space="0" w:color="A6B8C5"/>
              <w:left w:val="nil"/>
              <w:bottom w:val="single" w:sz="8" w:space="0" w:color="A6B8C5"/>
              <w:right w:val="single" w:sz="8" w:space="0" w:color="A6B8C5"/>
            </w:tcBorders>
            <w:shd w:val="clear" w:color="auto" w:fill="D9EAF7"/>
            <w:tcMar>
              <w:top w:w="100" w:type="dxa"/>
              <w:left w:w="120" w:type="dxa"/>
              <w:bottom w:w="100" w:type="dxa"/>
              <w:right w:w="120" w:type="dxa"/>
            </w:tcMar>
            <w:hideMark/>
          </w:tcPr>
          <w:p w14:paraId="67088111" w14:textId="4ED9034D" w:rsidR="00620FD8" w:rsidRDefault="00B7104F" w:rsidP="00B7104F">
            <w:r>
              <w:rPr>
                <w:b/>
                <w:bCs/>
                <w:color w:val="244062"/>
              </w:rPr>
              <w:t>DAX Logic</w:t>
            </w:r>
          </w:p>
        </w:tc>
      </w:tr>
      <w:tr w:rsidR="00620FD8" w14:paraId="629822A4" w14:textId="77777777">
        <w:tc>
          <w:tcPr>
            <w:tcW w:w="0" w:type="auto"/>
            <w:shd w:val="clear" w:color="auto" w:fill="FFFFFF"/>
            <w:tcMar>
              <w:top w:w="90" w:type="dxa"/>
              <w:left w:w="120" w:type="dxa"/>
              <w:bottom w:w="90" w:type="dxa"/>
              <w:right w:w="120" w:type="dxa"/>
            </w:tcMar>
          </w:tcPr>
          <w:p w14:paraId="27CD1E6F" w14:textId="77777777" w:rsidR="00620FD8" w:rsidRDefault="00000000">
            <w:r>
              <w:rPr>
                <w:color w:val="262626"/>
              </w:rPr>
              <w:t>Total Revenue</w:t>
            </w:r>
          </w:p>
        </w:tc>
        <w:tc>
          <w:tcPr>
            <w:tcW w:w="0" w:type="auto"/>
            <w:shd w:val="clear" w:color="auto" w:fill="FFFFFF"/>
            <w:tcMar>
              <w:top w:w="90" w:type="dxa"/>
              <w:left w:w="120" w:type="dxa"/>
              <w:bottom w:w="90" w:type="dxa"/>
              <w:right w:w="120" w:type="dxa"/>
            </w:tcMar>
          </w:tcPr>
          <w:p w14:paraId="031548D7" w14:textId="77777777" w:rsidR="00620FD8" w:rsidRDefault="00000000">
            <w:r>
              <w:rPr>
                <w:color w:val="262626"/>
              </w:rPr>
              <w:t>SUM(Zomato_Orders[total_cost])</w:t>
            </w:r>
          </w:p>
        </w:tc>
      </w:tr>
      <w:tr w:rsidR="00620FD8" w14:paraId="4C9E7690" w14:textId="77777777">
        <w:tc>
          <w:tcPr>
            <w:tcW w:w="0" w:type="auto"/>
            <w:shd w:val="clear" w:color="auto" w:fill="F2F2F2"/>
            <w:tcMar>
              <w:top w:w="90" w:type="dxa"/>
              <w:left w:w="120" w:type="dxa"/>
              <w:bottom w:w="90" w:type="dxa"/>
              <w:right w:w="120" w:type="dxa"/>
            </w:tcMar>
          </w:tcPr>
          <w:p w14:paraId="0175D2D0" w14:textId="77777777" w:rsidR="00620FD8" w:rsidRDefault="00000000">
            <w:r>
              <w:rPr>
                <w:color w:val="262626"/>
              </w:rPr>
              <w:t>Average Order Value</w:t>
            </w:r>
          </w:p>
        </w:tc>
        <w:tc>
          <w:tcPr>
            <w:tcW w:w="0" w:type="auto"/>
            <w:shd w:val="clear" w:color="auto" w:fill="F2F2F2"/>
            <w:tcMar>
              <w:top w:w="90" w:type="dxa"/>
              <w:left w:w="120" w:type="dxa"/>
              <w:bottom w:w="90" w:type="dxa"/>
              <w:right w:w="120" w:type="dxa"/>
            </w:tcMar>
          </w:tcPr>
          <w:p w14:paraId="202528E4" w14:textId="77777777" w:rsidR="00620FD8" w:rsidRDefault="00000000">
            <w:r>
              <w:rPr>
                <w:color w:val="262626"/>
              </w:rPr>
              <w:t>AVERAGE(Zomato_Orders[total_cost])</w:t>
            </w:r>
          </w:p>
        </w:tc>
      </w:tr>
      <w:tr w:rsidR="00620FD8" w14:paraId="7A66156C" w14:textId="77777777">
        <w:tc>
          <w:tcPr>
            <w:tcW w:w="0" w:type="auto"/>
            <w:shd w:val="clear" w:color="auto" w:fill="FFFFFF"/>
            <w:tcMar>
              <w:top w:w="90" w:type="dxa"/>
              <w:left w:w="120" w:type="dxa"/>
              <w:bottom w:w="90" w:type="dxa"/>
              <w:right w:w="120" w:type="dxa"/>
            </w:tcMar>
          </w:tcPr>
          <w:p w14:paraId="76375F71" w14:textId="77777777" w:rsidR="00620FD8" w:rsidRDefault="00000000">
            <w:r>
              <w:rPr>
                <w:color w:val="262626"/>
              </w:rPr>
              <w:t>Total Orders</w:t>
            </w:r>
          </w:p>
        </w:tc>
        <w:tc>
          <w:tcPr>
            <w:tcW w:w="0" w:type="auto"/>
            <w:shd w:val="clear" w:color="auto" w:fill="FFFFFF"/>
            <w:tcMar>
              <w:top w:w="90" w:type="dxa"/>
              <w:left w:w="120" w:type="dxa"/>
              <w:bottom w:w="90" w:type="dxa"/>
              <w:right w:w="120" w:type="dxa"/>
            </w:tcMar>
          </w:tcPr>
          <w:p w14:paraId="45557493" w14:textId="77777777" w:rsidR="00620FD8" w:rsidRDefault="00000000">
            <w:r>
              <w:rPr>
                <w:color w:val="262626"/>
              </w:rPr>
              <w:t>COUNTROWS(Zomato_Orders)</w:t>
            </w:r>
          </w:p>
        </w:tc>
      </w:tr>
      <w:tr w:rsidR="00620FD8" w14:paraId="70C73159" w14:textId="77777777">
        <w:tc>
          <w:tcPr>
            <w:tcW w:w="0" w:type="auto"/>
            <w:shd w:val="clear" w:color="auto" w:fill="F2F2F2"/>
            <w:tcMar>
              <w:top w:w="90" w:type="dxa"/>
              <w:left w:w="120" w:type="dxa"/>
              <w:bottom w:w="90" w:type="dxa"/>
              <w:right w:w="120" w:type="dxa"/>
            </w:tcMar>
          </w:tcPr>
          <w:p w14:paraId="3950D143" w14:textId="77777777" w:rsidR="00620FD8" w:rsidRDefault="00000000">
            <w:r>
              <w:rPr>
                <w:color w:val="262626"/>
              </w:rPr>
              <w:t>Total Restaurants</w:t>
            </w:r>
          </w:p>
        </w:tc>
        <w:tc>
          <w:tcPr>
            <w:tcW w:w="0" w:type="auto"/>
            <w:shd w:val="clear" w:color="auto" w:fill="F2F2F2"/>
            <w:tcMar>
              <w:top w:w="90" w:type="dxa"/>
              <w:left w:w="120" w:type="dxa"/>
              <w:bottom w:w="90" w:type="dxa"/>
              <w:right w:w="120" w:type="dxa"/>
            </w:tcMar>
          </w:tcPr>
          <w:p w14:paraId="6C78C916" w14:textId="77777777" w:rsidR="00620FD8" w:rsidRDefault="00000000">
            <w:r>
              <w:rPr>
                <w:color w:val="262626"/>
              </w:rPr>
              <w:t>DISTINCTCOUNT(Zomato_Restaurants[restaurant_id])</w:t>
            </w:r>
          </w:p>
        </w:tc>
      </w:tr>
      <w:tr w:rsidR="00620FD8" w14:paraId="68956F0D" w14:textId="77777777">
        <w:tc>
          <w:tcPr>
            <w:tcW w:w="0" w:type="auto"/>
            <w:shd w:val="clear" w:color="auto" w:fill="FFFFFF"/>
            <w:tcMar>
              <w:top w:w="90" w:type="dxa"/>
              <w:left w:w="120" w:type="dxa"/>
              <w:bottom w:w="90" w:type="dxa"/>
              <w:right w:w="120" w:type="dxa"/>
            </w:tcMar>
          </w:tcPr>
          <w:p w14:paraId="24BD13F4" w14:textId="77777777" w:rsidR="00620FD8" w:rsidRDefault="00000000">
            <w:r>
              <w:rPr>
                <w:color w:val="262626"/>
              </w:rPr>
              <w:t>Average Delivery Time</w:t>
            </w:r>
          </w:p>
        </w:tc>
        <w:tc>
          <w:tcPr>
            <w:tcW w:w="0" w:type="auto"/>
            <w:shd w:val="clear" w:color="auto" w:fill="FFFFFF"/>
            <w:tcMar>
              <w:top w:w="90" w:type="dxa"/>
              <w:left w:w="120" w:type="dxa"/>
              <w:bottom w:w="90" w:type="dxa"/>
              <w:right w:w="120" w:type="dxa"/>
            </w:tcMar>
          </w:tcPr>
          <w:p w14:paraId="04B32B6C" w14:textId="77777777" w:rsidR="00620FD8" w:rsidRDefault="00000000">
            <w:r>
              <w:rPr>
                <w:color w:val="262626"/>
              </w:rPr>
              <w:t>AVERAGE(Zomato_Orders[delivery_time])</w:t>
            </w:r>
          </w:p>
        </w:tc>
      </w:tr>
      <w:tr w:rsidR="00620FD8" w14:paraId="6A36F1AA" w14:textId="77777777">
        <w:tc>
          <w:tcPr>
            <w:tcW w:w="0" w:type="auto"/>
            <w:shd w:val="clear" w:color="auto" w:fill="F2F2F2"/>
            <w:tcMar>
              <w:top w:w="90" w:type="dxa"/>
              <w:left w:w="120" w:type="dxa"/>
              <w:bottom w:w="90" w:type="dxa"/>
              <w:right w:w="120" w:type="dxa"/>
            </w:tcMar>
          </w:tcPr>
          <w:p w14:paraId="47D234FE" w14:textId="77777777" w:rsidR="00620FD8" w:rsidRDefault="00000000">
            <w:r>
              <w:rPr>
                <w:color w:val="262626"/>
              </w:rPr>
              <w:t>Average Customer Rating</w:t>
            </w:r>
          </w:p>
        </w:tc>
        <w:tc>
          <w:tcPr>
            <w:tcW w:w="0" w:type="auto"/>
            <w:shd w:val="clear" w:color="auto" w:fill="F2F2F2"/>
            <w:tcMar>
              <w:top w:w="90" w:type="dxa"/>
              <w:left w:w="120" w:type="dxa"/>
              <w:bottom w:w="90" w:type="dxa"/>
              <w:right w:w="120" w:type="dxa"/>
            </w:tcMar>
          </w:tcPr>
          <w:p w14:paraId="6647C3FF" w14:textId="77777777" w:rsidR="00620FD8" w:rsidRDefault="00000000">
            <w:r>
              <w:rPr>
                <w:color w:val="262626"/>
              </w:rPr>
              <w:t>AVERAGE(Zomato_Orders[customer_rating])</w:t>
            </w:r>
          </w:p>
        </w:tc>
      </w:tr>
    </w:tbl>
    <w:p w14:paraId="7B1C5F1D" w14:textId="77777777" w:rsidR="00620FD8" w:rsidRDefault="00000000" w:rsidP="00266F48">
      <w:pPr>
        <w:pStyle w:val="Heading1"/>
        <w:spacing w:before="360" w:after="160"/>
      </w:pPr>
      <w:r w:rsidRPr="00266F48">
        <w:rPr>
          <w:b/>
          <w:color w:val="244062"/>
          <w:sz w:val="30"/>
          <w:szCs w:val="30"/>
        </w:rPr>
        <w:t>5. Dashboard Overview</w:t>
      </w:r>
    </w:p>
    <w:p w14:paraId="6F439ECA" w14:textId="77777777" w:rsidR="00620FD8" w:rsidRDefault="00000000">
      <w:r>
        <w:rPr>
          <w:color w:val="262626"/>
          <w:sz w:val="22"/>
          <w:szCs w:val="22"/>
        </w:rPr>
        <w:t>The Power BI report is organized into four pages, each targeted at a different audience need — from operational drill-down to executive summary.</w:t>
      </w:r>
    </w:p>
    <w:p w14:paraId="3F0C22BA" w14:textId="77777777" w:rsidR="00620FD8" w:rsidRDefault="00000000" w:rsidP="000E7EDC">
      <w:pPr>
        <w:pStyle w:val="Heading2"/>
        <w:spacing w:before="280" w:after="120"/>
      </w:pPr>
      <w:r w:rsidRPr="000E7EDC">
        <w:rPr>
          <w:b/>
          <w:color w:val="4F6D7A"/>
          <w:sz w:val="24"/>
          <w:szCs w:val="24"/>
        </w:rPr>
        <w:t xml:space="preserve">5.1 </w:t>
      </w:r>
      <w:r>
        <w:rPr>
          <w:b/>
          <w:bCs/>
          <w:color w:val="C00000"/>
          <w:sz w:val="24"/>
          <w:szCs w:val="24"/>
        </w:rPr>
        <w:t xml:space="preserve"> </w:t>
      </w:r>
      <w:r w:rsidRPr="000E7EDC">
        <w:rPr>
          <w:b/>
          <w:color w:val="4F6D7A"/>
          <w:sz w:val="24"/>
          <w:szCs w:val="24"/>
        </w:rPr>
        <w:t>Market Overview</w:t>
      </w:r>
    </w:p>
    <w:p w14:paraId="0FFBC97C" w14:textId="77777777" w:rsidR="00620FD8" w:rsidRDefault="00000000">
      <w:r>
        <w:rPr>
          <w:color w:val="262626"/>
          <w:sz w:val="22"/>
          <w:szCs w:val="22"/>
        </w:rPr>
        <w:t>Provides a city-level view of restaurant distribution and order behaviour: restaurant count by city, order share by city, daily sales trend over time, and scatter analyses of delivery time, order value, and ratings against customer satisfaction.</w:t>
      </w:r>
    </w:p>
    <w:p w14:paraId="496D643A" w14:textId="77777777" w:rsidR="00620FD8" w:rsidRDefault="00000000">
      <w:pPr>
        <w:spacing w:before="200"/>
        <w:jc w:val="center"/>
      </w:pPr>
      <w:r>
        <w:rPr>
          <w:noProof/>
        </w:rPr>
        <w:drawing>
          <wp:inline distT="0" distB="0" distL="0" distR="0" wp14:anchorId="15CCE059" wp14:editId="6FC7677C">
            <wp:extent cx="5669280" cy="2951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2951625"/>
                    </a:xfrm>
                    <a:prstGeom prst="rect">
                      <a:avLst/>
                    </a:prstGeom>
                  </pic:spPr>
                </pic:pic>
              </a:graphicData>
            </a:graphic>
          </wp:inline>
        </w:drawing>
      </w:r>
    </w:p>
    <w:p w14:paraId="04AAD82B" w14:textId="77777777" w:rsidR="00620FD8" w:rsidRDefault="00000000">
      <w:pPr>
        <w:spacing w:before="80" w:after="300"/>
        <w:jc w:val="center"/>
      </w:pPr>
      <w:r>
        <w:rPr>
          <w:i/>
          <w:iCs/>
          <w:color w:val="595959"/>
          <w:sz w:val="18"/>
          <w:szCs w:val="18"/>
        </w:rPr>
        <w:t>Figure 1 — Market Overview page</w:t>
      </w:r>
    </w:p>
    <w:p w14:paraId="2933ADF5" w14:textId="77777777" w:rsidR="00620FD8" w:rsidRDefault="00000000">
      <w:r>
        <w:rPr>
          <w:color w:val="262626"/>
          <w:sz w:val="22"/>
          <w:szCs w:val="22"/>
        </w:rPr>
        <w:lastRenderedPageBreak/>
        <w:t>Key Insights:</w:t>
      </w:r>
    </w:p>
    <w:p w14:paraId="3EA55CA8" w14:textId="77777777" w:rsidR="00620FD8" w:rsidRDefault="00000000">
      <w:pPr>
        <w:pStyle w:val="ListParagraph"/>
        <w:numPr>
          <w:ilvl w:val="0"/>
          <w:numId w:val="2"/>
        </w:numPr>
        <w:spacing w:after="90"/>
      </w:pPr>
      <w:r>
        <w:rPr>
          <w:color w:val="262626"/>
          <w:sz w:val="22"/>
          <w:szCs w:val="22"/>
        </w:rPr>
        <w:t>Bangalore has a strong restaurant presence.</w:t>
      </w:r>
    </w:p>
    <w:p w14:paraId="68E06BE6" w14:textId="77777777" w:rsidR="00620FD8" w:rsidRDefault="00000000">
      <w:pPr>
        <w:pStyle w:val="ListParagraph"/>
        <w:numPr>
          <w:ilvl w:val="0"/>
          <w:numId w:val="2"/>
        </w:numPr>
        <w:spacing w:after="90"/>
      </w:pPr>
      <w:r>
        <w:rPr>
          <w:color w:val="262626"/>
          <w:sz w:val="22"/>
          <w:szCs w:val="22"/>
        </w:rPr>
        <w:t>Area_B contributes significantly to revenue.</w:t>
      </w:r>
    </w:p>
    <w:p w14:paraId="049852B7" w14:textId="77777777" w:rsidR="00620FD8" w:rsidRDefault="00000000">
      <w:pPr>
        <w:pStyle w:val="ListParagraph"/>
        <w:numPr>
          <w:ilvl w:val="0"/>
          <w:numId w:val="2"/>
        </w:numPr>
        <w:spacing w:after="90"/>
      </w:pPr>
      <w:r>
        <w:rPr>
          <w:color w:val="262626"/>
          <w:sz w:val="22"/>
          <w:szCs w:val="22"/>
        </w:rPr>
        <w:t>Customer ratings vary across restaurants.</w:t>
      </w:r>
    </w:p>
    <w:p w14:paraId="6E807234" w14:textId="77777777" w:rsidR="00620FD8" w:rsidRDefault="00000000" w:rsidP="00D628E2">
      <w:pPr>
        <w:pStyle w:val="Heading2"/>
        <w:spacing w:before="280" w:after="120"/>
      </w:pPr>
      <w:r w:rsidRPr="00D628E2">
        <w:rPr>
          <w:b/>
          <w:color w:val="4F6D7A"/>
          <w:sz w:val="24"/>
          <w:szCs w:val="24"/>
        </w:rPr>
        <w:t xml:space="preserve">5.2 </w:t>
      </w:r>
      <w:r>
        <w:rPr>
          <w:b/>
          <w:bCs/>
          <w:color w:val="C00000"/>
          <w:sz w:val="24"/>
          <w:szCs w:val="24"/>
        </w:rPr>
        <w:t xml:space="preserve"> </w:t>
      </w:r>
      <w:r w:rsidRPr="00D628E2">
        <w:rPr>
          <w:b/>
          <w:color w:val="4F6D7A"/>
          <w:sz w:val="24"/>
          <w:szCs w:val="24"/>
        </w:rPr>
        <w:t>Restaurant Performance</w:t>
      </w:r>
    </w:p>
    <w:p w14:paraId="2B618F1A" w14:textId="77777777" w:rsidR="00620FD8" w:rsidRDefault="00000000">
      <w:r>
        <w:rPr>
          <w:color w:val="262626"/>
          <w:sz w:val="22"/>
          <w:szCs w:val="22"/>
        </w:rPr>
        <w:t>Focuses on restaurant-level performance: top 5 restaurants by total sales, revenue contribution by area (tree map), and an order-density matrix by city with conditional-formatting heat coloring to highlight high- and low-demand cities at a glance.</w:t>
      </w:r>
    </w:p>
    <w:p w14:paraId="58BB9270" w14:textId="77777777" w:rsidR="00620FD8" w:rsidRDefault="00000000">
      <w:pPr>
        <w:spacing w:before="200"/>
        <w:jc w:val="center"/>
      </w:pPr>
      <w:r>
        <w:rPr>
          <w:noProof/>
        </w:rPr>
        <w:drawing>
          <wp:inline distT="0" distB="0" distL="0" distR="0" wp14:anchorId="4FD9EB62" wp14:editId="7627DD0C">
            <wp:extent cx="5669280" cy="2951625"/>
            <wp:effectExtent l="0" t="0" r="0" b="0"/>
            <wp:docPr id="413644711" name="Picture 41364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9280" cy="2951625"/>
                    </a:xfrm>
                    <a:prstGeom prst="rect">
                      <a:avLst/>
                    </a:prstGeom>
                  </pic:spPr>
                </pic:pic>
              </a:graphicData>
            </a:graphic>
          </wp:inline>
        </w:drawing>
      </w:r>
    </w:p>
    <w:p w14:paraId="2EEDC328" w14:textId="77777777" w:rsidR="00620FD8" w:rsidRDefault="00000000">
      <w:pPr>
        <w:spacing w:before="80" w:after="300"/>
        <w:jc w:val="center"/>
      </w:pPr>
      <w:r>
        <w:rPr>
          <w:i/>
          <w:iCs/>
          <w:color w:val="595959"/>
          <w:sz w:val="18"/>
          <w:szCs w:val="18"/>
        </w:rPr>
        <w:t>Figure 2 — Restaurant Performance page</w:t>
      </w:r>
    </w:p>
    <w:p w14:paraId="7264A1A8" w14:textId="77777777" w:rsidR="00620FD8" w:rsidRDefault="00000000">
      <w:r>
        <w:rPr>
          <w:color w:val="262626"/>
          <w:sz w:val="22"/>
          <w:szCs w:val="22"/>
        </w:rPr>
        <w:t>Key Insights:</w:t>
      </w:r>
    </w:p>
    <w:p w14:paraId="199A98DA" w14:textId="77777777" w:rsidR="00620FD8" w:rsidRDefault="00000000">
      <w:pPr>
        <w:pStyle w:val="ListParagraph"/>
        <w:numPr>
          <w:ilvl w:val="0"/>
          <w:numId w:val="2"/>
        </w:numPr>
        <w:spacing w:after="90"/>
      </w:pPr>
      <w:r>
        <w:rPr>
          <w:color w:val="262626"/>
          <w:sz w:val="22"/>
          <w:szCs w:val="22"/>
        </w:rPr>
        <w:t>Top restaurants contribute a large share of revenue.</w:t>
      </w:r>
    </w:p>
    <w:p w14:paraId="5AE6AF8C" w14:textId="77777777" w:rsidR="00620FD8" w:rsidRDefault="00000000">
      <w:pPr>
        <w:pStyle w:val="ListParagraph"/>
        <w:numPr>
          <w:ilvl w:val="0"/>
          <w:numId w:val="2"/>
        </w:numPr>
        <w:spacing w:after="90"/>
      </w:pPr>
      <w:r>
        <w:rPr>
          <w:color w:val="262626"/>
          <w:sz w:val="22"/>
          <w:szCs w:val="22"/>
        </w:rPr>
        <w:t>Revenue varies meaningfully by area.</w:t>
      </w:r>
    </w:p>
    <w:p w14:paraId="5EE96B38" w14:textId="77777777" w:rsidR="00620FD8" w:rsidRDefault="00000000">
      <w:pPr>
        <w:pStyle w:val="ListParagraph"/>
        <w:numPr>
          <w:ilvl w:val="0"/>
          <w:numId w:val="2"/>
        </w:numPr>
        <w:spacing w:after="90"/>
      </w:pPr>
      <w:r>
        <w:rPr>
          <w:color w:val="262626"/>
          <w:sz w:val="22"/>
          <w:szCs w:val="22"/>
        </w:rPr>
        <w:t>Delivery time and ratings show mixed performance across restaurants.</w:t>
      </w:r>
    </w:p>
    <w:p w14:paraId="3524DD4A" w14:textId="77777777" w:rsidR="00620FD8" w:rsidRDefault="00000000" w:rsidP="00311C33">
      <w:pPr>
        <w:pStyle w:val="Heading2"/>
        <w:spacing w:before="280" w:after="120"/>
      </w:pPr>
      <w:r w:rsidRPr="00311C33">
        <w:rPr>
          <w:b/>
          <w:color w:val="4F6D7A"/>
          <w:sz w:val="24"/>
          <w:szCs w:val="24"/>
        </w:rPr>
        <w:t xml:space="preserve">5.3 </w:t>
      </w:r>
      <w:r>
        <w:rPr>
          <w:b/>
          <w:bCs/>
          <w:color w:val="C00000"/>
          <w:sz w:val="24"/>
          <w:szCs w:val="24"/>
        </w:rPr>
        <w:t xml:space="preserve"> </w:t>
      </w:r>
      <w:r w:rsidRPr="00311C33">
        <w:rPr>
          <w:b/>
          <w:color w:val="4F6D7A"/>
          <w:sz w:val="24"/>
          <w:szCs w:val="24"/>
        </w:rPr>
        <w:t>KPI &amp; Restaurant Summary</w:t>
      </w:r>
    </w:p>
    <w:p w14:paraId="49209047" w14:textId="77777777" w:rsidR="00620FD8" w:rsidRDefault="00000000">
      <w:r>
        <w:rPr>
          <w:color w:val="262626"/>
          <w:sz w:val="22"/>
          <w:szCs w:val="22"/>
        </w:rPr>
        <w:t>A KPI-first page surfacing headline business metrics as cards, alongside a filterable, sortable restaurant-wise sales summary table (city, area, total sales, order totals, average order value) with slicers for city, area, and price range.</w:t>
      </w:r>
    </w:p>
    <w:p w14:paraId="014BD3A1" w14:textId="77777777" w:rsidR="00620FD8" w:rsidRDefault="00000000">
      <w:pPr>
        <w:spacing w:before="200"/>
        <w:jc w:val="center"/>
      </w:pPr>
      <w:r>
        <w:rPr>
          <w:noProof/>
        </w:rPr>
        <w:lastRenderedPageBreak/>
        <w:drawing>
          <wp:inline distT="0" distB="0" distL="0" distR="0" wp14:anchorId="72581C61" wp14:editId="39459B5E">
            <wp:extent cx="5669280" cy="2951625"/>
            <wp:effectExtent l="0" t="0" r="0" b="0"/>
            <wp:docPr id="1527128517" name="Picture 152712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9280" cy="2951625"/>
                    </a:xfrm>
                    <a:prstGeom prst="rect">
                      <a:avLst/>
                    </a:prstGeom>
                  </pic:spPr>
                </pic:pic>
              </a:graphicData>
            </a:graphic>
          </wp:inline>
        </w:drawing>
      </w:r>
    </w:p>
    <w:p w14:paraId="5502872D" w14:textId="77777777" w:rsidR="00620FD8" w:rsidRDefault="00000000">
      <w:pPr>
        <w:spacing w:before="80" w:after="300"/>
        <w:jc w:val="center"/>
      </w:pPr>
      <w:r>
        <w:rPr>
          <w:i/>
          <w:iCs/>
          <w:color w:val="595959"/>
          <w:sz w:val="18"/>
          <w:szCs w:val="18"/>
        </w:rPr>
        <w:t>Figure 3 — KPI &amp; Restaurant Summary page</w:t>
      </w:r>
    </w:p>
    <w:p w14:paraId="5D08B252" w14:textId="77777777" w:rsidR="00620FD8" w:rsidRDefault="00000000">
      <w:r>
        <w:rPr>
          <w:color w:val="262626"/>
          <w:sz w:val="22"/>
          <w:szCs w:val="22"/>
        </w:rPr>
        <w:t>Key Insights:</w:t>
      </w:r>
    </w:p>
    <w:p w14:paraId="31ADEB73" w14:textId="77777777" w:rsidR="00620FD8" w:rsidRDefault="00000000">
      <w:pPr>
        <w:pStyle w:val="ListParagraph"/>
        <w:numPr>
          <w:ilvl w:val="0"/>
          <w:numId w:val="2"/>
        </w:numPr>
        <w:spacing w:after="90"/>
      </w:pPr>
      <w:r>
        <w:rPr>
          <w:color w:val="262626"/>
          <w:sz w:val="22"/>
          <w:szCs w:val="22"/>
        </w:rPr>
        <w:t>Total Revenue: ₹15.57M</w:t>
      </w:r>
    </w:p>
    <w:p w14:paraId="782E77AF" w14:textId="77777777" w:rsidR="00620FD8" w:rsidRDefault="00000000">
      <w:pPr>
        <w:pStyle w:val="ListParagraph"/>
        <w:numPr>
          <w:ilvl w:val="0"/>
          <w:numId w:val="2"/>
        </w:numPr>
        <w:spacing w:after="90"/>
      </w:pPr>
      <w:r>
        <w:rPr>
          <w:color w:val="262626"/>
          <w:sz w:val="22"/>
          <w:szCs w:val="22"/>
        </w:rPr>
        <w:t>Average Order Value: ₹1.04K</w:t>
      </w:r>
    </w:p>
    <w:p w14:paraId="29B27DC5" w14:textId="77777777" w:rsidR="00620FD8" w:rsidRDefault="00000000">
      <w:pPr>
        <w:pStyle w:val="ListParagraph"/>
        <w:numPr>
          <w:ilvl w:val="0"/>
          <w:numId w:val="2"/>
        </w:numPr>
        <w:spacing w:after="90"/>
      </w:pPr>
      <w:r>
        <w:rPr>
          <w:color w:val="262626"/>
          <w:sz w:val="22"/>
          <w:szCs w:val="22"/>
        </w:rPr>
        <w:t>Average Delivery Time: 52.39 minutes</w:t>
      </w:r>
    </w:p>
    <w:p w14:paraId="712F451E" w14:textId="77777777" w:rsidR="00620FD8" w:rsidRDefault="00000000" w:rsidP="00B7104F">
      <w:pPr>
        <w:pStyle w:val="Heading2"/>
        <w:spacing w:before="280" w:after="120"/>
      </w:pPr>
      <w:r w:rsidRPr="00B7104F">
        <w:rPr>
          <w:b/>
          <w:color w:val="4F6D7A"/>
          <w:sz w:val="24"/>
          <w:szCs w:val="24"/>
        </w:rPr>
        <w:t xml:space="preserve">5.4 </w:t>
      </w:r>
      <w:r>
        <w:rPr>
          <w:b/>
          <w:bCs/>
          <w:color w:val="C00000"/>
          <w:sz w:val="24"/>
          <w:szCs w:val="24"/>
        </w:rPr>
        <w:t xml:space="preserve"> </w:t>
      </w:r>
      <w:r w:rsidRPr="00B7104F">
        <w:rPr>
          <w:b/>
          <w:color w:val="4F6D7A"/>
          <w:sz w:val="24"/>
          <w:szCs w:val="24"/>
        </w:rPr>
        <w:t>Executive Dashboard</w:t>
      </w:r>
    </w:p>
    <w:p w14:paraId="07A6AAE0" w14:textId="77777777" w:rsidR="00620FD8" w:rsidRDefault="00000000">
      <w:r>
        <w:rPr>
          <w:color w:val="262626"/>
          <w:sz w:val="22"/>
          <w:szCs w:val="22"/>
        </w:rPr>
        <w:t>A consolidated, single-page view combining all core visuals — KPI cards, revenue by area, daily sales trend, order distribution by city, top 5 restaurants, restaurant distribution by city, and the restaurant summary table — with five synchronized slicers (city, area, price range, cuisine, payment method) for full interactive drill-down.</w:t>
      </w:r>
    </w:p>
    <w:p w14:paraId="1FF5FDB6" w14:textId="77777777" w:rsidR="00620FD8" w:rsidRDefault="00000000">
      <w:pPr>
        <w:spacing w:before="200"/>
        <w:jc w:val="center"/>
      </w:pPr>
      <w:r>
        <w:rPr>
          <w:noProof/>
        </w:rPr>
        <w:lastRenderedPageBreak/>
        <w:drawing>
          <wp:inline distT="0" distB="0" distL="0" distR="0" wp14:anchorId="3E662ECE" wp14:editId="711E5D84">
            <wp:extent cx="5669280" cy="2951625"/>
            <wp:effectExtent l="0" t="0" r="0" b="0"/>
            <wp:docPr id="749250166" name="Picture 74925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9280" cy="2951625"/>
                    </a:xfrm>
                    <a:prstGeom prst="rect">
                      <a:avLst/>
                    </a:prstGeom>
                  </pic:spPr>
                </pic:pic>
              </a:graphicData>
            </a:graphic>
          </wp:inline>
        </w:drawing>
      </w:r>
    </w:p>
    <w:p w14:paraId="3B12FAA5" w14:textId="77777777" w:rsidR="00620FD8" w:rsidRDefault="00000000">
      <w:pPr>
        <w:spacing w:before="80" w:after="300"/>
        <w:jc w:val="center"/>
      </w:pPr>
      <w:r>
        <w:rPr>
          <w:i/>
          <w:iCs/>
          <w:color w:val="595959"/>
          <w:sz w:val="18"/>
          <w:szCs w:val="18"/>
        </w:rPr>
        <w:t>Figure 4 — Executive Dashboard page</w:t>
      </w:r>
    </w:p>
    <w:p w14:paraId="62266960" w14:textId="77777777" w:rsidR="00620FD8" w:rsidRDefault="00000000">
      <w:r>
        <w:rPr>
          <w:color w:val="262626"/>
          <w:sz w:val="22"/>
          <w:szCs w:val="22"/>
        </w:rPr>
        <w:t>Key Insights:</w:t>
      </w:r>
    </w:p>
    <w:p w14:paraId="76A5751E" w14:textId="77777777" w:rsidR="00620FD8" w:rsidRDefault="00000000">
      <w:pPr>
        <w:pStyle w:val="ListParagraph"/>
        <w:numPr>
          <w:ilvl w:val="0"/>
          <w:numId w:val="2"/>
        </w:numPr>
        <w:spacing w:after="90"/>
      </w:pPr>
      <w:r>
        <w:rPr>
          <w:color w:val="262626"/>
          <w:sz w:val="22"/>
          <w:szCs w:val="22"/>
        </w:rPr>
        <w:t>Revenue is driven by a few top-performing restaurants.</w:t>
      </w:r>
    </w:p>
    <w:p w14:paraId="448AF9A8" w14:textId="77777777" w:rsidR="00620FD8" w:rsidRDefault="00000000">
      <w:pPr>
        <w:pStyle w:val="ListParagraph"/>
        <w:numPr>
          <w:ilvl w:val="0"/>
          <w:numId w:val="2"/>
        </w:numPr>
        <w:spacing w:after="90"/>
      </w:pPr>
      <w:r>
        <w:rPr>
          <w:color w:val="262626"/>
          <w:sz w:val="22"/>
          <w:szCs w:val="22"/>
        </w:rPr>
        <w:t>Average customer ratings remain around 3.0.</w:t>
      </w:r>
    </w:p>
    <w:p w14:paraId="22988251" w14:textId="77777777" w:rsidR="00620FD8" w:rsidRDefault="00000000">
      <w:pPr>
        <w:pStyle w:val="ListParagraph"/>
        <w:numPr>
          <w:ilvl w:val="0"/>
          <w:numId w:val="2"/>
        </w:numPr>
        <w:spacing w:after="90"/>
      </w:pPr>
      <w:r>
        <w:rPr>
          <w:color w:val="262626"/>
          <w:sz w:val="22"/>
          <w:szCs w:val="22"/>
        </w:rPr>
        <w:t>Delivery performance has room for improvement.</w:t>
      </w:r>
    </w:p>
    <w:p w14:paraId="67FDA09A" w14:textId="77777777" w:rsidR="00620FD8" w:rsidRDefault="00000000" w:rsidP="00F018B3">
      <w:pPr>
        <w:pStyle w:val="Heading1"/>
        <w:spacing w:before="360" w:after="160"/>
      </w:pPr>
      <w:r w:rsidRPr="00F018B3">
        <w:rPr>
          <w:b/>
          <w:color w:val="244062"/>
          <w:sz w:val="30"/>
          <w:szCs w:val="30"/>
        </w:rPr>
        <w:t>6. Consolidated Key Insights</w:t>
      </w:r>
    </w:p>
    <w:p w14:paraId="650A048F" w14:textId="77777777" w:rsidR="00620FD8" w:rsidRDefault="00000000">
      <w:pPr>
        <w:pStyle w:val="ListParagraph"/>
        <w:numPr>
          <w:ilvl w:val="0"/>
          <w:numId w:val="2"/>
        </w:numPr>
        <w:spacing w:after="90"/>
      </w:pPr>
      <w:r>
        <w:rPr>
          <w:color w:val="262626"/>
          <w:sz w:val="22"/>
          <w:szCs w:val="22"/>
        </w:rPr>
        <w:t>Restaurant supply is concentrated in a few cities (Bangalore, Mumbai) while order demand is spread more evenly — signalling potential undersupply in high-demand, lower-density cities.</w:t>
      </w:r>
    </w:p>
    <w:p w14:paraId="4C5DD065" w14:textId="77777777" w:rsidR="00620FD8" w:rsidRDefault="00000000">
      <w:pPr>
        <w:pStyle w:val="ListParagraph"/>
        <w:numPr>
          <w:ilvl w:val="0"/>
          <w:numId w:val="2"/>
        </w:numPr>
        <w:spacing w:after="90"/>
      </w:pPr>
      <w:r>
        <w:rPr>
          <w:color w:val="262626"/>
          <w:sz w:val="22"/>
          <w:szCs w:val="22"/>
        </w:rPr>
        <w:t>A small group of top-performing restaurants and Area_B/Area_A localities account for a disproportionate share of total revenue.</w:t>
      </w:r>
    </w:p>
    <w:p w14:paraId="4610827D" w14:textId="77777777" w:rsidR="00620FD8" w:rsidRDefault="00000000">
      <w:pPr>
        <w:pStyle w:val="ListParagraph"/>
        <w:numPr>
          <w:ilvl w:val="0"/>
          <w:numId w:val="2"/>
        </w:numPr>
        <w:spacing w:after="90"/>
      </w:pPr>
      <w:r>
        <w:rPr>
          <w:color w:val="262626"/>
          <w:sz w:val="22"/>
          <w:szCs w:val="22"/>
        </w:rPr>
        <w:t>Average customer rating sits around 3.0 across the platform, indicating room to lift overall service quality rather than a concentration of very poor performers.</w:t>
      </w:r>
    </w:p>
    <w:p w14:paraId="026AE069" w14:textId="77777777" w:rsidR="00620FD8" w:rsidRDefault="00000000">
      <w:pPr>
        <w:pStyle w:val="ListParagraph"/>
        <w:numPr>
          <w:ilvl w:val="0"/>
          <w:numId w:val="2"/>
        </w:numPr>
        <w:spacing w:after="90"/>
      </w:pPr>
      <w:r>
        <w:rPr>
          <w:color w:val="262626"/>
          <w:sz w:val="22"/>
          <w:szCs w:val="22"/>
        </w:rPr>
        <w:t>Average delivery time (~52 minutes) is on the higher side and likely a contributing factor to rating variation — faster delivery may correlate with better ratings.</w:t>
      </w:r>
    </w:p>
    <w:p w14:paraId="592FDE4E" w14:textId="77777777" w:rsidR="00620FD8" w:rsidRDefault="00000000">
      <w:pPr>
        <w:pStyle w:val="ListParagraph"/>
        <w:numPr>
          <w:ilvl w:val="0"/>
          <w:numId w:val="2"/>
        </w:numPr>
        <w:spacing w:after="90"/>
      </w:pPr>
      <w:r>
        <w:rPr>
          <w:color w:val="262626"/>
          <w:sz w:val="22"/>
          <w:szCs w:val="22"/>
        </w:rPr>
        <w:t>Order value and rating do not show a strong direct relationship, suggesting price alone does not drive customer satisfaction.</w:t>
      </w:r>
    </w:p>
    <w:p w14:paraId="5C2DA682" w14:textId="77777777" w:rsidR="00620FD8" w:rsidRDefault="00000000" w:rsidP="00C74EE1">
      <w:pPr>
        <w:pStyle w:val="Heading1"/>
        <w:spacing w:before="360" w:after="160"/>
      </w:pPr>
      <w:r w:rsidRPr="00C74EE1">
        <w:rPr>
          <w:b/>
          <w:color w:val="244062"/>
          <w:sz w:val="30"/>
          <w:szCs w:val="30"/>
        </w:rPr>
        <w:t>7. Business Recommendations</w:t>
      </w:r>
    </w:p>
    <w:p w14:paraId="19311D4A" w14:textId="77777777" w:rsidR="00620FD8" w:rsidRDefault="00000000">
      <w:pPr>
        <w:pStyle w:val="ListParagraph"/>
        <w:numPr>
          <w:ilvl w:val="0"/>
          <w:numId w:val="2"/>
        </w:numPr>
        <w:spacing w:after="90"/>
      </w:pPr>
      <w:r>
        <w:rPr>
          <w:color w:val="262626"/>
          <w:sz w:val="22"/>
          <w:szCs w:val="22"/>
        </w:rPr>
        <w:t>Prioritize restaurant onboarding and delivery-partner capacity in high-order, lower-restaurant-density cities to balance supply and demand.</w:t>
      </w:r>
    </w:p>
    <w:p w14:paraId="0C3D61C0" w14:textId="77777777" w:rsidR="00620FD8" w:rsidRDefault="00000000">
      <w:pPr>
        <w:pStyle w:val="ListParagraph"/>
        <w:numPr>
          <w:ilvl w:val="0"/>
          <w:numId w:val="2"/>
        </w:numPr>
        <w:spacing w:after="90"/>
      </w:pPr>
      <w:r>
        <w:rPr>
          <w:color w:val="262626"/>
          <w:sz w:val="22"/>
          <w:szCs w:val="22"/>
        </w:rPr>
        <w:t>Study operational practices at top-revenue restaurants (Area_B, Area_A) and share best practices with underperforming areas.</w:t>
      </w:r>
    </w:p>
    <w:p w14:paraId="29DBA944" w14:textId="77777777" w:rsidR="00620FD8" w:rsidRDefault="00000000">
      <w:pPr>
        <w:pStyle w:val="ListParagraph"/>
        <w:numPr>
          <w:ilvl w:val="0"/>
          <w:numId w:val="2"/>
        </w:numPr>
        <w:spacing w:after="90"/>
      </w:pPr>
      <w:r>
        <w:rPr>
          <w:color w:val="262626"/>
          <w:sz w:val="22"/>
          <w:szCs w:val="22"/>
        </w:rPr>
        <w:lastRenderedPageBreak/>
        <w:t>Investigate delivery logistics in areas with delivery times above the 52-minute average, as a targeted lever to improve customer ratings.</w:t>
      </w:r>
    </w:p>
    <w:p w14:paraId="6AF9571D" w14:textId="77777777" w:rsidR="00620FD8" w:rsidRDefault="00000000">
      <w:pPr>
        <w:pStyle w:val="ListParagraph"/>
        <w:numPr>
          <w:ilvl w:val="0"/>
          <w:numId w:val="2"/>
        </w:numPr>
        <w:spacing w:after="90"/>
      </w:pPr>
      <w:r>
        <w:rPr>
          <w:color w:val="262626"/>
          <w:sz w:val="22"/>
          <w:szCs w:val="22"/>
        </w:rPr>
        <w:t>Use the price-range and cuisine slicers to run targeted promotions in underrepresented, high-potential segments rather than broad discounting.</w:t>
      </w:r>
    </w:p>
    <w:p w14:paraId="7A8FE353" w14:textId="77777777" w:rsidR="00620FD8" w:rsidRDefault="00000000">
      <w:pPr>
        <w:pStyle w:val="ListParagraph"/>
        <w:numPr>
          <w:ilvl w:val="0"/>
          <w:numId w:val="2"/>
        </w:numPr>
        <w:spacing w:after="90"/>
      </w:pPr>
      <w:r>
        <w:rPr>
          <w:color w:val="262626"/>
          <w:sz w:val="22"/>
          <w:szCs w:val="22"/>
        </w:rPr>
        <w:t>Monitor the KPI dashboard periodically (weekly/monthly) to track whether operational changes move Average Rating and Average Delivery Time in the right direction.</w:t>
      </w:r>
    </w:p>
    <w:p w14:paraId="3EC46E4F" w14:textId="77777777" w:rsidR="00620FD8" w:rsidRDefault="00000000" w:rsidP="00D6591C">
      <w:pPr>
        <w:pStyle w:val="Heading1"/>
        <w:spacing w:before="360" w:after="160"/>
      </w:pPr>
      <w:r w:rsidRPr="00D6591C">
        <w:rPr>
          <w:b/>
          <w:color w:val="244062"/>
          <w:sz w:val="30"/>
          <w:szCs w:val="30"/>
        </w:rPr>
        <w:t>8. Project 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5"/>
        <w:gridCol w:w="8025"/>
      </w:tblGrid>
      <w:tr w:rsidR="00620FD8" w14:paraId="6BBC62F3" w14:textId="77777777" w:rsidTr="00B7104F">
        <w:trPr>
          <w:tblHeader/>
        </w:trPr>
        <w:tc>
          <w:tcPr>
            <w:tcW w:w="0" w:type="auto"/>
            <w:tcBorders>
              <w:top w:val="single" w:sz="8" w:space="0" w:color="A6B8C5"/>
              <w:left w:val="single" w:sz="8" w:space="0" w:color="A6B8C5"/>
              <w:bottom w:val="single" w:sz="8" w:space="0" w:color="A6B8C5"/>
              <w:right w:val="single" w:sz="8" w:space="0" w:color="A6B8C5"/>
            </w:tcBorders>
            <w:shd w:val="clear" w:color="auto" w:fill="D9EAF7"/>
            <w:tcMar>
              <w:top w:w="100" w:type="dxa"/>
              <w:left w:w="120" w:type="dxa"/>
              <w:bottom w:w="100" w:type="dxa"/>
              <w:right w:w="120" w:type="dxa"/>
            </w:tcMar>
            <w:hideMark/>
          </w:tcPr>
          <w:p w14:paraId="0C93DF4B" w14:textId="283B0D2C" w:rsidR="00620FD8" w:rsidRDefault="00B7104F" w:rsidP="00B7104F">
            <w:r>
              <w:rPr>
                <w:b/>
                <w:bCs/>
                <w:color w:val="244062"/>
              </w:rPr>
              <w:t>Deliverable</w:t>
            </w:r>
          </w:p>
        </w:tc>
        <w:tc>
          <w:tcPr>
            <w:tcW w:w="0" w:type="auto"/>
            <w:tcBorders>
              <w:top w:val="single" w:sz="8" w:space="0" w:color="A6B8C5"/>
              <w:left w:val="nil"/>
              <w:bottom w:val="single" w:sz="8" w:space="0" w:color="A6B8C5"/>
              <w:right w:val="single" w:sz="8" w:space="0" w:color="A6B8C5"/>
            </w:tcBorders>
            <w:shd w:val="clear" w:color="auto" w:fill="D9EAF7"/>
            <w:tcMar>
              <w:top w:w="100" w:type="dxa"/>
              <w:left w:w="120" w:type="dxa"/>
              <w:bottom w:w="100" w:type="dxa"/>
              <w:right w:w="120" w:type="dxa"/>
            </w:tcMar>
            <w:hideMark/>
          </w:tcPr>
          <w:p w14:paraId="1FE9E9D5" w14:textId="5CA940BA" w:rsidR="00620FD8" w:rsidRDefault="00B7104F" w:rsidP="00B7104F">
            <w:r>
              <w:rPr>
                <w:b/>
                <w:bCs/>
                <w:color w:val="244062"/>
              </w:rPr>
              <w:t>Description</w:t>
            </w:r>
          </w:p>
        </w:tc>
      </w:tr>
      <w:tr w:rsidR="00620FD8" w14:paraId="10178AE6" w14:textId="77777777">
        <w:tc>
          <w:tcPr>
            <w:tcW w:w="0" w:type="auto"/>
            <w:shd w:val="clear" w:color="auto" w:fill="FFFFFF"/>
            <w:tcMar>
              <w:top w:w="90" w:type="dxa"/>
              <w:left w:w="120" w:type="dxa"/>
              <w:bottom w:w="90" w:type="dxa"/>
              <w:right w:w="120" w:type="dxa"/>
            </w:tcMar>
          </w:tcPr>
          <w:p w14:paraId="352CE490" w14:textId="77777777" w:rsidR="00620FD8" w:rsidRDefault="00000000">
            <w:r>
              <w:rPr>
                <w:color w:val="262626"/>
              </w:rPr>
              <w:t>MySQL Database Export</w:t>
            </w:r>
          </w:p>
        </w:tc>
        <w:tc>
          <w:tcPr>
            <w:tcW w:w="0" w:type="auto"/>
            <w:shd w:val="clear" w:color="auto" w:fill="FFFFFF"/>
            <w:tcMar>
              <w:top w:w="90" w:type="dxa"/>
              <w:left w:w="120" w:type="dxa"/>
              <w:bottom w:w="90" w:type="dxa"/>
              <w:right w:w="120" w:type="dxa"/>
            </w:tcMar>
          </w:tcPr>
          <w:p w14:paraId="16492B87" w14:textId="77777777" w:rsidR="00620FD8" w:rsidRDefault="00000000">
            <w:r>
              <w:rPr>
                <w:color w:val="262626"/>
              </w:rPr>
              <w:t>Cleaned Zomato_Orders and Zomato_Restaurants tables, exported as CSV, plus SQL scripts (table creation, cleaning, exploration, aggregation, joins/view)</w:t>
            </w:r>
          </w:p>
        </w:tc>
      </w:tr>
      <w:tr w:rsidR="00620FD8" w14:paraId="7A62F03F" w14:textId="77777777">
        <w:tc>
          <w:tcPr>
            <w:tcW w:w="0" w:type="auto"/>
            <w:shd w:val="clear" w:color="auto" w:fill="F2F2F2"/>
            <w:tcMar>
              <w:top w:w="90" w:type="dxa"/>
              <w:left w:w="120" w:type="dxa"/>
              <w:bottom w:w="90" w:type="dxa"/>
              <w:right w:w="120" w:type="dxa"/>
            </w:tcMar>
          </w:tcPr>
          <w:p w14:paraId="72385D83" w14:textId="77777777" w:rsidR="00620FD8" w:rsidRDefault="00000000">
            <w:r>
              <w:rPr>
                <w:color w:val="262626"/>
              </w:rPr>
              <w:t>Power BI Report (.pbix)</w:t>
            </w:r>
          </w:p>
        </w:tc>
        <w:tc>
          <w:tcPr>
            <w:tcW w:w="0" w:type="auto"/>
            <w:shd w:val="clear" w:color="auto" w:fill="F2F2F2"/>
            <w:tcMar>
              <w:top w:w="90" w:type="dxa"/>
              <w:left w:w="120" w:type="dxa"/>
              <w:bottom w:w="90" w:type="dxa"/>
              <w:right w:w="120" w:type="dxa"/>
            </w:tcMar>
          </w:tcPr>
          <w:p w14:paraId="77686120" w14:textId="77777777" w:rsidR="00620FD8" w:rsidRDefault="00000000">
            <w:r>
              <w:rPr>
                <w:color w:val="262626"/>
              </w:rPr>
              <w:t>4-page interactive dashboard: Market Overview, Restaurant Performance, KPI &amp; Restaurant Summary, Executive Dashboard</w:t>
            </w:r>
          </w:p>
        </w:tc>
      </w:tr>
      <w:tr w:rsidR="00620FD8" w14:paraId="04408F00" w14:textId="77777777">
        <w:tc>
          <w:tcPr>
            <w:tcW w:w="0" w:type="auto"/>
            <w:shd w:val="clear" w:color="auto" w:fill="FFFFFF"/>
            <w:tcMar>
              <w:top w:w="90" w:type="dxa"/>
              <w:left w:w="120" w:type="dxa"/>
              <w:bottom w:w="90" w:type="dxa"/>
              <w:right w:w="120" w:type="dxa"/>
            </w:tcMar>
          </w:tcPr>
          <w:p w14:paraId="40A7A92E" w14:textId="77777777" w:rsidR="00620FD8" w:rsidRDefault="00000000">
            <w:r>
              <w:rPr>
                <w:color w:val="262626"/>
              </w:rPr>
              <w:t>Project Documentation</w:t>
            </w:r>
          </w:p>
        </w:tc>
        <w:tc>
          <w:tcPr>
            <w:tcW w:w="0" w:type="auto"/>
            <w:shd w:val="clear" w:color="auto" w:fill="FFFFFF"/>
            <w:tcMar>
              <w:top w:w="90" w:type="dxa"/>
              <w:left w:w="120" w:type="dxa"/>
              <w:bottom w:w="90" w:type="dxa"/>
              <w:right w:w="120" w:type="dxa"/>
            </w:tcMar>
          </w:tcPr>
          <w:p w14:paraId="7B123322" w14:textId="77777777" w:rsidR="00620FD8" w:rsidRDefault="00000000">
            <w:r>
              <w:rPr>
                <w:color w:val="262626"/>
              </w:rPr>
              <w:t>This document — approach, data model, dashboard walkthrough, insights, and recommendations</w:t>
            </w:r>
          </w:p>
        </w:tc>
      </w:tr>
    </w:tbl>
    <w:p w14:paraId="5E924478" w14:textId="77777777" w:rsidR="00620FD8" w:rsidRDefault="00000000" w:rsidP="003452B0">
      <w:pPr>
        <w:pStyle w:val="Heading1"/>
        <w:spacing w:before="360" w:after="160"/>
      </w:pPr>
      <w:r w:rsidRPr="003452B0">
        <w:rPr>
          <w:b/>
          <w:color w:val="244062"/>
          <w:sz w:val="30"/>
          <w:szCs w:val="30"/>
        </w:rPr>
        <w:t>9. Conclusion</w:t>
      </w:r>
    </w:p>
    <w:p w14:paraId="008BFF46" w14:textId="77777777" w:rsidR="00620FD8" w:rsidRDefault="00000000">
      <w:r>
        <w:rPr>
          <w:color w:val="262626"/>
          <w:sz w:val="22"/>
          <w:szCs w:val="22"/>
        </w:rPr>
        <w:t>This project demonstrates an end-to-end analytics workflow — from relational database design and SQL-based data cleaning through to an interactive, decision-ready Power BI dashboard. The resulting report equips stakeholders to identify high-performing restaurants, understand city- and area-level demand patterns, and target operational improvements in delivery efficiency and customer satisfaction.</w:t>
      </w:r>
    </w:p>
    <w:sectPr w:rsidR="00620FD8">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DF49D" w14:textId="77777777" w:rsidR="00D63805" w:rsidRDefault="00D63805">
      <w:r>
        <w:separator/>
      </w:r>
    </w:p>
  </w:endnote>
  <w:endnote w:type="continuationSeparator" w:id="0">
    <w:p w14:paraId="534F7DD8" w14:textId="77777777" w:rsidR="00D63805" w:rsidRDefault="00D63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884FA" w14:textId="77777777" w:rsidR="006C5AEB" w:rsidRDefault="006C5A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B4AF" w14:textId="77777777" w:rsidR="006C5AEB" w:rsidRDefault="006C5A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92598" w14:textId="77777777" w:rsidR="006C5AEB" w:rsidRDefault="006C5A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67DA8" w14:textId="77777777" w:rsidR="00620FD8"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F63DD">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B0B64" w14:textId="77777777" w:rsidR="00D63805" w:rsidRDefault="00D63805">
      <w:r>
        <w:separator/>
      </w:r>
    </w:p>
  </w:footnote>
  <w:footnote w:type="continuationSeparator" w:id="0">
    <w:p w14:paraId="5E1F96E6" w14:textId="77777777" w:rsidR="00D63805" w:rsidRDefault="00D63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10D3" w14:textId="77777777" w:rsidR="006C5AEB" w:rsidRDefault="006C5A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D24F5" w14:textId="77777777" w:rsidR="006C5AEB" w:rsidRDefault="006C5A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2D6E" w14:textId="77777777" w:rsidR="006C5AEB" w:rsidRDefault="006C5A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2E30" w14:textId="77777777" w:rsidR="00620FD8" w:rsidRDefault="00000000">
    <w:pPr>
      <w:pBdr>
        <w:bottom w:val="single" w:sz="4" w:space="4" w:color="D9D9D9"/>
      </w:pBdr>
      <w:jc w:val="right"/>
    </w:pPr>
    <w:r>
      <w:rPr>
        <w:color w:val="595959"/>
        <w:sz w:val="16"/>
        <w:szCs w:val="16"/>
      </w:rPr>
      <w:t>Zomato Order &amp; Restaurant Analysis — Power BI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76D519A"/>
    <w:multiLevelType w:val="hybridMultilevel"/>
    <w:tmpl w:val="B0A8D3FC"/>
    <w:lvl w:ilvl="0" w:tplc="24564EB0">
      <w:start w:val="1"/>
      <w:numFmt w:val="bullet"/>
      <w:lvlText w:val="●"/>
      <w:lvlJc w:val="left"/>
      <w:pPr>
        <w:ind w:left="720" w:hanging="360"/>
      </w:pPr>
    </w:lvl>
    <w:lvl w:ilvl="1" w:tplc="4AD6416C">
      <w:start w:val="1"/>
      <w:numFmt w:val="bullet"/>
      <w:lvlText w:val="○"/>
      <w:lvlJc w:val="left"/>
      <w:pPr>
        <w:ind w:left="1440" w:hanging="360"/>
      </w:pPr>
    </w:lvl>
    <w:lvl w:ilvl="2" w:tplc="1D968BC0">
      <w:start w:val="1"/>
      <w:numFmt w:val="bullet"/>
      <w:lvlText w:val="■"/>
      <w:lvlJc w:val="left"/>
      <w:pPr>
        <w:ind w:left="2160" w:hanging="360"/>
      </w:pPr>
    </w:lvl>
    <w:lvl w:ilvl="3" w:tplc="B3D8194E">
      <w:start w:val="1"/>
      <w:numFmt w:val="bullet"/>
      <w:lvlText w:val="●"/>
      <w:lvlJc w:val="left"/>
      <w:pPr>
        <w:ind w:left="2880" w:hanging="360"/>
      </w:pPr>
    </w:lvl>
    <w:lvl w:ilvl="4" w:tplc="2D30096C">
      <w:start w:val="1"/>
      <w:numFmt w:val="bullet"/>
      <w:lvlText w:val="○"/>
      <w:lvlJc w:val="left"/>
      <w:pPr>
        <w:ind w:left="3600" w:hanging="360"/>
      </w:pPr>
    </w:lvl>
    <w:lvl w:ilvl="5" w:tplc="D7380F0A">
      <w:start w:val="1"/>
      <w:numFmt w:val="bullet"/>
      <w:lvlText w:val="■"/>
      <w:lvlJc w:val="left"/>
      <w:pPr>
        <w:ind w:left="4320" w:hanging="360"/>
      </w:pPr>
    </w:lvl>
    <w:lvl w:ilvl="6" w:tplc="3C3E7986">
      <w:start w:val="1"/>
      <w:numFmt w:val="bullet"/>
      <w:lvlText w:val="●"/>
      <w:lvlJc w:val="left"/>
      <w:pPr>
        <w:ind w:left="5040" w:hanging="360"/>
      </w:pPr>
    </w:lvl>
    <w:lvl w:ilvl="7" w:tplc="7C949BFC">
      <w:start w:val="1"/>
      <w:numFmt w:val="bullet"/>
      <w:lvlText w:val="●"/>
      <w:lvlJc w:val="left"/>
      <w:pPr>
        <w:ind w:left="5760" w:hanging="360"/>
      </w:pPr>
    </w:lvl>
    <w:lvl w:ilvl="8" w:tplc="7C6A7B20">
      <w:start w:val="1"/>
      <w:numFmt w:val="bullet"/>
      <w:lvlText w:val="●"/>
      <w:lvlJc w:val="left"/>
      <w:pPr>
        <w:ind w:left="6480" w:hanging="360"/>
      </w:pPr>
    </w:lvl>
  </w:abstractNum>
  <w:abstractNum w:abstractNumId="2" w15:restartNumberingAfterBreak="0">
    <w:nsid w:val="58B30482"/>
    <w:multiLevelType w:val="hybridMultilevel"/>
    <w:tmpl w:val="20F8231A"/>
    <w:lvl w:ilvl="0" w:tplc="1D0A6A14">
      <w:start w:val="1"/>
      <w:numFmt w:val="bullet"/>
      <w:lvlText w:val="•"/>
      <w:lvlJc w:val="left"/>
      <w:pPr>
        <w:ind w:left="470" w:hanging="260"/>
      </w:pPr>
    </w:lvl>
    <w:lvl w:ilvl="1" w:tplc="F29E46EE">
      <w:start w:val="1"/>
      <w:numFmt w:val="bullet"/>
      <w:lvlText w:val="◦"/>
      <w:lvlJc w:val="left"/>
      <w:pPr>
        <w:ind w:left="900" w:hanging="260"/>
      </w:pPr>
    </w:lvl>
    <w:lvl w:ilvl="2" w:tplc="A94A15D8">
      <w:numFmt w:val="decimal"/>
      <w:lvlText w:val=""/>
      <w:lvlJc w:val="left"/>
    </w:lvl>
    <w:lvl w:ilvl="3" w:tplc="52F03CB8">
      <w:numFmt w:val="decimal"/>
      <w:lvlText w:val=""/>
      <w:lvlJc w:val="left"/>
    </w:lvl>
    <w:lvl w:ilvl="4" w:tplc="D1207230">
      <w:numFmt w:val="decimal"/>
      <w:lvlText w:val=""/>
      <w:lvlJc w:val="left"/>
    </w:lvl>
    <w:lvl w:ilvl="5" w:tplc="0FF48744">
      <w:numFmt w:val="decimal"/>
      <w:lvlText w:val=""/>
      <w:lvlJc w:val="left"/>
    </w:lvl>
    <w:lvl w:ilvl="6" w:tplc="C96E2776">
      <w:numFmt w:val="decimal"/>
      <w:lvlText w:val=""/>
      <w:lvlJc w:val="left"/>
    </w:lvl>
    <w:lvl w:ilvl="7" w:tplc="28967526">
      <w:numFmt w:val="decimal"/>
      <w:lvlText w:val=""/>
      <w:lvlJc w:val="left"/>
    </w:lvl>
    <w:lvl w:ilvl="8" w:tplc="D37CDD96">
      <w:numFmt w:val="decimal"/>
      <w:lvlText w:val=""/>
      <w:lvlJc w:val="left"/>
    </w:lvl>
  </w:abstractNum>
  <w:num w:numId="1" w16cid:durableId="2071271034">
    <w:abstractNumId w:val="1"/>
    <w:lvlOverride w:ilvl="0">
      <w:startOverride w:val="1"/>
    </w:lvlOverride>
  </w:num>
  <w:num w:numId="2" w16cid:durableId="724259445">
    <w:abstractNumId w:val="2"/>
    <w:lvlOverride w:ilvl="0">
      <w:startOverride w:val="1"/>
    </w:lvlOverride>
  </w:num>
  <w:num w:numId="3" w16cid:durableId="588470011">
    <w:abstractNumId w:val="0"/>
  </w:num>
  <w:num w:numId="4" w16cid:durableId="858587794">
    <w:abstractNumId w:val="0"/>
  </w:num>
  <w:num w:numId="5" w16cid:durableId="922688084">
    <w:abstractNumId w:val="0"/>
  </w:num>
  <w:num w:numId="6" w16cid:durableId="1546868252">
    <w:abstractNumId w:val="0"/>
  </w:num>
  <w:num w:numId="7" w16cid:durableId="1556044966">
    <w:abstractNumId w:val="0"/>
  </w:num>
  <w:num w:numId="8" w16cid:durableId="848061221">
    <w:abstractNumId w:val="0"/>
  </w:num>
  <w:num w:numId="9" w16cid:durableId="1389067516">
    <w:abstractNumId w:val="0"/>
  </w:num>
  <w:num w:numId="10" w16cid:durableId="2050834221">
    <w:abstractNumId w:val="0"/>
  </w:num>
  <w:num w:numId="11" w16cid:durableId="467237280">
    <w:abstractNumId w:val="0"/>
  </w:num>
  <w:num w:numId="12" w16cid:durableId="426386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FD8"/>
    <w:rsid w:val="000E7EDC"/>
    <w:rsid w:val="000F4155"/>
    <w:rsid w:val="00142207"/>
    <w:rsid w:val="001C3785"/>
    <w:rsid w:val="00266F48"/>
    <w:rsid w:val="002D0680"/>
    <w:rsid w:val="00311C33"/>
    <w:rsid w:val="003452B0"/>
    <w:rsid w:val="00394C08"/>
    <w:rsid w:val="00440C42"/>
    <w:rsid w:val="004F15A6"/>
    <w:rsid w:val="004F63DD"/>
    <w:rsid w:val="005674FB"/>
    <w:rsid w:val="00620FD8"/>
    <w:rsid w:val="006B7F52"/>
    <w:rsid w:val="006C5AEB"/>
    <w:rsid w:val="00911623"/>
    <w:rsid w:val="009A4250"/>
    <w:rsid w:val="00B7104F"/>
    <w:rsid w:val="00C2386C"/>
    <w:rsid w:val="00C43F1D"/>
    <w:rsid w:val="00C74EE1"/>
    <w:rsid w:val="00D476C7"/>
    <w:rsid w:val="00D543F2"/>
    <w:rsid w:val="00D628E2"/>
    <w:rsid w:val="00D63805"/>
    <w:rsid w:val="00D6591C"/>
    <w:rsid w:val="00F018B3"/>
    <w:rsid w:val="00F80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E7CBA"/>
  <w15:docId w15:val="{B41CD68C-8BF2-4E09-B4E2-3593B7D23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I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785"/>
  </w:style>
  <w:style w:type="paragraph" w:styleId="Heading1">
    <w:name w:val="heading 1"/>
    <w:basedOn w:val="Normal"/>
    <w:next w:val="Normal"/>
    <w:link w:val="Heading1Char"/>
    <w:uiPriority w:val="9"/>
    <w:qFormat/>
    <w:rsid w:val="001C3785"/>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378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1C378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1C378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1C378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1C378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1C378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1C378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1C3785"/>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3785"/>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5AEB"/>
    <w:pPr>
      <w:tabs>
        <w:tab w:val="center" w:pos="4513"/>
        <w:tab w:val="right" w:pos="9026"/>
      </w:tabs>
    </w:pPr>
  </w:style>
  <w:style w:type="character" w:customStyle="1" w:styleId="HeaderChar">
    <w:name w:val="Header Char"/>
    <w:basedOn w:val="DefaultParagraphFont"/>
    <w:link w:val="Header"/>
    <w:uiPriority w:val="99"/>
    <w:rsid w:val="006C5AEB"/>
  </w:style>
  <w:style w:type="paragraph" w:styleId="Footer">
    <w:name w:val="footer"/>
    <w:basedOn w:val="Normal"/>
    <w:link w:val="FooterChar"/>
    <w:uiPriority w:val="99"/>
    <w:unhideWhenUsed/>
    <w:rsid w:val="006C5AEB"/>
    <w:pPr>
      <w:tabs>
        <w:tab w:val="center" w:pos="4513"/>
        <w:tab w:val="right" w:pos="9026"/>
      </w:tabs>
    </w:pPr>
  </w:style>
  <w:style w:type="character" w:customStyle="1" w:styleId="FooterChar">
    <w:name w:val="Footer Char"/>
    <w:basedOn w:val="DefaultParagraphFont"/>
    <w:link w:val="Footer"/>
    <w:uiPriority w:val="99"/>
    <w:rsid w:val="006C5AEB"/>
  </w:style>
  <w:style w:type="character" w:styleId="BookTitle">
    <w:name w:val="Book Title"/>
    <w:basedOn w:val="DefaultParagraphFont"/>
    <w:uiPriority w:val="33"/>
    <w:qFormat/>
    <w:rsid w:val="001C3785"/>
    <w:rPr>
      <w:b/>
      <w:bCs/>
      <w:caps w:val="0"/>
      <w:smallCaps/>
      <w:spacing w:val="0"/>
    </w:rPr>
  </w:style>
  <w:style w:type="paragraph" w:styleId="Caption">
    <w:name w:val="caption"/>
    <w:basedOn w:val="Normal"/>
    <w:next w:val="Normal"/>
    <w:uiPriority w:val="35"/>
    <w:semiHidden/>
    <w:unhideWhenUsed/>
    <w:qFormat/>
    <w:rsid w:val="001C3785"/>
    <w:pPr>
      <w:spacing w:line="240" w:lineRule="auto"/>
    </w:pPr>
    <w:rPr>
      <w:b/>
      <w:bCs/>
      <w:color w:val="404040" w:themeColor="text1" w:themeTint="BF"/>
      <w:sz w:val="16"/>
      <w:szCs w:val="16"/>
    </w:rPr>
  </w:style>
  <w:style w:type="character" w:styleId="Emphasis">
    <w:name w:val="Emphasis"/>
    <w:basedOn w:val="DefaultParagraphFont"/>
    <w:uiPriority w:val="20"/>
    <w:qFormat/>
    <w:rsid w:val="001C3785"/>
    <w:rPr>
      <w:i/>
      <w:iCs/>
      <w:color w:val="000000" w:themeColor="text1"/>
    </w:rPr>
  </w:style>
  <w:style w:type="character" w:customStyle="1" w:styleId="Heading7Char">
    <w:name w:val="Heading 7 Char"/>
    <w:basedOn w:val="DefaultParagraphFont"/>
    <w:link w:val="Heading7"/>
    <w:uiPriority w:val="9"/>
    <w:semiHidden/>
    <w:rsid w:val="001C378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1C378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1C3785"/>
    <w:rPr>
      <w:b/>
      <w:bCs/>
      <w:i/>
      <w:iCs/>
    </w:rPr>
  </w:style>
  <w:style w:type="character" w:styleId="IntenseEmphasis">
    <w:name w:val="Intense Emphasis"/>
    <w:basedOn w:val="DefaultParagraphFont"/>
    <w:uiPriority w:val="21"/>
    <w:qFormat/>
    <w:rsid w:val="001C3785"/>
    <w:rPr>
      <w:b/>
      <w:bCs/>
      <w:i/>
      <w:iCs/>
      <w:color w:val="auto"/>
    </w:rPr>
  </w:style>
  <w:style w:type="paragraph" w:styleId="IntenseQuote">
    <w:name w:val="Intense Quote"/>
    <w:basedOn w:val="Normal"/>
    <w:next w:val="Normal"/>
    <w:link w:val="IntenseQuoteChar"/>
    <w:uiPriority w:val="30"/>
    <w:qFormat/>
    <w:rsid w:val="001C3785"/>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1C3785"/>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1C3785"/>
    <w:rPr>
      <w:b/>
      <w:bCs/>
      <w:caps w:val="0"/>
      <w:smallCaps/>
      <w:color w:val="auto"/>
      <w:spacing w:val="0"/>
      <w:u w:val="single"/>
    </w:rPr>
  </w:style>
  <w:style w:type="paragraph" w:styleId="NoSpacing">
    <w:name w:val="No Spacing"/>
    <w:uiPriority w:val="1"/>
    <w:qFormat/>
    <w:rsid w:val="001C3785"/>
    <w:pPr>
      <w:spacing w:after="0" w:line="240" w:lineRule="auto"/>
    </w:pPr>
  </w:style>
  <w:style w:type="paragraph" w:styleId="Quote">
    <w:name w:val="Quote"/>
    <w:basedOn w:val="Normal"/>
    <w:next w:val="Normal"/>
    <w:link w:val="QuoteChar"/>
    <w:uiPriority w:val="29"/>
    <w:qFormat/>
    <w:rsid w:val="001C3785"/>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1C3785"/>
    <w:rPr>
      <w:i/>
      <w:iCs/>
      <w:color w:val="124F1A" w:themeColor="accent3" w:themeShade="BF"/>
      <w:sz w:val="24"/>
      <w:szCs w:val="24"/>
    </w:rPr>
  </w:style>
  <w:style w:type="character" w:styleId="Strong">
    <w:name w:val="Strong"/>
    <w:basedOn w:val="DefaultParagraphFont"/>
    <w:uiPriority w:val="22"/>
    <w:qFormat/>
    <w:rsid w:val="001C3785"/>
    <w:rPr>
      <w:b/>
      <w:bCs/>
    </w:rPr>
  </w:style>
  <w:style w:type="paragraph" w:styleId="Subtitle">
    <w:name w:val="Subtitle"/>
    <w:basedOn w:val="Normal"/>
    <w:next w:val="Normal"/>
    <w:link w:val="SubtitleChar"/>
    <w:uiPriority w:val="11"/>
    <w:qFormat/>
    <w:rsid w:val="001C3785"/>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1C3785"/>
    <w:rPr>
      <w:color w:val="0E2841" w:themeColor="text2"/>
      <w:sz w:val="28"/>
      <w:szCs w:val="28"/>
    </w:rPr>
  </w:style>
  <w:style w:type="character" w:styleId="SubtleEmphasis">
    <w:name w:val="Subtle Emphasis"/>
    <w:basedOn w:val="DefaultParagraphFont"/>
    <w:uiPriority w:val="19"/>
    <w:qFormat/>
    <w:rsid w:val="001C3785"/>
    <w:rPr>
      <w:i/>
      <w:iCs/>
      <w:color w:val="595959" w:themeColor="text1" w:themeTint="A6"/>
    </w:rPr>
  </w:style>
  <w:style w:type="character" w:styleId="SubtleReference">
    <w:name w:val="Subtle Reference"/>
    <w:basedOn w:val="DefaultParagraphFont"/>
    <w:uiPriority w:val="31"/>
    <w:qFormat/>
    <w:rsid w:val="001C3785"/>
    <w:rPr>
      <w:caps w:val="0"/>
      <w:smallCaps/>
      <w:color w:val="404040" w:themeColor="text1" w:themeTint="BF"/>
      <w:spacing w:val="0"/>
      <w:u w:val="single" w:color="7F7F7F" w:themeColor="text1" w:themeTint="80"/>
    </w:rPr>
  </w:style>
  <w:style w:type="paragraph" w:styleId="TOCHeading">
    <w:name w:val="TOC Heading"/>
    <w:basedOn w:val="Heading1"/>
    <w:next w:val="Normal"/>
    <w:uiPriority w:val="39"/>
    <w:semiHidden/>
    <w:unhideWhenUsed/>
    <w:qFormat/>
    <w:rsid w:val="001C3785"/>
    <w:pPr>
      <w:outlineLvl w:val="9"/>
    </w:pPr>
  </w:style>
  <w:style w:type="character" w:customStyle="1" w:styleId="Heading1Char">
    <w:name w:val="Heading 1 Char"/>
    <w:basedOn w:val="DefaultParagraphFont"/>
    <w:link w:val="Heading1"/>
    <w:uiPriority w:val="9"/>
    <w:rsid w:val="001C3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378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1C378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1C378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1C378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1C3785"/>
    <w:rPr>
      <w:rFonts w:asciiTheme="majorHAnsi" w:eastAsiaTheme="majorEastAsia" w:hAnsiTheme="majorHAnsi" w:cstheme="majorBidi"/>
      <w:i/>
      <w:iCs/>
      <w:sz w:val="26"/>
      <w:szCs w:val="26"/>
    </w:rPr>
  </w:style>
  <w:style w:type="character" w:customStyle="1" w:styleId="TitleChar">
    <w:name w:val="Title Char"/>
    <w:basedOn w:val="DefaultParagraphFont"/>
    <w:link w:val="Title"/>
    <w:uiPriority w:val="10"/>
    <w:rsid w:val="001C3785"/>
    <w:rPr>
      <w:rFonts w:asciiTheme="majorHAnsi" w:eastAsiaTheme="majorEastAsia" w:hAnsiTheme="majorHAnsi" w:cstheme="majorBidi"/>
      <w:caps/>
      <w:color w:val="0E2841" w:themeColor="text2"/>
      <w:spacing w:val="30"/>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158A3-4FA5-47D6-AEAC-0650ABAC6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1192</Words>
  <Characters>7919</Characters>
  <Application>Microsoft Office Word</Application>
  <DocSecurity>0</DocSecurity>
  <Lines>175</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Kardile</cp:lastModifiedBy>
  <cp:revision>3</cp:revision>
  <dcterms:created xsi:type="dcterms:W3CDTF">2026-07-17T19:19:00Z</dcterms:created>
  <dcterms:modified xsi:type="dcterms:W3CDTF">2026-07-18T07:14:00Z</dcterms:modified>
</cp:coreProperties>
</file>