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234983" w:rsidRDefault="00234983">
      <w:pPr>
        <w:rPr>
          <w:rFonts w:ascii="Roboto" w:eastAsia="Roboto" w:hAnsi="Roboto" w:cs="Roboto"/>
          <w:b/>
          <w:sz w:val="20"/>
          <w:szCs w:val="20"/>
        </w:rPr>
      </w:pPr>
    </w:p>
    <w:p w14:paraId="00000002" w14:textId="1DB79200" w:rsidR="00234983" w:rsidRDefault="0070468C">
      <w:pPr>
        <w:jc w:val="center"/>
        <w:rPr>
          <w:rFonts w:ascii="Roboto" w:eastAsia="Roboto" w:hAnsi="Roboto" w:cs="Roboto"/>
          <w:b/>
          <w:sz w:val="48"/>
          <w:szCs w:val="48"/>
        </w:rPr>
      </w:pPr>
      <w:r>
        <w:rPr>
          <w:rFonts w:ascii="Roboto" w:eastAsia="Roboto" w:hAnsi="Roboto" w:cs="Roboto"/>
          <w:b/>
          <w:sz w:val="48"/>
          <w:szCs w:val="48"/>
        </w:rPr>
        <w:t xml:space="preserve">SQL </w:t>
      </w:r>
      <w:r w:rsidR="005E5702">
        <w:rPr>
          <w:rFonts w:ascii="Roboto" w:eastAsia="Roboto" w:hAnsi="Roboto" w:cs="Roboto"/>
          <w:b/>
          <w:sz w:val="48"/>
          <w:szCs w:val="48"/>
        </w:rPr>
        <w:t xml:space="preserve">Assignment </w:t>
      </w:r>
      <w:r>
        <w:rPr>
          <w:rFonts w:ascii="Roboto" w:eastAsia="Roboto" w:hAnsi="Roboto" w:cs="Roboto"/>
          <w:b/>
          <w:sz w:val="48"/>
          <w:szCs w:val="48"/>
        </w:rPr>
        <w:t>1</w:t>
      </w:r>
    </w:p>
    <w:p w14:paraId="1A7F9480" w14:textId="77777777" w:rsidR="004C7B3C" w:rsidRDefault="004C7B3C" w:rsidP="004C7B3C">
      <w:pPr>
        <w:rPr>
          <w:rFonts w:ascii="Roboto" w:eastAsia="Roboto" w:hAnsi="Roboto" w:cs="Roboto"/>
          <w:bCs/>
          <w:sz w:val="24"/>
          <w:szCs w:val="24"/>
        </w:rPr>
      </w:pPr>
    </w:p>
    <w:p w14:paraId="00000003" w14:textId="6CEEA6BD" w:rsidR="00234983" w:rsidRPr="004C7B3C" w:rsidRDefault="004C7B3C" w:rsidP="004C7B3C">
      <w:pPr>
        <w:rPr>
          <w:rFonts w:ascii="Roboto" w:eastAsia="Roboto" w:hAnsi="Roboto" w:cs="Roboto"/>
          <w:b/>
          <w:sz w:val="24"/>
          <w:szCs w:val="24"/>
        </w:rPr>
      </w:pPr>
      <w:r w:rsidRPr="004C7B3C">
        <w:rPr>
          <w:rFonts w:ascii="Roboto" w:eastAsia="Roboto" w:hAnsi="Roboto" w:cs="Roboto"/>
          <w:b/>
          <w:sz w:val="24"/>
          <w:szCs w:val="24"/>
        </w:rPr>
        <w:t>Email ID – harshadkhedekar123@gmail.com</w:t>
      </w:r>
    </w:p>
    <w:p w14:paraId="28386CD4" w14:textId="77777777" w:rsidR="004C7B3C" w:rsidRPr="004C7B3C" w:rsidRDefault="004C7B3C" w:rsidP="004C7B3C">
      <w:pPr>
        <w:rPr>
          <w:rFonts w:ascii="Roboto" w:eastAsia="Roboto" w:hAnsi="Roboto" w:cs="Roboto"/>
          <w:b/>
          <w:sz w:val="24"/>
          <w:szCs w:val="24"/>
        </w:rPr>
      </w:pPr>
    </w:p>
    <w:p w14:paraId="19E8AFA5" w14:textId="51A0C245" w:rsidR="0070468C" w:rsidRDefault="0070468C" w:rsidP="0070468C">
      <w:pPr>
        <w:numPr>
          <w:ilvl w:val="0"/>
          <w:numId w:val="1"/>
        </w:numPr>
        <w:rPr>
          <w:rFonts w:ascii="Roboto" w:eastAsia="Roboto" w:hAnsi="Roboto" w:cs="Roboto"/>
          <w:sz w:val="28"/>
          <w:szCs w:val="28"/>
        </w:rPr>
      </w:pPr>
      <w:r w:rsidRPr="0070468C">
        <w:rPr>
          <w:rFonts w:ascii="Roboto" w:eastAsia="Roboto" w:hAnsi="Roboto" w:cs="Roboto"/>
          <w:sz w:val="28"/>
          <w:szCs w:val="28"/>
        </w:rPr>
        <w:t xml:space="preserve">What is a relational database management system (RDBMS)? </w:t>
      </w:r>
      <w:r>
        <w:rPr>
          <w:rFonts w:ascii="Roboto" w:eastAsia="Roboto" w:hAnsi="Roboto" w:cs="Roboto"/>
          <w:sz w:val="28"/>
          <w:szCs w:val="28"/>
        </w:rPr>
        <w:t xml:space="preserve">What are the </w:t>
      </w:r>
      <w:r w:rsidRPr="0070468C">
        <w:rPr>
          <w:rFonts w:ascii="Roboto" w:eastAsia="Roboto" w:hAnsi="Roboto" w:cs="Roboto"/>
          <w:sz w:val="28"/>
          <w:szCs w:val="28"/>
        </w:rPr>
        <w:t>advantages of a data</w:t>
      </w:r>
      <w:bookmarkStart w:id="0" w:name="_GoBack"/>
      <w:bookmarkEnd w:id="0"/>
      <w:r w:rsidRPr="0070468C">
        <w:rPr>
          <w:rFonts w:ascii="Roboto" w:eastAsia="Roboto" w:hAnsi="Roboto" w:cs="Roboto"/>
          <w:sz w:val="28"/>
          <w:szCs w:val="28"/>
        </w:rPr>
        <w:t>base management system over a file system</w:t>
      </w:r>
      <w:r>
        <w:rPr>
          <w:rFonts w:ascii="Roboto" w:eastAsia="Roboto" w:hAnsi="Roboto" w:cs="Roboto"/>
          <w:sz w:val="28"/>
          <w:szCs w:val="28"/>
        </w:rPr>
        <w:t>?</w:t>
      </w:r>
    </w:p>
    <w:p w14:paraId="3BC85394" w14:textId="77777777" w:rsidR="002B504D" w:rsidRDefault="002B504D" w:rsidP="002B504D">
      <w:pPr>
        <w:ind w:left="720"/>
        <w:jc w:val="both"/>
        <w:rPr>
          <w:rFonts w:ascii="Times New Roman" w:eastAsia="Roboto" w:hAnsi="Times New Roman" w:cs="Times New Roman"/>
          <w:sz w:val="24"/>
          <w:szCs w:val="24"/>
        </w:rPr>
      </w:pPr>
    </w:p>
    <w:p w14:paraId="1F49BACB" w14:textId="2F7522E4" w:rsidR="002B504D" w:rsidRPr="002B504D" w:rsidRDefault="002B504D" w:rsidP="002B504D">
      <w:pPr>
        <w:ind w:left="720" w:firstLine="360"/>
        <w:jc w:val="both"/>
        <w:rPr>
          <w:rFonts w:ascii="Times New Roman" w:eastAsia="Roboto" w:hAnsi="Times New Roman" w:cs="Times New Roman"/>
          <w:sz w:val="24"/>
          <w:szCs w:val="24"/>
        </w:rPr>
      </w:pPr>
      <w:r w:rsidRPr="002B504D">
        <w:rPr>
          <w:rFonts w:ascii="Times New Roman" w:eastAsia="Roboto" w:hAnsi="Times New Roman" w:cs="Times New Roman"/>
          <w:sz w:val="24"/>
          <w:szCs w:val="24"/>
        </w:rPr>
        <w:t>A relational database management system (RDBMS or just RDB) is a common type of database that stores data in tables, so it can be used in relation to other stored datasets. Most databases used by businesses these days are relational databases, as opposed to a flat file or hierarchical database.</w:t>
      </w:r>
    </w:p>
    <w:p w14:paraId="0831C591" w14:textId="77777777" w:rsidR="002B504D" w:rsidRPr="002B504D" w:rsidRDefault="002B504D" w:rsidP="002B504D">
      <w:pPr>
        <w:ind w:left="720"/>
        <w:jc w:val="both"/>
        <w:rPr>
          <w:rFonts w:ascii="Times New Roman" w:eastAsia="Roboto" w:hAnsi="Times New Roman" w:cs="Times New Roman"/>
          <w:sz w:val="24"/>
          <w:szCs w:val="24"/>
        </w:rPr>
      </w:pPr>
    </w:p>
    <w:p w14:paraId="166952B5" w14:textId="1DDED22D" w:rsidR="002B504D" w:rsidRPr="002B504D" w:rsidRDefault="002B504D" w:rsidP="002B504D">
      <w:pPr>
        <w:pStyle w:val="ListParagraph"/>
        <w:numPr>
          <w:ilvl w:val="0"/>
          <w:numId w:val="2"/>
        </w:numPr>
        <w:jc w:val="both"/>
        <w:rPr>
          <w:rFonts w:ascii="Times New Roman" w:eastAsia="Roboto" w:hAnsi="Times New Roman" w:cs="Times New Roman"/>
          <w:sz w:val="24"/>
          <w:szCs w:val="24"/>
        </w:rPr>
      </w:pPr>
      <w:r w:rsidRPr="002B504D">
        <w:rPr>
          <w:rFonts w:ascii="Times New Roman" w:eastAsia="Roboto" w:hAnsi="Times New Roman" w:cs="Times New Roman"/>
          <w:sz w:val="24"/>
          <w:szCs w:val="24"/>
        </w:rPr>
        <w:t>Data redundancy and inconsistency: Redundancy is the concept of repetition of data i.e. each data may have more than a single copy. The file system cannot control the redundancy of data as each user defines and maintains the needed files for a specific application to run. There may be a possibility that two users are maintaining the data of the same file for different applications. Hence changes made by one user do not reflect in files used by second users, which leads to inconsistency of data. Whereas DBMS controls redundancy by maintaining a single repository of data that is defined once and is accessed by many users. As there is no or less redundancy, data remains consistent.</w:t>
      </w:r>
    </w:p>
    <w:p w14:paraId="6196AE16" w14:textId="77777777" w:rsidR="002B504D" w:rsidRPr="002B504D" w:rsidRDefault="002B504D" w:rsidP="002B504D">
      <w:pPr>
        <w:pStyle w:val="ListParagraph"/>
        <w:numPr>
          <w:ilvl w:val="0"/>
          <w:numId w:val="2"/>
        </w:numPr>
        <w:jc w:val="both"/>
        <w:rPr>
          <w:rFonts w:ascii="Times New Roman" w:eastAsia="Roboto" w:hAnsi="Times New Roman" w:cs="Times New Roman"/>
          <w:sz w:val="24"/>
          <w:szCs w:val="24"/>
        </w:rPr>
      </w:pPr>
      <w:r w:rsidRPr="002B504D">
        <w:rPr>
          <w:rFonts w:ascii="Times New Roman" w:eastAsia="Roboto" w:hAnsi="Times New Roman" w:cs="Times New Roman"/>
          <w:sz w:val="24"/>
          <w:szCs w:val="24"/>
        </w:rPr>
        <w:t>Data sharing: The file system does not allow sharing of data or sharing is too complex. Whereas in DBMS, data can be shared easily due to a centralized system.</w:t>
      </w:r>
    </w:p>
    <w:p w14:paraId="6CA17501" w14:textId="77777777" w:rsidR="002B504D" w:rsidRPr="002B504D" w:rsidRDefault="002B504D" w:rsidP="002B504D">
      <w:pPr>
        <w:pStyle w:val="ListParagraph"/>
        <w:numPr>
          <w:ilvl w:val="0"/>
          <w:numId w:val="2"/>
        </w:numPr>
        <w:jc w:val="both"/>
        <w:rPr>
          <w:rFonts w:ascii="Times New Roman" w:eastAsia="Roboto" w:hAnsi="Times New Roman" w:cs="Times New Roman"/>
          <w:sz w:val="24"/>
          <w:szCs w:val="24"/>
        </w:rPr>
      </w:pPr>
      <w:r w:rsidRPr="002B504D">
        <w:rPr>
          <w:rFonts w:ascii="Times New Roman" w:eastAsia="Roboto" w:hAnsi="Times New Roman" w:cs="Times New Roman"/>
          <w:sz w:val="24"/>
          <w:szCs w:val="24"/>
        </w:rPr>
        <w:t>Data concurrency: Concurrent access to data means more than one user is accessing the same data at the same time. Anomalies occur when changes made by one user get lost because of changes made by another user. The file system does not provide any procedure to stop anomalies. Whereas DBMS provides a locking system to stop anomalies to occur.</w:t>
      </w:r>
    </w:p>
    <w:p w14:paraId="0912A09A" w14:textId="77777777" w:rsidR="002B504D" w:rsidRPr="002B504D" w:rsidRDefault="002B504D" w:rsidP="002B504D">
      <w:pPr>
        <w:pStyle w:val="ListParagraph"/>
        <w:numPr>
          <w:ilvl w:val="0"/>
          <w:numId w:val="2"/>
        </w:numPr>
        <w:jc w:val="both"/>
        <w:rPr>
          <w:rFonts w:ascii="Times New Roman" w:eastAsia="Roboto" w:hAnsi="Times New Roman" w:cs="Times New Roman"/>
          <w:sz w:val="24"/>
          <w:szCs w:val="24"/>
        </w:rPr>
      </w:pPr>
      <w:r w:rsidRPr="002B504D">
        <w:rPr>
          <w:rFonts w:ascii="Times New Roman" w:eastAsia="Roboto" w:hAnsi="Times New Roman" w:cs="Times New Roman"/>
          <w:sz w:val="24"/>
          <w:szCs w:val="24"/>
        </w:rPr>
        <w:t>Data searching: For every search operation performed on the file system, a different application program has to be written. While DBMS provides inbuilt searching operations. The user only has to write a small query to retrieve data from the database.</w:t>
      </w:r>
    </w:p>
    <w:p w14:paraId="2AA7E387" w14:textId="77777777" w:rsidR="002B504D" w:rsidRPr="002B504D" w:rsidRDefault="002B504D" w:rsidP="002B504D">
      <w:pPr>
        <w:pStyle w:val="ListParagraph"/>
        <w:numPr>
          <w:ilvl w:val="0"/>
          <w:numId w:val="2"/>
        </w:numPr>
        <w:jc w:val="both"/>
        <w:rPr>
          <w:rFonts w:ascii="Times New Roman" w:eastAsia="Roboto" w:hAnsi="Times New Roman" w:cs="Times New Roman"/>
          <w:sz w:val="24"/>
          <w:szCs w:val="24"/>
        </w:rPr>
      </w:pPr>
      <w:r w:rsidRPr="002B504D">
        <w:rPr>
          <w:rFonts w:ascii="Times New Roman" w:eastAsia="Roboto" w:hAnsi="Times New Roman" w:cs="Times New Roman"/>
          <w:sz w:val="24"/>
          <w:szCs w:val="24"/>
        </w:rPr>
        <w:t>Data integrity: There may be cases when some constraints need to be applied to the data before inserting it into the database. The file system does not provide any procedure to check these constraints automatically. Whereas DBMS maintains data integrity by enforcing user-defined constraints on data by itself.</w:t>
      </w:r>
    </w:p>
    <w:p w14:paraId="05D072A3" w14:textId="77777777" w:rsidR="002B504D" w:rsidRPr="002B504D" w:rsidRDefault="002B504D" w:rsidP="002B504D">
      <w:pPr>
        <w:pStyle w:val="ListParagraph"/>
        <w:numPr>
          <w:ilvl w:val="0"/>
          <w:numId w:val="2"/>
        </w:numPr>
        <w:jc w:val="both"/>
        <w:rPr>
          <w:rFonts w:ascii="Times New Roman" w:eastAsia="Roboto" w:hAnsi="Times New Roman" w:cs="Times New Roman"/>
          <w:sz w:val="24"/>
          <w:szCs w:val="24"/>
        </w:rPr>
      </w:pPr>
      <w:r w:rsidRPr="002B504D">
        <w:rPr>
          <w:rFonts w:ascii="Times New Roman" w:eastAsia="Roboto" w:hAnsi="Times New Roman" w:cs="Times New Roman"/>
          <w:sz w:val="24"/>
          <w:szCs w:val="24"/>
        </w:rPr>
        <w:t xml:space="preserve">System crashing: In some cases, systems might have crashed due to various reasons. It is a bane in the case of file systems because once the system crashes, there will be no recovery of the data that’s been lost. A DBMS will have the recovery manager which retrieves the data making it another advantage over file systems. </w:t>
      </w:r>
    </w:p>
    <w:p w14:paraId="28CA7A5C" w14:textId="77777777" w:rsidR="002B504D" w:rsidRPr="002B504D" w:rsidRDefault="002B504D" w:rsidP="002B504D">
      <w:pPr>
        <w:pStyle w:val="ListParagraph"/>
        <w:numPr>
          <w:ilvl w:val="0"/>
          <w:numId w:val="2"/>
        </w:numPr>
        <w:jc w:val="both"/>
        <w:rPr>
          <w:rFonts w:ascii="Times New Roman" w:eastAsia="Roboto" w:hAnsi="Times New Roman" w:cs="Times New Roman"/>
          <w:sz w:val="24"/>
          <w:szCs w:val="24"/>
        </w:rPr>
      </w:pPr>
      <w:r w:rsidRPr="002B504D">
        <w:rPr>
          <w:rFonts w:ascii="Times New Roman" w:eastAsia="Roboto" w:hAnsi="Times New Roman" w:cs="Times New Roman"/>
          <w:sz w:val="24"/>
          <w:szCs w:val="24"/>
        </w:rPr>
        <w:t xml:space="preserve">Data security: A file system provides a password mechanism to protect the database but how long can the password be protected? No one can guarantee that. This doesn’t happen in the case of DBMS. DBMS has specialized features that help provide shielding to its data. </w:t>
      </w:r>
    </w:p>
    <w:p w14:paraId="7AC4D62A" w14:textId="77777777" w:rsidR="002B504D" w:rsidRPr="002B504D" w:rsidRDefault="002B504D" w:rsidP="002B504D">
      <w:pPr>
        <w:pStyle w:val="ListParagraph"/>
        <w:numPr>
          <w:ilvl w:val="0"/>
          <w:numId w:val="2"/>
        </w:numPr>
        <w:jc w:val="both"/>
        <w:rPr>
          <w:rFonts w:ascii="Times New Roman" w:eastAsia="Roboto" w:hAnsi="Times New Roman" w:cs="Times New Roman"/>
          <w:sz w:val="24"/>
          <w:szCs w:val="24"/>
        </w:rPr>
      </w:pPr>
      <w:r w:rsidRPr="002B504D">
        <w:rPr>
          <w:rFonts w:ascii="Times New Roman" w:eastAsia="Roboto" w:hAnsi="Times New Roman" w:cs="Times New Roman"/>
          <w:sz w:val="24"/>
          <w:szCs w:val="24"/>
        </w:rPr>
        <w:t>Backup: It creates a backup subsystem to restore the data if required.</w:t>
      </w:r>
    </w:p>
    <w:p w14:paraId="6C58F2AE" w14:textId="77777777" w:rsidR="002B504D" w:rsidRPr="002B504D" w:rsidRDefault="002B504D" w:rsidP="002B504D">
      <w:pPr>
        <w:pStyle w:val="ListParagraph"/>
        <w:numPr>
          <w:ilvl w:val="0"/>
          <w:numId w:val="2"/>
        </w:numPr>
        <w:jc w:val="both"/>
        <w:rPr>
          <w:rFonts w:ascii="Times New Roman" w:eastAsia="Roboto" w:hAnsi="Times New Roman" w:cs="Times New Roman"/>
          <w:sz w:val="24"/>
          <w:szCs w:val="24"/>
        </w:rPr>
      </w:pPr>
      <w:r w:rsidRPr="002B504D">
        <w:rPr>
          <w:rFonts w:ascii="Times New Roman" w:eastAsia="Roboto" w:hAnsi="Times New Roman" w:cs="Times New Roman"/>
          <w:sz w:val="24"/>
          <w:szCs w:val="24"/>
        </w:rPr>
        <w:t>Interfaces: It provides different multiple user interfaces like graphical user interface and application program interface.</w:t>
      </w:r>
    </w:p>
    <w:p w14:paraId="5785C79D" w14:textId="2B62ECEE" w:rsidR="0070468C" w:rsidRPr="002B504D" w:rsidRDefault="002B504D" w:rsidP="002B504D">
      <w:pPr>
        <w:pStyle w:val="ListParagraph"/>
        <w:numPr>
          <w:ilvl w:val="0"/>
          <w:numId w:val="2"/>
        </w:numPr>
        <w:jc w:val="both"/>
        <w:rPr>
          <w:rFonts w:ascii="Times New Roman" w:eastAsia="Roboto" w:hAnsi="Times New Roman" w:cs="Times New Roman"/>
          <w:sz w:val="24"/>
          <w:szCs w:val="24"/>
        </w:rPr>
      </w:pPr>
      <w:r w:rsidRPr="002B504D">
        <w:rPr>
          <w:rFonts w:ascii="Times New Roman" w:eastAsia="Roboto" w:hAnsi="Times New Roman" w:cs="Times New Roman"/>
          <w:sz w:val="24"/>
          <w:szCs w:val="24"/>
        </w:rPr>
        <w:t>Easy Maintenance: It is easily maintainable due to its centralized nature.</w:t>
      </w:r>
    </w:p>
    <w:p w14:paraId="1746E4FC" w14:textId="15CB4EFF" w:rsidR="002B504D" w:rsidRPr="002B504D" w:rsidRDefault="002B504D" w:rsidP="0070468C">
      <w:pPr>
        <w:ind w:left="720"/>
        <w:rPr>
          <w:rFonts w:ascii="Roboto" w:eastAsia="Roboto" w:hAnsi="Roboto" w:cs="Roboto"/>
          <w:sz w:val="28"/>
          <w:szCs w:val="28"/>
          <w:lang w:val="en-IN"/>
        </w:rPr>
      </w:pPr>
    </w:p>
    <w:p w14:paraId="33A25000" w14:textId="77777777" w:rsidR="002B504D" w:rsidRPr="0070468C" w:rsidRDefault="002B504D" w:rsidP="0070468C">
      <w:pPr>
        <w:ind w:left="720"/>
        <w:rPr>
          <w:rFonts w:ascii="Roboto" w:eastAsia="Roboto" w:hAnsi="Roboto" w:cs="Roboto"/>
          <w:sz w:val="28"/>
          <w:szCs w:val="28"/>
        </w:rPr>
      </w:pPr>
    </w:p>
    <w:p w14:paraId="0EA70D88" w14:textId="3A9A7E2F" w:rsidR="0070468C" w:rsidRDefault="0070468C" w:rsidP="0070468C">
      <w:pPr>
        <w:numPr>
          <w:ilvl w:val="0"/>
          <w:numId w:val="1"/>
        </w:numPr>
        <w:rPr>
          <w:rFonts w:ascii="Roboto" w:eastAsia="Roboto" w:hAnsi="Roboto" w:cs="Roboto"/>
          <w:sz w:val="28"/>
          <w:szCs w:val="28"/>
        </w:rPr>
      </w:pPr>
      <w:r w:rsidRPr="0070468C">
        <w:rPr>
          <w:rFonts w:ascii="Roboto" w:eastAsia="Roboto" w:hAnsi="Roboto" w:cs="Roboto"/>
          <w:sz w:val="28"/>
          <w:szCs w:val="28"/>
        </w:rPr>
        <w:t>In a database management system, explain the ACID properties.</w:t>
      </w:r>
    </w:p>
    <w:p w14:paraId="61CA61DE" w14:textId="77777777" w:rsidR="00016B6A" w:rsidRDefault="00016B6A" w:rsidP="00016B6A">
      <w:pPr>
        <w:ind w:left="720"/>
        <w:jc w:val="both"/>
        <w:rPr>
          <w:rFonts w:ascii="Times New Roman" w:eastAsia="Roboto" w:hAnsi="Times New Roman" w:cs="Times New Roman"/>
          <w:sz w:val="24"/>
          <w:szCs w:val="24"/>
        </w:rPr>
      </w:pPr>
    </w:p>
    <w:p w14:paraId="6654315B" w14:textId="21CD733B" w:rsidR="00016B6A" w:rsidRPr="00016B6A" w:rsidRDefault="00016B6A" w:rsidP="00016B6A">
      <w:pPr>
        <w:ind w:left="720"/>
        <w:jc w:val="both"/>
        <w:rPr>
          <w:rFonts w:ascii="Times New Roman" w:eastAsia="Roboto" w:hAnsi="Times New Roman" w:cs="Times New Roman"/>
          <w:sz w:val="24"/>
          <w:szCs w:val="24"/>
        </w:rPr>
      </w:pPr>
      <w:r w:rsidRPr="00016B6A">
        <w:rPr>
          <w:rFonts w:ascii="Times New Roman" w:eastAsia="Roboto" w:hAnsi="Times New Roman" w:cs="Times New Roman"/>
          <w:sz w:val="24"/>
          <w:szCs w:val="24"/>
        </w:rPr>
        <w:t>Atomicity</w:t>
      </w:r>
      <w:r w:rsidRPr="00016B6A">
        <w:rPr>
          <w:rFonts w:ascii="Times New Roman" w:eastAsia="Roboto" w:hAnsi="Times New Roman" w:cs="Times New Roman"/>
          <w:sz w:val="24"/>
          <w:szCs w:val="24"/>
        </w:rPr>
        <w:t xml:space="preserve"> - </w:t>
      </w:r>
      <w:r w:rsidRPr="00016B6A">
        <w:rPr>
          <w:rFonts w:ascii="Times New Roman" w:eastAsia="Roboto" w:hAnsi="Times New Roman" w:cs="Times New Roman"/>
          <w:sz w:val="24"/>
          <w:szCs w:val="24"/>
        </w:rPr>
        <w:t>The entire transaction takes place at once or doesn't happen at all.</w:t>
      </w:r>
    </w:p>
    <w:p w14:paraId="46F65AFB" w14:textId="77777777" w:rsidR="00016B6A" w:rsidRPr="00016B6A" w:rsidRDefault="00016B6A" w:rsidP="00016B6A">
      <w:pPr>
        <w:ind w:left="720"/>
        <w:jc w:val="both"/>
        <w:rPr>
          <w:rFonts w:ascii="Times New Roman" w:eastAsia="Roboto" w:hAnsi="Times New Roman" w:cs="Times New Roman"/>
          <w:sz w:val="24"/>
          <w:szCs w:val="24"/>
        </w:rPr>
      </w:pPr>
    </w:p>
    <w:p w14:paraId="3913AF88" w14:textId="689159DA" w:rsidR="00016B6A" w:rsidRPr="00016B6A" w:rsidRDefault="00016B6A" w:rsidP="00016B6A">
      <w:pPr>
        <w:ind w:left="720"/>
        <w:jc w:val="both"/>
        <w:rPr>
          <w:rFonts w:ascii="Times New Roman" w:eastAsia="Roboto" w:hAnsi="Times New Roman" w:cs="Times New Roman"/>
          <w:sz w:val="24"/>
          <w:szCs w:val="24"/>
        </w:rPr>
      </w:pPr>
      <w:r w:rsidRPr="00016B6A">
        <w:rPr>
          <w:rFonts w:ascii="Times New Roman" w:eastAsia="Roboto" w:hAnsi="Times New Roman" w:cs="Times New Roman"/>
          <w:sz w:val="24"/>
          <w:szCs w:val="24"/>
        </w:rPr>
        <w:t>Consistency</w:t>
      </w:r>
      <w:r w:rsidRPr="00016B6A">
        <w:rPr>
          <w:rFonts w:ascii="Times New Roman" w:eastAsia="Roboto" w:hAnsi="Times New Roman" w:cs="Times New Roman"/>
          <w:sz w:val="24"/>
          <w:szCs w:val="24"/>
        </w:rPr>
        <w:t xml:space="preserve"> - </w:t>
      </w:r>
      <w:r w:rsidRPr="00016B6A">
        <w:rPr>
          <w:rFonts w:ascii="Times New Roman" w:eastAsia="Roboto" w:hAnsi="Times New Roman" w:cs="Times New Roman"/>
          <w:sz w:val="24"/>
          <w:szCs w:val="24"/>
        </w:rPr>
        <w:t>The database must be consistent before and after the transaction.</w:t>
      </w:r>
    </w:p>
    <w:p w14:paraId="4341CB66" w14:textId="77777777" w:rsidR="00016B6A" w:rsidRPr="00016B6A" w:rsidRDefault="00016B6A" w:rsidP="00016B6A">
      <w:pPr>
        <w:ind w:left="720"/>
        <w:jc w:val="both"/>
        <w:rPr>
          <w:rFonts w:ascii="Times New Roman" w:eastAsia="Roboto" w:hAnsi="Times New Roman" w:cs="Times New Roman"/>
          <w:sz w:val="24"/>
          <w:szCs w:val="24"/>
        </w:rPr>
      </w:pPr>
    </w:p>
    <w:p w14:paraId="7751477E" w14:textId="1192ECC9" w:rsidR="00016B6A" w:rsidRPr="00016B6A" w:rsidRDefault="00016B6A" w:rsidP="00016B6A">
      <w:pPr>
        <w:ind w:left="720"/>
        <w:jc w:val="both"/>
        <w:rPr>
          <w:rFonts w:ascii="Times New Roman" w:eastAsia="Roboto" w:hAnsi="Times New Roman" w:cs="Times New Roman"/>
          <w:sz w:val="24"/>
          <w:szCs w:val="24"/>
        </w:rPr>
      </w:pPr>
      <w:r w:rsidRPr="00016B6A">
        <w:rPr>
          <w:rFonts w:ascii="Times New Roman" w:eastAsia="Roboto" w:hAnsi="Times New Roman" w:cs="Times New Roman"/>
          <w:sz w:val="24"/>
          <w:szCs w:val="24"/>
        </w:rPr>
        <w:t>Isolation</w:t>
      </w:r>
      <w:r w:rsidRPr="00016B6A">
        <w:rPr>
          <w:rFonts w:ascii="Times New Roman" w:eastAsia="Roboto" w:hAnsi="Times New Roman" w:cs="Times New Roman"/>
          <w:sz w:val="24"/>
          <w:szCs w:val="24"/>
        </w:rPr>
        <w:t xml:space="preserve"> - </w:t>
      </w:r>
      <w:r w:rsidRPr="00016B6A">
        <w:rPr>
          <w:rFonts w:ascii="Times New Roman" w:eastAsia="Roboto" w:hAnsi="Times New Roman" w:cs="Times New Roman"/>
          <w:sz w:val="24"/>
          <w:szCs w:val="24"/>
        </w:rPr>
        <w:t>Multiple Transactions occur independently without interference.</w:t>
      </w:r>
    </w:p>
    <w:p w14:paraId="04309321" w14:textId="77777777" w:rsidR="00016B6A" w:rsidRPr="00016B6A" w:rsidRDefault="00016B6A" w:rsidP="00016B6A">
      <w:pPr>
        <w:ind w:left="720"/>
        <w:jc w:val="both"/>
        <w:rPr>
          <w:rFonts w:ascii="Times New Roman" w:eastAsia="Roboto" w:hAnsi="Times New Roman" w:cs="Times New Roman"/>
          <w:sz w:val="24"/>
          <w:szCs w:val="24"/>
        </w:rPr>
      </w:pPr>
    </w:p>
    <w:p w14:paraId="53E7A807" w14:textId="399708A8" w:rsidR="00016B6A" w:rsidRPr="00016B6A" w:rsidRDefault="00016B6A" w:rsidP="00016B6A">
      <w:pPr>
        <w:ind w:left="720"/>
        <w:jc w:val="both"/>
        <w:rPr>
          <w:rFonts w:ascii="Times New Roman" w:eastAsia="Roboto" w:hAnsi="Times New Roman" w:cs="Times New Roman"/>
          <w:sz w:val="24"/>
          <w:szCs w:val="24"/>
        </w:rPr>
      </w:pPr>
      <w:r w:rsidRPr="00016B6A">
        <w:rPr>
          <w:rFonts w:ascii="Times New Roman" w:eastAsia="Roboto" w:hAnsi="Times New Roman" w:cs="Times New Roman"/>
          <w:sz w:val="24"/>
          <w:szCs w:val="24"/>
        </w:rPr>
        <w:t>Durability</w:t>
      </w:r>
      <w:r w:rsidRPr="00016B6A">
        <w:rPr>
          <w:rFonts w:ascii="Times New Roman" w:eastAsia="Roboto" w:hAnsi="Times New Roman" w:cs="Times New Roman"/>
          <w:sz w:val="24"/>
          <w:szCs w:val="24"/>
        </w:rPr>
        <w:t xml:space="preserve"> - </w:t>
      </w:r>
      <w:r w:rsidRPr="00016B6A">
        <w:rPr>
          <w:rFonts w:ascii="Times New Roman" w:eastAsia="Roboto" w:hAnsi="Times New Roman" w:cs="Times New Roman"/>
          <w:sz w:val="24"/>
          <w:szCs w:val="24"/>
        </w:rPr>
        <w:t>The changes of</w:t>
      </w:r>
      <w:r>
        <w:rPr>
          <w:rFonts w:ascii="Times New Roman" w:eastAsia="Roboto" w:hAnsi="Times New Roman" w:cs="Times New Roman"/>
          <w:sz w:val="24"/>
          <w:szCs w:val="24"/>
        </w:rPr>
        <w:t xml:space="preserve"> </w:t>
      </w:r>
      <w:r w:rsidRPr="00016B6A">
        <w:rPr>
          <w:rFonts w:ascii="Times New Roman" w:eastAsia="Roboto" w:hAnsi="Times New Roman" w:cs="Times New Roman"/>
          <w:sz w:val="24"/>
          <w:szCs w:val="24"/>
        </w:rPr>
        <w:t>a</w:t>
      </w:r>
      <w:r>
        <w:rPr>
          <w:rFonts w:ascii="Times New Roman" w:eastAsia="Roboto" w:hAnsi="Times New Roman" w:cs="Times New Roman"/>
          <w:sz w:val="24"/>
          <w:szCs w:val="24"/>
        </w:rPr>
        <w:t xml:space="preserve"> </w:t>
      </w:r>
      <w:r w:rsidRPr="00016B6A">
        <w:rPr>
          <w:rFonts w:ascii="Times New Roman" w:eastAsia="Roboto" w:hAnsi="Times New Roman" w:cs="Times New Roman"/>
          <w:sz w:val="24"/>
          <w:szCs w:val="24"/>
        </w:rPr>
        <w:t>successful transaction occurs even if the system failure occurs.</w:t>
      </w:r>
    </w:p>
    <w:p w14:paraId="55C13DB5" w14:textId="77777777" w:rsidR="0070468C" w:rsidRPr="0070468C" w:rsidRDefault="0070468C" w:rsidP="0070468C">
      <w:pPr>
        <w:rPr>
          <w:rFonts w:ascii="Roboto" w:eastAsia="Roboto" w:hAnsi="Roboto" w:cs="Roboto"/>
          <w:sz w:val="28"/>
          <w:szCs w:val="28"/>
        </w:rPr>
      </w:pPr>
    </w:p>
    <w:p w14:paraId="39BEE3E9" w14:textId="6AE91E84" w:rsidR="0070468C" w:rsidRDefault="0070468C" w:rsidP="0070468C">
      <w:pPr>
        <w:numPr>
          <w:ilvl w:val="0"/>
          <w:numId w:val="1"/>
        </w:numPr>
        <w:rPr>
          <w:rFonts w:ascii="Roboto" w:eastAsia="Roboto" w:hAnsi="Roboto" w:cs="Roboto"/>
          <w:sz w:val="28"/>
          <w:szCs w:val="28"/>
        </w:rPr>
      </w:pPr>
      <w:r>
        <w:rPr>
          <w:rFonts w:ascii="Roboto" w:eastAsia="Roboto" w:hAnsi="Roboto" w:cs="Roboto"/>
          <w:sz w:val="28"/>
          <w:szCs w:val="28"/>
        </w:rPr>
        <w:t>Explain the concept of normalization</w:t>
      </w:r>
      <w:r w:rsidRPr="0070468C">
        <w:rPr>
          <w:rFonts w:ascii="Roboto" w:eastAsia="Roboto" w:hAnsi="Roboto" w:cs="Roboto"/>
          <w:sz w:val="28"/>
          <w:szCs w:val="28"/>
        </w:rPr>
        <w:t>.</w:t>
      </w:r>
    </w:p>
    <w:p w14:paraId="12C101C8" w14:textId="77777777" w:rsidR="00016B6A" w:rsidRDefault="00016B6A" w:rsidP="00016B6A">
      <w:pPr>
        <w:ind w:left="720"/>
        <w:rPr>
          <w:rFonts w:ascii="Times New Roman" w:hAnsi="Times New Roman" w:cs="Times New Roman"/>
          <w:color w:val="202124"/>
          <w:sz w:val="24"/>
          <w:szCs w:val="24"/>
          <w:shd w:val="clear" w:color="auto" w:fill="FFFFFF"/>
        </w:rPr>
      </w:pPr>
    </w:p>
    <w:p w14:paraId="0C4490C9" w14:textId="0F322BA5" w:rsidR="00016B6A" w:rsidRPr="00016B6A" w:rsidRDefault="00016B6A" w:rsidP="00016B6A">
      <w:pPr>
        <w:ind w:left="720"/>
        <w:jc w:val="both"/>
        <w:rPr>
          <w:rFonts w:ascii="Times New Roman" w:eastAsia="Roboto" w:hAnsi="Times New Roman" w:cs="Times New Roman"/>
          <w:sz w:val="32"/>
          <w:szCs w:val="32"/>
        </w:rPr>
      </w:pPr>
      <w:r w:rsidRPr="00016B6A">
        <w:rPr>
          <w:rFonts w:ascii="Times New Roman" w:hAnsi="Times New Roman" w:cs="Times New Roman"/>
          <w:color w:val="202124"/>
          <w:sz w:val="24"/>
          <w:szCs w:val="24"/>
          <w:shd w:val="clear" w:color="auto" w:fill="FFFFFF"/>
        </w:rPr>
        <w:t>Normalization is </w:t>
      </w:r>
      <w:r w:rsidRPr="00016B6A">
        <w:rPr>
          <w:rFonts w:ascii="Times New Roman" w:hAnsi="Times New Roman" w:cs="Times New Roman"/>
          <w:b/>
          <w:bCs/>
          <w:color w:val="202124"/>
          <w:sz w:val="24"/>
          <w:szCs w:val="24"/>
          <w:shd w:val="clear" w:color="auto" w:fill="FFFFFF"/>
        </w:rPr>
        <w:t>the process of minimizing redundancy from a relation or set of relations</w:t>
      </w:r>
      <w:r w:rsidRPr="00016B6A">
        <w:rPr>
          <w:rFonts w:ascii="Times New Roman" w:hAnsi="Times New Roman" w:cs="Times New Roman"/>
          <w:color w:val="202124"/>
          <w:sz w:val="24"/>
          <w:szCs w:val="24"/>
          <w:shd w:val="clear" w:color="auto" w:fill="FFFFFF"/>
        </w:rPr>
        <w:t>. Redundancy in relation may cause insertion, deletion, and update anomalies. So, it helps to minimize the redundancy in relations. Normal forms are used to eliminate or reduce redundancy in database tables.</w:t>
      </w:r>
    </w:p>
    <w:p w14:paraId="458B2756" w14:textId="77777777" w:rsidR="0070468C" w:rsidRPr="0070468C" w:rsidRDefault="0070468C" w:rsidP="0070468C">
      <w:pPr>
        <w:rPr>
          <w:rFonts w:ascii="Roboto" w:eastAsia="Roboto" w:hAnsi="Roboto" w:cs="Roboto"/>
          <w:sz w:val="28"/>
          <w:szCs w:val="28"/>
        </w:rPr>
      </w:pPr>
    </w:p>
    <w:p w14:paraId="6B3A42C0" w14:textId="33E6266A" w:rsidR="0070468C" w:rsidRDefault="0070468C" w:rsidP="0070468C">
      <w:pPr>
        <w:numPr>
          <w:ilvl w:val="0"/>
          <w:numId w:val="1"/>
        </w:numPr>
        <w:rPr>
          <w:rFonts w:ascii="Roboto" w:eastAsia="Roboto" w:hAnsi="Roboto" w:cs="Roboto"/>
          <w:sz w:val="28"/>
          <w:szCs w:val="28"/>
        </w:rPr>
      </w:pPr>
      <w:r w:rsidRPr="0070468C">
        <w:rPr>
          <w:rFonts w:ascii="Roboto" w:eastAsia="Roboto" w:hAnsi="Roboto" w:cs="Roboto"/>
          <w:sz w:val="28"/>
          <w:szCs w:val="28"/>
        </w:rPr>
        <w:t>Explain the many types of query languages used in relational databases. DQL, DML, DCL, and DDL are some examples.</w:t>
      </w:r>
    </w:p>
    <w:p w14:paraId="49817396" w14:textId="77777777" w:rsidR="001D2FED" w:rsidRDefault="001D2FED" w:rsidP="001D2FED">
      <w:pPr>
        <w:rPr>
          <w:rFonts w:ascii="Times New Roman" w:eastAsia="Roboto" w:hAnsi="Times New Roman" w:cs="Times New Roman"/>
          <w:sz w:val="24"/>
          <w:szCs w:val="24"/>
        </w:rPr>
      </w:pPr>
    </w:p>
    <w:p w14:paraId="48BDF6E6" w14:textId="77777777" w:rsidR="001D2FED" w:rsidRDefault="001D2FED" w:rsidP="001D2FED">
      <w:pPr>
        <w:ind w:left="720"/>
        <w:jc w:val="both"/>
        <w:rPr>
          <w:rFonts w:ascii="Times New Roman" w:eastAsia="Roboto" w:hAnsi="Times New Roman" w:cs="Times New Roman"/>
          <w:sz w:val="24"/>
          <w:szCs w:val="24"/>
        </w:rPr>
      </w:pPr>
      <w:r w:rsidRPr="001D2FED">
        <w:rPr>
          <w:rFonts w:ascii="Times New Roman" w:eastAsia="Roboto" w:hAnsi="Times New Roman" w:cs="Times New Roman"/>
          <w:sz w:val="24"/>
          <w:szCs w:val="24"/>
        </w:rPr>
        <w:t xml:space="preserve">Five types of SQL queries are </w:t>
      </w:r>
    </w:p>
    <w:p w14:paraId="6755C484" w14:textId="77777777" w:rsidR="001D2FED" w:rsidRDefault="001D2FED" w:rsidP="001D2FED">
      <w:pPr>
        <w:ind w:left="720"/>
        <w:jc w:val="both"/>
        <w:rPr>
          <w:rFonts w:ascii="Times New Roman" w:eastAsia="Roboto" w:hAnsi="Times New Roman" w:cs="Times New Roman"/>
          <w:sz w:val="24"/>
          <w:szCs w:val="24"/>
        </w:rPr>
      </w:pPr>
      <w:r w:rsidRPr="001D2FED">
        <w:rPr>
          <w:rFonts w:ascii="Times New Roman" w:eastAsia="Roboto" w:hAnsi="Times New Roman" w:cs="Times New Roman"/>
          <w:sz w:val="24"/>
          <w:szCs w:val="24"/>
        </w:rPr>
        <w:t xml:space="preserve">1) Data Definition Language (DDL) </w:t>
      </w:r>
    </w:p>
    <w:p w14:paraId="018E750A" w14:textId="77777777" w:rsidR="001D2FED" w:rsidRDefault="001D2FED" w:rsidP="001D2FED">
      <w:pPr>
        <w:ind w:left="720"/>
        <w:jc w:val="both"/>
        <w:rPr>
          <w:rFonts w:ascii="Times New Roman" w:eastAsia="Roboto" w:hAnsi="Times New Roman" w:cs="Times New Roman"/>
          <w:sz w:val="24"/>
          <w:szCs w:val="24"/>
        </w:rPr>
      </w:pPr>
      <w:r w:rsidRPr="001D2FED">
        <w:rPr>
          <w:rFonts w:ascii="Times New Roman" w:eastAsia="Roboto" w:hAnsi="Times New Roman" w:cs="Times New Roman"/>
          <w:sz w:val="24"/>
          <w:szCs w:val="24"/>
        </w:rPr>
        <w:t xml:space="preserve">2) Data Manipulation Language (DML) </w:t>
      </w:r>
    </w:p>
    <w:p w14:paraId="38CD4174" w14:textId="77777777" w:rsidR="001D2FED" w:rsidRDefault="001D2FED" w:rsidP="001D2FED">
      <w:pPr>
        <w:ind w:left="720"/>
        <w:jc w:val="both"/>
        <w:rPr>
          <w:rFonts w:ascii="Times New Roman" w:eastAsia="Roboto" w:hAnsi="Times New Roman" w:cs="Times New Roman"/>
          <w:sz w:val="24"/>
          <w:szCs w:val="24"/>
        </w:rPr>
      </w:pPr>
      <w:r w:rsidRPr="001D2FED">
        <w:rPr>
          <w:rFonts w:ascii="Times New Roman" w:eastAsia="Roboto" w:hAnsi="Times New Roman" w:cs="Times New Roman"/>
          <w:sz w:val="24"/>
          <w:szCs w:val="24"/>
        </w:rPr>
        <w:t xml:space="preserve">3) Data Control </w:t>
      </w:r>
      <w:proofErr w:type="gramStart"/>
      <w:r w:rsidRPr="001D2FED">
        <w:rPr>
          <w:rFonts w:ascii="Times New Roman" w:eastAsia="Roboto" w:hAnsi="Times New Roman" w:cs="Times New Roman"/>
          <w:sz w:val="24"/>
          <w:szCs w:val="24"/>
        </w:rPr>
        <w:t>Language(</w:t>
      </w:r>
      <w:proofErr w:type="gramEnd"/>
      <w:r w:rsidRPr="001D2FED">
        <w:rPr>
          <w:rFonts w:ascii="Times New Roman" w:eastAsia="Roboto" w:hAnsi="Times New Roman" w:cs="Times New Roman"/>
          <w:sz w:val="24"/>
          <w:szCs w:val="24"/>
        </w:rPr>
        <w:t xml:space="preserve">DCL) </w:t>
      </w:r>
    </w:p>
    <w:p w14:paraId="10886437" w14:textId="77777777" w:rsidR="001D2FED" w:rsidRDefault="001D2FED" w:rsidP="001D2FED">
      <w:pPr>
        <w:ind w:left="720"/>
        <w:jc w:val="both"/>
        <w:rPr>
          <w:rFonts w:ascii="Times New Roman" w:eastAsia="Roboto" w:hAnsi="Times New Roman" w:cs="Times New Roman"/>
          <w:sz w:val="24"/>
          <w:szCs w:val="24"/>
        </w:rPr>
      </w:pPr>
      <w:r w:rsidRPr="001D2FED">
        <w:rPr>
          <w:rFonts w:ascii="Times New Roman" w:eastAsia="Roboto" w:hAnsi="Times New Roman" w:cs="Times New Roman"/>
          <w:sz w:val="24"/>
          <w:szCs w:val="24"/>
        </w:rPr>
        <w:t xml:space="preserve">4) Transaction Control </w:t>
      </w:r>
      <w:proofErr w:type="gramStart"/>
      <w:r w:rsidRPr="001D2FED">
        <w:rPr>
          <w:rFonts w:ascii="Times New Roman" w:eastAsia="Roboto" w:hAnsi="Times New Roman" w:cs="Times New Roman"/>
          <w:sz w:val="24"/>
          <w:szCs w:val="24"/>
        </w:rPr>
        <w:t>Language(</w:t>
      </w:r>
      <w:proofErr w:type="gramEnd"/>
      <w:r w:rsidRPr="001D2FED">
        <w:rPr>
          <w:rFonts w:ascii="Times New Roman" w:eastAsia="Roboto" w:hAnsi="Times New Roman" w:cs="Times New Roman"/>
          <w:sz w:val="24"/>
          <w:szCs w:val="24"/>
        </w:rPr>
        <w:t xml:space="preserve">TCL) and, </w:t>
      </w:r>
    </w:p>
    <w:p w14:paraId="783CAF74" w14:textId="3554C7F9" w:rsidR="001D2FED" w:rsidRPr="001D2FED" w:rsidRDefault="001D2FED" w:rsidP="001D2FED">
      <w:pPr>
        <w:ind w:left="720"/>
        <w:jc w:val="both"/>
        <w:rPr>
          <w:rFonts w:ascii="Times New Roman" w:eastAsia="Roboto" w:hAnsi="Times New Roman" w:cs="Times New Roman"/>
          <w:sz w:val="24"/>
          <w:szCs w:val="24"/>
        </w:rPr>
      </w:pPr>
      <w:r w:rsidRPr="001D2FED">
        <w:rPr>
          <w:rFonts w:ascii="Times New Roman" w:eastAsia="Roboto" w:hAnsi="Times New Roman" w:cs="Times New Roman"/>
          <w:sz w:val="24"/>
          <w:szCs w:val="24"/>
        </w:rPr>
        <w:t>5) Data Query Language (DQL)</w:t>
      </w:r>
    </w:p>
    <w:p w14:paraId="11F32C17" w14:textId="77777777" w:rsidR="001D2FED" w:rsidRDefault="001D2FED" w:rsidP="001D2FED">
      <w:pPr>
        <w:ind w:left="720"/>
        <w:jc w:val="both"/>
        <w:rPr>
          <w:rFonts w:ascii="Times New Roman" w:eastAsia="Roboto" w:hAnsi="Times New Roman" w:cs="Times New Roman"/>
          <w:sz w:val="24"/>
          <w:szCs w:val="24"/>
        </w:rPr>
      </w:pPr>
    </w:p>
    <w:p w14:paraId="4B23F172" w14:textId="2CD8BDB9" w:rsidR="001D2FED" w:rsidRPr="001D2FED" w:rsidRDefault="001D2FED" w:rsidP="001D2FED">
      <w:pPr>
        <w:ind w:left="720"/>
        <w:jc w:val="both"/>
        <w:rPr>
          <w:rFonts w:ascii="Times New Roman" w:eastAsia="Roboto" w:hAnsi="Times New Roman" w:cs="Times New Roman"/>
          <w:sz w:val="24"/>
          <w:szCs w:val="24"/>
        </w:rPr>
      </w:pPr>
      <w:r w:rsidRPr="001D2FED">
        <w:rPr>
          <w:rFonts w:ascii="Times New Roman" w:eastAsia="Roboto" w:hAnsi="Times New Roman" w:cs="Times New Roman"/>
          <w:sz w:val="24"/>
          <w:szCs w:val="24"/>
        </w:rPr>
        <w:t xml:space="preserve">Data Definition </w:t>
      </w:r>
      <w:proofErr w:type="gramStart"/>
      <w:r w:rsidRPr="001D2FED">
        <w:rPr>
          <w:rFonts w:ascii="Times New Roman" w:eastAsia="Roboto" w:hAnsi="Times New Roman" w:cs="Times New Roman"/>
          <w:sz w:val="24"/>
          <w:szCs w:val="24"/>
        </w:rPr>
        <w:t>Language(</w:t>
      </w:r>
      <w:proofErr w:type="gramEnd"/>
      <w:r w:rsidRPr="001D2FED">
        <w:rPr>
          <w:rFonts w:ascii="Times New Roman" w:eastAsia="Roboto" w:hAnsi="Times New Roman" w:cs="Times New Roman"/>
          <w:sz w:val="24"/>
          <w:szCs w:val="24"/>
        </w:rPr>
        <w:t>DDL) helps you to define the database structure or schema.</w:t>
      </w:r>
    </w:p>
    <w:p w14:paraId="3CF28971" w14:textId="77777777" w:rsidR="001D2FED" w:rsidRPr="001D2FED" w:rsidRDefault="001D2FED" w:rsidP="001D2FED">
      <w:pPr>
        <w:ind w:left="720"/>
        <w:jc w:val="both"/>
        <w:rPr>
          <w:rFonts w:ascii="Times New Roman" w:eastAsia="Roboto" w:hAnsi="Times New Roman" w:cs="Times New Roman"/>
          <w:sz w:val="24"/>
          <w:szCs w:val="24"/>
        </w:rPr>
      </w:pPr>
      <w:r w:rsidRPr="001D2FED">
        <w:rPr>
          <w:rFonts w:ascii="Times New Roman" w:eastAsia="Roboto" w:hAnsi="Times New Roman" w:cs="Times New Roman"/>
          <w:sz w:val="24"/>
          <w:szCs w:val="24"/>
        </w:rPr>
        <w:t>Data Manipulation Language (DML) allows you to modify the database instance by inserting, modifying, and deleting its data.</w:t>
      </w:r>
    </w:p>
    <w:p w14:paraId="3F8F8486" w14:textId="77777777" w:rsidR="001D2FED" w:rsidRPr="001D2FED" w:rsidRDefault="001D2FED" w:rsidP="001D2FED">
      <w:pPr>
        <w:ind w:left="720"/>
        <w:jc w:val="both"/>
        <w:rPr>
          <w:rFonts w:ascii="Times New Roman" w:eastAsia="Roboto" w:hAnsi="Times New Roman" w:cs="Times New Roman"/>
          <w:sz w:val="24"/>
          <w:szCs w:val="24"/>
        </w:rPr>
      </w:pPr>
      <w:r w:rsidRPr="001D2FED">
        <w:rPr>
          <w:rFonts w:ascii="Times New Roman" w:eastAsia="Roboto" w:hAnsi="Times New Roman" w:cs="Times New Roman"/>
          <w:sz w:val="24"/>
          <w:szCs w:val="24"/>
        </w:rPr>
        <w:t>DCL (Data Control Language) includes commands like GRANT and REVOKE, which are useful to give “rights &amp; permissions.”</w:t>
      </w:r>
    </w:p>
    <w:p w14:paraId="7FDBE5AA" w14:textId="77777777" w:rsidR="001D2FED" w:rsidRPr="001D2FED" w:rsidRDefault="001D2FED" w:rsidP="001D2FED">
      <w:pPr>
        <w:ind w:left="720"/>
        <w:jc w:val="both"/>
        <w:rPr>
          <w:rFonts w:ascii="Times New Roman" w:eastAsia="Roboto" w:hAnsi="Times New Roman" w:cs="Times New Roman"/>
          <w:sz w:val="24"/>
          <w:szCs w:val="24"/>
        </w:rPr>
      </w:pPr>
      <w:r w:rsidRPr="001D2FED">
        <w:rPr>
          <w:rFonts w:ascii="Times New Roman" w:eastAsia="Roboto" w:hAnsi="Times New Roman" w:cs="Times New Roman"/>
          <w:sz w:val="24"/>
          <w:szCs w:val="24"/>
        </w:rPr>
        <w:t>Transaction control language or TCL commands deal with the transaction within the database.</w:t>
      </w:r>
    </w:p>
    <w:p w14:paraId="61E5B4A0" w14:textId="122777DB" w:rsidR="00016B6A" w:rsidRPr="001D2FED" w:rsidRDefault="001D2FED" w:rsidP="001D2FED">
      <w:pPr>
        <w:ind w:left="720"/>
        <w:jc w:val="both"/>
        <w:rPr>
          <w:rFonts w:ascii="Times New Roman" w:eastAsia="Roboto" w:hAnsi="Times New Roman" w:cs="Times New Roman"/>
          <w:sz w:val="24"/>
          <w:szCs w:val="24"/>
        </w:rPr>
      </w:pPr>
      <w:r w:rsidRPr="001D2FED">
        <w:rPr>
          <w:rFonts w:ascii="Times New Roman" w:eastAsia="Roboto" w:hAnsi="Times New Roman" w:cs="Times New Roman"/>
          <w:sz w:val="24"/>
          <w:szCs w:val="24"/>
        </w:rPr>
        <w:t>Data Query Language (DQL) is used to fetch the data from the database.</w:t>
      </w:r>
    </w:p>
    <w:p w14:paraId="4CDB78A2" w14:textId="77777777" w:rsidR="00016B6A" w:rsidRPr="0070468C" w:rsidRDefault="00016B6A" w:rsidP="0070468C">
      <w:pPr>
        <w:rPr>
          <w:rFonts w:ascii="Roboto" w:eastAsia="Roboto" w:hAnsi="Roboto" w:cs="Roboto"/>
          <w:sz w:val="28"/>
          <w:szCs w:val="28"/>
        </w:rPr>
      </w:pPr>
    </w:p>
    <w:p w14:paraId="351FA92D" w14:textId="7E0D1F7C" w:rsidR="0070468C" w:rsidRDefault="0070468C" w:rsidP="0070468C">
      <w:pPr>
        <w:numPr>
          <w:ilvl w:val="0"/>
          <w:numId w:val="1"/>
        </w:numPr>
        <w:rPr>
          <w:rFonts w:ascii="Roboto" w:eastAsia="Roboto" w:hAnsi="Roboto" w:cs="Roboto"/>
          <w:sz w:val="28"/>
          <w:szCs w:val="28"/>
        </w:rPr>
      </w:pPr>
      <w:r w:rsidRPr="0070468C">
        <w:rPr>
          <w:rFonts w:ascii="Roboto" w:eastAsia="Roboto" w:hAnsi="Roboto" w:cs="Roboto"/>
          <w:sz w:val="28"/>
          <w:szCs w:val="28"/>
        </w:rPr>
        <w:t xml:space="preserve">What is the difference between </w:t>
      </w:r>
      <w:r>
        <w:rPr>
          <w:rFonts w:ascii="Roboto" w:eastAsia="Roboto" w:hAnsi="Roboto" w:cs="Roboto"/>
          <w:sz w:val="28"/>
          <w:szCs w:val="28"/>
        </w:rPr>
        <w:t>the</w:t>
      </w:r>
      <w:r w:rsidRPr="0070468C">
        <w:rPr>
          <w:rFonts w:ascii="Roboto" w:eastAsia="Roboto" w:hAnsi="Roboto" w:cs="Roboto"/>
          <w:sz w:val="28"/>
          <w:szCs w:val="28"/>
        </w:rPr>
        <w:t xml:space="preserve"> main key and a composite key? Give instances of how primary key and composite are used.</w:t>
      </w:r>
    </w:p>
    <w:p w14:paraId="439FDC98" w14:textId="06C38971" w:rsidR="0070468C" w:rsidRDefault="0070468C" w:rsidP="0070468C">
      <w:pPr>
        <w:rPr>
          <w:rFonts w:ascii="Roboto" w:eastAsia="Roboto" w:hAnsi="Roboto" w:cs="Roboto"/>
          <w:sz w:val="28"/>
          <w:szCs w:val="28"/>
        </w:rPr>
      </w:pPr>
    </w:p>
    <w:p w14:paraId="27DFD5AB" w14:textId="77777777" w:rsidR="00135534" w:rsidRPr="00135534" w:rsidRDefault="00135534" w:rsidP="00135534">
      <w:pPr>
        <w:ind w:left="720"/>
        <w:jc w:val="both"/>
        <w:rPr>
          <w:rFonts w:ascii="Times New Roman" w:eastAsia="Roboto" w:hAnsi="Times New Roman" w:cs="Times New Roman"/>
          <w:sz w:val="24"/>
          <w:szCs w:val="24"/>
        </w:rPr>
      </w:pPr>
      <w:r w:rsidRPr="00135534">
        <w:rPr>
          <w:rFonts w:ascii="Times New Roman" w:eastAsia="Roboto" w:hAnsi="Times New Roman" w:cs="Times New Roman"/>
          <w:sz w:val="24"/>
          <w:szCs w:val="24"/>
        </w:rPr>
        <w:t>Composite Key – is a combination of two or more columns that uniquely identify rows in a table. The combination of columns guarantees uniqueness, though individual uniqueness is not guaranteed.</w:t>
      </w:r>
    </w:p>
    <w:p w14:paraId="167C6821" w14:textId="7F330C03" w:rsidR="00135534" w:rsidRDefault="00135534" w:rsidP="00135534">
      <w:pPr>
        <w:ind w:left="720"/>
        <w:jc w:val="both"/>
        <w:rPr>
          <w:rFonts w:ascii="Times New Roman" w:eastAsia="Roboto" w:hAnsi="Times New Roman" w:cs="Times New Roman"/>
          <w:sz w:val="24"/>
          <w:szCs w:val="24"/>
        </w:rPr>
      </w:pPr>
      <w:r w:rsidRPr="00135534">
        <w:rPr>
          <w:rFonts w:ascii="Times New Roman" w:eastAsia="Roboto" w:hAnsi="Times New Roman" w:cs="Times New Roman"/>
          <w:sz w:val="24"/>
          <w:szCs w:val="24"/>
        </w:rPr>
        <w:t>Primary Key – is a column or group of columns in a table that uniquely identify every row in that table.</w:t>
      </w:r>
    </w:p>
    <w:p w14:paraId="6460BB22" w14:textId="2D40C9D1" w:rsidR="00135534" w:rsidRPr="00135534" w:rsidRDefault="00135534" w:rsidP="00135534">
      <w:pPr>
        <w:ind w:left="720"/>
        <w:jc w:val="both"/>
        <w:rPr>
          <w:rFonts w:ascii="Times New Roman" w:eastAsia="Roboto" w:hAnsi="Times New Roman" w:cs="Times New Roman"/>
          <w:sz w:val="24"/>
          <w:szCs w:val="24"/>
        </w:rPr>
      </w:pPr>
      <w:r w:rsidRPr="00135534">
        <w:rPr>
          <w:rFonts w:ascii="Times New Roman" w:eastAsia="Roboto" w:hAnsi="Times New Roman" w:cs="Times New Roman"/>
          <w:sz w:val="24"/>
          <w:szCs w:val="24"/>
        </w:rPr>
        <w:t>A composite key is made by the combination of two or more columns in a table that can be used to uniquely identify each row in the table when the columns are combined uniqueness of a row is guaranteed, but when it is taken individually it does not guarantee uniqueness, or it can also be understood as a primary key made by the combination of two or more attributes to uniquely identify every row in a table.</w:t>
      </w:r>
    </w:p>
    <w:p w14:paraId="28DCCFFF" w14:textId="77777777" w:rsidR="00135534" w:rsidRPr="0070468C" w:rsidRDefault="00135534" w:rsidP="0070468C">
      <w:pPr>
        <w:rPr>
          <w:rFonts w:ascii="Roboto" w:eastAsia="Roboto" w:hAnsi="Roboto" w:cs="Roboto"/>
          <w:sz w:val="28"/>
          <w:szCs w:val="28"/>
        </w:rPr>
      </w:pPr>
    </w:p>
    <w:p w14:paraId="00000005" w14:textId="724B1F7A" w:rsidR="00234983" w:rsidRDefault="0070468C" w:rsidP="0070468C">
      <w:pPr>
        <w:numPr>
          <w:ilvl w:val="0"/>
          <w:numId w:val="1"/>
        </w:numPr>
        <w:rPr>
          <w:rFonts w:ascii="Roboto" w:eastAsia="Roboto" w:hAnsi="Roboto" w:cs="Roboto"/>
          <w:sz w:val="28"/>
          <w:szCs w:val="28"/>
        </w:rPr>
      </w:pPr>
      <w:r w:rsidRPr="0070468C">
        <w:rPr>
          <w:rFonts w:ascii="Roboto" w:eastAsia="Roboto" w:hAnsi="Roboto" w:cs="Roboto"/>
          <w:sz w:val="28"/>
          <w:szCs w:val="28"/>
        </w:rPr>
        <w:t>Create a table with a primary key, a column default value, and a column unique constraint</w:t>
      </w:r>
      <w:r>
        <w:rPr>
          <w:rFonts w:ascii="Roboto" w:eastAsia="Roboto" w:hAnsi="Roboto" w:cs="Roboto"/>
          <w:sz w:val="28"/>
          <w:szCs w:val="28"/>
        </w:rPr>
        <w:t xml:space="preserve"> in SQL.</w:t>
      </w:r>
    </w:p>
    <w:p w14:paraId="47038A53" w14:textId="77777777" w:rsidR="00135534" w:rsidRPr="0070468C" w:rsidRDefault="00135534" w:rsidP="00135534">
      <w:pPr>
        <w:ind w:left="720"/>
        <w:rPr>
          <w:rFonts w:ascii="Roboto" w:eastAsia="Roboto" w:hAnsi="Roboto" w:cs="Roboto"/>
          <w:sz w:val="28"/>
          <w:szCs w:val="28"/>
        </w:rPr>
      </w:pPr>
    </w:p>
    <w:p w14:paraId="64E194A3" w14:textId="77777777" w:rsidR="00135534" w:rsidRPr="00135534" w:rsidRDefault="00135534" w:rsidP="00135534">
      <w:pPr>
        <w:wordWrap w:val="0"/>
        <w:spacing w:line="240" w:lineRule="auto"/>
        <w:ind w:left="720"/>
        <w:textAlignment w:val="baseline"/>
        <w:rPr>
          <w:rFonts w:ascii="Times New Roman" w:eastAsia="Times New Roman" w:hAnsi="Times New Roman" w:cs="Times New Roman"/>
          <w:color w:val="000000"/>
          <w:sz w:val="24"/>
          <w:szCs w:val="24"/>
          <w:lang w:val="en-IN" w:bidi="mr-IN"/>
        </w:rPr>
      </w:pPr>
      <w:r w:rsidRPr="00135534">
        <w:rPr>
          <w:rFonts w:ascii="Times New Roman" w:eastAsia="Times New Roman" w:hAnsi="Times New Roman" w:cs="Times New Roman"/>
          <w:color w:val="000000"/>
          <w:sz w:val="24"/>
          <w:szCs w:val="24"/>
          <w:bdr w:val="none" w:sz="0" w:space="0" w:color="auto" w:frame="1"/>
          <w:lang w:val="en-IN" w:bidi="mr-IN"/>
        </w:rPr>
        <w:t xml:space="preserve">USE </w:t>
      </w:r>
      <w:proofErr w:type="spellStart"/>
      <w:r w:rsidRPr="00135534">
        <w:rPr>
          <w:rFonts w:ascii="Times New Roman" w:eastAsia="Times New Roman" w:hAnsi="Times New Roman" w:cs="Times New Roman"/>
          <w:color w:val="000000"/>
          <w:sz w:val="24"/>
          <w:szCs w:val="24"/>
          <w:bdr w:val="none" w:sz="0" w:space="0" w:color="auto" w:frame="1"/>
          <w:lang w:val="en-IN" w:bidi="mr-IN"/>
        </w:rPr>
        <w:t>SQLShackDemo</w:t>
      </w:r>
      <w:proofErr w:type="spellEnd"/>
    </w:p>
    <w:p w14:paraId="3D102AD3" w14:textId="77777777" w:rsidR="00135534" w:rsidRPr="00135534" w:rsidRDefault="00135534" w:rsidP="00135534">
      <w:pPr>
        <w:wordWrap w:val="0"/>
        <w:spacing w:line="240" w:lineRule="auto"/>
        <w:ind w:left="720"/>
        <w:textAlignment w:val="baseline"/>
        <w:rPr>
          <w:rFonts w:ascii="Times New Roman" w:eastAsia="Times New Roman" w:hAnsi="Times New Roman" w:cs="Times New Roman"/>
          <w:color w:val="000000"/>
          <w:sz w:val="24"/>
          <w:szCs w:val="24"/>
          <w:lang w:val="en-IN" w:bidi="mr-IN"/>
        </w:rPr>
      </w:pPr>
      <w:r w:rsidRPr="00135534">
        <w:rPr>
          <w:rFonts w:ascii="Times New Roman" w:eastAsia="Times New Roman" w:hAnsi="Times New Roman" w:cs="Times New Roman"/>
          <w:color w:val="000000"/>
          <w:sz w:val="24"/>
          <w:szCs w:val="24"/>
          <w:bdr w:val="none" w:sz="0" w:space="0" w:color="auto" w:frame="1"/>
          <w:lang w:val="en-IN" w:bidi="mr-IN"/>
        </w:rPr>
        <w:t>GO</w:t>
      </w:r>
    </w:p>
    <w:p w14:paraId="3047B2ED" w14:textId="77777777" w:rsidR="00135534" w:rsidRPr="00135534" w:rsidRDefault="00135534" w:rsidP="00135534">
      <w:pPr>
        <w:wordWrap w:val="0"/>
        <w:spacing w:line="240" w:lineRule="auto"/>
        <w:ind w:left="720"/>
        <w:textAlignment w:val="baseline"/>
        <w:rPr>
          <w:rFonts w:ascii="Times New Roman" w:eastAsia="Times New Roman" w:hAnsi="Times New Roman" w:cs="Times New Roman"/>
          <w:color w:val="000000"/>
          <w:sz w:val="24"/>
          <w:szCs w:val="24"/>
          <w:lang w:val="en-IN" w:bidi="mr-IN"/>
        </w:rPr>
      </w:pPr>
      <w:r w:rsidRPr="00135534">
        <w:rPr>
          <w:rFonts w:ascii="Times New Roman" w:eastAsia="Times New Roman" w:hAnsi="Times New Roman" w:cs="Times New Roman"/>
          <w:color w:val="000000"/>
          <w:sz w:val="24"/>
          <w:szCs w:val="24"/>
          <w:bdr w:val="none" w:sz="0" w:space="0" w:color="auto" w:frame="1"/>
          <w:lang w:val="en-IN" w:bidi="mr-IN"/>
        </w:rPr>
        <w:t>CREATE TABLE ConstraintDemo1</w:t>
      </w:r>
    </w:p>
    <w:p w14:paraId="49A7F282" w14:textId="77777777" w:rsidR="00135534" w:rsidRPr="00135534" w:rsidRDefault="00135534" w:rsidP="00135534">
      <w:pPr>
        <w:wordWrap w:val="0"/>
        <w:spacing w:line="240" w:lineRule="auto"/>
        <w:ind w:left="1440"/>
        <w:textAlignment w:val="baseline"/>
        <w:rPr>
          <w:rFonts w:ascii="Times New Roman" w:eastAsia="Times New Roman" w:hAnsi="Times New Roman" w:cs="Times New Roman"/>
          <w:color w:val="000000"/>
          <w:sz w:val="24"/>
          <w:szCs w:val="24"/>
          <w:lang w:val="en-IN" w:bidi="mr-IN"/>
        </w:rPr>
      </w:pPr>
      <w:r w:rsidRPr="00135534">
        <w:rPr>
          <w:rFonts w:ascii="Times New Roman" w:eastAsia="Times New Roman" w:hAnsi="Times New Roman" w:cs="Times New Roman"/>
          <w:color w:val="000000"/>
          <w:sz w:val="24"/>
          <w:szCs w:val="24"/>
          <w:bdr w:val="none" w:sz="0" w:space="0" w:color="auto" w:frame="1"/>
          <w:lang w:val="en-IN" w:bidi="mr-IN"/>
        </w:rPr>
        <w:t>(</w:t>
      </w:r>
    </w:p>
    <w:p w14:paraId="4B0F38D9" w14:textId="5789E96C" w:rsidR="00135534" w:rsidRPr="00135534" w:rsidRDefault="00135534" w:rsidP="00135534">
      <w:pPr>
        <w:wordWrap w:val="0"/>
        <w:spacing w:line="240" w:lineRule="auto"/>
        <w:ind w:left="1440"/>
        <w:textAlignment w:val="baseline"/>
        <w:rPr>
          <w:rFonts w:ascii="Times New Roman" w:eastAsia="Times New Roman" w:hAnsi="Times New Roman" w:cs="Times New Roman"/>
          <w:color w:val="000000"/>
          <w:sz w:val="24"/>
          <w:szCs w:val="24"/>
          <w:lang w:val="en-IN" w:bidi="mr-IN"/>
        </w:rPr>
      </w:pPr>
      <w:r>
        <w:rPr>
          <w:rFonts w:ascii="Times New Roman" w:eastAsia="Times New Roman" w:hAnsi="Times New Roman" w:cs="Times New Roman"/>
          <w:color w:val="000000"/>
          <w:sz w:val="24"/>
          <w:szCs w:val="24"/>
          <w:bdr w:val="none" w:sz="0" w:space="0" w:color="auto" w:frame="1"/>
          <w:lang w:val="en-IN" w:bidi="mr-IN"/>
        </w:rPr>
        <w:t>   </w:t>
      </w:r>
      <w:r w:rsidRPr="00135534">
        <w:rPr>
          <w:rFonts w:ascii="Times New Roman" w:eastAsia="Times New Roman" w:hAnsi="Times New Roman" w:cs="Times New Roman"/>
          <w:color w:val="000000"/>
          <w:sz w:val="24"/>
          <w:szCs w:val="24"/>
          <w:bdr w:val="none" w:sz="0" w:space="0" w:color="auto" w:frame="1"/>
          <w:lang w:val="en-IN" w:bidi="mr-IN"/>
        </w:rPr>
        <w:t>ID INT NOT NULL,</w:t>
      </w:r>
    </w:p>
    <w:p w14:paraId="2204AB95" w14:textId="15A244E6" w:rsidR="00135534" w:rsidRDefault="00135534" w:rsidP="00135534">
      <w:pPr>
        <w:wordWrap w:val="0"/>
        <w:spacing w:line="240" w:lineRule="auto"/>
        <w:ind w:left="1440"/>
        <w:textAlignment w:val="baseline"/>
        <w:rPr>
          <w:rFonts w:ascii="Times New Roman" w:eastAsia="Times New Roman" w:hAnsi="Times New Roman" w:cs="Times New Roman"/>
          <w:color w:val="000000"/>
          <w:sz w:val="24"/>
          <w:szCs w:val="24"/>
          <w:bdr w:val="none" w:sz="0" w:space="0" w:color="auto" w:frame="1"/>
          <w:lang w:val="en-IN" w:bidi="mr-IN"/>
        </w:rPr>
      </w:pPr>
      <w:r w:rsidRPr="00135534">
        <w:rPr>
          <w:rFonts w:ascii="Times New Roman" w:eastAsia="Times New Roman" w:hAnsi="Times New Roman" w:cs="Times New Roman"/>
          <w:color w:val="000000"/>
          <w:sz w:val="24"/>
          <w:szCs w:val="24"/>
          <w:bdr w:val="none" w:sz="0" w:space="0" w:color="auto" w:frame="1"/>
          <w:lang w:val="en-IN" w:bidi="mr-IN"/>
        </w:rPr>
        <w:t xml:space="preserve">   Name </w:t>
      </w:r>
      <w:proofErr w:type="gramStart"/>
      <w:r w:rsidRPr="00135534">
        <w:rPr>
          <w:rFonts w:ascii="Times New Roman" w:eastAsia="Times New Roman" w:hAnsi="Times New Roman" w:cs="Times New Roman"/>
          <w:color w:val="000000"/>
          <w:sz w:val="24"/>
          <w:szCs w:val="24"/>
          <w:bdr w:val="none" w:sz="0" w:space="0" w:color="auto" w:frame="1"/>
          <w:lang w:val="en-IN" w:bidi="mr-IN"/>
        </w:rPr>
        <w:t>VARCHAR(</w:t>
      </w:r>
      <w:proofErr w:type="gramEnd"/>
      <w:r w:rsidRPr="00135534">
        <w:rPr>
          <w:rFonts w:ascii="Times New Roman" w:eastAsia="Times New Roman" w:hAnsi="Times New Roman" w:cs="Times New Roman"/>
          <w:color w:val="000000"/>
          <w:sz w:val="24"/>
          <w:szCs w:val="24"/>
          <w:bdr w:val="none" w:sz="0" w:space="0" w:color="auto" w:frame="1"/>
          <w:lang w:val="en-IN" w:bidi="mr-IN"/>
        </w:rPr>
        <w:t>50) NULL</w:t>
      </w:r>
      <w:r>
        <w:rPr>
          <w:rFonts w:ascii="Times New Roman" w:eastAsia="Times New Roman" w:hAnsi="Times New Roman" w:cs="Times New Roman"/>
          <w:color w:val="000000"/>
          <w:sz w:val="24"/>
          <w:szCs w:val="24"/>
          <w:bdr w:val="none" w:sz="0" w:space="0" w:color="auto" w:frame="1"/>
          <w:lang w:val="en-IN" w:bidi="mr-IN"/>
        </w:rPr>
        <w:t>,</w:t>
      </w:r>
    </w:p>
    <w:p w14:paraId="0D39EC85" w14:textId="5D452172" w:rsidR="00135534" w:rsidRPr="00135534" w:rsidRDefault="00135534" w:rsidP="00135534">
      <w:pPr>
        <w:wordWrap w:val="0"/>
        <w:spacing w:line="240" w:lineRule="auto"/>
        <w:ind w:left="1440"/>
        <w:textAlignment w:val="baseline"/>
        <w:rPr>
          <w:rFonts w:ascii="Times New Roman" w:eastAsia="Times New Roman" w:hAnsi="Times New Roman" w:cs="Times New Roman"/>
          <w:color w:val="000000"/>
          <w:sz w:val="24"/>
          <w:szCs w:val="24"/>
          <w:lang w:val="en-IN" w:bidi="mr-IN"/>
        </w:rPr>
      </w:pPr>
      <w:r>
        <w:rPr>
          <w:rFonts w:ascii="Times New Roman" w:eastAsia="Times New Roman" w:hAnsi="Times New Roman" w:cs="Times New Roman"/>
          <w:color w:val="000000"/>
          <w:sz w:val="24"/>
          <w:szCs w:val="24"/>
          <w:bdr w:val="none" w:sz="0" w:space="0" w:color="auto" w:frame="1"/>
          <w:lang w:val="en-IN" w:bidi="mr-IN"/>
        </w:rPr>
        <w:t xml:space="preserve">   PRIMARY KEY [ID]</w:t>
      </w:r>
    </w:p>
    <w:p w14:paraId="2837494C" w14:textId="40210714" w:rsidR="00135534" w:rsidRPr="00135534" w:rsidRDefault="00135534" w:rsidP="00135534">
      <w:pPr>
        <w:wordWrap w:val="0"/>
        <w:spacing w:line="240" w:lineRule="auto"/>
        <w:ind w:left="1440"/>
        <w:textAlignment w:val="baseline"/>
        <w:rPr>
          <w:rFonts w:ascii="Times New Roman" w:eastAsia="Times New Roman" w:hAnsi="Times New Roman" w:cs="Times New Roman"/>
          <w:color w:val="000000"/>
          <w:sz w:val="24"/>
          <w:szCs w:val="24"/>
          <w:lang w:val="en-IN" w:bidi="mr-IN"/>
        </w:rPr>
      </w:pPr>
      <w:r w:rsidRPr="00135534">
        <w:rPr>
          <w:rFonts w:ascii="Times New Roman" w:eastAsia="Times New Roman" w:hAnsi="Times New Roman" w:cs="Times New Roman"/>
          <w:color w:val="000000"/>
          <w:sz w:val="24"/>
          <w:szCs w:val="24"/>
          <w:bdr w:val="none" w:sz="0" w:space="0" w:color="auto" w:frame="1"/>
          <w:lang w:val="en-IN" w:bidi="mr-IN"/>
        </w:rPr>
        <w:t>)</w:t>
      </w:r>
      <w:r>
        <w:rPr>
          <w:rFonts w:ascii="Times New Roman" w:eastAsia="Times New Roman" w:hAnsi="Times New Roman" w:cs="Times New Roman"/>
          <w:color w:val="000000"/>
          <w:sz w:val="24"/>
          <w:szCs w:val="24"/>
          <w:bdr w:val="none" w:sz="0" w:space="0" w:color="auto" w:frame="1"/>
          <w:lang w:val="en-IN" w:bidi="mr-IN"/>
        </w:rPr>
        <w:t>;</w:t>
      </w:r>
    </w:p>
    <w:p w14:paraId="00000006" w14:textId="77777777" w:rsidR="00234983" w:rsidRDefault="00234983" w:rsidP="00135534">
      <w:pPr>
        <w:ind w:left="720"/>
        <w:rPr>
          <w:rFonts w:ascii="Roboto" w:eastAsia="Roboto" w:hAnsi="Roboto" w:cs="Roboto"/>
          <w:b/>
          <w:sz w:val="40"/>
          <w:szCs w:val="40"/>
        </w:rPr>
      </w:pPr>
    </w:p>
    <w:p w14:paraId="00000007" w14:textId="77777777" w:rsidR="00234983" w:rsidRDefault="00234983">
      <w:pPr>
        <w:rPr>
          <w:rFonts w:ascii="Roboto" w:eastAsia="Roboto" w:hAnsi="Roboto" w:cs="Roboto"/>
          <w:b/>
          <w:sz w:val="40"/>
          <w:szCs w:val="40"/>
        </w:rPr>
      </w:pPr>
    </w:p>
    <w:sectPr w:rsidR="00234983">
      <w:headerReference w:type="default" r:id="rId7"/>
      <w:footerReference w:type="default" r:id="rId8"/>
      <w:pgSz w:w="11909" w:h="16834"/>
      <w:pgMar w:top="141" w:right="426" w:bottom="410" w:left="566" w:header="150" w:footer="31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5361B2" w14:textId="77777777" w:rsidR="0033603A" w:rsidRDefault="0033603A">
      <w:pPr>
        <w:spacing w:line="240" w:lineRule="auto"/>
      </w:pPr>
      <w:r>
        <w:separator/>
      </w:r>
    </w:p>
  </w:endnote>
  <w:endnote w:type="continuationSeparator" w:id="0">
    <w:p w14:paraId="5529C36D" w14:textId="77777777" w:rsidR="0033603A" w:rsidRDefault="003360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default"/>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0B" w14:textId="77777777" w:rsidR="00234983" w:rsidRDefault="00234983"/>
  <w:p w14:paraId="0000000D" w14:textId="77777777" w:rsidR="00234983" w:rsidRDefault="00234983"/>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9B9EAE" w14:textId="77777777" w:rsidR="0033603A" w:rsidRDefault="0033603A">
      <w:pPr>
        <w:spacing w:line="240" w:lineRule="auto"/>
      </w:pPr>
      <w:r>
        <w:separator/>
      </w:r>
    </w:p>
  </w:footnote>
  <w:footnote w:type="continuationSeparator" w:id="0">
    <w:p w14:paraId="1ACDED86" w14:textId="77777777" w:rsidR="0033603A" w:rsidRDefault="003360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08" w14:textId="77777777" w:rsidR="00234983" w:rsidRDefault="00234983"/>
  <w:p w14:paraId="00000009" w14:textId="490BA022" w:rsidR="00234983" w:rsidRDefault="00234983"/>
  <w:p w14:paraId="0000000A" w14:textId="77777777" w:rsidR="00234983" w:rsidRDefault="0033603A">
    <w:r>
      <w:pict w14:anchorId="14FD16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alt="" style="position:absolute;margin-left:36.9pt;margin-top:301.55pt;width:471.75pt;height:128.05pt;z-index:-251658752;mso-position-horizontal:absolute;mso-position-horizontal-relative:margin;mso-position-vertical:absolute;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B6BEA"/>
    <w:multiLevelType w:val="hybridMultilevel"/>
    <w:tmpl w:val="5BBCD5C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5C697E1B"/>
    <w:multiLevelType w:val="multilevel"/>
    <w:tmpl w:val="319C78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awMDAxMbI0NTK2sDRU0lEKTi0uzszPAykwrAUAgn5KECwAAAA="/>
  </w:docVars>
  <w:rsids>
    <w:rsidRoot w:val="00234983"/>
    <w:rsid w:val="00016B6A"/>
    <w:rsid w:val="00135534"/>
    <w:rsid w:val="001D2FED"/>
    <w:rsid w:val="00234983"/>
    <w:rsid w:val="002B504D"/>
    <w:rsid w:val="0033603A"/>
    <w:rsid w:val="004C7B3C"/>
    <w:rsid w:val="005E5702"/>
    <w:rsid w:val="0070468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59146D29"/>
  <w15:docId w15:val="{DB77C567-B5C2-4049-86C1-095855E69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0468C"/>
    <w:pPr>
      <w:ind w:left="720"/>
      <w:contextualSpacing/>
    </w:pPr>
  </w:style>
  <w:style w:type="character" w:customStyle="1" w:styleId="crayon-st">
    <w:name w:val="crayon-st"/>
    <w:basedOn w:val="DefaultParagraphFont"/>
    <w:rsid w:val="00135534"/>
  </w:style>
  <w:style w:type="character" w:customStyle="1" w:styleId="crayon-h">
    <w:name w:val="crayon-h"/>
    <w:basedOn w:val="DefaultParagraphFont"/>
    <w:rsid w:val="00135534"/>
  </w:style>
  <w:style w:type="character" w:customStyle="1" w:styleId="crayon-e">
    <w:name w:val="crayon-e"/>
    <w:basedOn w:val="DefaultParagraphFont"/>
    <w:rsid w:val="00135534"/>
  </w:style>
  <w:style w:type="character" w:customStyle="1" w:styleId="crayon-sy">
    <w:name w:val="crayon-sy"/>
    <w:basedOn w:val="DefaultParagraphFont"/>
    <w:rsid w:val="00135534"/>
  </w:style>
  <w:style w:type="character" w:customStyle="1" w:styleId="crayon-t">
    <w:name w:val="crayon-t"/>
    <w:basedOn w:val="DefaultParagraphFont"/>
    <w:rsid w:val="00135534"/>
  </w:style>
  <w:style w:type="character" w:customStyle="1" w:styleId="crayon-cn">
    <w:name w:val="crayon-cn"/>
    <w:basedOn w:val="DefaultParagraphFont"/>
    <w:rsid w:val="00135534"/>
  </w:style>
  <w:style w:type="paragraph" w:styleId="Header">
    <w:name w:val="header"/>
    <w:basedOn w:val="Normal"/>
    <w:link w:val="HeaderChar"/>
    <w:uiPriority w:val="99"/>
    <w:unhideWhenUsed/>
    <w:rsid w:val="004C7B3C"/>
    <w:pPr>
      <w:tabs>
        <w:tab w:val="center" w:pos="4513"/>
        <w:tab w:val="right" w:pos="9026"/>
      </w:tabs>
      <w:spacing w:line="240" w:lineRule="auto"/>
    </w:pPr>
  </w:style>
  <w:style w:type="character" w:customStyle="1" w:styleId="HeaderChar">
    <w:name w:val="Header Char"/>
    <w:basedOn w:val="DefaultParagraphFont"/>
    <w:link w:val="Header"/>
    <w:uiPriority w:val="99"/>
    <w:rsid w:val="004C7B3C"/>
  </w:style>
  <w:style w:type="paragraph" w:styleId="Footer">
    <w:name w:val="footer"/>
    <w:basedOn w:val="Normal"/>
    <w:link w:val="FooterChar"/>
    <w:uiPriority w:val="99"/>
    <w:unhideWhenUsed/>
    <w:rsid w:val="004C7B3C"/>
    <w:pPr>
      <w:tabs>
        <w:tab w:val="center" w:pos="4513"/>
        <w:tab w:val="right" w:pos="9026"/>
      </w:tabs>
      <w:spacing w:line="240" w:lineRule="auto"/>
    </w:pPr>
  </w:style>
  <w:style w:type="character" w:customStyle="1" w:styleId="FooterChar">
    <w:name w:val="Footer Char"/>
    <w:basedOn w:val="DefaultParagraphFont"/>
    <w:link w:val="Footer"/>
    <w:uiPriority w:val="99"/>
    <w:rsid w:val="004C7B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912663">
      <w:bodyDiv w:val="1"/>
      <w:marLeft w:val="0"/>
      <w:marRight w:val="0"/>
      <w:marTop w:val="0"/>
      <w:marBottom w:val="0"/>
      <w:divBdr>
        <w:top w:val="none" w:sz="0" w:space="0" w:color="auto"/>
        <w:left w:val="none" w:sz="0" w:space="0" w:color="auto"/>
        <w:bottom w:val="none" w:sz="0" w:space="0" w:color="auto"/>
        <w:right w:val="none" w:sz="0" w:space="0" w:color="auto"/>
      </w:divBdr>
    </w:div>
    <w:div w:id="237641807">
      <w:bodyDiv w:val="1"/>
      <w:marLeft w:val="0"/>
      <w:marRight w:val="0"/>
      <w:marTop w:val="0"/>
      <w:marBottom w:val="0"/>
      <w:divBdr>
        <w:top w:val="none" w:sz="0" w:space="0" w:color="auto"/>
        <w:left w:val="none" w:sz="0" w:space="0" w:color="auto"/>
        <w:bottom w:val="none" w:sz="0" w:space="0" w:color="auto"/>
        <w:right w:val="none" w:sz="0" w:space="0" w:color="auto"/>
      </w:divBdr>
    </w:div>
    <w:div w:id="366876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440</TotalTime>
  <Pages>3</Pages>
  <Words>852</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4</cp:revision>
  <dcterms:created xsi:type="dcterms:W3CDTF">2021-12-04T08:34:00Z</dcterms:created>
  <dcterms:modified xsi:type="dcterms:W3CDTF">2022-05-27T12:17:00Z</dcterms:modified>
</cp:coreProperties>
</file>