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65B4" w14:textId="77777777" w:rsidR="00D74717" w:rsidRDefault="00000000">
      <w:pPr>
        <w:pStyle w:val="Title"/>
        <w:rPr>
          <w:u w:val="none"/>
        </w:rPr>
      </w:pPr>
      <w:r>
        <w:rPr>
          <w:color w:val="990000"/>
          <w:u w:val="thick" w:color="990000"/>
        </w:rPr>
        <w:t>Capstone</w:t>
      </w:r>
      <w:r>
        <w:rPr>
          <w:color w:val="990000"/>
          <w:spacing w:val="28"/>
          <w:u w:val="thick" w:color="990000"/>
        </w:rPr>
        <w:t xml:space="preserve"> </w:t>
      </w:r>
      <w:r>
        <w:rPr>
          <w:color w:val="990000"/>
          <w:u w:val="thick" w:color="990000"/>
        </w:rPr>
        <w:t>Project</w:t>
      </w:r>
      <w:r>
        <w:rPr>
          <w:color w:val="990000"/>
          <w:spacing w:val="25"/>
          <w:u w:val="thick" w:color="990000"/>
        </w:rPr>
        <w:t xml:space="preserve"> </w:t>
      </w:r>
      <w:r>
        <w:rPr>
          <w:color w:val="990000"/>
          <w:u w:val="thick" w:color="990000"/>
        </w:rPr>
        <w:t>Submission</w:t>
      </w:r>
    </w:p>
    <w:p w14:paraId="1E3994B7" w14:textId="77777777" w:rsidR="00D74717" w:rsidRDefault="00D74717">
      <w:pPr>
        <w:spacing w:before="9"/>
        <w:rPr>
          <w:b/>
          <w:sz w:val="24"/>
        </w:rPr>
      </w:pPr>
    </w:p>
    <w:p w14:paraId="220B00A8" w14:textId="77777777" w:rsidR="00D74717" w:rsidRDefault="00000000">
      <w:pPr>
        <w:spacing w:before="60"/>
        <w:ind w:left="152"/>
        <w:rPr>
          <w:b/>
        </w:rPr>
      </w:pPr>
      <w:r>
        <w:rPr>
          <w:b/>
          <w:color w:val="970000"/>
          <w:w w:val="105"/>
          <w:u w:val="single" w:color="970000"/>
        </w:rPr>
        <w:t>Instructions:</w:t>
      </w:r>
    </w:p>
    <w:p w14:paraId="1B24EE26" w14:textId="77777777" w:rsidR="00D74717" w:rsidRDefault="00000000">
      <w:pPr>
        <w:pStyle w:val="ListParagraph"/>
        <w:numPr>
          <w:ilvl w:val="0"/>
          <w:numId w:val="7"/>
        </w:numPr>
        <w:tabs>
          <w:tab w:val="left" w:pos="376"/>
        </w:tabs>
        <w:rPr>
          <w:sz w:val="20"/>
        </w:rPr>
      </w:pPr>
      <w:r>
        <w:rPr>
          <w:color w:val="001F60"/>
          <w:w w:val="105"/>
          <w:sz w:val="20"/>
        </w:rPr>
        <w:t>Please</w:t>
      </w:r>
      <w:r>
        <w:rPr>
          <w:color w:val="001F60"/>
          <w:spacing w:val="-10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fill</w:t>
      </w:r>
      <w:r>
        <w:rPr>
          <w:color w:val="001F60"/>
          <w:spacing w:val="-8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in</w:t>
      </w:r>
      <w:r>
        <w:rPr>
          <w:color w:val="001F60"/>
          <w:spacing w:val="-9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all</w:t>
      </w:r>
      <w:r>
        <w:rPr>
          <w:color w:val="001F60"/>
          <w:spacing w:val="-9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the</w:t>
      </w:r>
      <w:r>
        <w:rPr>
          <w:color w:val="001F60"/>
          <w:spacing w:val="-6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required</w:t>
      </w:r>
      <w:r>
        <w:rPr>
          <w:color w:val="001F60"/>
          <w:spacing w:val="-6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information.</w:t>
      </w:r>
    </w:p>
    <w:p w14:paraId="72D0D55C" w14:textId="77777777" w:rsidR="00D74717" w:rsidRDefault="00000000">
      <w:pPr>
        <w:pStyle w:val="ListParagraph"/>
        <w:numPr>
          <w:ilvl w:val="0"/>
          <w:numId w:val="7"/>
        </w:numPr>
        <w:tabs>
          <w:tab w:val="left" w:pos="376"/>
        </w:tabs>
        <w:spacing w:before="39"/>
        <w:rPr>
          <w:sz w:val="20"/>
        </w:rPr>
      </w:pPr>
      <w:r>
        <w:rPr>
          <w:color w:val="001F60"/>
          <w:spacing w:val="-1"/>
          <w:w w:val="105"/>
          <w:sz w:val="20"/>
        </w:rPr>
        <w:t>Avoid</w:t>
      </w:r>
      <w:r>
        <w:rPr>
          <w:color w:val="001F60"/>
          <w:spacing w:val="-9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grammatical</w:t>
      </w:r>
      <w:r>
        <w:rPr>
          <w:color w:val="001F60"/>
          <w:spacing w:val="-11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errors.</w:t>
      </w:r>
    </w:p>
    <w:p w14:paraId="5096150B" w14:textId="77777777" w:rsidR="00D74717" w:rsidRDefault="00D74717">
      <w:pPr>
        <w:spacing w:before="3" w:after="1"/>
        <w:rPr>
          <w:sz w:val="25"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5"/>
      </w:tblGrid>
      <w:tr w:rsidR="00D74717" w14:paraId="575FE3DB" w14:textId="77777777">
        <w:trPr>
          <w:trHeight w:val="744"/>
        </w:trPr>
        <w:tc>
          <w:tcPr>
            <w:tcW w:w="9095" w:type="dxa"/>
          </w:tcPr>
          <w:p w14:paraId="28B2331F" w14:textId="77777777" w:rsidR="00D74717" w:rsidRDefault="00000000">
            <w:pPr>
              <w:pStyle w:val="TableParagraph"/>
              <w:spacing w:before="148"/>
              <w:ind w:left="93"/>
              <w:rPr>
                <w:b/>
                <w:sz w:val="20"/>
              </w:rPr>
            </w:pPr>
            <w:r>
              <w:rPr>
                <w:b/>
                <w:color w:val="970000"/>
                <w:spacing w:val="-1"/>
                <w:w w:val="105"/>
                <w:sz w:val="20"/>
              </w:rPr>
              <w:t>Member’s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Name,</w:t>
            </w:r>
            <w:r>
              <w:rPr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Email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and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Contribution:</w:t>
            </w:r>
            <w:r w:rsidR="00135A53">
              <w:rPr>
                <w:b/>
                <w:color w:val="970000"/>
                <w:w w:val="105"/>
                <w:sz w:val="20"/>
              </w:rPr>
              <w:t xml:space="preserve"> (Individual project)</w:t>
            </w:r>
          </w:p>
        </w:tc>
      </w:tr>
      <w:tr w:rsidR="00D74717" w14:paraId="3F5EA813" w14:textId="77777777">
        <w:trPr>
          <w:trHeight w:val="8556"/>
        </w:trPr>
        <w:tc>
          <w:tcPr>
            <w:tcW w:w="9095" w:type="dxa"/>
          </w:tcPr>
          <w:p w14:paraId="14B54039" w14:textId="77777777" w:rsidR="00D74717" w:rsidRDefault="00D74717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086D8142" w14:textId="77777777" w:rsidR="00D74717" w:rsidRDefault="00000000">
            <w:pPr>
              <w:pStyle w:val="TableParagraph"/>
              <w:spacing w:before="1"/>
              <w:ind w:left="93"/>
              <w:rPr>
                <w:b/>
                <w:sz w:val="20"/>
              </w:rPr>
            </w:pPr>
            <w:proofErr w:type="gramStart"/>
            <w:r>
              <w:rPr>
                <w:b/>
                <w:color w:val="073662"/>
                <w:w w:val="105"/>
                <w:sz w:val="20"/>
              </w:rPr>
              <w:t>Member</w:t>
            </w:r>
            <w:r>
              <w:rPr>
                <w:b/>
                <w:color w:val="073662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073662"/>
                <w:w w:val="105"/>
                <w:sz w:val="20"/>
              </w:rPr>
              <w:t>:</w:t>
            </w:r>
            <w:proofErr w:type="gramEnd"/>
            <w:r>
              <w:rPr>
                <w:b/>
                <w:color w:val="073662"/>
                <w:spacing w:val="33"/>
                <w:w w:val="105"/>
                <w:sz w:val="20"/>
              </w:rPr>
              <w:t xml:space="preserve"> </w:t>
            </w:r>
            <w:r w:rsidR="00135A53">
              <w:rPr>
                <w:b/>
                <w:w w:val="105"/>
                <w:sz w:val="20"/>
              </w:rPr>
              <w:t>Harshad Savle</w:t>
            </w:r>
          </w:p>
          <w:p w14:paraId="6C047D71" w14:textId="77777777" w:rsidR="00D74717" w:rsidRDefault="00000000">
            <w:pPr>
              <w:pStyle w:val="TableParagraph"/>
              <w:spacing w:before="5"/>
              <w:ind w:left="93"/>
              <w:rPr>
                <w:sz w:val="20"/>
              </w:rPr>
            </w:pPr>
            <w:r>
              <w:rPr>
                <w:b/>
                <w:color w:val="073662"/>
                <w:spacing w:val="-1"/>
                <w:w w:val="105"/>
                <w:sz w:val="20"/>
              </w:rPr>
              <w:t>Email:</w:t>
            </w:r>
            <w:r>
              <w:rPr>
                <w:b/>
                <w:color w:val="073662"/>
                <w:spacing w:val="-9"/>
                <w:w w:val="105"/>
                <w:sz w:val="20"/>
              </w:rPr>
              <w:t xml:space="preserve"> </w:t>
            </w:r>
            <w:hyperlink r:id="rId5" w:history="1">
              <w:r w:rsidR="00135A53" w:rsidRPr="000F0021">
                <w:rPr>
                  <w:rStyle w:val="Hyperlink"/>
                  <w:spacing w:val="-1"/>
                  <w:w w:val="105"/>
                  <w:sz w:val="20"/>
                </w:rPr>
                <w:t>harshad.savle@gmail.com</w:t>
              </w:r>
            </w:hyperlink>
          </w:p>
          <w:p w14:paraId="034D484C" w14:textId="77777777" w:rsidR="00D74717" w:rsidRDefault="00135A53">
            <w:pPr>
              <w:pStyle w:val="TableParagraph"/>
              <w:spacing w:before="5"/>
              <w:ind w:left="141"/>
              <w:rPr>
                <w:b/>
                <w:sz w:val="20"/>
              </w:rPr>
            </w:pPr>
            <w:proofErr w:type="gramStart"/>
            <w:r>
              <w:rPr>
                <w:b/>
                <w:color w:val="073662"/>
                <w:w w:val="105"/>
                <w:sz w:val="20"/>
              </w:rPr>
              <w:t>Tasks :</w:t>
            </w:r>
            <w:proofErr w:type="gramEnd"/>
          </w:p>
          <w:p w14:paraId="46DB42FB" w14:textId="77777777" w:rsidR="00135A53" w:rsidRPr="00135A53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Clean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prepare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analysis.</w:t>
            </w:r>
          </w:p>
          <w:p w14:paraId="64A579F1" w14:textId="77777777" w:rsidR="00D74717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Done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Initial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visualization.</w:t>
            </w:r>
          </w:p>
          <w:p w14:paraId="3B43EC77" w14:textId="77777777" w:rsidR="00D74717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Prepared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Summary</w:t>
            </w:r>
          </w:p>
          <w:p w14:paraId="37D369DF" w14:textId="77777777" w:rsidR="00D74717" w:rsidRPr="00135A53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Prepared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conclusion</w:t>
            </w:r>
          </w:p>
          <w:p w14:paraId="44916548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Done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visualization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analysis.</w:t>
            </w:r>
          </w:p>
          <w:p w14:paraId="18E749C2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Added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Useful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Codes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simplify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analysis.</w:t>
            </w:r>
          </w:p>
          <w:p w14:paraId="7C055FB4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conclusions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PPT</w:t>
            </w:r>
          </w:p>
          <w:p w14:paraId="7535807C" w14:textId="77777777" w:rsidR="00135A53" w:rsidRP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introduction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finding</w:t>
            </w:r>
          </w:p>
          <w:p w14:paraId="208F1E3E" w14:textId="77777777" w:rsidR="00135A53" w:rsidRP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Technical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Documentation</w:t>
            </w:r>
          </w:p>
          <w:p w14:paraId="2D87FA7B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Presentation</w:t>
            </w:r>
          </w:p>
          <w:p w14:paraId="54A0FEE0" w14:textId="77777777" w:rsidR="00D74717" w:rsidRDefault="00D74717" w:rsidP="00135A53">
            <w:pPr>
              <w:pStyle w:val="TableParagraph"/>
              <w:tabs>
                <w:tab w:val="left" w:pos="370"/>
              </w:tabs>
              <w:spacing w:before="6"/>
              <w:ind w:left="0"/>
              <w:rPr>
                <w:sz w:val="20"/>
              </w:rPr>
            </w:pPr>
          </w:p>
        </w:tc>
      </w:tr>
      <w:tr w:rsidR="00D74717" w14:paraId="3D7DD566" w14:textId="77777777">
        <w:trPr>
          <w:trHeight w:val="744"/>
        </w:trPr>
        <w:tc>
          <w:tcPr>
            <w:tcW w:w="9095" w:type="dxa"/>
          </w:tcPr>
          <w:p w14:paraId="2D62AC6E" w14:textId="77777777" w:rsidR="00D74717" w:rsidRDefault="00000000">
            <w:pPr>
              <w:pStyle w:val="TableParagraph"/>
              <w:spacing w:before="148"/>
              <w:ind w:left="93"/>
              <w:rPr>
                <w:b/>
                <w:sz w:val="20"/>
              </w:rPr>
            </w:pPr>
            <w:r>
              <w:rPr>
                <w:b/>
                <w:color w:val="970000"/>
                <w:w w:val="105"/>
                <w:sz w:val="20"/>
              </w:rPr>
              <w:t>Please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paste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the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GitHub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Repo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link.</w:t>
            </w:r>
          </w:p>
        </w:tc>
      </w:tr>
      <w:tr w:rsidR="00D74717" w14:paraId="7BD08655" w14:textId="77777777">
        <w:trPr>
          <w:trHeight w:val="1421"/>
        </w:trPr>
        <w:tc>
          <w:tcPr>
            <w:tcW w:w="9095" w:type="dxa"/>
          </w:tcPr>
          <w:p w14:paraId="1F7070F0" w14:textId="5AB2E1B9" w:rsidR="00D74717" w:rsidRPr="00475382" w:rsidRDefault="00000000" w:rsidP="00135A53">
            <w:pPr>
              <w:pStyle w:val="TableParagraph"/>
              <w:spacing w:before="150"/>
              <w:ind w:left="141"/>
              <w:rPr>
                <w:rStyle w:val="Hyperlink"/>
                <w:bCs/>
                <w:spacing w:val="-9"/>
                <w:w w:val="105"/>
                <w:sz w:val="20"/>
              </w:rPr>
            </w:pPr>
            <w:r>
              <w:rPr>
                <w:b/>
                <w:color w:val="970000"/>
                <w:spacing w:val="-1"/>
                <w:w w:val="105"/>
                <w:sz w:val="20"/>
              </w:rPr>
              <w:t>GitHub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spacing w:val="-1"/>
                <w:w w:val="105"/>
                <w:sz w:val="20"/>
              </w:rPr>
              <w:t>Link:</w:t>
            </w:r>
            <w:r>
              <w:rPr>
                <w:b/>
                <w:color w:val="970000"/>
                <w:spacing w:val="28"/>
                <w:w w:val="105"/>
                <w:sz w:val="20"/>
              </w:rPr>
              <w:t xml:space="preserve"> </w:t>
            </w:r>
            <w:hyperlink r:id="rId6" w:history="1">
              <w:r w:rsidR="00475382" w:rsidRPr="00475382">
                <w:rPr>
                  <w:rStyle w:val="Hyperlink"/>
                  <w:bCs/>
                  <w:spacing w:val="-9"/>
                  <w:w w:val="105"/>
                  <w:sz w:val="20"/>
                </w:rPr>
                <w:t>https://github.com/harshadsavle/mobile_price_range_prediction</w:t>
              </w:r>
            </w:hyperlink>
          </w:p>
          <w:p w14:paraId="6C07A4E7" w14:textId="4809CFAE" w:rsidR="000137BA" w:rsidRDefault="000137BA" w:rsidP="00135A53">
            <w:pPr>
              <w:pStyle w:val="TableParagraph"/>
              <w:spacing w:before="150"/>
              <w:ind w:left="141"/>
              <w:rPr>
                <w:b/>
                <w:color w:val="970000"/>
                <w:spacing w:val="-9"/>
                <w:w w:val="105"/>
                <w:sz w:val="20"/>
              </w:rPr>
            </w:pPr>
            <w:r>
              <w:rPr>
                <w:b/>
                <w:color w:val="970000"/>
                <w:spacing w:val="-1"/>
                <w:w w:val="105"/>
                <w:sz w:val="20"/>
              </w:rPr>
              <w:t>Google Drive link: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hyperlink r:id="rId7" w:history="1">
              <w:r w:rsidR="00530912" w:rsidRPr="00530912">
                <w:rPr>
                  <w:rStyle w:val="Hyperlink"/>
                </w:rPr>
                <w:t>https://drive.google.com/drive/folders/1cB885ZAvVmigm9EKaBxfSYLLIqaCc2GI?usp=sharing</w:t>
              </w:r>
            </w:hyperlink>
          </w:p>
          <w:p w14:paraId="37A97A95" w14:textId="000F2E88" w:rsidR="00393B47" w:rsidRDefault="00393B47" w:rsidP="00135A53">
            <w:pPr>
              <w:pStyle w:val="TableParagraph"/>
              <w:spacing w:before="150"/>
              <w:ind w:left="141"/>
              <w:rPr>
                <w:sz w:val="20"/>
              </w:rPr>
            </w:pPr>
          </w:p>
        </w:tc>
      </w:tr>
    </w:tbl>
    <w:p w14:paraId="09BE73C7" w14:textId="77777777" w:rsidR="00D74717" w:rsidRDefault="00D74717">
      <w:pPr>
        <w:rPr>
          <w:sz w:val="20"/>
        </w:rPr>
        <w:sectPr w:rsidR="00D74717">
          <w:type w:val="continuous"/>
          <w:pgSz w:w="12240" w:h="15840"/>
          <w:pgMar w:top="860" w:right="1120" w:bottom="280" w:left="1720" w:header="720" w:footer="720" w:gutter="0"/>
          <w:cols w:space="720"/>
        </w:sect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5"/>
      </w:tblGrid>
      <w:tr w:rsidR="00D74717" w:rsidRPr="00C15884" w14:paraId="3397BA9B" w14:textId="77777777">
        <w:trPr>
          <w:trHeight w:val="13677"/>
        </w:trPr>
        <w:tc>
          <w:tcPr>
            <w:tcW w:w="9095" w:type="dxa"/>
          </w:tcPr>
          <w:p w14:paraId="6A6C475F" w14:textId="77777777" w:rsidR="00D74717" w:rsidRPr="00C15884" w:rsidRDefault="00000000">
            <w:pPr>
              <w:pStyle w:val="TableParagraph"/>
              <w:spacing w:before="139" w:line="249" w:lineRule="auto"/>
              <w:ind w:left="93"/>
              <w:rPr>
                <w:rFonts w:asciiTheme="minorHAnsi" w:hAnsiTheme="minorHAnsi" w:cstheme="minorHAnsi"/>
                <w:b/>
                <w:sz w:val="20"/>
              </w:rPr>
            </w:pP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lastRenderedPageBreak/>
              <w:t>Please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write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short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summary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of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your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Capstone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project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and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its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components.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Describe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the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problem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4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statement,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your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3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approaches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6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and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your conclusions.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2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(200-400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3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words)</w:t>
            </w:r>
          </w:p>
          <w:p w14:paraId="56FAFC8C" w14:textId="77777777" w:rsidR="00D74717" w:rsidRPr="00C15884" w:rsidRDefault="00000000">
            <w:pPr>
              <w:pStyle w:val="TableParagraph"/>
              <w:spacing w:line="243" w:lineRule="exact"/>
              <w:ind w:left="141"/>
              <w:rPr>
                <w:rFonts w:asciiTheme="minorHAnsi" w:hAnsiTheme="minorHAnsi" w:cstheme="minorHAnsi"/>
                <w:b/>
                <w:sz w:val="20"/>
              </w:rPr>
            </w:pPr>
            <w:r w:rsidRPr="00C15884">
              <w:rPr>
                <w:rFonts w:asciiTheme="minorHAnsi" w:hAnsiTheme="minorHAnsi" w:cstheme="minorHAnsi"/>
                <w:b/>
                <w:color w:val="1F114D"/>
                <w:spacing w:val="-1"/>
                <w:w w:val="105"/>
                <w:sz w:val="20"/>
              </w:rPr>
              <w:t>Problem</w:t>
            </w:r>
            <w:r w:rsidRPr="00C15884">
              <w:rPr>
                <w:rFonts w:asciiTheme="minorHAnsi" w:hAnsiTheme="minorHAnsi" w:cstheme="minorHAnsi"/>
                <w:b/>
                <w:color w:val="1F114D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1F114D"/>
                <w:w w:val="105"/>
                <w:sz w:val="20"/>
              </w:rPr>
              <w:t>Statement:</w:t>
            </w:r>
          </w:p>
          <w:p w14:paraId="1B2D14DA" w14:textId="247FDDE1" w:rsidR="00D74717" w:rsidRPr="00C15884" w:rsidRDefault="00530912">
            <w:pPr>
              <w:pStyle w:val="TableParagraph"/>
              <w:spacing w:before="117" w:line="247" w:lineRule="auto"/>
              <w:ind w:left="93"/>
              <w:rPr>
                <w:rFonts w:asciiTheme="minorHAnsi" w:hAnsiTheme="minorHAnsi" w:cstheme="minorHAnsi"/>
                <w:color w:val="212121"/>
                <w:w w:val="105"/>
                <w:sz w:val="18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>In competitive mobile phone market companies wants to understand the sales data of mobile phones and the factors which drive the prices of the mobile phones.</w:t>
            </w:r>
          </w:p>
          <w:p w14:paraId="68A97151" w14:textId="33F95FFD" w:rsidR="00530912" w:rsidRPr="00C15884" w:rsidRDefault="00530912" w:rsidP="00530912">
            <w:pPr>
              <w:pStyle w:val="TableParagraph"/>
              <w:spacing w:before="117" w:line="247" w:lineRule="auto"/>
              <w:ind w:left="93"/>
              <w:rPr>
                <w:rFonts w:asciiTheme="minorHAnsi" w:hAnsiTheme="minorHAnsi" w:cstheme="minorHAnsi"/>
                <w:color w:val="212121"/>
                <w:w w:val="105"/>
                <w:sz w:val="18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 xml:space="preserve">The objective is to find out some relation between features of a mobile </w:t>
            </w:r>
            <w:proofErr w:type="gramStart"/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>phone(</w:t>
            </w:r>
            <w:proofErr w:type="spellStart"/>
            <w:proofErr w:type="gramEnd"/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>eg</w:t>
            </w:r>
            <w:proofErr w:type="spellEnd"/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 xml:space="preserve">:- Internal Memory, Ram </w:t>
            </w:r>
            <w:proofErr w:type="spellStart"/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>etc</w:t>
            </w:r>
            <w:proofErr w:type="spellEnd"/>
            <w:r w:rsidRPr="00C15884">
              <w:rPr>
                <w:rFonts w:asciiTheme="minorHAnsi" w:hAnsiTheme="minorHAnsi" w:cstheme="minorHAnsi"/>
                <w:color w:val="212121"/>
                <w:w w:val="105"/>
                <w:sz w:val="18"/>
              </w:rPr>
              <w:t>) and its selling price. In this problem, we do not have predict the actual price but range indicating how high the price is</w:t>
            </w:r>
          </w:p>
          <w:p w14:paraId="2B85ABF7" w14:textId="77777777" w:rsidR="00D74717" w:rsidRPr="00C15884" w:rsidRDefault="00D74717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222E21F" w14:textId="19B463AF" w:rsidR="00D74717" w:rsidRPr="00C15884" w:rsidRDefault="00000000">
            <w:pPr>
              <w:pStyle w:val="TableParagraph"/>
              <w:ind w:left="93" w:right="35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This</w:t>
            </w:r>
            <w:r w:rsidRPr="00C15884">
              <w:rPr>
                <w:rFonts w:asciiTheme="minorHAnsi" w:hAnsiTheme="minorHAnsi" w:cstheme="minorHAnsi"/>
                <w:color w:val="212121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dataset</w:t>
            </w:r>
            <w:r w:rsidRPr="00C15884">
              <w:rPr>
                <w:rFonts w:asciiTheme="minorHAnsi" w:hAnsiTheme="minorHAnsi" w:cstheme="minorHAnsi"/>
                <w:color w:val="212121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has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around</w:t>
            </w:r>
            <w:r w:rsidRPr="00C15884">
              <w:rPr>
                <w:rFonts w:asciiTheme="minorHAnsi" w:hAnsiTheme="minorHAnsi" w:cstheme="minorHAnsi"/>
                <w:color w:val="212121"/>
                <w:spacing w:val="-5"/>
                <w:w w:val="105"/>
                <w:sz w:val="20"/>
              </w:rPr>
              <w:t xml:space="preserve"> </w:t>
            </w:r>
            <w:r w:rsidR="00530912"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2000</w:t>
            </w:r>
            <w:r w:rsidRPr="00C15884">
              <w:rPr>
                <w:rFonts w:asciiTheme="minorHAnsi" w:hAnsiTheme="minorHAnsi" w:cstheme="minorHAnsi"/>
                <w:color w:val="212121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observations</w:t>
            </w:r>
            <w:r w:rsidRPr="00C15884">
              <w:rPr>
                <w:rFonts w:asciiTheme="minorHAnsi" w:hAnsiTheme="minorHAnsi" w:cstheme="minorHAnsi"/>
                <w:color w:val="212121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in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it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with</w:t>
            </w:r>
            <w:r w:rsidRPr="00C15884">
              <w:rPr>
                <w:rFonts w:asciiTheme="minorHAnsi" w:hAnsiTheme="minorHAnsi" w:cstheme="minorHAnsi"/>
                <w:color w:val="212121"/>
                <w:spacing w:val="-8"/>
                <w:w w:val="105"/>
                <w:sz w:val="20"/>
              </w:rPr>
              <w:t xml:space="preserve"> </w:t>
            </w:r>
            <w:r w:rsidR="00530912"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21</w:t>
            </w:r>
            <w:r w:rsidRPr="00C15884">
              <w:rPr>
                <w:rFonts w:asciiTheme="minorHAnsi" w:hAnsiTheme="minorHAnsi" w:cstheme="minorHAnsi"/>
                <w:color w:val="212121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columns</w:t>
            </w:r>
            <w:r w:rsidRPr="00C15884">
              <w:rPr>
                <w:rFonts w:asciiTheme="minorHAnsi" w:hAnsiTheme="minorHAnsi" w:cstheme="minorHAnsi"/>
                <w:color w:val="212121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and</w:t>
            </w:r>
            <w:r w:rsidRPr="00C15884">
              <w:rPr>
                <w:rFonts w:asciiTheme="minorHAnsi" w:hAnsiTheme="minorHAnsi" w:cstheme="minorHAnsi"/>
                <w:color w:val="212121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it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is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a</w:t>
            </w:r>
            <w:r w:rsidRPr="00C15884">
              <w:rPr>
                <w:rFonts w:asciiTheme="minorHAnsi" w:hAnsiTheme="minorHAnsi" w:cstheme="minorHAnsi"/>
                <w:color w:val="212121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mix</w:t>
            </w:r>
            <w:r w:rsidRPr="00C15884">
              <w:rPr>
                <w:rFonts w:asciiTheme="minorHAnsi" w:hAnsiTheme="minorHAnsi" w:cstheme="minorHAnsi"/>
                <w:color w:val="212121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between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proofErr w:type="gramStart"/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categorical</w:t>
            </w:r>
            <w:r w:rsidR="00530912"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spacing w:val="-4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and</w:t>
            </w:r>
            <w:proofErr w:type="gramEnd"/>
            <w:r w:rsidRPr="00C15884">
              <w:rPr>
                <w:rFonts w:asciiTheme="minorHAnsi" w:hAnsiTheme="minorHAnsi" w:cstheme="minorHAnsi"/>
                <w:color w:val="212121"/>
                <w:spacing w:val="-3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numeric</w:t>
            </w:r>
            <w:r w:rsidRPr="00C15884">
              <w:rPr>
                <w:rFonts w:asciiTheme="minorHAnsi" w:hAnsiTheme="minorHAnsi" w:cstheme="minorHAnsi"/>
                <w:color w:val="212121"/>
                <w:spacing w:val="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values.</w:t>
            </w:r>
          </w:p>
          <w:p w14:paraId="4F498C5D" w14:textId="77777777" w:rsidR="00D74717" w:rsidRPr="00C15884" w:rsidRDefault="00000000">
            <w:pPr>
              <w:pStyle w:val="TableParagraph"/>
              <w:spacing w:before="112"/>
              <w:ind w:left="93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Analysing</w:t>
            </w:r>
            <w:proofErr w:type="spellEnd"/>
            <w:r w:rsidRPr="00C15884">
              <w:rPr>
                <w:rFonts w:asciiTheme="minorHAnsi" w:hAnsiTheme="minorHAnsi" w:cstheme="minorHAnsi"/>
                <w:color w:val="212121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the</w:t>
            </w:r>
            <w:r w:rsidRPr="00C15884">
              <w:rPr>
                <w:rFonts w:asciiTheme="minorHAnsi" w:hAnsiTheme="minorHAnsi" w:cstheme="minorHAnsi"/>
                <w:color w:val="212121"/>
                <w:spacing w:val="-6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data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to</w:t>
            </w:r>
            <w:r w:rsidRPr="00C15884">
              <w:rPr>
                <w:rFonts w:asciiTheme="minorHAnsi" w:hAnsiTheme="minorHAnsi" w:cstheme="minorHAnsi"/>
                <w:color w:val="212121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discover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key</w:t>
            </w:r>
            <w:r w:rsidRPr="00C15884">
              <w:rPr>
                <w:rFonts w:asciiTheme="minorHAnsi" w:hAnsiTheme="minorHAnsi" w:cstheme="minorHAnsi"/>
                <w:color w:val="212121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understandings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(not</w:t>
            </w:r>
            <w:r w:rsidRPr="00C15884">
              <w:rPr>
                <w:rFonts w:asciiTheme="minorHAnsi" w:hAnsiTheme="minorHAnsi" w:cstheme="minorHAnsi"/>
                <w:color w:val="212121"/>
                <w:spacing w:val="-7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limited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to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these)</w:t>
            </w:r>
            <w:r w:rsidRPr="00C15884">
              <w:rPr>
                <w:rFonts w:asciiTheme="minorHAnsi" w:hAnsiTheme="minorHAnsi" w:cstheme="minorHAnsi"/>
                <w:color w:val="212121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such</w:t>
            </w:r>
            <w:r w:rsidRPr="00C15884">
              <w:rPr>
                <w:rFonts w:asciiTheme="minorHAnsi" w:hAnsiTheme="minorHAnsi" w:cstheme="minorHAnsi"/>
                <w:color w:val="212121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as:</w:t>
            </w:r>
          </w:p>
          <w:p w14:paraId="539AA21A" w14:textId="684CA284" w:rsidR="00D74717" w:rsidRPr="00C15884" w:rsidRDefault="00530912" w:rsidP="002334ED">
            <w:pPr>
              <w:pStyle w:val="TableParagraph"/>
              <w:numPr>
                <w:ilvl w:val="0"/>
                <w:numId w:val="10"/>
              </w:numPr>
              <w:tabs>
                <w:tab w:val="left" w:pos="1050"/>
                <w:tab w:val="left" w:pos="1051"/>
              </w:tabs>
              <w:spacing w:before="112"/>
              <w:rPr>
                <w:rFonts w:asciiTheme="minorHAnsi" w:hAnsiTheme="minorHAnsi" w:cstheme="minorHAnsi"/>
                <w:color w:val="212121"/>
                <w:sz w:val="20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Which factors affects the most in predicting mobile price?</w:t>
            </w:r>
          </w:p>
          <w:p w14:paraId="6E49A2DF" w14:textId="2CC52A61" w:rsidR="00D74717" w:rsidRPr="00C15884" w:rsidRDefault="00791003" w:rsidP="002334ED">
            <w:pPr>
              <w:pStyle w:val="TableParagraph"/>
              <w:numPr>
                <w:ilvl w:val="0"/>
                <w:numId w:val="10"/>
              </w:numPr>
              <w:tabs>
                <w:tab w:val="left" w:pos="1050"/>
                <w:tab w:val="left" w:pos="1051"/>
              </w:tabs>
              <w:spacing w:before="4"/>
              <w:rPr>
                <w:rFonts w:asciiTheme="minorHAnsi" w:hAnsiTheme="minorHAnsi" w:cstheme="minorHAnsi"/>
                <w:color w:val="212121"/>
                <w:sz w:val="20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Does size of screen of mobile phone affects the price or not?</w:t>
            </w:r>
          </w:p>
          <w:p w14:paraId="19FA46A4" w14:textId="3AF5BD88" w:rsidR="00D74717" w:rsidRPr="00C15884" w:rsidRDefault="00791003" w:rsidP="002334ED">
            <w:pPr>
              <w:pStyle w:val="TableParagraph"/>
              <w:numPr>
                <w:ilvl w:val="0"/>
                <w:numId w:val="10"/>
              </w:numPr>
              <w:tabs>
                <w:tab w:val="left" w:pos="1050"/>
                <w:tab w:val="left" w:pos="1051"/>
              </w:tabs>
              <w:spacing w:before="2"/>
              <w:rPr>
                <w:rFonts w:asciiTheme="minorHAnsi" w:hAnsiTheme="minorHAnsi" w:cstheme="minorHAnsi"/>
                <w:color w:val="212121"/>
                <w:sz w:val="20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Effect of Connectivity like 3g and 4g with mobiles price?</w:t>
            </w:r>
          </w:p>
          <w:p w14:paraId="3174BE59" w14:textId="67A9489B" w:rsidR="00D74717" w:rsidRPr="00C15884" w:rsidRDefault="00791003" w:rsidP="002334ED">
            <w:pPr>
              <w:pStyle w:val="TableParagraph"/>
              <w:numPr>
                <w:ilvl w:val="0"/>
                <w:numId w:val="10"/>
              </w:numPr>
              <w:tabs>
                <w:tab w:val="left" w:pos="1050"/>
                <w:tab w:val="left" w:pos="1051"/>
              </w:tabs>
              <w:spacing w:before="7" w:line="255" w:lineRule="exact"/>
              <w:rPr>
                <w:rFonts w:asciiTheme="minorHAnsi" w:hAnsiTheme="minorHAnsi" w:cstheme="minorHAnsi"/>
                <w:color w:val="212121"/>
                <w:sz w:val="20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Which mobiles</w:t>
            </w:r>
            <w:r w:rsidR="007077A5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phones in market are highest in demand?</w:t>
            </w:r>
          </w:p>
          <w:p w14:paraId="66B71BB8" w14:textId="4EBD5B02" w:rsidR="00D74717" w:rsidRPr="00C15884" w:rsidRDefault="00791003" w:rsidP="002334ED">
            <w:pPr>
              <w:pStyle w:val="TableParagraph"/>
              <w:numPr>
                <w:ilvl w:val="0"/>
                <w:numId w:val="10"/>
              </w:numPr>
              <w:tabs>
                <w:tab w:val="left" w:pos="1050"/>
                <w:tab w:val="left" w:pos="1051"/>
              </w:tabs>
              <w:rPr>
                <w:rFonts w:asciiTheme="minorHAnsi" w:hAnsiTheme="minorHAnsi" w:cstheme="minorHAnsi"/>
                <w:color w:val="212121"/>
                <w:sz w:val="20"/>
              </w:rPr>
            </w:pPr>
            <w:r w:rsidRPr="00C15884">
              <w:rPr>
                <w:rFonts w:asciiTheme="minorHAnsi" w:hAnsiTheme="minorHAnsi" w:cstheme="minorHAnsi"/>
                <w:color w:val="212121"/>
                <w:w w:val="105"/>
                <w:sz w:val="20"/>
              </w:rPr>
              <w:t>What is the relation of mobile camera with price of mobile?</w:t>
            </w:r>
          </w:p>
          <w:p w14:paraId="19AF5550" w14:textId="77777777" w:rsidR="00D74717" w:rsidRPr="00C15884" w:rsidRDefault="00000000">
            <w:pPr>
              <w:pStyle w:val="TableParagraph"/>
              <w:spacing w:before="116"/>
              <w:ind w:left="93"/>
              <w:rPr>
                <w:rFonts w:asciiTheme="minorHAnsi" w:hAnsiTheme="minorHAnsi" w:cstheme="minorHAnsi"/>
                <w:b/>
                <w:sz w:val="20"/>
              </w:rPr>
            </w:pPr>
            <w:r w:rsidRPr="00C15884">
              <w:rPr>
                <w:rFonts w:asciiTheme="minorHAnsi" w:hAnsiTheme="minorHAnsi" w:cstheme="minorHAnsi"/>
                <w:b/>
                <w:color w:val="1F114D"/>
                <w:spacing w:val="-1"/>
                <w:w w:val="105"/>
                <w:sz w:val="20"/>
              </w:rPr>
              <w:t>Our</w:t>
            </w:r>
            <w:r w:rsidRPr="00C15884">
              <w:rPr>
                <w:rFonts w:asciiTheme="minorHAnsi" w:hAnsiTheme="minorHAnsi" w:cstheme="minorHAnsi"/>
                <w:b/>
                <w:color w:val="1F114D"/>
                <w:spacing w:val="-7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1F114D"/>
                <w:spacing w:val="-1"/>
                <w:w w:val="105"/>
                <w:sz w:val="20"/>
              </w:rPr>
              <w:t>Approach:</w:t>
            </w:r>
          </w:p>
          <w:p w14:paraId="00D342CC" w14:textId="77777777" w:rsidR="00791003" w:rsidRPr="00C15884" w:rsidRDefault="00791003" w:rsidP="00791003">
            <w:pPr>
              <w:pStyle w:val="BodyText"/>
              <w:spacing w:before="27" w:line="269" w:lineRule="auto"/>
              <w:ind w:left="100" w:hanging="14"/>
              <w:rPr>
                <w:rFonts w:asciiTheme="minorHAnsi" w:hAnsiTheme="minorHAnsi" w:cstheme="minorHAnsi"/>
                <w:sz w:val="20"/>
                <w:szCs w:val="20"/>
              </w:rPr>
            </w:pP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 approach followed here is to first check the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sanctity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then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understand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C15884">
              <w:rPr>
                <w:rFonts w:asciiTheme="minorHAnsi" w:hAnsiTheme="minorHAnsi" w:cstheme="minorHAnsi"/>
                <w:spacing w:val="-57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features involved. The events followed were in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our</w:t>
            </w:r>
            <w:r w:rsidRPr="00C1588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approach:</w:t>
            </w:r>
          </w:p>
          <w:p w14:paraId="29AA09A3" w14:textId="4C1BBA12" w:rsidR="00D74717" w:rsidRPr="00C15884" w:rsidRDefault="00791003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spacing w:before="72" w:line="276" w:lineRule="auto"/>
              <w:ind w:right="443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Understanding the problem statement and the datasets</w:t>
            </w:r>
          </w:p>
          <w:p w14:paraId="5EBE16CF" w14:textId="77777777" w:rsidR="00791003" w:rsidRPr="00C15884" w:rsidRDefault="00791003" w:rsidP="00791003">
            <w:pPr>
              <w:pStyle w:val="TableParagraph"/>
              <w:tabs>
                <w:tab w:val="left" w:pos="1050"/>
                <w:tab w:val="left" w:pos="1051"/>
              </w:tabs>
              <w:spacing w:before="72" w:line="276" w:lineRule="auto"/>
              <w:ind w:left="1050" w:right="443"/>
              <w:rPr>
                <w:rFonts w:asciiTheme="minorHAnsi" w:hAnsiTheme="minorHAnsi" w:cstheme="minorHAnsi"/>
                <w:sz w:val="20"/>
              </w:rPr>
            </w:pPr>
          </w:p>
          <w:p w14:paraId="7B4085E8" w14:textId="735ED3DF" w:rsidR="00D74717" w:rsidRPr="00C15884" w:rsidRDefault="00791003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spacing w:before="1" w:line="249" w:lineRule="auto"/>
              <w:ind w:right="5"/>
              <w:rPr>
                <w:rFonts w:asciiTheme="minorHAnsi" w:hAnsiTheme="minorHAnsi" w:cstheme="minorHAnsi"/>
                <w:sz w:val="18"/>
              </w:rPr>
            </w:pPr>
            <w:r w:rsidRPr="00C15884">
              <w:rPr>
                <w:rFonts w:asciiTheme="minorHAnsi" w:hAnsiTheme="minorHAnsi" w:cstheme="minorHAnsi"/>
                <w:w w:val="105"/>
                <w:sz w:val="20"/>
              </w:rPr>
              <w:t>Exploratory data analysis of categorical and continuous variables against our target variable.</w:t>
            </w:r>
          </w:p>
          <w:p w14:paraId="755E115C" w14:textId="12DD9209" w:rsidR="00135A53" w:rsidRPr="00C15884" w:rsidRDefault="00791003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spacing w:before="174" w:line="247" w:lineRule="auto"/>
              <w:ind w:right="344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Data manipulation feature selection and engineering, feature scaling, outlier detection</w:t>
            </w:r>
            <w:r w:rsidR="00C15884" w:rsidRPr="00C15884">
              <w:rPr>
                <w:rFonts w:asciiTheme="minorHAnsi" w:hAnsiTheme="minorHAnsi" w:cstheme="minorHAnsi"/>
                <w:spacing w:val="-1"/>
                <w:w w:val="105"/>
                <w:sz w:val="20"/>
              </w:rPr>
              <w:t xml:space="preserve"> and treatment and encoding categorical features.</w:t>
            </w:r>
          </w:p>
          <w:p w14:paraId="34CCEED5" w14:textId="77777777" w:rsidR="00D74717" w:rsidRPr="00C15884" w:rsidRDefault="00D74717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34F33753" w14:textId="23DC737A" w:rsidR="00D74717" w:rsidRPr="00C15884" w:rsidRDefault="00C15884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spacing w:line="244" w:lineRule="auto"/>
              <w:ind w:right="639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w w:val="105"/>
                <w:sz w:val="20"/>
              </w:rPr>
              <w:t xml:space="preserve">Modeling – the baseline model logistic regression was chosen </w:t>
            </w:r>
            <w:proofErr w:type="spellStart"/>
            <w:r w:rsidRPr="00C15884">
              <w:rPr>
                <w:rFonts w:asciiTheme="minorHAnsi" w:hAnsiTheme="minorHAnsi" w:cstheme="minorHAnsi"/>
                <w:w w:val="105"/>
                <w:sz w:val="20"/>
              </w:rPr>
              <w:t>consideting</w:t>
            </w:r>
            <w:proofErr w:type="spellEnd"/>
            <w:r w:rsidRPr="00C15884">
              <w:rPr>
                <w:rFonts w:asciiTheme="minorHAnsi" w:hAnsiTheme="minorHAnsi" w:cstheme="minorHAnsi"/>
                <w:w w:val="105"/>
                <w:sz w:val="20"/>
              </w:rPr>
              <w:t xml:space="preserve"> our features were mostly categorical with few having continuous importance.</w:t>
            </w:r>
          </w:p>
          <w:p w14:paraId="719E2BBD" w14:textId="77777777" w:rsidR="00D74717" w:rsidRPr="00C15884" w:rsidRDefault="00D7471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3"/>
              </w:rPr>
            </w:pPr>
          </w:p>
          <w:p w14:paraId="5C00E187" w14:textId="2D947C94" w:rsidR="00D74717" w:rsidRPr="00C15884" w:rsidRDefault="00C15884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w w:val="105"/>
                <w:sz w:val="20"/>
              </w:rPr>
              <w:t>Model performance and evaluation</w:t>
            </w:r>
          </w:p>
          <w:p w14:paraId="28D8D93A" w14:textId="77777777" w:rsidR="00D74717" w:rsidRPr="00C15884" w:rsidRDefault="00D74717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sz w:val="23"/>
              </w:rPr>
            </w:pPr>
          </w:p>
          <w:p w14:paraId="6831F557" w14:textId="4D6EF226" w:rsidR="00D74717" w:rsidRPr="00C15884" w:rsidRDefault="00000000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spacing w:before="1" w:line="264" w:lineRule="auto"/>
              <w:ind w:right="389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We</w:t>
            </w:r>
            <w:r w:rsidRPr="00C15884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pacing w:val="-1"/>
                <w:w w:val="105"/>
                <w:sz w:val="20"/>
              </w:rPr>
              <w:t>did</w:t>
            </w:r>
            <w:r w:rsidRPr="00C15884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hyperparameter</w:t>
            </w:r>
            <w:r w:rsidRPr="00C15884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tuning</w:t>
            </w:r>
            <w:r w:rsidRPr="00C15884">
              <w:rPr>
                <w:rFonts w:asciiTheme="minorHAnsi" w:hAnsiTheme="minorHAnsi" w:cstheme="minorHAnsi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to</w:t>
            </w:r>
            <w:r w:rsidRPr="00C15884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fetch</w:t>
            </w:r>
            <w:r w:rsidRPr="00C15884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respective</w:t>
            </w:r>
            <w:r w:rsidRPr="00C15884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scores</w:t>
            </w:r>
            <w:r w:rsidRPr="00C15884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from</w:t>
            </w:r>
            <w:r w:rsidRPr="00C15884">
              <w:rPr>
                <w:rFonts w:asciiTheme="minorHAnsi" w:hAnsiTheme="minorHAnsi" w:cstheme="minorHAnsi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the</w:t>
            </w:r>
            <w:r w:rsidRPr="00C15884">
              <w:rPr>
                <w:rFonts w:asciiTheme="minorHAnsi" w:hAnsiTheme="minorHAnsi" w:cstheme="minorHAnsi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evaluation</w:t>
            </w:r>
            <w:r w:rsidRPr="00C15884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metrics</w:t>
            </w:r>
            <w:r w:rsidRPr="00C15884">
              <w:rPr>
                <w:rFonts w:asciiTheme="minorHAnsi" w:hAnsiTheme="minorHAnsi" w:cstheme="minorHAnsi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such</w:t>
            </w:r>
            <w:r w:rsidRPr="00C15884">
              <w:rPr>
                <w:rFonts w:asciiTheme="minorHAnsi" w:hAnsiTheme="minorHAnsi" w:cstheme="minorHAnsi"/>
                <w:spacing w:val="-45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as</w:t>
            </w:r>
            <w:r w:rsidRPr="00C15884">
              <w:rPr>
                <w:rFonts w:asciiTheme="minorHAnsi" w:hAnsiTheme="minorHAnsi" w:cstheme="minorHAnsi"/>
                <w:spacing w:val="-3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w w:val="105"/>
                <w:sz w:val="20"/>
              </w:rPr>
              <w:t>a</w:t>
            </w:r>
            <w:r w:rsidRPr="00C15884">
              <w:rPr>
                <w:rFonts w:asciiTheme="minorHAnsi" w:hAnsiTheme="minorHAnsi" w:cstheme="minorHAnsi"/>
                <w:spacing w:val="-1"/>
                <w:w w:val="105"/>
                <w:sz w:val="20"/>
              </w:rPr>
              <w:t xml:space="preserve"> </w:t>
            </w:r>
            <w:r w:rsidR="00C15884" w:rsidRPr="00C15884">
              <w:rPr>
                <w:rFonts w:asciiTheme="minorHAnsi" w:hAnsiTheme="minorHAnsi" w:cstheme="minorHAnsi"/>
                <w:w w:val="105"/>
                <w:sz w:val="20"/>
              </w:rPr>
              <w:t>precision, recall and f1 score.</w:t>
            </w:r>
          </w:p>
          <w:p w14:paraId="76D3AF62" w14:textId="77777777" w:rsidR="00C15884" w:rsidRPr="00C15884" w:rsidRDefault="00C15884" w:rsidP="00C15884">
            <w:pPr>
              <w:pStyle w:val="ListParagraph"/>
              <w:rPr>
                <w:rFonts w:asciiTheme="minorHAnsi" w:hAnsiTheme="minorHAnsi" w:cstheme="minorHAnsi"/>
                <w:sz w:val="20"/>
              </w:rPr>
            </w:pPr>
          </w:p>
          <w:p w14:paraId="344C8694" w14:textId="21B4BAC0" w:rsidR="00C15884" w:rsidRPr="00C15884" w:rsidRDefault="00C15884" w:rsidP="002334ED">
            <w:pPr>
              <w:pStyle w:val="TableParagraph"/>
              <w:numPr>
                <w:ilvl w:val="0"/>
                <w:numId w:val="11"/>
              </w:numPr>
              <w:tabs>
                <w:tab w:val="left" w:pos="1050"/>
                <w:tab w:val="left" w:pos="1051"/>
              </w:tabs>
              <w:spacing w:before="1" w:line="264" w:lineRule="auto"/>
              <w:ind w:right="389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sz w:val="20"/>
              </w:rPr>
              <w:t>Price range prediction</w:t>
            </w:r>
          </w:p>
          <w:p w14:paraId="4C17F8F3" w14:textId="77777777" w:rsidR="00C15884" w:rsidRPr="00C15884" w:rsidRDefault="00C15884" w:rsidP="00C15884">
            <w:pPr>
              <w:pStyle w:val="ListParagraph"/>
              <w:rPr>
                <w:rFonts w:asciiTheme="minorHAnsi" w:hAnsiTheme="minorHAnsi" w:cstheme="minorHAnsi"/>
                <w:sz w:val="20"/>
              </w:rPr>
            </w:pPr>
          </w:p>
          <w:p w14:paraId="2D6D1053" w14:textId="77777777" w:rsidR="00C15884" w:rsidRPr="00C15884" w:rsidRDefault="00C15884" w:rsidP="00C15884">
            <w:pPr>
              <w:pStyle w:val="TableParagraph"/>
              <w:tabs>
                <w:tab w:val="left" w:pos="1050"/>
                <w:tab w:val="left" w:pos="1051"/>
              </w:tabs>
              <w:spacing w:before="1" w:line="264" w:lineRule="auto"/>
              <w:ind w:left="0" w:right="389"/>
              <w:rPr>
                <w:rFonts w:asciiTheme="minorHAnsi" w:hAnsiTheme="minorHAnsi" w:cstheme="minorHAnsi"/>
                <w:sz w:val="20"/>
              </w:rPr>
            </w:pPr>
          </w:p>
          <w:p w14:paraId="1F15B3C7" w14:textId="77777777" w:rsidR="00C15884" w:rsidRPr="00C15884" w:rsidRDefault="00C15884" w:rsidP="00C15884">
            <w:pPr>
              <w:pStyle w:val="ListParagraph"/>
              <w:rPr>
                <w:rFonts w:asciiTheme="minorHAnsi" w:hAnsiTheme="minorHAnsi" w:cstheme="minorHAnsi"/>
                <w:sz w:val="20"/>
              </w:rPr>
            </w:pPr>
          </w:p>
          <w:p w14:paraId="36ACD289" w14:textId="0BD49764" w:rsidR="00C15884" w:rsidRPr="00C15884" w:rsidRDefault="00C15884" w:rsidP="00C15884">
            <w:pPr>
              <w:pStyle w:val="TableParagraph"/>
              <w:tabs>
                <w:tab w:val="left" w:pos="1050"/>
                <w:tab w:val="left" w:pos="1051"/>
              </w:tabs>
              <w:spacing w:before="1" w:line="264" w:lineRule="auto"/>
              <w:ind w:right="389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5F9DF680" w14:textId="77777777" w:rsidR="00C15884" w:rsidRPr="00C15884" w:rsidRDefault="00C15884" w:rsidP="00C15884">
            <w:pPr>
              <w:pStyle w:val="ListParagraph"/>
              <w:rPr>
                <w:rFonts w:asciiTheme="minorHAnsi" w:hAnsiTheme="minorHAnsi" w:cstheme="minorHAnsi"/>
                <w:sz w:val="20"/>
              </w:rPr>
            </w:pPr>
          </w:p>
          <w:p w14:paraId="2212501A" w14:textId="2F5599DD" w:rsidR="00C15884" w:rsidRPr="00C15884" w:rsidRDefault="00C15884" w:rsidP="00C15884">
            <w:pPr>
              <w:pStyle w:val="TableParagraph"/>
              <w:tabs>
                <w:tab w:val="left" w:pos="1050"/>
                <w:tab w:val="left" w:pos="1051"/>
              </w:tabs>
              <w:spacing w:before="1" w:line="264" w:lineRule="auto"/>
              <w:ind w:right="389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EDE98E2" w14:textId="77777777" w:rsidR="00D74717" w:rsidRPr="00C15884" w:rsidRDefault="00D74717">
      <w:pPr>
        <w:spacing w:line="264" w:lineRule="auto"/>
        <w:rPr>
          <w:rFonts w:asciiTheme="minorHAnsi" w:hAnsiTheme="minorHAnsi" w:cstheme="minorHAnsi"/>
          <w:sz w:val="20"/>
        </w:rPr>
        <w:sectPr w:rsidR="00D74717" w:rsidRPr="00C15884">
          <w:pgSz w:w="12240" w:h="15840"/>
          <w:pgMar w:top="840" w:right="1120" w:bottom="280" w:left="1720" w:header="720" w:footer="720" w:gutter="0"/>
          <w:cols w:space="720"/>
        </w:sectPr>
      </w:pPr>
    </w:p>
    <w:p w14:paraId="1C9C085F" w14:textId="77777777" w:rsidR="00D74717" w:rsidRPr="00C15884" w:rsidRDefault="00D74717">
      <w:pPr>
        <w:rPr>
          <w:rFonts w:asciiTheme="minorHAnsi" w:hAnsiTheme="minorHAnsi" w:cstheme="minorHAnsi"/>
          <w:sz w:val="20"/>
        </w:rPr>
      </w:pPr>
    </w:p>
    <w:p w14:paraId="28F9D810" w14:textId="77777777" w:rsidR="00D74717" w:rsidRPr="00C15884" w:rsidRDefault="00D74717">
      <w:pPr>
        <w:rPr>
          <w:rFonts w:asciiTheme="minorHAnsi" w:hAnsiTheme="minorHAnsi" w:cstheme="minorHAnsi"/>
          <w:sz w:val="20"/>
        </w:rPr>
      </w:pPr>
    </w:p>
    <w:p w14:paraId="13E2B675" w14:textId="77777777" w:rsidR="00D74717" w:rsidRPr="00C15884" w:rsidRDefault="00D74717">
      <w:pPr>
        <w:spacing w:before="1"/>
        <w:rPr>
          <w:rFonts w:asciiTheme="minorHAnsi" w:hAnsiTheme="minorHAnsi" w:cstheme="minorHAnsi"/>
          <w:sz w:val="19"/>
        </w:rPr>
      </w:pPr>
    </w:p>
    <w:p w14:paraId="7B7E5568" w14:textId="77777777" w:rsidR="00D74717" w:rsidRPr="00C15884" w:rsidRDefault="000000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02AB9E3">
          <v:shape id="_x0000_s1026" style="position:absolute;left:0;text-align:left;margin-left:94.1pt;margin-top:-36.45pt;width:455.65pt;height:661.8pt;z-index:-251658752;mso-position-horizontal-relative:page" coordorigin="1882,-729" coordsize="9113,13236" path="m10994,-729r-19,l10975,-712r,146l10975,12488r-9077,l1898,-566r,-146l10975,-712r,-17l1898,-729r-16,l1882,-566r,13054l1882,12507r16,l10975,12507r19,l10994,12488r,-13054l10994,-729xe" fillcolor="black" stroked="f">
            <v:path arrowok="t"/>
            <w10:wrap anchorx="page"/>
          </v:shape>
        </w:pict>
      </w:r>
      <w:r w:rsidRPr="00C15884">
        <w:rPr>
          <w:rFonts w:asciiTheme="minorHAnsi" w:hAnsiTheme="minorHAnsi" w:cstheme="minorHAnsi"/>
          <w:color w:val="001F60"/>
          <w:w w:val="105"/>
        </w:rPr>
        <w:t>Conclusion</w:t>
      </w:r>
      <w:r w:rsidRPr="00C15884">
        <w:rPr>
          <w:rFonts w:asciiTheme="minorHAnsi" w:hAnsiTheme="minorHAnsi" w:cstheme="minorHAnsi"/>
          <w:color w:val="001F60"/>
          <w:spacing w:val="-11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from</w:t>
      </w:r>
      <w:r w:rsidRPr="00C15884">
        <w:rPr>
          <w:rFonts w:asciiTheme="minorHAnsi" w:hAnsiTheme="minorHAnsi" w:cstheme="minorHAnsi"/>
          <w:color w:val="001F60"/>
          <w:spacing w:val="-8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EDA:</w:t>
      </w:r>
    </w:p>
    <w:p w14:paraId="389F6BBF" w14:textId="1356940A" w:rsidR="00D74717" w:rsidRPr="00C15884" w:rsidRDefault="002334ED" w:rsidP="002334ED">
      <w:pPr>
        <w:pStyle w:val="BodyText"/>
        <w:numPr>
          <w:ilvl w:val="0"/>
          <w:numId w:val="12"/>
        </w:numPr>
        <w:spacing w:before="123" w:line="24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  <w:w w:val="105"/>
        </w:rPr>
        <w:t>It can be seen that the price range is uniformly distributed all over the range. This validates the hypothesis about this feature.</w:t>
      </w:r>
    </w:p>
    <w:p w14:paraId="1AA5D902" w14:textId="77777777" w:rsidR="00D74717" w:rsidRPr="00C15884" w:rsidRDefault="00D74717">
      <w:pPr>
        <w:pStyle w:val="BodyText"/>
        <w:spacing w:before="8"/>
        <w:rPr>
          <w:rFonts w:asciiTheme="minorHAnsi" w:hAnsiTheme="minorHAnsi" w:cstheme="minorHAnsi"/>
        </w:rPr>
      </w:pPr>
    </w:p>
    <w:p w14:paraId="6782D9FF" w14:textId="11B4234F" w:rsidR="00D74717" w:rsidRPr="002334ED" w:rsidRDefault="002334ED" w:rsidP="002334ED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  <w:w w:val="105"/>
        </w:rPr>
        <w:t>Half of the devices have Bluetooth and half of the devices don’t have Bluetooth.</w:t>
      </w:r>
    </w:p>
    <w:p w14:paraId="1827D3E0" w14:textId="77777777" w:rsidR="002334ED" w:rsidRPr="002334ED" w:rsidRDefault="002334ED" w:rsidP="002334ED">
      <w:pPr>
        <w:pStyle w:val="ListParagraph"/>
        <w:rPr>
          <w:rFonts w:asciiTheme="minorHAnsi" w:hAnsiTheme="minorHAnsi" w:cstheme="minorHAnsi"/>
        </w:rPr>
      </w:pPr>
    </w:p>
    <w:p w14:paraId="4AF80600" w14:textId="737D1CBB" w:rsidR="002334ED" w:rsidRDefault="002334ED" w:rsidP="002334ED">
      <w:pPr>
        <w:pStyle w:val="BodyText"/>
        <w:numPr>
          <w:ilvl w:val="0"/>
          <w:numId w:val="12"/>
        </w:numPr>
        <w:spacing w:line="268" w:lineRule="auto"/>
        <w:ind w:right="167"/>
        <w:rPr>
          <w:rFonts w:asciiTheme="minorHAnsi" w:hAnsiTheme="minorHAnsi" w:cstheme="minorHAnsi"/>
        </w:rPr>
      </w:pPr>
      <w:r w:rsidRPr="002334ED">
        <w:rPr>
          <w:rFonts w:asciiTheme="minorHAnsi" w:hAnsiTheme="minorHAnsi" w:cstheme="minorHAnsi"/>
        </w:rPr>
        <w:t xml:space="preserve">There is not continuous increase in pixel width as we move from low cost to </w:t>
      </w:r>
      <w:proofErr w:type="gramStart"/>
      <w:r w:rsidRPr="002334ED">
        <w:rPr>
          <w:rFonts w:asciiTheme="minorHAnsi" w:hAnsiTheme="minorHAnsi" w:cstheme="minorHAnsi"/>
        </w:rPr>
        <w:t>high cost</w:t>
      </w:r>
      <w:proofErr w:type="gramEnd"/>
      <w:r w:rsidRPr="002334ED">
        <w:rPr>
          <w:rFonts w:asciiTheme="minorHAnsi" w:hAnsiTheme="minorHAnsi" w:cstheme="minorHAnsi"/>
        </w:rPr>
        <w:t xml:space="preserve"> mobiles with ‘Medium cost’ and ‘High cost’ has almost equal pixel width. May be pixel size can say that it would be a driving factor in deciding price range.</w:t>
      </w:r>
    </w:p>
    <w:p w14:paraId="21C42E3E" w14:textId="77777777" w:rsidR="002334ED" w:rsidRPr="002334ED" w:rsidRDefault="002334ED" w:rsidP="002334ED">
      <w:pPr>
        <w:pStyle w:val="BodyText"/>
        <w:spacing w:line="268" w:lineRule="auto"/>
        <w:ind w:right="167"/>
        <w:rPr>
          <w:rFonts w:asciiTheme="minorHAnsi" w:hAnsiTheme="minorHAnsi" w:cstheme="minorHAnsi"/>
        </w:rPr>
      </w:pPr>
    </w:p>
    <w:p w14:paraId="55E07CFD" w14:textId="5E18D681" w:rsidR="002334ED" w:rsidRDefault="002334ED" w:rsidP="002334ED">
      <w:pPr>
        <w:pStyle w:val="Heading2"/>
        <w:numPr>
          <w:ilvl w:val="0"/>
          <w:numId w:val="12"/>
        </w:numPr>
        <w:ind w:right="288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R</w:t>
      </w:r>
      <w:r w:rsidRPr="002334ED">
        <w:rPr>
          <w:color w:val="auto"/>
          <w:sz w:val="18"/>
          <w:szCs w:val="18"/>
        </w:rPr>
        <w:t>am is increasing the price range is also increasing.</w:t>
      </w:r>
    </w:p>
    <w:p w14:paraId="79E9F684" w14:textId="1FA31620" w:rsidR="002334ED" w:rsidRDefault="002334ED" w:rsidP="002334ED"/>
    <w:p w14:paraId="4E9479F4" w14:textId="732AD472" w:rsidR="002334ED" w:rsidRPr="002334ED" w:rsidRDefault="002334ED" w:rsidP="002334ED">
      <w:pPr>
        <w:pStyle w:val="ListParagraph"/>
        <w:numPr>
          <w:ilvl w:val="0"/>
          <w:numId w:val="12"/>
        </w:numPr>
      </w:pPr>
      <w:r>
        <w:rPr>
          <w:sz w:val="18"/>
          <w:szCs w:val="18"/>
        </w:rPr>
        <w:t>The pixel height is almost similar as we move from low cost to very high cost. Little variation pixel height.</w:t>
      </w:r>
    </w:p>
    <w:p w14:paraId="1FAE5E41" w14:textId="77777777" w:rsidR="002334ED" w:rsidRDefault="002334ED" w:rsidP="002334ED">
      <w:pPr>
        <w:pStyle w:val="ListParagraph"/>
      </w:pPr>
    </w:p>
    <w:p w14:paraId="4D250144" w14:textId="56834D05" w:rsidR="002334ED" w:rsidRPr="002334ED" w:rsidRDefault="002334ED" w:rsidP="002334ED">
      <w:pPr>
        <w:pStyle w:val="ListParagraph"/>
        <w:numPr>
          <w:ilvl w:val="0"/>
          <w:numId w:val="12"/>
        </w:numPr>
      </w:pPr>
      <w:r>
        <w:rPr>
          <w:sz w:val="18"/>
          <w:szCs w:val="18"/>
        </w:rPr>
        <w:t>The feature 3</w:t>
      </w:r>
      <w:r w:rsidR="00A01509">
        <w:rPr>
          <w:sz w:val="18"/>
          <w:szCs w:val="18"/>
        </w:rPr>
        <w:t>G connectivity</w:t>
      </w:r>
      <w:r>
        <w:rPr>
          <w:sz w:val="18"/>
          <w:szCs w:val="18"/>
        </w:rPr>
        <w:t xml:space="preserve"> play an important </w:t>
      </w:r>
      <w:r w:rsidR="00A01509">
        <w:rPr>
          <w:sz w:val="18"/>
          <w:szCs w:val="18"/>
        </w:rPr>
        <w:t>role in prediction of price ranges</w:t>
      </w:r>
    </w:p>
    <w:p w14:paraId="4F7CFA17" w14:textId="76656152" w:rsidR="002334ED" w:rsidRDefault="002334ED" w:rsidP="002334ED"/>
    <w:p w14:paraId="2A5370BD" w14:textId="77777777" w:rsidR="002334ED" w:rsidRPr="002334ED" w:rsidRDefault="002334ED" w:rsidP="002334ED"/>
    <w:p w14:paraId="46BB3D34" w14:textId="62B61EE9" w:rsidR="002334ED" w:rsidRDefault="002334ED" w:rsidP="002334ED">
      <w:pPr>
        <w:pStyle w:val="BodyText"/>
        <w:spacing w:before="1" w:line="249" w:lineRule="auto"/>
        <w:ind w:left="1604" w:right="186"/>
        <w:rPr>
          <w:rFonts w:asciiTheme="minorHAnsi" w:hAnsiTheme="minorHAnsi" w:cstheme="minorHAnsi"/>
        </w:rPr>
      </w:pPr>
    </w:p>
    <w:p w14:paraId="7FCCADC7" w14:textId="77777777" w:rsidR="002334ED" w:rsidRPr="00C15884" w:rsidRDefault="002334ED" w:rsidP="002334ED">
      <w:pPr>
        <w:pStyle w:val="BodyText"/>
        <w:spacing w:before="1" w:line="249" w:lineRule="auto"/>
        <w:ind w:left="1604" w:right="186"/>
        <w:rPr>
          <w:rFonts w:asciiTheme="minorHAnsi" w:hAnsiTheme="minorHAnsi" w:cstheme="minorHAnsi"/>
        </w:rPr>
      </w:pPr>
    </w:p>
    <w:p w14:paraId="21F1F54A" w14:textId="77777777" w:rsidR="00D74717" w:rsidRPr="00C15884" w:rsidRDefault="00D74717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14:paraId="6E0BE8B8" w14:textId="0D459265" w:rsidR="00D74717" w:rsidRPr="00C15884" w:rsidRDefault="00D74717" w:rsidP="00A01509">
      <w:pPr>
        <w:pStyle w:val="BodyText"/>
        <w:spacing w:line="252" w:lineRule="auto"/>
        <w:ind w:right="186"/>
        <w:rPr>
          <w:rFonts w:asciiTheme="minorHAnsi" w:hAnsiTheme="minorHAnsi" w:cstheme="minorHAnsi"/>
          <w:sz w:val="20"/>
        </w:rPr>
      </w:pPr>
    </w:p>
    <w:p w14:paraId="59EBD640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47873562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2917CC2A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11003FC0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519A7015" w14:textId="77777777" w:rsidR="00D74717" w:rsidRPr="00C15884" w:rsidRDefault="00D74717">
      <w:pPr>
        <w:pStyle w:val="BodyText"/>
        <w:spacing w:before="1"/>
        <w:rPr>
          <w:rFonts w:asciiTheme="minorHAnsi" w:hAnsiTheme="minorHAnsi" w:cstheme="minorHAnsi"/>
          <w:sz w:val="28"/>
        </w:rPr>
      </w:pPr>
    </w:p>
    <w:p w14:paraId="2CCAAC79" w14:textId="77777777" w:rsidR="00D74717" w:rsidRPr="00C15884" w:rsidRDefault="00000000">
      <w:pPr>
        <w:pStyle w:val="Heading1"/>
        <w:rPr>
          <w:rFonts w:asciiTheme="minorHAnsi" w:hAnsiTheme="minorHAnsi" w:cstheme="minorHAnsi"/>
        </w:rPr>
      </w:pPr>
      <w:r w:rsidRPr="00C15884">
        <w:rPr>
          <w:rFonts w:asciiTheme="minorHAnsi" w:hAnsiTheme="minorHAnsi" w:cstheme="minorHAnsi"/>
          <w:color w:val="001F60"/>
          <w:spacing w:val="-1"/>
          <w:w w:val="105"/>
        </w:rPr>
        <w:t>Feature</w:t>
      </w:r>
      <w:r w:rsidRPr="00C15884">
        <w:rPr>
          <w:rFonts w:asciiTheme="minorHAnsi" w:hAnsiTheme="minorHAnsi" w:cstheme="minorHAnsi"/>
          <w:color w:val="001F60"/>
          <w:spacing w:val="-10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importance:</w:t>
      </w:r>
    </w:p>
    <w:p w14:paraId="76476570" w14:textId="326D623D" w:rsidR="00D74717" w:rsidRDefault="00000000">
      <w:pPr>
        <w:pStyle w:val="BodyText"/>
        <w:spacing w:before="44" w:line="249" w:lineRule="auto"/>
        <w:ind w:left="264"/>
        <w:rPr>
          <w:rFonts w:asciiTheme="minorHAnsi" w:hAnsiTheme="minorHAnsi" w:cstheme="minorHAnsi"/>
          <w:w w:val="105"/>
        </w:rPr>
      </w:pPr>
      <w:r w:rsidRPr="00C15884">
        <w:rPr>
          <w:rFonts w:asciiTheme="minorHAnsi" w:hAnsiTheme="minorHAnsi" w:cstheme="minorHAnsi"/>
          <w:w w:val="105"/>
        </w:rPr>
        <w:t>After</w:t>
      </w:r>
      <w:r w:rsidRPr="00C15884">
        <w:rPr>
          <w:rFonts w:asciiTheme="minorHAnsi" w:hAnsiTheme="minorHAnsi" w:cstheme="minorHAnsi"/>
          <w:spacing w:val="-4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comparing</w:t>
      </w:r>
      <w:r w:rsidRPr="00C15884">
        <w:rPr>
          <w:rFonts w:asciiTheme="minorHAnsi" w:hAnsiTheme="minorHAnsi" w:cstheme="minorHAnsi"/>
          <w:spacing w:val="-4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all</w:t>
      </w:r>
      <w:r w:rsidRPr="00C15884">
        <w:rPr>
          <w:rFonts w:asciiTheme="minorHAnsi" w:hAnsiTheme="minorHAnsi" w:cstheme="minorHAnsi"/>
          <w:spacing w:val="-8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features</w:t>
      </w:r>
      <w:r w:rsidRPr="00C15884">
        <w:rPr>
          <w:rFonts w:asciiTheme="minorHAnsi" w:hAnsiTheme="minorHAnsi" w:cstheme="minorHAnsi"/>
          <w:spacing w:val="-3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of</w:t>
      </w:r>
      <w:r w:rsidRPr="00C15884">
        <w:rPr>
          <w:rFonts w:asciiTheme="minorHAnsi" w:hAnsiTheme="minorHAnsi" w:cstheme="minorHAnsi"/>
          <w:spacing w:val="-4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the</w:t>
      </w:r>
      <w:r w:rsidRPr="00C15884">
        <w:rPr>
          <w:rFonts w:asciiTheme="minorHAnsi" w:hAnsiTheme="minorHAnsi" w:cstheme="minorHAnsi"/>
          <w:spacing w:val="-4"/>
          <w:w w:val="105"/>
        </w:rPr>
        <w:t xml:space="preserve"> </w:t>
      </w:r>
      <w:proofErr w:type="gramStart"/>
      <w:r w:rsidRPr="00C15884">
        <w:rPr>
          <w:rFonts w:asciiTheme="minorHAnsi" w:hAnsiTheme="minorHAnsi" w:cstheme="minorHAnsi"/>
          <w:w w:val="105"/>
        </w:rPr>
        <w:t>dataset</w:t>
      </w:r>
      <w:proofErr w:type="gramEnd"/>
      <w:r w:rsidRPr="00C15884">
        <w:rPr>
          <w:rFonts w:asciiTheme="minorHAnsi" w:hAnsiTheme="minorHAnsi" w:cstheme="minorHAnsi"/>
          <w:spacing w:val="-4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we</w:t>
      </w:r>
      <w:r w:rsidRPr="00C15884">
        <w:rPr>
          <w:rFonts w:asciiTheme="minorHAnsi" w:hAnsiTheme="minorHAnsi" w:cstheme="minorHAnsi"/>
          <w:spacing w:val="-2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can</w:t>
      </w:r>
      <w:r w:rsidRPr="00C15884">
        <w:rPr>
          <w:rFonts w:asciiTheme="minorHAnsi" w:hAnsiTheme="minorHAnsi" w:cstheme="minorHAnsi"/>
          <w:spacing w:val="-2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figure</w:t>
      </w:r>
      <w:r w:rsidRPr="00C15884">
        <w:rPr>
          <w:rFonts w:asciiTheme="minorHAnsi" w:hAnsiTheme="minorHAnsi" w:cstheme="minorHAnsi"/>
          <w:spacing w:val="-6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out</w:t>
      </w:r>
      <w:r w:rsidRPr="00C15884">
        <w:rPr>
          <w:rFonts w:asciiTheme="minorHAnsi" w:hAnsiTheme="minorHAnsi" w:cstheme="minorHAnsi"/>
          <w:spacing w:val="-4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that</w:t>
      </w:r>
      <w:r w:rsidRPr="00C15884">
        <w:rPr>
          <w:rFonts w:asciiTheme="minorHAnsi" w:hAnsiTheme="minorHAnsi" w:cstheme="minorHAnsi"/>
          <w:spacing w:val="-2"/>
          <w:w w:val="105"/>
        </w:rPr>
        <w:t xml:space="preserve"> </w:t>
      </w:r>
      <w:r w:rsidR="00A01509">
        <w:rPr>
          <w:rFonts w:asciiTheme="minorHAnsi" w:hAnsiTheme="minorHAnsi" w:cstheme="minorHAnsi"/>
          <w:w w:val="105"/>
        </w:rPr>
        <w:t>ram</w:t>
      </w:r>
      <w:r w:rsidRPr="00C15884">
        <w:rPr>
          <w:rFonts w:asciiTheme="minorHAnsi" w:hAnsiTheme="minorHAnsi" w:cstheme="minorHAnsi"/>
          <w:spacing w:val="-3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ha</w:t>
      </w:r>
      <w:r w:rsidR="00A01509">
        <w:rPr>
          <w:rFonts w:asciiTheme="minorHAnsi" w:hAnsiTheme="minorHAnsi" w:cstheme="minorHAnsi"/>
          <w:w w:val="105"/>
        </w:rPr>
        <w:t>s</w:t>
      </w:r>
      <w:r w:rsidRPr="00C15884">
        <w:rPr>
          <w:rFonts w:asciiTheme="minorHAnsi" w:hAnsiTheme="minorHAnsi" w:cstheme="minorHAnsi"/>
          <w:spacing w:val="-6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the</w:t>
      </w:r>
      <w:r w:rsidRPr="00C15884">
        <w:rPr>
          <w:rFonts w:asciiTheme="minorHAnsi" w:hAnsiTheme="minorHAnsi" w:cstheme="minorHAnsi"/>
          <w:spacing w:val="-6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highest</w:t>
      </w:r>
      <w:r w:rsidRPr="00C15884">
        <w:rPr>
          <w:rFonts w:asciiTheme="minorHAnsi" w:hAnsiTheme="minorHAnsi" w:cstheme="minorHAnsi"/>
          <w:spacing w:val="-5"/>
          <w:w w:val="105"/>
        </w:rPr>
        <w:t xml:space="preserve"> </w:t>
      </w:r>
      <w:r w:rsidRPr="00C15884">
        <w:rPr>
          <w:rFonts w:asciiTheme="minorHAnsi" w:hAnsiTheme="minorHAnsi" w:cstheme="minorHAnsi"/>
          <w:w w:val="105"/>
        </w:rPr>
        <w:t>importance</w:t>
      </w:r>
    </w:p>
    <w:p w14:paraId="295E8FAF" w14:textId="4D7BC9F1" w:rsidR="00A01509" w:rsidRDefault="00A01509">
      <w:pPr>
        <w:pStyle w:val="BodyText"/>
        <w:spacing w:before="44" w:line="249" w:lineRule="auto"/>
        <w:ind w:left="264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Screen height and screen width was highly correlated so we made new feature from those features and removed</w:t>
      </w:r>
    </w:p>
    <w:p w14:paraId="20FEF25A" w14:textId="5987EEAF" w:rsidR="00A01509" w:rsidRPr="00C15884" w:rsidRDefault="00A01509">
      <w:pPr>
        <w:pStyle w:val="BodyText"/>
        <w:spacing w:before="44" w:line="249" w:lineRule="auto"/>
        <w:ind w:left="2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>Them from dataset.</w:t>
      </w:r>
    </w:p>
    <w:p w14:paraId="2C0B5E78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4B33E0E8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204810C8" w14:textId="77777777" w:rsidR="00D74717" w:rsidRPr="00C15884" w:rsidRDefault="00D74717">
      <w:pPr>
        <w:pStyle w:val="BodyText"/>
        <w:spacing w:before="7"/>
        <w:rPr>
          <w:rFonts w:asciiTheme="minorHAnsi" w:hAnsiTheme="minorHAnsi" w:cstheme="minorHAnsi"/>
          <w:sz w:val="24"/>
        </w:rPr>
      </w:pPr>
    </w:p>
    <w:p w14:paraId="07B87CBC" w14:textId="77777777" w:rsidR="00D74717" w:rsidRPr="00C15884" w:rsidRDefault="00000000">
      <w:pPr>
        <w:pStyle w:val="Heading1"/>
        <w:rPr>
          <w:rFonts w:asciiTheme="minorHAnsi" w:hAnsiTheme="minorHAnsi" w:cstheme="minorHAnsi"/>
        </w:rPr>
      </w:pPr>
      <w:r w:rsidRPr="00C15884">
        <w:rPr>
          <w:rFonts w:asciiTheme="minorHAnsi" w:hAnsiTheme="minorHAnsi" w:cstheme="minorHAnsi"/>
          <w:color w:val="001F60"/>
          <w:spacing w:val="-1"/>
          <w:w w:val="105"/>
        </w:rPr>
        <w:t>Conclusion</w:t>
      </w:r>
      <w:r w:rsidRPr="00C15884">
        <w:rPr>
          <w:rFonts w:asciiTheme="minorHAnsi" w:hAnsiTheme="minorHAnsi" w:cstheme="minorHAnsi"/>
          <w:color w:val="001F60"/>
          <w:spacing w:val="-11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spacing w:val="-1"/>
          <w:w w:val="105"/>
        </w:rPr>
        <w:t>from</w:t>
      </w:r>
      <w:r w:rsidRPr="00C15884">
        <w:rPr>
          <w:rFonts w:asciiTheme="minorHAnsi" w:hAnsiTheme="minorHAnsi" w:cstheme="minorHAnsi"/>
          <w:color w:val="001F60"/>
          <w:spacing w:val="-7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Machine</w:t>
      </w:r>
      <w:r w:rsidRPr="00C15884">
        <w:rPr>
          <w:rFonts w:asciiTheme="minorHAnsi" w:hAnsiTheme="minorHAnsi" w:cstheme="minorHAnsi"/>
          <w:color w:val="001F60"/>
          <w:spacing w:val="-9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Learning:</w:t>
      </w:r>
    </w:p>
    <w:p w14:paraId="12C36E08" w14:textId="77777777" w:rsidR="00A01509" w:rsidRPr="00A01509" w:rsidRDefault="00A01509" w:rsidP="00A01509">
      <w:pPr>
        <w:pStyle w:val="ListParagraph"/>
        <w:numPr>
          <w:ilvl w:val="1"/>
          <w:numId w:val="14"/>
        </w:numPr>
        <w:tabs>
          <w:tab w:val="left" w:pos="901"/>
        </w:tabs>
        <w:spacing w:before="24" w:line="266" w:lineRule="auto"/>
        <w:ind w:right="40"/>
        <w:jc w:val="both"/>
        <w:rPr>
          <w:sz w:val="18"/>
          <w:szCs w:val="18"/>
        </w:rPr>
      </w:pPr>
      <w:r w:rsidRPr="00A01509">
        <w:rPr>
          <w:sz w:val="18"/>
          <w:szCs w:val="18"/>
        </w:rPr>
        <w:t xml:space="preserve">From the exploratory data </w:t>
      </w:r>
      <w:proofErr w:type="gramStart"/>
      <w:r w:rsidRPr="00A01509">
        <w:rPr>
          <w:sz w:val="18"/>
          <w:szCs w:val="18"/>
        </w:rPr>
        <w:t>analysis</w:t>
      </w:r>
      <w:proofErr w:type="gramEnd"/>
      <w:r w:rsidRPr="00A01509">
        <w:rPr>
          <w:sz w:val="18"/>
          <w:szCs w:val="18"/>
        </w:rPr>
        <w:t xml:space="preserve"> we can easily see that here are mobile phones in 4 different price ranges. </w:t>
      </w:r>
    </w:p>
    <w:p w14:paraId="6E60E3CC" w14:textId="77777777" w:rsidR="00A01509" w:rsidRPr="00A01509" w:rsidRDefault="00A01509" w:rsidP="00A01509">
      <w:pPr>
        <w:pStyle w:val="ListParagraph"/>
        <w:numPr>
          <w:ilvl w:val="1"/>
          <w:numId w:val="14"/>
        </w:numPr>
        <w:tabs>
          <w:tab w:val="left" w:pos="901"/>
        </w:tabs>
        <w:spacing w:before="24" w:line="266" w:lineRule="auto"/>
        <w:ind w:right="40"/>
        <w:jc w:val="both"/>
        <w:rPr>
          <w:sz w:val="18"/>
          <w:szCs w:val="18"/>
        </w:rPr>
      </w:pPr>
      <w:r w:rsidRPr="00A01509">
        <w:rPr>
          <w:sz w:val="18"/>
          <w:szCs w:val="18"/>
        </w:rPr>
        <w:t>The number of the elements is almost similar.</w:t>
      </w:r>
    </w:p>
    <w:p w14:paraId="16100079" w14:textId="77777777" w:rsidR="00A01509" w:rsidRPr="00A01509" w:rsidRDefault="00A01509" w:rsidP="00A01509">
      <w:pPr>
        <w:pStyle w:val="ListParagraph"/>
        <w:numPr>
          <w:ilvl w:val="1"/>
          <w:numId w:val="14"/>
        </w:numPr>
        <w:tabs>
          <w:tab w:val="left" w:pos="901"/>
        </w:tabs>
        <w:spacing w:before="45" w:line="268" w:lineRule="auto"/>
        <w:ind w:right="38"/>
        <w:jc w:val="both"/>
        <w:rPr>
          <w:sz w:val="18"/>
          <w:szCs w:val="18"/>
        </w:rPr>
      </w:pPr>
      <w:r w:rsidRPr="00A01509">
        <w:rPr>
          <w:sz w:val="18"/>
          <w:szCs w:val="18"/>
        </w:rPr>
        <w:t>Half the devices have Bluetooth, and half don’t.</w:t>
      </w:r>
    </w:p>
    <w:p w14:paraId="7EEEE311" w14:textId="77777777" w:rsidR="00A01509" w:rsidRPr="00A01509" w:rsidRDefault="00A01509" w:rsidP="00A01509">
      <w:pPr>
        <w:pStyle w:val="ListParagraph"/>
        <w:numPr>
          <w:ilvl w:val="1"/>
          <w:numId w:val="14"/>
        </w:numPr>
        <w:tabs>
          <w:tab w:val="left" w:pos="901"/>
        </w:tabs>
        <w:spacing w:before="41" w:line="268" w:lineRule="auto"/>
        <w:ind w:right="39"/>
        <w:jc w:val="both"/>
        <w:rPr>
          <w:sz w:val="18"/>
          <w:szCs w:val="18"/>
        </w:rPr>
      </w:pPr>
      <w:r w:rsidRPr="00A01509">
        <w:rPr>
          <w:sz w:val="18"/>
          <w:szCs w:val="18"/>
        </w:rPr>
        <w:t>Costly phones are lighter and ram, battery power, pixels played more significant role in deciding the price range of mobile phone.</w:t>
      </w:r>
    </w:p>
    <w:p w14:paraId="52E46CB2" w14:textId="0FED041C" w:rsidR="00D74717" w:rsidRPr="00C15884" w:rsidRDefault="00D74717" w:rsidP="00A01509">
      <w:pPr>
        <w:spacing w:before="44" w:line="249" w:lineRule="auto"/>
        <w:ind w:left="264"/>
        <w:rPr>
          <w:rFonts w:asciiTheme="minorHAnsi" w:hAnsiTheme="minorHAnsi" w:cstheme="minorHAnsi"/>
          <w:sz w:val="20"/>
        </w:rPr>
      </w:pPr>
    </w:p>
    <w:sectPr w:rsidR="00D74717" w:rsidRPr="00C15884">
      <w:pgSz w:w="12240" w:h="15840"/>
      <w:pgMar w:top="840" w:right="11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053"/>
    <w:multiLevelType w:val="hybridMultilevel"/>
    <w:tmpl w:val="A4328094"/>
    <w:lvl w:ilvl="0" w:tplc="42A8BD80">
      <w:start w:val="1"/>
      <w:numFmt w:val="lowerRoman"/>
      <w:lvlText w:val="%1)"/>
      <w:lvlJc w:val="left"/>
      <w:pPr>
        <w:ind w:left="375" w:hanging="224"/>
      </w:pPr>
      <w:rPr>
        <w:rFonts w:ascii="Calibri" w:eastAsia="Calibri" w:hAnsi="Calibri" w:cs="Calibri" w:hint="default"/>
        <w:color w:val="001F60"/>
        <w:w w:val="103"/>
        <w:sz w:val="20"/>
        <w:szCs w:val="20"/>
        <w:lang w:val="en-US" w:eastAsia="en-US" w:bidi="ar-SA"/>
      </w:rPr>
    </w:lvl>
    <w:lvl w:ilvl="1" w:tplc="72C6808E">
      <w:numFmt w:val="bullet"/>
      <w:lvlText w:val="•"/>
      <w:lvlJc w:val="left"/>
      <w:pPr>
        <w:ind w:left="1282" w:hanging="224"/>
      </w:pPr>
      <w:rPr>
        <w:rFonts w:hint="default"/>
        <w:lang w:val="en-US" w:eastAsia="en-US" w:bidi="ar-SA"/>
      </w:rPr>
    </w:lvl>
    <w:lvl w:ilvl="2" w:tplc="44083CC2">
      <w:numFmt w:val="bullet"/>
      <w:lvlText w:val="•"/>
      <w:lvlJc w:val="left"/>
      <w:pPr>
        <w:ind w:left="2184" w:hanging="224"/>
      </w:pPr>
      <w:rPr>
        <w:rFonts w:hint="default"/>
        <w:lang w:val="en-US" w:eastAsia="en-US" w:bidi="ar-SA"/>
      </w:rPr>
    </w:lvl>
    <w:lvl w:ilvl="3" w:tplc="5A862A62">
      <w:numFmt w:val="bullet"/>
      <w:lvlText w:val="•"/>
      <w:lvlJc w:val="left"/>
      <w:pPr>
        <w:ind w:left="3086" w:hanging="224"/>
      </w:pPr>
      <w:rPr>
        <w:rFonts w:hint="default"/>
        <w:lang w:val="en-US" w:eastAsia="en-US" w:bidi="ar-SA"/>
      </w:rPr>
    </w:lvl>
    <w:lvl w:ilvl="4" w:tplc="448AEB0A">
      <w:numFmt w:val="bullet"/>
      <w:lvlText w:val="•"/>
      <w:lvlJc w:val="left"/>
      <w:pPr>
        <w:ind w:left="3988" w:hanging="224"/>
      </w:pPr>
      <w:rPr>
        <w:rFonts w:hint="default"/>
        <w:lang w:val="en-US" w:eastAsia="en-US" w:bidi="ar-SA"/>
      </w:rPr>
    </w:lvl>
    <w:lvl w:ilvl="5" w:tplc="85FED030">
      <w:numFmt w:val="bullet"/>
      <w:lvlText w:val="•"/>
      <w:lvlJc w:val="left"/>
      <w:pPr>
        <w:ind w:left="4890" w:hanging="224"/>
      </w:pPr>
      <w:rPr>
        <w:rFonts w:hint="default"/>
        <w:lang w:val="en-US" w:eastAsia="en-US" w:bidi="ar-SA"/>
      </w:rPr>
    </w:lvl>
    <w:lvl w:ilvl="6" w:tplc="7A6E6274">
      <w:numFmt w:val="bullet"/>
      <w:lvlText w:val="•"/>
      <w:lvlJc w:val="left"/>
      <w:pPr>
        <w:ind w:left="5792" w:hanging="224"/>
      </w:pPr>
      <w:rPr>
        <w:rFonts w:hint="default"/>
        <w:lang w:val="en-US" w:eastAsia="en-US" w:bidi="ar-SA"/>
      </w:rPr>
    </w:lvl>
    <w:lvl w:ilvl="7" w:tplc="6EC4B3A6">
      <w:numFmt w:val="bullet"/>
      <w:lvlText w:val="•"/>
      <w:lvlJc w:val="left"/>
      <w:pPr>
        <w:ind w:left="6694" w:hanging="224"/>
      </w:pPr>
      <w:rPr>
        <w:rFonts w:hint="default"/>
        <w:lang w:val="en-US" w:eastAsia="en-US" w:bidi="ar-SA"/>
      </w:rPr>
    </w:lvl>
    <w:lvl w:ilvl="8" w:tplc="5A5CE75C">
      <w:numFmt w:val="bullet"/>
      <w:lvlText w:val="•"/>
      <w:lvlJc w:val="left"/>
      <w:pPr>
        <w:ind w:left="7596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0F1E1F5E"/>
    <w:multiLevelType w:val="hybridMultilevel"/>
    <w:tmpl w:val="728C019C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62374D4"/>
    <w:multiLevelType w:val="hybridMultilevel"/>
    <w:tmpl w:val="6B74CB80"/>
    <w:lvl w:ilvl="0" w:tplc="8E2CB8EE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42CE24A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F664219A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7ED8B3C8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994A10A6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2A208480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CA001B42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298C51A8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2506C6A8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177341E2"/>
    <w:multiLevelType w:val="hybridMultilevel"/>
    <w:tmpl w:val="8826B602"/>
    <w:lvl w:ilvl="0" w:tplc="01E05FB2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9946CF6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BBE4C998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599E5CDC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DEECC270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CE1C8484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4D2E3B3E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4CF23F74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C18EF8CE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4" w15:restartNumberingAfterBreak="0">
    <w:nsid w:val="18180AD4"/>
    <w:multiLevelType w:val="hybridMultilevel"/>
    <w:tmpl w:val="71788246"/>
    <w:lvl w:ilvl="0" w:tplc="40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18F65395"/>
    <w:multiLevelType w:val="hybridMultilevel"/>
    <w:tmpl w:val="7E8E7204"/>
    <w:lvl w:ilvl="0" w:tplc="995CF8AA">
      <w:start w:val="2"/>
      <w:numFmt w:val="decimal"/>
      <w:lvlText w:val="%1)"/>
      <w:lvlJc w:val="left"/>
      <w:pPr>
        <w:ind w:left="1622" w:hanging="264"/>
      </w:pPr>
      <w:rPr>
        <w:rFonts w:ascii="Calibri" w:eastAsia="Calibri" w:hAnsi="Calibri" w:cs="Calibri" w:hint="default"/>
        <w:b/>
        <w:bCs/>
        <w:color w:val="970000"/>
        <w:spacing w:val="0"/>
        <w:w w:val="103"/>
        <w:sz w:val="20"/>
        <w:szCs w:val="20"/>
        <w:lang w:val="en-US" w:eastAsia="en-US" w:bidi="ar-SA"/>
      </w:rPr>
    </w:lvl>
    <w:lvl w:ilvl="1" w:tplc="1C985B16">
      <w:numFmt w:val="bullet"/>
      <w:lvlText w:val="•"/>
      <w:lvlJc w:val="left"/>
      <w:pPr>
        <w:ind w:left="2365" w:hanging="264"/>
      </w:pPr>
      <w:rPr>
        <w:rFonts w:hint="default"/>
        <w:lang w:val="en-US" w:eastAsia="en-US" w:bidi="ar-SA"/>
      </w:rPr>
    </w:lvl>
    <w:lvl w:ilvl="2" w:tplc="C890D436">
      <w:numFmt w:val="bullet"/>
      <w:lvlText w:val="•"/>
      <w:lvlJc w:val="left"/>
      <w:pPr>
        <w:ind w:left="3111" w:hanging="264"/>
      </w:pPr>
      <w:rPr>
        <w:rFonts w:hint="default"/>
        <w:lang w:val="en-US" w:eastAsia="en-US" w:bidi="ar-SA"/>
      </w:rPr>
    </w:lvl>
    <w:lvl w:ilvl="3" w:tplc="9C365410">
      <w:numFmt w:val="bullet"/>
      <w:lvlText w:val="•"/>
      <w:lvlJc w:val="left"/>
      <w:pPr>
        <w:ind w:left="3856" w:hanging="264"/>
      </w:pPr>
      <w:rPr>
        <w:rFonts w:hint="default"/>
        <w:lang w:val="en-US" w:eastAsia="en-US" w:bidi="ar-SA"/>
      </w:rPr>
    </w:lvl>
    <w:lvl w:ilvl="4" w:tplc="738A10A2">
      <w:numFmt w:val="bullet"/>
      <w:lvlText w:val="•"/>
      <w:lvlJc w:val="left"/>
      <w:pPr>
        <w:ind w:left="4602" w:hanging="264"/>
      </w:pPr>
      <w:rPr>
        <w:rFonts w:hint="default"/>
        <w:lang w:val="en-US" w:eastAsia="en-US" w:bidi="ar-SA"/>
      </w:rPr>
    </w:lvl>
    <w:lvl w:ilvl="5" w:tplc="9238F9B4">
      <w:numFmt w:val="bullet"/>
      <w:lvlText w:val="•"/>
      <w:lvlJc w:val="left"/>
      <w:pPr>
        <w:ind w:left="5347" w:hanging="264"/>
      </w:pPr>
      <w:rPr>
        <w:rFonts w:hint="default"/>
        <w:lang w:val="en-US" w:eastAsia="en-US" w:bidi="ar-SA"/>
      </w:rPr>
    </w:lvl>
    <w:lvl w:ilvl="6" w:tplc="0F8A9DA4">
      <w:numFmt w:val="bullet"/>
      <w:lvlText w:val="•"/>
      <w:lvlJc w:val="left"/>
      <w:pPr>
        <w:ind w:left="6093" w:hanging="264"/>
      </w:pPr>
      <w:rPr>
        <w:rFonts w:hint="default"/>
        <w:lang w:val="en-US" w:eastAsia="en-US" w:bidi="ar-SA"/>
      </w:rPr>
    </w:lvl>
    <w:lvl w:ilvl="7" w:tplc="4ADEBBD2">
      <w:numFmt w:val="bullet"/>
      <w:lvlText w:val="•"/>
      <w:lvlJc w:val="left"/>
      <w:pPr>
        <w:ind w:left="6838" w:hanging="264"/>
      </w:pPr>
      <w:rPr>
        <w:rFonts w:hint="default"/>
        <w:lang w:val="en-US" w:eastAsia="en-US" w:bidi="ar-SA"/>
      </w:rPr>
    </w:lvl>
    <w:lvl w:ilvl="8" w:tplc="07D0061E">
      <w:numFmt w:val="bullet"/>
      <w:lvlText w:val="•"/>
      <w:lvlJc w:val="left"/>
      <w:pPr>
        <w:ind w:left="7584" w:hanging="264"/>
      </w:pPr>
      <w:rPr>
        <w:rFonts w:hint="default"/>
        <w:lang w:val="en-US" w:eastAsia="en-US" w:bidi="ar-SA"/>
      </w:rPr>
    </w:lvl>
  </w:abstractNum>
  <w:abstractNum w:abstractNumId="6" w15:restartNumberingAfterBreak="0">
    <w:nsid w:val="1CCB411E"/>
    <w:multiLevelType w:val="hybridMultilevel"/>
    <w:tmpl w:val="AFE8F72C"/>
    <w:lvl w:ilvl="0" w:tplc="40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1D3812BE"/>
    <w:multiLevelType w:val="hybridMultilevel"/>
    <w:tmpl w:val="89EA71E6"/>
    <w:lvl w:ilvl="0" w:tplc="E236BC7C">
      <w:numFmt w:val="bullet"/>
      <w:lvlText w:val=""/>
      <w:lvlJc w:val="left"/>
      <w:pPr>
        <w:ind w:left="1050" w:hanging="339"/>
      </w:pPr>
      <w:rPr>
        <w:rFonts w:hint="default"/>
        <w:w w:val="103"/>
        <w:lang w:val="en-US" w:eastAsia="en-US" w:bidi="ar-SA"/>
      </w:rPr>
    </w:lvl>
    <w:lvl w:ilvl="1" w:tplc="89947E68">
      <w:numFmt w:val="bullet"/>
      <w:lvlText w:val="•"/>
      <w:lvlJc w:val="left"/>
      <w:pPr>
        <w:ind w:left="1861" w:hanging="339"/>
      </w:pPr>
      <w:rPr>
        <w:rFonts w:hint="default"/>
        <w:lang w:val="en-US" w:eastAsia="en-US" w:bidi="ar-SA"/>
      </w:rPr>
    </w:lvl>
    <w:lvl w:ilvl="2" w:tplc="E14A7F44">
      <w:numFmt w:val="bullet"/>
      <w:lvlText w:val="•"/>
      <w:lvlJc w:val="left"/>
      <w:pPr>
        <w:ind w:left="2663" w:hanging="339"/>
      </w:pPr>
      <w:rPr>
        <w:rFonts w:hint="default"/>
        <w:lang w:val="en-US" w:eastAsia="en-US" w:bidi="ar-SA"/>
      </w:rPr>
    </w:lvl>
    <w:lvl w:ilvl="3" w:tplc="C02017F8">
      <w:numFmt w:val="bullet"/>
      <w:lvlText w:val="•"/>
      <w:lvlJc w:val="left"/>
      <w:pPr>
        <w:ind w:left="3464" w:hanging="339"/>
      </w:pPr>
      <w:rPr>
        <w:rFonts w:hint="default"/>
        <w:lang w:val="en-US" w:eastAsia="en-US" w:bidi="ar-SA"/>
      </w:rPr>
    </w:lvl>
    <w:lvl w:ilvl="4" w:tplc="D44E304C">
      <w:numFmt w:val="bullet"/>
      <w:lvlText w:val="•"/>
      <w:lvlJc w:val="left"/>
      <w:pPr>
        <w:ind w:left="4266" w:hanging="339"/>
      </w:pPr>
      <w:rPr>
        <w:rFonts w:hint="default"/>
        <w:lang w:val="en-US" w:eastAsia="en-US" w:bidi="ar-SA"/>
      </w:rPr>
    </w:lvl>
    <w:lvl w:ilvl="5" w:tplc="52004DB2">
      <w:numFmt w:val="bullet"/>
      <w:lvlText w:val="•"/>
      <w:lvlJc w:val="left"/>
      <w:pPr>
        <w:ind w:left="5067" w:hanging="339"/>
      </w:pPr>
      <w:rPr>
        <w:rFonts w:hint="default"/>
        <w:lang w:val="en-US" w:eastAsia="en-US" w:bidi="ar-SA"/>
      </w:rPr>
    </w:lvl>
    <w:lvl w:ilvl="6" w:tplc="3A5406E6">
      <w:numFmt w:val="bullet"/>
      <w:lvlText w:val="•"/>
      <w:lvlJc w:val="left"/>
      <w:pPr>
        <w:ind w:left="5869" w:hanging="339"/>
      </w:pPr>
      <w:rPr>
        <w:rFonts w:hint="default"/>
        <w:lang w:val="en-US" w:eastAsia="en-US" w:bidi="ar-SA"/>
      </w:rPr>
    </w:lvl>
    <w:lvl w:ilvl="7" w:tplc="2916B4E4">
      <w:numFmt w:val="bullet"/>
      <w:lvlText w:val="•"/>
      <w:lvlJc w:val="left"/>
      <w:pPr>
        <w:ind w:left="6670" w:hanging="339"/>
      </w:pPr>
      <w:rPr>
        <w:rFonts w:hint="default"/>
        <w:lang w:val="en-US" w:eastAsia="en-US" w:bidi="ar-SA"/>
      </w:rPr>
    </w:lvl>
    <w:lvl w:ilvl="8" w:tplc="136C7384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22210102"/>
    <w:multiLevelType w:val="hybridMultilevel"/>
    <w:tmpl w:val="BBA8CA7C"/>
    <w:lvl w:ilvl="0" w:tplc="8AEE4302">
      <w:numFmt w:val="bullet"/>
      <w:lvlText w:val="●"/>
      <w:lvlJc w:val="left"/>
      <w:pPr>
        <w:ind w:left="46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B8E3C72">
      <w:numFmt w:val="bullet"/>
      <w:lvlText w:val="●"/>
      <w:lvlJc w:val="left"/>
      <w:pPr>
        <w:ind w:left="837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51EC60F4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FFB2FDEC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015698D8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3C4CBA6A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F10AAF12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CE5428EA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27E4CF86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FF4F2B"/>
    <w:multiLevelType w:val="hybridMultilevel"/>
    <w:tmpl w:val="C9848718"/>
    <w:lvl w:ilvl="0" w:tplc="203E6BF2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95C595A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5C1CFC34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1E9A7EB2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D82A425E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91922376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BA7A57F8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474473E4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69E29DAE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10" w15:restartNumberingAfterBreak="0">
    <w:nsid w:val="31375897"/>
    <w:multiLevelType w:val="hybridMultilevel"/>
    <w:tmpl w:val="E09439C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33795618"/>
    <w:multiLevelType w:val="hybridMultilevel"/>
    <w:tmpl w:val="28FE16A6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46BA11A5"/>
    <w:multiLevelType w:val="hybridMultilevel"/>
    <w:tmpl w:val="28EA1C26"/>
    <w:lvl w:ilvl="0" w:tplc="551C6E30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3E03F14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33A4A55A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0456C542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F6524534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50BA4394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DD34C524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80085B28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652EEF86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13" w15:restartNumberingAfterBreak="0">
    <w:nsid w:val="68A12740"/>
    <w:multiLevelType w:val="hybridMultilevel"/>
    <w:tmpl w:val="ABA422F6"/>
    <w:lvl w:ilvl="0" w:tplc="FFFFFFFF">
      <w:numFmt w:val="bullet"/>
      <w:lvlText w:val="●"/>
      <w:lvlJc w:val="left"/>
      <w:pPr>
        <w:ind w:left="46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num w:numId="1" w16cid:durableId="234246101">
    <w:abstractNumId w:val="7"/>
  </w:num>
  <w:num w:numId="2" w16cid:durableId="1926644985">
    <w:abstractNumId w:val="5"/>
  </w:num>
  <w:num w:numId="3" w16cid:durableId="841823066">
    <w:abstractNumId w:val="2"/>
  </w:num>
  <w:num w:numId="4" w16cid:durableId="317003632">
    <w:abstractNumId w:val="12"/>
  </w:num>
  <w:num w:numId="5" w16cid:durableId="1512989379">
    <w:abstractNumId w:val="9"/>
  </w:num>
  <w:num w:numId="6" w16cid:durableId="336807595">
    <w:abstractNumId w:val="3"/>
  </w:num>
  <w:num w:numId="7" w16cid:durableId="1780222421">
    <w:abstractNumId w:val="0"/>
  </w:num>
  <w:num w:numId="8" w16cid:durableId="55978070">
    <w:abstractNumId w:val="6"/>
  </w:num>
  <w:num w:numId="9" w16cid:durableId="645476219">
    <w:abstractNumId w:val="11"/>
  </w:num>
  <w:num w:numId="10" w16cid:durableId="405957666">
    <w:abstractNumId w:val="10"/>
  </w:num>
  <w:num w:numId="11" w16cid:durableId="1603759241">
    <w:abstractNumId w:val="4"/>
  </w:num>
  <w:num w:numId="12" w16cid:durableId="723220241">
    <w:abstractNumId w:val="1"/>
  </w:num>
  <w:num w:numId="13" w16cid:durableId="1764911067">
    <w:abstractNumId w:val="8"/>
  </w:num>
  <w:num w:numId="14" w16cid:durableId="2113699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717"/>
    <w:rsid w:val="000137BA"/>
    <w:rsid w:val="000456AC"/>
    <w:rsid w:val="00135A53"/>
    <w:rsid w:val="002334ED"/>
    <w:rsid w:val="00393B47"/>
    <w:rsid w:val="00475382"/>
    <w:rsid w:val="00504476"/>
    <w:rsid w:val="00530912"/>
    <w:rsid w:val="006D6DBF"/>
    <w:rsid w:val="007077A5"/>
    <w:rsid w:val="00791003"/>
    <w:rsid w:val="00A01509"/>
    <w:rsid w:val="00AC3EF1"/>
    <w:rsid w:val="00C15884"/>
    <w:rsid w:val="00D1362C"/>
    <w:rsid w:val="00D74717"/>
    <w:rsid w:val="00F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DE4194"/>
  <w15:docId w15:val="{77D54FEA-0B99-4788-A89F-122B6D3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itle">
    <w:name w:val="Title"/>
    <w:basedOn w:val="Normal"/>
    <w:uiPriority w:val="10"/>
    <w:qFormat/>
    <w:pPr>
      <w:spacing w:line="589" w:lineRule="exact"/>
      <w:ind w:left="152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375" w:hanging="224"/>
    </w:pPr>
  </w:style>
  <w:style w:type="paragraph" w:customStyle="1" w:styleId="TableParagraph">
    <w:name w:val="Table Paragraph"/>
    <w:basedOn w:val="Normal"/>
    <w:uiPriority w:val="1"/>
    <w:qFormat/>
    <w:pPr>
      <w:ind w:left="369"/>
    </w:pPr>
  </w:style>
  <w:style w:type="character" w:styleId="Hyperlink">
    <w:name w:val="Hyperlink"/>
    <w:basedOn w:val="DefaultParagraphFont"/>
    <w:uiPriority w:val="99"/>
    <w:unhideWhenUsed/>
    <w:rsid w:val="00135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6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B885ZAvVmigm9EKaBxfSYLLIqaCc2GI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adsavle/mobile_price_range_prediction" TargetMode="External"/><Relationship Id="rId5" Type="http://schemas.openxmlformats.org/officeDocument/2006/relationships/hyperlink" Target="mailto:harshad.sav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Summary-Ml capstone project Sandipan Das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Summary-Ml capstone project Sandipan Das</dc:title>
  <dc:creator>admin</dc:creator>
  <cp:lastModifiedBy>harshad</cp:lastModifiedBy>
  <cp:revision>11</cp:revision>
  <cp:lastPrinted>2023-01-14T12:40:00Z</cp:lastPrinted>
  <dcterms:created xsi:type="dcterms:W3CDTF">2023-01-14T10:57:00Z</dcterms:created>
  <dcterms:modified xsi:type="dcterms:W3CDTF">2023-01-20T09:18:00Z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LastSaved">
    <vt:filetime>2023-01-14T00:00:00Z</vt:filetime>
  </property>
</Properties>
</file>