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63" w:rsidRPr="006B370C" w:rsidRDefault="000C2A63" w:rsidP="000C2A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6B37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Answer the following questions:</w:t>
      </w:r>
    </w:p>
    <w:p w:rsidR="000C2A63" w:rsidRPr="006B370C" w:rsidRDefault="000C2A63" w:rsidP="000C2A6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 </w:t>
      </w:r>
      <w:proofErr w:type="spellStart"/>
      <w:r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kMeans</w:t>
      </w:r>
      <w:proofErr w:type="spellEnd"/>
      <w:r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how did you determine the number of clusters?  How can an elbow analysis help (see the readings this week)?</w:t>
      </w:r>
    </w:p>
    <w:p w:rsidR="003A6F95" w:rsidRDefault="006B370C" w:rsidP="003A6F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HaireyeColor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dataset we are having 4 attributes as Hair, Eye, Sex, Freq and in this by using system learning we would like to have </w:t>
      </w:r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system to identify how many clusters can this dataset can be made, and for that I had made </w:t>
      </w:r>
      <w:proofErr w:type="spellStart"/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effective classification and clustering using elbow analysis and I had identified number of clusters identified are 3, here is the code added down with its identification.</w:t>
      </w:r>
    </w:p>
    <w:p w:rsidR="00204451" w:rsidRDefault="00204451" w:rsidP="003A6F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set.seed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(123)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# Compute and plot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wss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k = 2 to k = 15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k.max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&lt;- 15 # Maximal number of clusters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wss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sapply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(1:k.max, 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function(k){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kmeans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(he2, k,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nstart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=10 )$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tot.withinss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})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plot(1:k.max,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wss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type="b",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pch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19, frame = FALSE, 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xlab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="Number of clusters K",</w:t>
      </w:r>
    </w:p>
    <w:p w:rsidR="00204451" w:rsidRPr="00204451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ylab</w:t>
      </w:r>
      <w:proofErr w:type="spellEnd"/>
      <w:r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="Total within-clusters sum of squares")</w:t>
      </w:r>
    </w:p>
    <w:p w:rsidR="00204451" w:rsidRPr="006B370C" w:rsidRDefault="00FC5338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abline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(v = 2</w:t>
      </w:r>
      <w:r w:rsidR="00204451"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204451"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lty</w:t>
      </w:r>
      <w:proofErr w:type="spellEnd"/>
      <w:r w:rsidR="00204451" w:rsidRP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=2)</w:t>
      </w:r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Output: </w:t>
      </w:r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20445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tbl>
      <w:tblPr>
        <w:tblW w:w="15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85"/>
      </w:tblGrid>
      <w:tr w:rsidR="00204451" w:rsidRPr="00204451" w:rsidTr="0020445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(123)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k.max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&lt;- 15 # Maximal number of clusters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(1:k.max, 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function(k){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(he2, k,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nstart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=10 )$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tot.withinss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})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plot(1:k.max,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type="b",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pch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19, frame = FALSE, 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="Number of clusters K",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="Total within-clusters sum of squares")</w:t>
            </w:r>
          </w:p>
          <w:p w:rsidR="00204451" w:rsidRPr="00204451" w:rsidRDefault="00204451" w:rsidP="00204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="00FC53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="00FC53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(v = 2</w:t>
            </w:r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lty</w:t>
            </w:r>
            <w:proofErr w:type="spellEnd"/>
            <w:r w:rsidRPr="0020445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=2)</w:t>
            </w:r>
          </w:p>
          <w:p w:rsidR="00204451" w:rsidRPr="00204451" w:rsidRDefault="00204451" w:rsidP="00204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4451" w:rsidRPr="00204451" w:rsidTr="0020445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4451" w:rsidRPr="00204451" w:rsidRDefault="00204451" w:rsidP="00204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4451" w:rsidRPr="00204451" w:rsidTr="0020445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5"/>
            </w:tblGrid>
            <w:tr w:rsidR="00204451" w:rsidRPr="0020445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04451" w:rsidRPr="00204451" w:rsidRDefault="00204451" w:rsidP="002044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04451" w:rsidRPr="00204451" w:rsidRDefault="00204451" w:rsidP="0020445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04451" w:rsidRPr="006B370C" w:rsidRDefault="00204451" w:rsidP="002044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noProof/>
        </w:rPr>
        <w:lastRenderedPageBreak/>
        <w:drawing>
          <wp:inline distT="0" distB="0" distL="0" distR="0" wp14:anchorId="23C178BB" wp14:editId="7A3DDCDE">
            <wp:extent cx="46101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br/>
      </w:r>
      <w:r>
        <w:rPr>
          <w:noProof/>
        </w:rPr>
        <w:drawing>
          <wp:inline distT="0" distB="0" distL="0" distR="0" wp14:anchorId="17529F66" wp14:editId="0F3FD030">
            <wp:extent cx="455295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95" w:rsidRPr="006B370C" w:rsidRDefault="00FC5338" w:rsidP="003A6F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96BF9" wp14:editId="6B3A9F6C">
            <wp:extent cx="46863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By above two graphs I had changed the v=2 and v=3 , as the identified attribute was Sex, and then as per changing the value we get 2 and 3 points, and then to get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identificati</w:t>
      </w:r>
      <w:r w:rsid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on in Sex attribute we hav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male and female as information which is of two values in it. </w:t>
      </w:r>
      <w:r w:rsid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Elbow analysis this is what the classification we get as information, and then this would be very much helpful for classifying the cluster to output for k means for best results.</w:t>
      </w:r>
      <w:r w:rsid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C2A63" w:rsidRPr="00F95C19" w:rsidRDefault="000C2A63" w:rsidP="000C2A6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 all three (or 4, if you use both, pam() and </w:t>
      </w:r>
      <w:proofErr w:type="spellStart"/>
      <w:r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pamk</w:t>
      </w:r>
      <w:proofErr w:type="spellEnd"/>
      <w:r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()) algorithms produce the same clusters?  Why do you see the differences?</w:t>
      </w:r>
    </w:p>
    <w:p w:rsid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Now identifying the clustering , re clarifying it with three other means , and pam and identifying the best output with the identification to it. </w:t>
      </w:r>
    </w:p>
    <w:p w:rsid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#Running the executable file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("h2o")  ## Should already be installed</w:t>
      </w: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("cluster")  ## Should be installed by default</w:t>
      </w: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install.packages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fpc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")  ## For density-based clustering</w:t>
      </w: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readr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he1 &lt;- 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data.frame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HairEyeColor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he2 &lt;- 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HairEyeColor</w:t>
      </w:r>
      <w:proofErr w:type="spellEnd"/>
    </w:p>
    <w:p w:rsid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he2$sex &lt;- NULL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5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85"/>
      </w:tblGrid>
      <w:tr w:rsidR="00F95C19" w:rsidRPr="00F95C19" w:rsidTr="00F95C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95C19" w:rsidRPr="00F95C19" w:rsidRDefault="00F95C19" w:rsidP="00F95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readr</w:t>
            </w:r>
            <w:proofErr w:type="spellEnd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95C19" w:rsidRPr="00F95C19" w:rsidRDefault="00F95C19" w:rsidP="00F95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he1 &lt;- </w:t>
            </w:r>
            <w:proofErr w:type="spellStart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HairEyeColor</w:t>
            </w:r>
            <w:proofErr w:type="spellEnd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95C19" w:rsidRPr="00F95C19" w:rsidRDefault="00F95C19" w:rsidP="00F95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he2 &lt;- </w:t>
            </w:r>
            <w:proofErr w:type="spellStart"/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HairEyeColor</w:t>
            </w:r>
            <w:proofErr w:type="spellEnd"/>
          </w:p>
          <w:p w:rsidR="00F95C19" w:rsidRPr="00F95C19" w:rsidRDefault="00F95C19" w:rsidP="00F95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5C1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he2$sex &lt;- NULL</w:t>
            </w:r>
          </w:p>
          <w:p w:rsidR="00F95C19" w:rsidRPr="00F95C19" w:rsidRDefault="00F95C19" w:rsidP="00F95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95C1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F95C19" w:rsidRPr="00F95C19" w:rsidRDefault="00F95C19" w:rsidP="00F95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95C1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he2$sex &lt;- NULL : Coercing LHS to a list</w:t>
            </w:r>
          </w:p>
          <w:p w:rsidR="00F95C19" w:rsidRPr="00F95C19" w:rsidRDefault="00F95C19" w:rsidP="00F9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5C19" w:rsidRPr="00F95C19" w:rsidTr="00F95C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95C19" w:rsidRPr="00F95C19" w:rsidRDefault="00F95C19" w:rsidP="00F9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C19" w:rsidRPr="00F95C19" w:rsidTr="00F95C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5"/>
            </w:tblGrid>
            <w:tr w:rsidR="00F95C19" w:rsidRPr="00F95C1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95C19" w:rsidRPr="00F95C19" w:rsidRDefault="00F95C19" w:rsidP="00F95C1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95C1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95C19" w:rsidRPr="00F95C19" w:rsidRDefault="00F95C19" w:rsidP="00F95C1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K means: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kmeans.result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kmeans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(he1, 3))</w:t>
      </w:r>
    </w:p>
    <w:p w:rsidR="00F95C19" w:rsidRPr="00F95C19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table(he1$Sex, 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kmeans.result$cluster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D4FCF" w:rsidRDefault="00F95C19" w:rsidP="00F95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plot(he1[c("Hair", "Eye")], col = </w:t>
      </w:r>
      <w:proofErr w:type="spellStart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kmeans.result$cluster</w:t>
      </w:r>
      <w:proofErr w:type="spellEnd"/>
      <w:r w:rsidRP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D4FCF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  <w:r w:rsidR="00CD4FC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D4FC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5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85"/>
      </w:tblGrid>
      <w:tr w:rsidR="00CD4FCF" w:rsidRPr="00CD4FCF" w:rsidTr="00CD4F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4FCF" w:rsidRPr="00CD4FCF" w:rsidRDefault="00CD4FCF" w:rsidP="00CD4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D4F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table(he1$Sex, </w:t>
            </w:r>
            <w:proofErr w:type="spellStart"/>
            <w:r w:rsidRPr="00CD4F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kmeans.result$cluster</w:t>
            </w:r>
            <w:proofErr w:type="spellEnd"/>
            <w:r w:rsidRPr="00CD4F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D4FCF" w:rsidRPr="00CD4FCF" w:rsidRDefault="00CD4FCF" w:rsidP="00CD4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4F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</w:p>
          <w:p w:rsidR="00CD4FCF" w:rsidRPr="00CD4FCF" w:rsidRDefault="00CD4FCF" w:rsidP="00CD4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4F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1  2  3</w:t>
            </w:r>
          </w:p>
          <w:p w:rsidR="00CD4FCF" w:rsidRPr="00CD4FCF" w:rsidRDefault="00CD4FCF" w:rsidP="00CD4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4F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Male   11  2  3</w:t>
            </w:r>
          </w:p>
          <w:p w:rsidR="00CD4FCF" w:rsidRPr="00CD4FCF" w:rsidRDefault="00CD4FCF" w:rsidP="00CD4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4F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Female 11  2  3</w:t>
            </w:r>
          </w:p>
          <w:p w:rsidR="00CD4FCF" w:rsidRPr="00CD4FCF" w:rsidRDefault="00CD4FCF" w:rsidP="00CD4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D4F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plot(he1[c("Hair", "Eye")], col = </w:t>
            </w:r>
            <w:proofErr w:type="spellStart"/>
            <w:r w:rsidRPr="00CD4F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kmeans.result$cluster</w:t>
            </w:r>
            <w:proofErr w:type="spellEnd"/>
            <w:r w:rsidRPr="00CD4F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D4FCF" w:rsidRPr="00CD4FCF" w:rsidRDefault="00CD4FCF" w:rsidP="00CD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FCF" w:rsidRPr="00CD4FCF" w:rsidTr="00CD4F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4FCF" w:rsidRPr="00CD4FCF" w:rsidRDefault="00CD4FCF" w:rsidP="00CD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FCF" w:rsidRPr="00CD4FCF" w:rsidTr="00CD4F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5"/>
            </w:tblGrid>
            <w:tr w:rsidR="00CD4FCF" w:rsidRPr="00CD4F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D4FCF" w:rsidRPr="00CD4FCF" w:rsidRDefault="00CD4FCF" w:rsidP="00CD4F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D4FC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D4FCF" w:rsidRPr="00CD4FCF" w:rsidRDefault="00CD4FCF" w:rsidP="00CD4FC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05F6F" w:rsidRPr="00205F6F" w:rsidRDefault="00CD4FC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67213C84" wp14:editId="729655ED">
            <wp:extent cx="5943600" cy="5027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Based on the hair color , and we are having 4 colors, and then graph is been identified with</w:t>
      </w:r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first cluster with male and brown color and </w:t>
      </w:r>
      <w:proofErr w:type="spellStart"/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 cluster with female with other colors. </w:t>
      </w:r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 code:</w:t>
      </w:r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05F6F"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library(reshape2)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he,col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=Hair)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mm = melt(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HairEyeColor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mm &lt;- within(mm, {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color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(Hair)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color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ifelse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(color == 'blond', 'yellow', color)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color1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(Eye)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color1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ifelse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(color1 == 'hazel', 'gold', color1)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value &lt;- value / 2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value1 &lt;- value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mm &lt;- melt(mm,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id.vars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-(4:5))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cols &lt;- c(apply(mm[1:16, c('color','color1')], 1, c))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library(ggplot2)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(data = mm,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(x = interaction(Hair, Eye), y = value, fill = interaction(variable, interaction(Hair, Eye)))) +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geom_bar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(stat = 'identity') +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facet_grid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(Sex ~ .) + 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theme(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legend.position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'none') + 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205F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05F6F">
        <w:rPr>
          <w:rFonts w:ascii="Times New Roman" w:hAnsi="Times New Roman" w:cs="Times New Roman"/>
          <w:color w:val="000000"/>
          <w:sz w:val="24"/>
          <w:szCs w:val="24"/>
        </w:rPr>
        <w:t>scale_fill_manual</w:t>
      </w:r>
      <w:proofErr w:type="spellEnd"/>
      <w:r w:rsidRPr="00205F6F">
        <w:rPr>
          <w:rFonts w:ascii="Times New Roman" w:hAnsi="Times New Roman" w:cs="Times New Roman"/>
          <w:color w:val="000000"/>
          <w:sz w:val="24"/>
          <w:szCs w:val="24"/>
        </w:rPr>
        <w:t>(values = cols)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library(reshape2)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he,col</w:t>
      </w:r>
      <w:proofErr w:type="spellEnd"/>
      <w:r>
        <w:rPr>
          <w:rStyle w:val="gghfmyibcob"/>
          <w:rFonts w:ascii="Lucida Console" w:hAnsi="Lucida Console"/>
          <w:color w:val="0000FF"/>
        </w:rPr>
        <w:t>=Hair)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spellStart"/>
      <w:r>
        <w:rPr>
          <w:rStyle w:val="gghfmyibgob"/>
          <w:rFonts w:ascii="Lucida Console" w:hAnsi="Lucida Console"/>
          <w:color w:val="C5060B"/>
        </w:rPr>
        <w:t>barplot.default</w:t>
      </w:r>
      <w:proofErr w:type="spellEnd"/>
      <w:r>
        <w:rPr>
          <w:rStyle w:val="gghfmyibgob"/>
          <w:rFonts w:ascii="Lucida Console" w:hAnsi="Lucida Console"/>
          <w:color w:val="C5060B"/>
        </w:rPr>
        <w:t>(he, col = Hair) : object 'Hair' not found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mm = melt(</w:t>
      </w:r>
      <w:proofErr w:type="spellStart"/>
      <w:r>
        <w:rPr>
          <w:rStyle w:val="gghfmyibcob"/>
          <w:rFonts w:ascii="Lucida Console" w:hAnsi="Lucida Console"/>
          <w:color w:val="0000FF"/>
        </w:rPr>
        <w:t>HairEyeColor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mm &lt;- within(mm, {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color &lt;- </w:t>
      </w:r>
      <w:proofErr w:type="spellStart"/>
      <w:r>
        <w:rPr>
          <w:rStyle w:val="gghfmyibcob"/>
          <w:rFonts w:ascii="Lucida Console" w:hAnsi="Lucida Console"/>
          <w:color w:val="0000FF"/>
        </w:rPr>
        <w:t>tolower</w:t>
      </w:r>
      <w:proofErr w:type="spellEnd"/>
      <w:r>
        <w:rPr>
          <w:rStyle w:val="gghfmyibcob"/>
          <w:rFonts w:ascii="Lucida Console" w:hAnsi="Lucida Console"/>
          <w:color w:val="0000FF"/>
        </w:rPr>
        <w:t>(Hair)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color &lt;- 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(color == 'blond', 'yellow', color)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color1 &lt;- </w:t>
      </w:r>
      <w:proofErr w:type="spellStart"/>
      <w:r>
        <w:rPr>
          <w:rStyle w:val="gghfmyibcob"/>
          <w:rFonts w:ascii="Lucida Console" w:hAnsi="Lucida Console"/>
          <w:color w:val="0000FF"/>
        </w:rPr>
        <w:t>tolower</w:t>
      </w:r>
      <w:proofErr w:type="spellEnd"/>
      <w:r>
        <w:rPr>
          <w:rStyle w:val="gghfmyibcob"/>
          <w:rFonts w:ascii="Lucida Console" w:hAnsi="Lucida Console"/>
          <w:color w:val="0000FF"/>
        </w:rPr>
        <w:t>(Eye)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color1 &lt;- 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(color1 == 'hazel', 'gold', color1)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value &lt;- value / 2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value1 &lt;- value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mm &lt;- melt(mm, </w:t>
      </w:r>
      <w:proofErr w:type="spellStart"/>
      <w:r>
        <w:rPr>
          <w:rStyle w:val="gghfmyibcob"/>
          <w:rFonts w:ascii="Lucida Console" w:hAnsi="Lucida Console"/>
          <w:color w:val="0000FF"/>
        </w:rPr>
        <w:t>id.vars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-(4:5))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cols &lt;- c(apply(mm[1:16, c('color','color1')], 1, c))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plot(he1[c("Hair", "Eye")], col = </w:t>
      </w:r>
      <w:proofErr w:type="spellStart"/>
      <w:r>
        <w:rPr>
          <w:rStyle w:val="gghfmyibcob"/>
          <w:rFonts w:ascii="Lucida Console" w:hAnsi="Lucida Console"/>
          <w:color w:val="0000FF"/>
        </w:rPr>
        <w:t>kmeans.result$cluster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fpc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pamk.result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pamk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HairEyeColor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pamk.result$nc</w:t>
      </w:r>
      <w:proofErr w:type="spellEnd"/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## Let's check the clusters against the actual species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table(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pamk.result$pamobject$clustering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, he1$Sex)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layout(matrix(c(1,2),1,2))   ## 2 graphs per page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pamk.result$pamobject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layout(matrix(1))   ## change back to one graph per page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library(cluster)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pam.result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pam(he1, 3)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table(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pam.result$clustering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, he1$Sex)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layout(matrix(c(1,2),1,2))   ## 2 graphs per page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pam.result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layout(matrix(1))   ## change back to one graph per page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fpc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pamk.result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pamk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HairEyeColor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pamk.result$nc</w:t>
      </w:r>
      <w:proofErr w:type="spellEnd"/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pamk.result$pamobject$clustering</w:t>
      </w:r>
      <w:proofErr w:type="spellEnd"/>
      <w:r>
        <w:rPr>
          <w:rStyle w:val="gghfmyibcob"/>
          <w:rFonts w:ascii="Lucida Console" w:hAnsi="Lucida Console"/>
          <w:color w:val="0000FF"/>
        </w:rPr>
        <w:t>, he1$Sex)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Male Female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1    3      3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2    2      2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3   11     11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layout(matrix(c(1,2),1,2))   ## 2 graphs per page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r>
        <w:rPr>
          <w:rStyle w:val="gghfmyibcob"/>
          <w:rFonts w:ascii="Lucida Console" w:hAnsi="Lucida Console"/>
          <w:color w:val="0000FF"/>
        </w:rPr>
        <w:t>pamk.result$pamobject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layout(matrix(1))   ## change back to one graph per page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library(cluster)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pam.result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pam(he1, 3)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pam.result$clustering</w:t>
      </w:r>
      <w:proofErr w:type="spellEnd"/>
      <w:r>
        <w:rPr>
          <w:rStyle w:val="gghfmyibcob"/>
          <w:rFonts w:ascii="Lucida Console" w:hAnsi="Lucida Console"/>
          <w:color w:val="0000FF"/>
        </w:rPr>
        <w:t>, he1$Sex)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Male Female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1    3      3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2    2      2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3   11     11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layout(matrix(c(1,2),1,2))   ## 2 graphs per page</w:t>
      </w:r>
    </w:p>
    <w:p w:rsidR="00205F6F" w:rsidRDefault="00205F6F" w:rsidP="00205F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r>
        <w:rPr>
          <w:rStyle w:val="gghfmyibcob"/>
          <w:rFonts w:ascii="Lucida Console" w:hAnsi="Lucida Console"/>
          <w:color w:val="0000FF"/>
        </w:rPr>
        <w:t>pam.result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653AB04E" wp14:editId="3EE0FA15">
            <wp:extent cx="5943600" cy="529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8EE0937" wp14:editId="2B92F7F1">
            <wp:extent cx="5943600" cy="5330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Hierarchial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Clustering: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########################### Hierarchical Clustering ##########################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We will perform hierarchical clustering with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hclust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We first draw a sample of 40 records from the iris data, so that the clustering plot will 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not be overcrowded. Same as before, variable Species is removed from the data. After that, 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## we apply hierarchical clustering to the data.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sample(1:dim(he1)[1], 32)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hesample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he1[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,]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he1$Sex &lt;- NULL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hc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hclust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hesample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), method="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ave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hc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, hang = -1, labels=he1$Sex[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## Let's cut the tree into 3 clusters</w:t>
      </w:r>
    </w:p>
    <w:p w:rsidR="00205F6F" w:rsidRP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rect.hclust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hc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, k=3)</w:t>
      </w:r>
    </w:p>
    <w:p w:rsid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groups &lt;- 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cutree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hc</w:t>
      </w:r>
      <w:proofErr w:type="spellEnd"/>
      <w:r w:rsidRPr="00205F6F">
        <w:rPr>
          <w:rFonts w:ascii="Times New Roman" w:eastAsia="Times New Roman" w:hAnsi="Times New Roman" w:cs="Times New Roman"/>
          <w:color w:val="000000"/>
          <w:sz w:val="24"/>
          <w:szCs w:val="24"/>
        </w:rPr>
        <w:t>, k=3)</w:t>
      </w:r>
      <w:r w:rsidR="00CD4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Output: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idx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sample(1:dim(he1)[1], 32)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hesample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he1[</w:t>
      </w:r>
      <w:proofErr w:type="spellStart"/>
      <w:r>
        <w:rPr>
          <w:rStyle w:val="gghfmyibcob"/>
          <w:rFonts w:ascii="Lucida Console" w:hAnsi="Lucida Console"/>
          <w:color w:val="0000FF"/>
        </w:rPr>
        <w:t>idx</w:t>
      </w:r>
      <w:proofErr w:type="spellEnd"/>
      <w:r>
        <w:rPr>
          <w:rStyle w:val="gghfmyibcob"/>
          <w:rFonts w:ascii="Lucida Console" w:hAnsi="Lucida Console"/>
          <w:color w:val="0000FF"/>
        </w:rPr>
        <w:t>,]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he1$Sex &lt;- NULL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hc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hclust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hesample</w:t>
      </w:r>
      <w:proofErr w:type="spellEnd"/>
      <w:r>
        <w:rPr>
          <w:rStyle w:val="gghfmyibcob"/>
          <w:rFonts w:ascii="Lucida Console" w:hAnsi="Lucida Console"/>
          <w:color w:val="0000FF"/>
        </w:rPr>
        <w:t>), method="</w:t>
      </w:r>
      <w:proofErr w:type="spellStart"/>
      <w:r>
        <w:rPr>
          <w:rStyle w:val="gghfmyibcob"/>
          <w:rFonts w:ascii="Lucida Console" w:hAnsi="Lucida Console"/>
          <w:color w:val="0000FF"/>
        </w:rPr>
        <w:t>ave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ghfmyibgob"/>
          <w:rFonts w:ascii="Lucida Console" w:hAnsi="Lucida Console"/>
          <w:color w:val="C5060B"/>
        </w:rPr>
        <w:t>dist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spellStart"/>
      <w:r>
        <w:rPr>
          <w:rStyle w:val="gghfmyibgob"/>
          <w:rFonts w:ascii="Lucida Console" w:hAnsi="Lucida Console"/>
          <w:color w:val="C5060B"/>
        </w:rPr>
        <w:t>hesample</w:t>
      </w:r>
      <w:proofErr w:type="spellEnd"/>
      <w:r>
        <w:rPr>
          <w:rStyle w:val="gghfmyibgob"/>
          <w:rFonts w:ascii="Lucida Console" w:hAnsi="Lucida Console"/>
          <w:color w:val="C5060B"/>
        </w:rPr>
        <w:t>) : NAs introduced by coercion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r>
        <w:rPr>
          <w:rStyle w:val="gghfmyibcob"/>
          <w:rFonts w:ascii="Lucida Console" w:hAnsi="Lucida Console"/>
          <w:color w:val="0000FF"/>
        </w:rPr>
        <w:t>hc</w:t>
      </w:r>
      <w:proofErr w:type="spellEnd"/>
      <w:r>
        <w:rPr>
          <w:rStyle w:val="gghfmyibcob"/>
          <w:rFonts w:ascii="Lucida Console" w:hAnsi="Lucida Console"/>
          <w:color w:val="0000FF"/>
        </w:rPr>
        <w:t>, hang = -1, labels=he1$Sex[</w:t>
      </w:r>
      <w:proofErr w:type="spellStart"/>
      <w:r>
        <w:rPr>
          <w:rStyle w:val="gghfmyibcob"/>
          <w:rFonts w:ascii="Lucida Console" w:hAnsi="Lucida Console"/>
          <w:color w:val="0000FF"/>
        </w:rPr>
        <w:t>idx</w:t>
      </w:r>
      <w:proofErr w:type="spellEnd"/>
      <w:r>
        <w:rPr>
          <w:rStyle w:val="gghfmyibcob"/>
          <w:rFonts w:ascii="Lucida Console" w:hAnsi="Lucida Console"/>
          <w:color w:val="0000FF"/>
        </w:rPr>
        <w:t>])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rect.hclust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hc</w:t>
      </w:r>
      <w:proofErr w:type="spellEnd"/>
      <w:r>
        <w:rPr>
          <w:rStyle w:val="gghfmyibcob"/>
          <w:rFonts w:ascii="Lucida Console" w:hAnsi="Lucida Console"/>
          <w:color w:val="0000FF"/>
        </w:rPr>
        <w:t>, k=3)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groups &lt;- </w:t>
      </w:r>
      <w:proofErr w:type="spellStart"/>
      <w:r>
        <w:rPr>
          <w:rStyle w:val="gghfmyibcob"/>
          <w:rFonts w:ascii="Lucida Console" w:hAnsi="Lucida Console"/>
          <w:color w:val="0000FF"/>
        </w:rPr>
        <w:t>cutree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hc</w:t>
      </w:r>
      <w:proofErr w:type="spellEnd"/>
      <w:r>
        <w:rPr>
          <w:rStyle w:val="gghfmyibcob"/>
          <w:rFonts w:ascii="Lucida Console" w:hAnsi="Lucida Console"/>
          <w:color w:val="0000FF"/>
        </w:rPr>
        <w:t>, k=3)</w:t>
      </w:r>
    </w:p>
    <w:p w:rsidR="00205F6F" w:rsidRDefault="00205F6F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205F6F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8EF24" wp14:editId="6376CF2E">
            <wp:extent cx="5943600" cy="536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noProof/>
        </w:rPr>
        <w:lastRenderedPageBreak/>
        <w:drawing>
          <wp:inline distT="0" distB="0" distL="0" distR="0" wp14:anchorId="0C603A99" wp14:editId="0545A6CE">
            <wp:extent cx="5943600" cy="5673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noProof/>
        </w:rPr>
        <w:lastRenderedPageBreak/>
        <w:drawing>
          <wp:inline distT="0" distB="0" distL="0" distR="0" wp14:anchorId="47503210" wp14:editId="2018285D">
            <wp:extent cx="5943600" cy="5673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Density : </w:t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R Code: </w:t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305F9"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######################## Density-based Clustering #########################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fpc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fpc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he3 &lt;-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HairEyeColor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[-5]   ## Remove class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ds &lt;-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dbscan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(he3, eps=0.32,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MinPts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=5)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Let's compare the clusters with the original class labels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table(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ds$cluster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, he2$Sex)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In the table, "1" to "3" in the first column are three identified clusters, while "0" stands 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for noises or outliers, i.e., objects that are not assigned to any clusters. The noises are 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shown as black circles in the plot below: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plot(ds, he3)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Or let's display the clusters in a scatter plot using the first and fourth columns of the data.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plot(ds, he3[c(1,4)])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Even better, let's use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plotcluster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.  Yeah!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plotcluster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(he3,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ds$cluster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Now let's get crazy and do some predicting!  The clustering model can be used to label new data, 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based on the similarity between new data and the clusters. The following example draws a sample 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of 10 objects from iris and adds small noises to them to make a new dataset for labeling. 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The random noises are generated with a uniform distribution using function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runif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Create a new dataset for labeling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set.seed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(435)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sample(1:nrow(he1), 10)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newData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he1[idx,-5]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newData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newData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matrix(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runif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(10*4, min=0, max=0.2),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nrow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=10,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ncol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=4)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Label new data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myPred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predict(ds, he1,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newData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Plot the result with new data as asterisks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plot(he1[c(1,4)], col=1+ds$cluster)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points(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newData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[c(1,4)],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pch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="*", col=1+myPred,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=3)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## Check cluster labels</w:t>
      </w: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05F9" w:rsidRPr="006305F9" w:rsidRDefault="006305F9" w:rsidP="00630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table(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myPred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iris$Species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6305F9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Output: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(435)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idx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sample(1:nrow(he1), 10)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he1[idx,-5]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matrix(</w:t>
      </w:r>
      <w:proofErr w:type="spellStart"/>
      <w:r>
        <w:rPr>
          <w:rStyle w:val="gghfmyibcob"/>
          <w:rFonts w:ascii="Lucida Console" w:hAnsi="Lucida Console"/>
          <w:color w:val="0000FF"/>
        </w:rPr>
        <w:t>runif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(10*4, min=0, max=0.2), 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=10, </w:t>
      </w:r>
      <w:proofErr w:type="spellStart"/>
      <w:r>
        <w:rPr>
          <w:rStyle w:val="gghfmyibcob"/>
          <w:rFonts w:ascii="Lucida Console" w:hAnsi="Lucida Console"/>
          <w:color w:val="0000FF"/>
        </w:rPr>
        <w:t>ncol</w:t>
      </w:r>
      <w:proofErr w:type="spellEnd"/>
      <w:r>
        <w:rPr>
          <w:rStyle w:val="gghfmyibcob"/>
          <w:rFonts w:ascii="Lucida Console" w:hAnsi="Lucida Console"/>
          <w:color w:val="0000FF"/>
        </w:rPr>
        <w:t>=4)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messages: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1: In </w:t>
      </w:r>
      <w:proofErr w:type="spellStart"/>
      <w:r>
        <w:rPr>
          <w:rStyle w:val="gghfmyibgob"/>
          <w:rFonts w:ascii="Lucida Console" w:hAnsi="Lucida Console"/>
          <w:color w:val="C5060B"/>
        </w:rPr>
        <w:t>Ops.factor</w:t>
      </w:r>
      <w:proofErr w:type="spellEnd"/>
      <w:r>
        <w:rPr>
          <w:rStyle w:val="gghfmyibgob"/>
          <w:rFonts w:ascii="Lucida Console" w:hAnsi="Lucida Console"/>
          <w:color w:val="C5060B"/>
        </w:rPr>
        <w:t>(left, right) : ‘+’ not meaningful for factors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2: In </w:t>
      </w:r>
      <w:proofErr w:type="spellStart"/>
      <w:r>
        <w:rPr>
          <w:rStyle w:val="gghfmyibgob"/>
          <w:rFonts w:ascii="Lucida Console" w:hAnsi="Lucida Console"/>
          <w:color w:val="C5060B"/>
        </w:rPr>
        <w:t>Ops.factor</w:t>
      </w:r>
      <w:proofErr w:type="spellEnd"/>
      <w:r>
        <w:rPr>
          <w:rStyle w:val="gghfmyibgob"/>
          <w:rFonts w:ascii="Lucida Console" w:hAnsi="Lucida Console"/>
          <w:color w:val="C5060B"/>
        </w:rPr>
        <w:t>(left, right) : ‘+’ not meaningful for factors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myPred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predict(ds, he1, 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knn1(data, </w:t>
      </w:r>
      <w:proofErr w:type="spellStart"/>
      <w:r>
        <w:rPr>
          <w:rStyle w:val="gghfmyibgob"/>
          <w:rFonts w:ascii="Lucida Console" w:hAnsi="Lucida Console"/>
          <w:color w:val="C5060B"/>
        </w:rPr>
        <w:t>newdata</w:t>
      </w:r>
      <w:proofErr w:type="spellEnd"/>
      <w:r>
        <w:rPr>
          <w:rStyle w:val="gghfmyibgob"/>
          <w:rFonts w:ascii="Lucida Console" w:hAnsi="Lucida Console"/>
          <w:color w:val="C5060B"/>
        </w:rPr>
        <w:t>, 1:n.orig) : no missing values are allowed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plot(he1[c(1,4)], col=1+ds$cluster)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 in `[.</w:t>
      </w:r>
      <w:proofErr w:type="spellStart"/>
      <w:r>
        <w:rPr>
          <w:rStyle w:val="gghfmyibgob"/>
          <w:rFonts w:ascii="Lucida Console" w:hAnsi="Lucida Console"/>
          <w:color w:val="C5060B"/>
        </w:rPr>
        <w:t>data.frame</w:t>
      </w:r>
      <w:proofErr w:type="spellEnd"/>
      <w:r>
        <w:rPr>
          <w:rStyle w:val="gghfmyibgob"/>
          <w:rFonts w:ascii="Lucida Console" w:hAnsi="Lucida Console"/>
          <w:color w:val="C5060B"/>
        </w:rPr>
        <w:t>`(he1, c(1, 4)) : undefined columns selected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points(</w:t>
      </w:r>
      <w:proofErr w:type="spellStart"/>
      <w:r>
        <w:rPr>
          <w:rStyle w:val="gghfmyibcob"/>
          <w:rFonts w:ascii="Lucida Console" w:hAnsi="Lucida Console"/>
          <w:color w:val="0000FF"/>
        </w:rPr>
        <w:t>newData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[c(1,4)],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="*", col=1+myPred, </w:t>
      </w:r>
      <w:proofErr w:type="spellStart"/>
      <w:r>
        <w:rPr>
          <w:rStyle w:val="gghfmyibcob"/>
          <w:rFonts w:ascii="Lucida Console" w:hAnsi="Lucida Console"/>
          <w:color w:val="0000FF"/>
        </w:rPr>
        <w:t>cex</w:t>
      </w:r>
      <w:proofErr w:type="spellEnd"/>
      <w:r>
        <w:rPr>
          <w:rStyle w:val="gghfmyibcob"/>
          <w:rFonts w:ascii="Lucida Console" w:hAnsi="Lucida Console"/>
          <w:color w:val="0000FF"/>
        </w:rPr>
        <w:t>=3)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Error in `[.</w:t>
      </w:r>
      <w:proofErr w:type="spellStart"/>
      <w:r>
        <w:rPr>
          <w:rStyle w:val="gghfmyibgob"/>
          <w:rFonts w:ascii="Lucida Console" w:hAnsi="Lucida Console"/>
          <w:color w:val="C5060B"/>
        </w:rPr>
        <w:t>data.frame</w:t>
      </w:r>
      <w:proofErr w:type="spellEnd"/>
      <w:r>
        <w:rPr>
          <w:rStyle w:val="gghfmyibgob"/>
          <w:rFonts w:ascii="Lucida Console" w:hAnsi="Lucida Console"/>
          <w:color w:val="C5060B"/>
        </w:rPr>
        <w:t>`(</w:t>
      </w:r>
      <w:proofErr w:type="spellStart"/>
      <w:r>
        <w:rPr>
          <w:rStyle w:val="gghfmyibgob"/>
          <w:rFonts w:ascii="Lucida Console" w:hAnsi="Lucida Console"/>
          <w:color w:val="C5060B"/>
        </w:rPr>
        <w:t>newData</w:t>
      </w:r>
      <w:proofErr w:type="spellEnd"/>
      <w:r>
        <w:rPr>
          <w:rStyle w:val="gghfmyibgob"/>
          <w:rFonts w:ascii="Lucida Console" w:hAnsi="Lucida Console"/>
          <w:color w:val="C5060B"/>
        </w:rPr>
        <w:t>, c(1, 4)) : undefined columns selected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myPred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iris$Species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idx</w:t>
      </w:r>
      <w:proofErr w:type="spellEnd"/>
      <w:r>
        <w:rPr>
          <w:rStyle w:val="gghfmyibcob"/>
          <w:rFonts w:ascii="Lucida Console" w:hAnsi="Lucida Console"/>
          <w:color w:val="0000FF"/>
        </w:rPr>
        <w:t>])</w:t>
      </w:r>
    </w:p>
    <w:p w:rsidR="006305F9" w:rsidRDefault="006305F9" w:rsidP="006305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Error in table(</w:t>
      </w:r>
      <w:proofErr w:type="spellStart"/>
      <w:r>
        <w:rPr>
          <w:rStyle w:val="gghfmyibgob"/>
          <w:rFonts w:ascii="Lucida Console" w:hAnsi="Lucida Console"/>
          <w:color w:val="C5060B"/>
        </w:rPr>
        <w:t>myPred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ghfmyibgob"/>
          <w:rFonts w:ascii="Lucida Console" w:hAnsi="Lucida Console"/>
          <w:color w:val="C5060B"/>
        </w:rPr>
        <w:t>iris$Species</w:t>
      </w:r>
      <w:proofErr w:type="spellEnd"/>
      <w:r>
        <w:rPr>
          <w:rStyle w:val="gghfmyibgob"/>
          <w:rFonts w:ascii="Lucida Console" w:hAnsi="Lucida Console"/>
          <w:color w:val="C5060B"/>
        </w:rPr>
        <w:t>[</w:t>
      </w:r>
      <w:proofErr w:type="spellStart"/>
      <w:r>
        <w:rPr>
          <w:rStyle w:val="gghfmyibgob"/>
          <w:rFonts w:ascii="Lucida Console" w:hAnsi="Lucida Console"/>
          <w:color w:val="C5060B"/>
        </w:rPr>
        <w:t>idx</w:t>
      </w:r>
      <w:proofErr w:type="spellEnd"/>
      <w:r>
        <w:rPr>
          <w:rStyle w:val="gghfmyibgob"/>
          <w:rFonts w:ascii="Lucida Console" w:hAnsi="Lucida Console"/>
          <w:color w:val="C5060B"/>
        </w:rPr>
        <w:t>]) : object '</w:t>
      </w:r>
      <w:proofErr w:type="spellStart"/>
      <w:r>
        <w:rPr>
          <w:rStyle w:val="gghfmyibgob"/>
          <w:rFonts w:ascii="Lucida Console" w:hAnsi="Lucida Console"/>
          <w:color w:val="C5060B"/>
        </w:rPr>
        <w:t>myPred</w:t>
      </w:r>
      <w:proofErr w:type="spellEnd"/>
      <w:r>
        <w:rPr>
          <w:rStyle w:val="gghfmyibgob"/>
          <w:rFonts w:ascii="Lucida Console" w:hAnsi="Lucida Console"/>
          <w:color w:val="C5060B"/>
        </w:rPr>
        <w:t>' not found</w:t>
      </w:r>
    </w:p>
    <w:p w:rsidR="000C2A63" w:rsidRDefault="006305F9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364DB9B" wp14:editId="0FDB7A09">
            <wp:extent cx="5943600" cy="5219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3D177B4E" wp14:editId="412C4ADA">
            <wp:extent cx="5943600" cy="5151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3183852C" wp14:editId="7CDD5DAE">
            <wp:extent cx="5943600" cy="5422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95C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549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3. </w:t>
      </w:r>
      <w:r w:rsidR="000C2A63" w:rsidRPr="006B37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does each of the algorithms tell you about your assigned dataset?  Which algorithms produces the most logical results given the specific conditions of your dataset?</w:t>
      </w:r>
    </w:p>
    <w:p w:rsidR="00754940" w:rsidRDefault="00754940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54940" w:rsidRDefault="00754940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My algorithms are defines that number of cluster identified that are 3, but each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identified in each cluster are different in different cluster, so it would have three different clusters then it would be a different as per the different samples get produced, and then to have it with different values. Number of data points and outliers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chnagn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because it is having many outliers, taking that in consideration I would say density would and should generally as a good results than compared with other dataset, and in then to have good logical results with density than compared with other </w:t>
      </w:r>
      <w:r w:rsidR="002376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modules used. </w:t>
      </w:r>
    </w:p>
    <w:p w:rsidR="002376C6" w:rsidRDefault="002376C6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376C6" w:rsidRDefault="002376C6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376C6" w:rsidRDefault="002376C6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Mean value resolved between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are compared to be a different data points in a single cluster, as per the sample dataset with k value varied.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754940" w:rsidRPr="006B370C" w:rsidRDefault="00754940" w:rsidP="00205F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39B" w:rsidRPr="006B370C" w:rsidRDefault="00205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End w:id="0"/>
    </w:p>
    <w:sectPr w:rsidR="0070439B" w:rsidRPr="006B370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FF2" w:rsidRDefault="00895FF2" w:rsidP="00C43EBC">
      <w:pPr>
        <w:spacing w:after="0" w:line="240" w:lineRule="auto"/>
      </w:pPr>
      <w:r>
        <w:separator/>
      </w:r>
    </w:p>
  </w:endnote>
  <w:endnote w:type="continuationSeparator" w:id="0">
    <w:p w:rsidR="00895FF2" w:rsidRDefault="00895FF2" w:rsidP="00C4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FF2" w:rsidRDefault="00895FF2" w:rsidP="00C43EBC">
      <w:pPr>
        <w:spacing w:after="0" w:line="240" w:lineRule="auto"/>
      </w:pPr>
      <w:r>
        <w:separator/>
      </w:r>
    </w:p>
  </w:footnote>
  <w:footnote w:type="continuationSeparator" w:id="0">
    <w:p w:rsidR="00895FF2" w:rsidRDefault="00895FF2" w:rsidP="00C4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EBC" w:rsidRDefault="00C43EBC">
    <w:pPr>
      <w:pStyle w:val="Header"/>
    </w:pPr>
    <w:r>
      <w:t>Name: Goteti. Srinivasa Sriharsha</w:t>
    </w:r>
    <w:r>
      <w:br/>
      <w:t>Vu id: 3941310</w:t>
    </w:r>
  </w:p>
  <w:p w:rsidR="00C43EBC" w:rsidRDefault="00C43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36CFB"/>
    <w:multiLevelType w:val="multilevel"/>
    <w:tmpl w:val="73A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63"/>
    <w:rsid w:val="000C2A63"/>
    <w:rsid w:val="00173C17"/>
    <w:rsid w:val="00204451"/>
    <w:rsid w:val="00205F6F"/>
    <w:rsid w:val="002376C6"/>
    <w:rsid w:val="003A6F95"/>
    <w:rsid w:val="006305F9"/>
    <w:rsid w:val="006B370C"/>
    <w:rsid w:val="00754940"/>
    <w:rsid w:val="00895FF2"/>
    <w:rsid w:val="00C43EBC"/>
    <w:rsid w:val="00CD4FCF"/>
    <w:rsid w:val="00DA71FD"/>
    <w:rsid w:val="00F95C19"/>
    <w:rsid w:val="00FC5338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BDAD"/>
  <w15:chartTrackingRefBased/>
  <w15:docId w15:val="{7ED374FD-61A2-4662-A6E5-823F0E5A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A63"/>
    <w:rPr>
      <w:b/>
      <w:bCs/>
    </w:rPr>
  </w:style>
  <w:style w:type="character" w:customStyle="1" w:styleId="apple-converted-space">
    <w:name w:val="apple-converted-space"/>
    <w:basedOn w:val="DefaultParagraphFont"/>
    <w:rsid w:val="000C2A63"/>
  </w:style>
  <w:style w:type="paragraph" w:styleId="Header">
    <w:name w:val="header"/>
    <w:basedOn w:val="Normal"/>
    <w:link w:val="HeaderChar"/>
    <w:uiPriority w:val="99"/>
    <w:unhideWhenUsed/>
    <w:rsid w:val="00C43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EBC"/>
  </w:style>
  <w:style w:type="paragraph" w:styleId="Footer">
    <w:name w:val="footer"/>
    <w:basedOn w:val="Normal"/>
    <w:link w:val="FooterChar"/>
    <w:uiPriority w:val="99"/>
    <w:unhideWhenUsed/>
    <w:rsid w:val="00C43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E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5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204451"/>
  </w:style>
  <w:style w:type="character" w:customStyle="1" w:styleId="gghfmyibcob">
    <w:name w:val="gghfmyibcob"/>
    <w:basedOn w:val="DefaultParagraphFont"/>
    <w:rsid w:val="00204451"/>
  </w:style>
  <w:style w:type="character" w:customStyle="1" w:styleId="gghfmyibgob">
    <w:name w:val="gghfmyibgob"/>
    <w:basedOn w:val="DefaultParagraphFont"/>
    <w:rsid w:val="00F9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20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4</cp:revision>
  <dcterms:created xsi:type="dcterms:W3CDTF">2017-03-24T05:33:00Z</dcterms:created>
  <dcterms:modified xsi:type="dcterms:W3CDTF">2017-03-25T04:52:00Z</dcterms:modified>
</cp:coreProperties>
</file>