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6B" w:rsidRDefault="00C7056B">
      <w:bookmarkStart w:id="0" w:name="_GoBack"/>
    </w:p>
    <w:p w:rsidR="004941D4" w:rsidRPr="004941D4" w:rsidRDefault="004941D4" w:rsidP="004941D4">
      <w:pPr>
        <w:shd w:val="clear" w:color="auto" w:fill="F0F0F0"/>
        <w:spacing w:after="0" w:line="240" w:lineRule="auto"/>
        <w:rPr>
          <w:rFonts w:ascii="Helvetica" w:eastAsia="Times New Roman" w:hAnsi="Helvetica" w:cs="Helvetica"/>
          <w:color w:val="000000"/>
          <w:sz w:val="24"/>
          <w:szCs w:val="24"/>
        </w:rPr>
      </w:pPr>
      <w:r w:rsidRPr="004941D4">
        <w:rPr>
          <w:rFonts w:ascii="Arial" w:eastAsia="Times New Roman" w:hAnsi="Arial" w:cs="Arial"/>
          <w:b/>
          <w:bCs/>
          <w:color w:val="000000"/>
          <w:sz w:val="20"/>
          <w:szCs w:val="20"/>
          <w:bdr w:val="none" w:sz="0" w:space="0" w:color="auto" w:frame="1"/>
        </w:rPr>
        <w:t>POST (due WED 11:59 pm CST):</w:t>
      </w:r>
      <w:r w:rsidRPr="004941D4">
        <w:rPr>
          <w:rFonts w:ascii="Arial" w:eastAsia="Times New Roman" w:hAnsi="Arial" w:cs="Arial"/>
          <w:color w:val="000000"/>
          <w:sz w:val="20"/>
          <w:szCs w:val="20"/>
          <w:bdr w:val="none" w:sz="0" w:space="0" w:color="auto" w:frame="1"/>
        </w:rPr>
        <w:t>  Go to </w:t>
      </w:r>
      <w:hyperlink r:id="rId5" w:history="1">
        <w:r w:rsidRPr="004941D4">
          <w:rPr>
            <w:rFonts w:ascii="inherit" w:eastAsia="Times New Roman" w:hAnsi="inherit" w:cs="Arial"/>
            <w:color w:val="E56100"/>
            <w:sz w:val="20"/>
            <w:szCs w:val="20"/>
            <w:u w:val="single"/>
            <w:bdr w:val="none" w:sz="0" w:space="0" w:color="auto" w:frame="1"/>
          </w:rPr>
          <w:t>Lynda.com</w:t>
        </w:r>
      </w:hyperlink>
      <w:r w:rsidRPr="004941D4">
        <w:rPr>
          <w:rFonts w:ascii="Arial" w:eastAsia="Times New Roman" w:hAnsi="Arial" w:cs="Arial"/>
          <w:color w:val="000000"/>
          <w:sz w:val="20"/>
          <w:szCs w:val="20"/>
          <w:bdr w:val="none" w:sz="0" w:space="0" w:color="auto" w:frame="1"/>
        </w:rPr>
        <w:t> and complete the course “</w:t>
      </w:r>
      <w:hyperlink r:id="rId6" w:history="1">
        <w:r w:rsidRPr="004941D4">
          <w:rPr>
            <w:rFonts w:ascii="inherit" w:eastAsia="Times New Roman" w:hAnsi="inherit" w:cs="Arial"/>
            <w:color w:val="E56100"/>
            <w:sz w:val="20"/>
            <w:szCs w:val="20"/>
            <w:u w:val="single"/>
            <w:bdr w:val="none" w:sz="0" w:space="0" w:color="auto" w:frame="1"/>
          </w:rPr>
          <w:t>Identity and Access Management</w:t>
        </w:r>
      </w:hyperlink>
      <w:r w:rsidRPr="004941D4">
        <w:rPr>
          <w:rFonts w:ascii="Arial" w:eastAsia="Times New Roman" w:hAnsi="Arial" w:cs="Arial"/>
          <w:color w:val="000000"/>
          <w:sz w:val="20"/>
          <w:szCs w:val="20"/>
          <w:bdr w:val="none" w:sz="0" w:space="0" w:color="auto" w:frame="1"/>
        </w:rPr>
        <w:t>”.  When you have completed the course, upload your Completion Certificate to this Discussion prompt.  To find your Completion Certificate, pull down the menu by the user icon and select “Certificates,” then click on “view/print” next to the certificate for Identity and Access Management, print it to .pdf, and upload with your answer to the following question:   If you were the Risk Manager for Valparaiso University, what top three password attack vectors should you anticipate, and what countermeasures should you put in place to protect your company’s assets? </w:t>
      </w:r>
    </w:p>
    <w:p w:rsidR="004941D4" w:rsidRPr="004941D4" w:rsidRDefault="004941D4" w:rsidP="004941D4">
      <w:pPr>
        <w:spacing w:after="0" w:line="240" w:lineRule="auto"/>
        <w:rPr>
          <w:rFonts w:ascii="Times New Roman" w:eastAsia="Times New Roman" w:hAnsi="Times New Roman" w:cs="Times New Roman"/>
          <w:sz w:val="24"/>
          <w:szCs w:val="24"/>
        </w:rPr>
      </w:pPr>
      <w:r w:rsidRPr="004941D4">
        <w:rPr>
          <w:rFonts w:ascii="Helvetica" w:eastAsia="Times New Roman" w:hAnsi="Helvetica" w:cs="Helvetica"/>
          <w:color w:val="000000"/>
          <w:sz w:val="24"/>
          <w:szCs w:val="24"/>
        </w:rPr>
        <w:br/>
      </w:r>
    </w:p>
    <w:p w:rsidR="004941D4" w:rsidRPr="004941D4" w:rsidRDefault="004941D4" w:rsidP="004941D4">
      <w:pPr>
        <w:shd w:val="clear" w:color="auto" w:fill="F0F0F0"/>
        <w:spacing w:after="0" w:line="240" w:lineRule="auto"/>
        <w:rPr>
          <w:rFonts w:ascii="Helvetica" w:eastAsia="Times New Roman" w:hAnsi="Helvetica" w:cs="Helvetica"/>
          <w:color w:val="000000"/>
          <w:sz w:val="24"/>
          <w:szCs w:val="24"/>
        </w:rPr>
      </w:pPr>
      <w:r w:rsidRPr="004941D4">
        <w:rPr>
          <w:rFonts w:ascii="Arial" w:eastAsia="Times New Roman" w:hAnsi="Arial" w:cs="Arial"/>
          <w:b/>
          <w:bCs/>
          <w:color w:val="000000"/>
          <w:sz w:val="20"/>
          <w:szCs w:val="20"/>
          <w:bdr w:val="none" w:sz="0" w:space="0" w:color="auto" w:frame="1"/>
        </w:rPr>
        <w:t>RESPONSES (due FRI 11:59 pm CST):</w:t>
      </w:r>
      <w:r w:rsidRPr="004941D4">
        <w:rPr>
          <w:rFonts w:ascii="Arial" w:eastAsia="Times New Roman" w:hAnsi="Arial" w:cs="Arial"/>
          <w:color w:val="000000"/>
          <w:sz w:val="20"/>
          <w:szCs w:val="20"/>
          <w:bdr w:val="none" w:sz="0" w:space="0" w:color="auto" w:frame="1"/>
        </w:rPr>
        <w:t>  Respond to two of your peers' posts—are the attack vectors they have described really the top three?  And in what context will the countermeasures they have suggested fail?</w:t>
      </w:r>
    </w:p>
    <w:p w:rsidR="004941D4" w:rsidRDefault="004941D4">
      <w:r>
        <w:br/>
      </w:r>
      <w:r w:rsidR="000608AE">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7" o:title=""/>
          </v:shape>
          <o:OLEObject Type="Embed" ProgID="Package" ShapeID="_x0000_i1027" DrawAspect="Icon" ObjectID="_1549758560" r:id="rId8"/>
        </w:object>
      </w:r>
      <w:r>
        <w:br/>
      </w:r>
      <w:r>
        <w:br/>
      </w:r>
      <w:r>
        <w:br/>
        <w:t xml:space="preserve">Hello </w:t>
      </w:r>
      <w:r w:rsidR="000608AE">
        <w:t xml:space="preserve">all, </w:t>
      </w:r>
      <w:r w:rsidR="000608AE">
        <w:br/>
      </w:r>
      <w:r w:rsidR="000608AE">
        <w:br/>
        <w:t>PFA,</w:t>
      </w:r>
      <w:r w:rsidR="000608AE">
        <w:br/>
      </w:r>
      <w:r w:rsidR="000608AE">
        <w:br/>
      </w:r>
      <w:r w:rsidR="000608AE">
        <w:br/>
        <w:t xml:space="preserve">Here I am also uploading a PDF file of Lynda for certificate on Identity and access management.  Here , if I am a Risk Manager of Valparaiso University where I would I am overwhelm in expressing my happiness for me to have a such a great position honored to me. Generally,  </w:t>
      </w:r>
      <w:bookmarkEnd w:id="0"/>
    </w:p>
    <w:sectPr w:rsidR="0049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D4"/>
    <w:rsid w:val="000608AE"/>
    <w:rsid w:val="004941D4"/>
    <w:rsid w:val="00C7056B"/>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A441"/>
  <w15:chartTrackingRefBased/>
  <w15:docId w15:val="{CE68874D-8252-4511-93D6-84E9879E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1D4"/>
  </w:style>
  <w:style w:type="character" w:styleId="Hyperlink">
    <w:name w:val="Hyperlink"/>
    <w:basedOn w:val="DefaultParagraphFont"/>
    <w:uiPriority w:val="99"/>
    <w:semiHidden/>
    <w:unhideWhenUsed/>
    <w:rsid w:val="00494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3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ynda.com/CISSP-tutorials/CISSP-Cert-Prep-5-Identity-Access-Management/516602-2.html?org=valpo.edu" TargetMode="External"/><Relationship Id="rId5" Type="http://schemas.openxmlformats.org/officeDocument/2006/relationships/hyperlink" Target="https://apps.valpo.edu/authentication/lyn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C52A-372E-4B09-B861-01C20BD6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2</cp:revision>
  <dcterms:created xsi:type="dcterms:W3CDTF">2017-02-28T09:35:00Z</dcterms:created>
  <dcterms:modified xsi:type="dcterms:W3CDTF">2017-02-28T09:43:00Z</dcterms:modified>
</cp:coreProperties>
</file>