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64" w:lineRule="auto"/>
      </w:pPr>
      <w:r>
        <w:rPr>
          <w:b/>
          <w:color w:val="B07D2B"/>
          <w:sz w:val="48"/>
          <w:szCs w:val="48"/>
        </w:rPr>
        <w:t xml:space="preserve">Judge Q&amp;A — Prep Sheet</w:t>
      </w:r>
    </w:p>
    <w:p>
      <w:pPr>
        <w:spacing w:before="0" w:after="180" w:line="264" w:lineRule="auto"/>
      </w:pPr>
      <w:r>
        <w:rPr>
          <w:i/>
          <w:color w:val="5F5F5F"/>
          <w:sz w:val="22"/>
          <w:szCs w:val="22"/>
        </w:rPr>
        <w:t xml:space="preserve">TrialSense · Team Varchasva · Segue 3.0</w:t>
      </w:r>
    </w:p>
    <w:p>
      <w:pPr>
        <w:spacing w:before="0" w:after="300" w:line="264" w:lineRule="auto"/>
      </w:pPr>
      <w:r>
        <w:rPr>
          <w:color w:val="5F5F5F"/>
          <w:sz w:val="20"/>
          <w:szCs w:val="20"/>
        </w:rPr>
        <w:t xml:space="preserve">Non-technical questions only. Lead with the bold line — it is written to be said in one breath. Only use the follow-up if they push. Answering short and stopping beats answering long.</w:t>
      </w:r>
    </w:p>
    <w:p>
      <w:pPr>
        <w:spacing w:before="340" w:after="120" w:line="264" w:lineRule="auto"/>
      </w:pPr>
      <w:r>
        <w:rPr>
          <w:b/>
          <w:color w:val="B07D2B"/>
          <w:sz w:val="26"/>
          <w:szCs w:val="26"/>
        </w:rPr>
        <w:t xml:space="preserve">WHAT R&amp;D TEAMS USE TODAY</w:t>
      </w:r>
    </w:p>
    <w:p>
      <w:pPr>
        <w:spacing w:before="200" w:after="90" w:line="264" w:lineRule="auto"/>
      </w:pPr>
      <w:r>
        <w:rPr>
          <w:b/>
          <w:color w:val="B07D2B"/>
          <w:sz w:val="23"/>
          <w:szCs w:val="23"/>
        </w:rPr>
        <w:t xml:space="preserve">Q.  </w:t>
      </w:r>
      <w:r>
        <w:rPr>
          <w:b/>
          <w:color w:val="1A1A1A"/>
          <w:sz w:val="23"/>
          <w:szCs w:val="23"/>
        </w:rPr>
        <w:t xml:space="preserve">What do pharmaceutical R&amp;D teams actually use for this right now?</w:t>
      </w:r>
    </w:p>
    <w:p>
      <w:pPr>
        <w:pBdr>
          <w:left w:val="single" w:sz="18" w:space="8" w:color="2E6B3E"/>
        </w:pBdr>
        <w:spacing w:before="0" w:after="90" w:line="264" w:lineRule="auto"/>
        <w:ind w:left="160" w:right="100"/>
      </w:pPr>
      <w:r>
        <w:rPr>
          <w:b/>
          <w:color w:val="2E6B3E"/>
          <w:sz w:val="21"/>
          <w:szCs w:val="21"/>
        </w:rPr>
        <w:t xml:space="preserve">Say this first:  </w:t>
      </w:r>
      <w:r>
        <w:rPr>
          <w:color w:val="1A1A1A"/>
          <w:sz w:val="22"/>
          <w:szCs w:val="22"/>
        </w:rPr>
        <w:t xml:space="preserve">Three separate categories of tool, and none of them talk to each other.</w:t>
      </w:r>
    </w:p>
    <w:p>
      <w:pPr>
        <w:spacing w:before="0" w:after="140" w:line="264" w:lineRule="auto"/>
        <w:ind w:left="160" w:right="100"/>
      </w:pPr>
      <w:r>
        <w:rPr>
          <w:b/>
          <w:color w:val="5F5F5F"/>
          <w:sz w:val="20"/>
          <w:szCs w:val="20"/>
        </w:rPr>
        <w:t xml:space="preserve">If they push:  </w:t>
      </w:r>
      <w:r>
        <w:rPr>
          <w:color w:val="1A1A1A"/>
          <w:sz w:val="21"/>
          <w:szCs w:val="21"/>
        </w:rPr>
        <w:t xml:space="preserve">For interactions they use databases like DrugBank or Micromedex, but those only cover medicines that are already approved. For working out how a drug behaves in a particular patient, the big companies use simulation software like Simcyp or GastroPlus. For resistance, there are free gene databases like CARD and ResFinder. So a researcher opens three different tools, with three different logins, and joins the answers together in their own head. That last step is where things get missed.</w:t>
      </w:r>
    </w:p>
    <w:p>
      <w:pPr>
        <w:spacing w:before="200" w:after="90" w:line="264" w:lineRule="auto"/>
      </w:pPr>
      <w:r>
        <w:rPr>
          <w:b/>
          <w:color w:val="B07D2B"/>
          <w:sz w:val="23"/>
          <w:szCs w:val="23"/>
        </w:rPr>
        <w:t xml:space="preserve">Q.  </w:t>
      </w:r>
      <w:r>
        <w:rPr>
          <w:b/>
          <w:color w:val="1A1A1A"/>
          <w:sz w:val="23"/>
          <w:szCs w:val="23"/>
        </w:rPr>
        <w:t xml:space="preserve">So you are competing with DrugBank and Simcyp. How do four students beat them?</w:t>
      </w:r>
    </w:p>
    <w:p>
      <w:pPr>
        <w:pBdr>
          <w:left w:val="single" w:sz="18" w:space="8" w:color="2E6B3E"/>
        </w:pBdr>
        <w:spacing w:before="0" w:after="90" w:line="264" w:lineRule="auto"/>
        <w:ind w:left="160" w:right="100"/>
      </w:pPr>
      <w:r>
        <w:rPr>
          <w:b/>
          <w:color w:val="2E6B3E"/>
          <w:sz w:val="21"/>
          <w:szCs w:val="21"/>
        </w:rPr>
        <w:t xml:space="preserve">Say this first:  </w:t>
      </w:r>
      <w:r>
        <w:rPr>
          <w:color w:val="1A1A1A"/>
          <w:sz w:val="22"/>
          <w:szCs w:val="22"/>
        </w:rPr>
        <w:t xml:space="preserve">We don't beat them. Each of those tools is better than us at its own single job.</w:t>
      </w:r>
    </w:p>
    <w:p>
      <w:pPr>
        <w:spacing w:before="0" w:after="140" w:line="264" w:lineRule="auto"/>
        <w:ind w:left="160" w:right="100"/>
      </w:pPr>
      <w:r>
        <w:rPr>
          <w:b/>
          <w:color w:val="5F5F5F"/>
          <w:sz w:val="20"/>
          <w:szCs w:val="20"/>
        </w:rPr>
        <w:t xml:space="preserve">If they push:  </w:t>
      </w:r>
      <w:r>
        <w:rPr>
          <w:color w:val="1A1A1A"/>
          <w:sz w:val="21"/>
          <w:szCs w:val="21"/>
        </w:rPr>
        <w:t xml:space="preserve">We are not trying to replace any of them. We are the layer that sits on top and joins them up. Nobody today gives you all three answers in one place, at the earliest stage, at a price a mid-size Indian company can actually pay. That gap is what we are filling, and it exists precisely because those tools are so specialised.</w:t>
      </w:r>
    </w:p>
    <w:p>
      <w:pPr>
        <w:spacing w:before="200" w:after="90" w:line="264" w:lineRule="auto"/>
      </w:pPr>
      <w:r>
        <w:rPr>
          <w:b/>
          <w:color w:val="B07D2B"/>
          <w:sz w:val="23"/>
          <w:szCs w:val="23"/>
        </w:rPr>
        <w:t xml:space="preserve">Q.  </w:t>
      </w:r>
      <w:r>
        <w:rPr>
          <w:b/>
          <w:color w:val="1A1A1A"/>
          <w:sz w:val="23"/>
          <w:szCs w:val="23"/>
        </w:rPr>
        <w:t xml:space="preserve">If it is this obvious, why has nobody built it already?</w:t>
      </w:r>
    </w:p>
    <w:p>
      <w:pPr>
        <w:pBdr>
          <w:left w:val="single" w:sz="18" w:space="8" w:color="2E6B3E"/>
        </w:pBdr>
        <w:spacing w:before="0" w:after="90" w:line="264" w:lineRule="auto"/>
        <w:ind w:left="160" w:right="100"/>
      </w:pPr>
      <w:r>
        <w:rPr>
          <w:b/>
          <w:color w:val="2E6B3E"/>
          <w:sz w:val="21"/>
          <w:szCs w:val="21"/>
        </w:rPr>
        <w:t xml:space="preserve">Say this first:  </w:t>
      </w:r>
      <w:r>
        <w:rPr>
          <w:color w:val="1A1A1A"/>
          <w:sz w:val="22"/>
          <w:szCs w:val="22"/>
        </w:rPr>
        <w:t xml:space="preserve">Because the three pieces belong to three different industries.</w:t>
      </w:r>
    </w:p>
    <w:p>
      <w:pPr>
        <w:spacing w:before="0" w:after="140" w:line="264" w:lineRule="auto"/>
        <w:ind w:left="160" w:right="100"/>
      </w:pPr>
      <w:r>
        <w:rPr>
          <w:b/>
          <w:color w:val="5F5F5F"/>
          <w:sz w:val="20"/>
          <w:szCs w:val="20"/>
        </w:rPr>
        <w:t xml:space="preserve">If they push:  </w:t>
      </w:r>
      <w:r>
        <w:rPr>
          <w:color w:val="1A1A1A"/>
          <w:sz w:val="21"/>
          <w:szCs w:val="21"/>
        </w:rPr>
        <w:t xml:space="preserve">Interactions are pharmacology. Patient dosing is clinical pharmacokinetics. Resistance is microbiology. Different companies, different customers, different conferences. It was never anyone's job to join them. And the companies who could afford to build it are the ones already selling expensive single-purpose tools, so they have no reason to make one cheap combined product.</w:t>
      </w:r>
    </w:p>
    <w:p>
      <w:pPr>
        <w:spacing w:before="200" w:after="90" w:line="264" w:lineRule="auto"/>
      </w:pPr>
      <w:r>
        <w:rPr>
          <w:b/>
          <w:color w:val="B07D2B"/>
          <w:sz w:val="23"/>
          <w:szCs w:val="23"/>
        </w:rPr>
        <w:t xml:space="preserve">Q.  </w:t>
      </w:r>
      <w:r>
        <w:rPr>
          <w:b/>
          <w:color w:val="1A1A1A"/>
          <w:sz w:val="23"/>
          <w:szCs w:val="23"/>
        </w:rPr>
        <w:t xml:space="preserve">How is this different from just asking an AI chatbot about two drugs?</w:t>
      </w:r>
    </w:p>
    <w:p>
      <w:pPr>
        <w:pBdr>
          <w:left w:val="single" w:sz="18" w:space="8" w:color="2E6B3E"/>
        </w:pBdr>
        <w:spacing w:before="0" w:after="90" w:line="264" w:lineRule="auto"/>
        <w:ind w:left="160" w:right="100"/>
      </w:pPr>
      <w:r>
        <w:rPr>
          <w:b/>
          <w:color w:val="2E6B3E"/>
          <w:sz w:val="21"/>
          <w:szCs w:val="21"/>
        </w:rPr>
        <w:t xml:space="preserve">Say this first:  </w:t>
      </w:r>
      <w:r>
        <w:rPr>
          <w:color w:val="1A1A1A"/>
          <w:sz w:val="22"/>
          <w:szCs w:val="22"/>
        </w:rPr>
        <w:t xml:space="preserve">A chatbot gives you an answer. We give you a number you can check.</w:t>
      </w:r>
    </w:p>
    <w:p>
      <w:pPr>
        <w:spacing w:before="0" w:after="140" w:line="264" w:lineRule="auto"/>
        <w:ind w:left="160" w:right="100"/>
      </w:pPr>
      <w:r>
        <w:rPr>
          <w:b/>
          <w:color w:val="5F5F5F"/>
          <w:sz w:val="20"/>
          <w:szCs w:val="20"/>
        </w:rPr>
        <w:t xml:space="preserve">If they push:  </w:t>
      </w:r>
      <w:r>
        <w:rPr>
          <w:color w:val="1A1A1A"/>
          <w:sz w:val="21"/>
          <w:szCs w:val="21"/>
        </w:rPr>
        <w:t xml:space="preserve">Ask a chatbot and you get fluent, confident text with no way to verify it. Here, every number traces back to a specific equation or a specific gene, and the screen shows you which one. In a regulated industry, being able to show your working matters far more than sounding certain.</w:t>
      </w:r>
    </w:p>
    <w:p>
      <w:pPr>
        <w:spacing w:before="340" w:after="120" w:line="264" w:lineRule="auto"/>
      </w:pPr>
      <w:r>
        <w:rPr>
          <w:b/>
          <w:color w:val="B07D2B"/>
          <w:sz w:val="26"/>
          <w:szCs w:val="26"/>
        </w:rPr>
        <w:t xml:space="preserve">MONEY AND IMPACT</w:t>
      </w:r>
    </w:p>
    <w:p>
      <w:pPr>
        <w:spacing w:before="200" w:after="90" w:line="264" w:lineRule="auto"/>
      </w:pPr>
      <w:r>
        <w:rPr>
          <w:b/>
          <w:color w:val="B07D2B"/>
          <w:sz w:val="23"/>
          <w:szCs w:val="23"/>
        </w:rPr>
        <w:t xml:space="preserve">Q.  </w:t>
      </w:r>
      <w:r>
        <w:rPr>
          <w:b/>
          <w:color w:val="1A1A1A"/>
          <w:sz w:val="23"/>
          <w:szCs w:val="23"/>
        </w:rPr>
        <w:t xml:space="preserve">How does a screening tool actually make medicine cheaper for a family?</w:t>
      </w:r>
    </w:p>
    <w:p>
      <w:pPr>
        <w:pBdr>
          <w:left w:val="single" w:sz="18" w:space="8" w:color="2E6B3E"/>
        </w:pBdr>
        <w:spacing w:before="0" w:after="90" w:line="264" w:lineRule="auto"/>
        <w:ind w:left="160" w:right="100"/>
      </w:pPr>
      <w:r>
        <w:rPr>
          <w:b/>
          <w:color w:val="2E6B3E"/>
          <w:sz w:val="21"/>
          <w:szCs w:val="21"/>
        </w:rPr>
        <w:t xml:space="preserve">Say this first:  </w:t>
      </w:r>
      <w:r>
        <w:rPr>
          <w:color w:val="1A1A1A"/>
          <w:sz w:val="22"/>
          <w:szCs w:val="22"/>
        </w:rPr>
        <w:t xml:space="preserve">It doesn't lower a price directly. It lowers the number of failures a company has to earn back.</w:t>
      </w:r>
    </w:p>
    <w:p>
      <w:pPr>
        <w:spacing w:before="0" w:after="140" w:line="264" w:lineRule="auto"/>
        <w:ind w:left="160" w:right="100"/>
      </w:pPr>
      <w:r>
        <w:rPr>
          <w:b/>
          <w:color w:val="5F5F5F"/>
          <w:sz w:val="20"/>
          <w:szCs w:val="20"/>
        </w:rPr>
        <w:t xml:space="preserve">If they push:  </w:t>
      </w:r>
      <w:r>
        <w:rPr>
          <w:color w:val="1A1A1A"/>
          <w:sz w:val="21"/>
          <w:szCs w:val="21"/>
        </w:rPr>
        <w:t xml:space="preserve">A company prices a successful medicine to cover the ones that failed on the way. Fewer failures means less cost to recover. It is indirect and we won't pretend otherwise, but it is genuinely the only lever a research tool can pull. Anyone claiming a screening tool sets prices is overselling.</w:t>
      </w:r>
    </w:p>
    <w:p>
      <w:pPr>
        <w:spacing w:before="200" w:after="90" w:line="264" w:lineRule="auto"/>
      </w:pPr>
      <w:r>
        <w:rPr>
          <w:b/>
          <w:color w:val="B07D2B"/>
          <w:sz w:val="23"/>
          <w:szCs w:val="23"/>
        </w:rPr>
        <w:t xml:space="preserve">Q.  </w:t>
      </w:r>
      <w:r>
        <w:rPr>
          <w:b/>
          <w:color w:val="1A1A1A"/>
          <w:sz w:val="23"/>
          <w:szCs w:val="23"/>
        </w:rPr>
        <w:t xml:space="preserve">Who would actually buy this?</w:t>
      </w:r>
    </w:p>
    <w:p>
      <w:pPr>
        <w:pBdr>
          <w:left w:val="single" w:sz="18" w:space="8" w:color="2E6B3E"/>
        </w:pBdr>
        <w:spacing w:before="0" w:after="90" w:line="264" w:lineRule="auto"/>
        <w:ind w:left="160" w:right="100"/>
      </w:pPr>
      <w:r>
        <w:rPr>
          <w:b/>
          <w:color w:val="2E6B3E"/>
          <w:sz w:val="21"/>
          <w:szCs w:val="21"/>
        </w:rPr>
        <w:t xml:space="preserve">Say this first:  </w:t>
      </w:r>
      <w:r>
        <w:rPr>
          <w:color w:val="1A1A1A"/>
          <w:sz w:val="22"/>
          <w:szCs w:val="22"/>
        </w:rPr>
        <w:t xml:space="preserve">Mid-size Indian generic and biosimilar makers, first.</w:t>
      </w:r>
    </w:p>
    <w:p>
      <w:pPr>
        <w:spacing w:before="0" w:after="140" w:line="264" w:lineRule="auto"/>
        <w:ind w:left="160" w:right="100"/>
      </w:pPr>
      <w:r>
        <w:rPr>
          <w:b/>
          <w:color w:val="5F5F5F"/>
          <w:sz w:val="20"/>
          <w:szCs w:val="20"/>
        </w:rPr>
        <w:t xml:space="preserve">If they push:  </w:t>
      </w:r>
      <w:r>
        <w:rPr>
          <w:color w:val="1A1A1A"/>
          <w:sz w:val="21"/>
          <w:szCs w:val="21"/>
        </w:rPr>
        <w:t xml:space="preserve">They are the ones running trials without the budget for expensive simulation software. The big global companies already own specialised tools and won't switch. Our buyer is a research head deciding which three of ten candidates to fund this quarter.</w:t>
      </w:r>
    </w:p>
    <w:p>
      <w:pPr>
        <w:spacing w:before="200" w:after="90" w:line="264" w:lineRule="auto"/>
      </w:pPr>
      <w:r>
        <w:rPr>
          <w:b/>
          <w:color w:val="B07D2B"/>
          <w:sz w:val="23"/>
          <w:szCs w:val="23"/>
        </w:rPr>
        <w:t xml:space="preserve">Q.  </w:t>
      </w:r>
      <w:r>
        <w:rPr>
          <w:b/>
          <w:color w:val="1A1A1A"/>
          <w:sz w:val="23"/>
          <w:szCs w:val="23"/>
        </w:rPr>
        <w:t xml:space="preserve">Why India specifically? Wouldn't this be worth more in the US?</w:t>
      </w:r>
    </w:p>
    <w:p>
      <w:pPr>
        <w:pBdr>
          <w:left w:val="single" w:sz="18" w:space="8" w:color="2E6B3E"/>
        </w:pBdr>
        <w:spacing w:before="0" w:after="90" w:line="264" w:lineRule="auto"/>
        <w:ind w:left="160" w:right="100"/>
      </w:pPr>
      <w:r>
        <w:rPr>
          <w:b/>
          <w:color w:val="2E6B3E"/>
          <w:sz w:val="21"/>
          <w:szCs w:val="21"/>
        </w:rPr>
        <w:t xml:space="preserve">Say this first:  </w:t>
      </w:r>
      <w:r>
        <w:rPr>
          <w:color w:val="1A1A1A"/>
          <w:sz w:val="22"/>
          <w:szCs w:val="22"/>
        </w:rPr>
        <w:t xml:space="preserve">The same tool is worth more here, because the same failure hurts more here.</w:t>
      </w:r>
    </w:p>
    <w:p>
      <w:pPr>
        <w:spacing w:before="0" w:after="140" w:line="264" w:lineRule="auto"/>
        <w:ind w:left="160" w:right="100"/>
      </w:pPr>
      <w:r>
        <w:rPr>
          <w:b/>
          <w:color w:val="5F5F5F"/>
          <w:sz w:val="20"/>
          <w:szCs w:val="20"/>
        </w:rPr>
        <w:t xml:space="preserve">If they push:  </w:t>
      </w:r>
      <w:r>
        <w:rPr>
          <w:color w:val="1A1A1A"/>
          <w:sz w:val="21"/>
          <w:szCs w:val="21"/>
        </w:rPr>
        <w:t xml:space="preserve">A company with a small research budget gains more from avoiding one failure than a company with a huge one. And the resistance side is aimed at organisms that are our problem first. India carries the world's largest drug-resistant TB burden, and NDM-1 resistance is widespread in hospitals across South Asia.</w:t>
      </w:r>
    </w:p>
    <w:p>
      <w:pPr>
        <w:spacing w:before="340" w:after="120" w:line="264" w:lineRule="auto"/>
      </w:pPr>
      <w:r>
        <w:rPr>
          <w:b/>
          <w:color w:val="B07D2B"/>
          <w:sz w:val="26"/>
          <w:szCs w:val="26"/>
        </w:rPr>
        <w:t xml:space="preserve">TRUST AND RISK</w:t>
      </w:r>
    </w:p>
    <w:p>
      <w:pPr>
        <w:spacing w:before="200" w:after="90" w:line="264" w:lineRule="auto"/>
      </w:pPr>
      <w:r>
        <w:rPr>
          <w:b/>
          <w:color w:val="B07D2B"/>
          <w:sz w:val="23"/>
          <w:szCs w:val="23"/>
        </w:rPr>
        <w:t xml:space="preserve">Q.  </w:t>
      </w:r>
      <w:r>
        <w:rPr>
          <w:b/>
          <w:color w:val="1A1A1A"/>
          <w:sz w:val="23"/>
          <w:szCs w:val="23"/>
        </w:rPr>
        <w:t xml:space="preserve">What happens if your tool says something is safe and it isn't?</w:t>
      </w:r>
    </w:p>
    <w:p>
      <w:pPr>
        <w:pBdr>
          <w:left w:val="single" w:sz="18" w:space="8" w:color="2E6B3E"/>
        </w:pBdr>
        <w:spacing w:before="0" w:after="90" w:line="264" w:lineRule="auto"/>
        <w:ind w:left="160" w:right="100"/>
      </w:pPr>
      <w:r>
        <w:rPr>
          <w:b/>
          <w:color w:val="2E6B3E"/>
          <w:sz w:val="21"/>
          <w:szCs w:val="21"/>
        </w:rPr>
        <w:t xml:space="preserve">Say this first:  </w:t>
      </w:r>
      <w:r>
        <w:rPr>
          <w:color w:val="1A1A1A"/>
          <w:sz w:val="22"/>
          <w:szCs w:val="22"/>
        </w:rPr>
        <w:t xml:space="preserve">It never says safe. It says nothing found, keep doing your normal checks.</w:t>
      </w:r>
    </w:p>
    <w:p>
      <w:pPr>
        <w:spacing w:before="0" w:after="140" w:line="264" w:lineRule="auto"/>
        <w:ind w:left="160" w:right="100"/>
      </w:pPr>
      <w:r>
        <w:rPr>
          <w:b/>
          <w:color w:val="5F5F5F"/>
          <w:sz w:val="20"/>
          <w:szCs w:val="20"/>
        </w:rPr>
        <w:t xml:space="preserve">If they push:  </w:t>
      </w:r>
      <w:r>
        <w:rPr>
          <w:color w:val="1A1A1A"/>
          <w:sz w:val="21"/>
          <w:szCs w:val="21"/>
        </w:rPr>
        <w:t xml:space="preserve">This is a first filter that sits before the checks that already happen. It doesn't replace a single one of them. We deliberately tuned it to over-flag rather than under-flag, because an unnecessary review costs somebody an hour, and a missed interaction costs a trial. It will still miss things, and we say that on the screen rather than burying it.</w:t>
      </w:r>
    </w:p>
    <w:p>
      <w:pPr>
        <w:spacing w:before="200" w:after="90" w:line="264" w:lineRule="auto"/>
      </w:pPr>
      <w:r>
        <w:rPr>
          <w:b/>
          <w:color w:val="B07D2B"/>
          <w:sz w:val="23"/>
          <w:szCs w:val="23"/>
        </w:rPr>
        <w:t xml:space="preserve">Q.  </w:t>
      </w:r>
      <w:r>
        <w:rPr>
          <w:b/>
          <w:color w:val="1A1A1A"/>
          <w:sz w:val="23"/>
          <w:szCs w:val="23"/>
        </w:rPr>
        <w:t xml:space="preserve">Would a regulator accept this?</w:t>
      </w:r>
    </w:p>
    <w:p>
      <w:pPr>
        <w:pBdr>
          <w:left w:val="single" w:sz="18" w:space="8" w:color="2E6B3E"/>
        </w:pBdr>
        <w:spacing w:before="0" w:after="90" w:line="264" w:lineRule="auto"/>
        <w:ind w:left="160" w:right="100"/>
      </w:pPr>
      <w:r>
        <w:rPr>
          <w:b/>
          <w:color w:val="2E6B3E"/>
          <w:sz w:val="21"/>
          <w:szCs w:val="21"/>
        </w:rPr>
        <w:t xml:space="preserve">Say this first:  </w:t>
      </w:r>
      <w:r>
        <w:rPr>
          <w:color w:val="1A1A1A"/>
          <w:sz w:val="22"/>
          <w:szCs w:val="22"/>
        </w:rPr>
        <w:t xml:space="preserve">Not today, and we are not asking them to.</w:t>
      </w:r>
    </w:p>
    <w:p>
      <w:pPr>
        <w:spacing w:before="0" w:after="140" w:line="264" w:lineRule="auto"/>
        <w:ind w:left="160" w:right="100"/>
      </w:pPr>
      <w:r>
        <w:rPr>
          <w:b/>
          <w:color w:val="5F5F5F"/>
          <w:sz w:val="20"/>
          <w:szCs w:val="20"/>
        </w:rPr>
        <w:t xml:space="preserve">If they push:  </w:t>
      </w:r>
      <w:r>
        <w:rPr>
          <w:color w:val="1A1A1A"/>
          <w:sz w:val="21"/>
          <w:szCs w:val="21"/>
        </w:rPr>
        <w:t xml:space="preserve">This is an internal tool for deciding where a company spends its own research money. It is not part of any regulatory submission. That path does exist, regulators do accept simulation evidence in some cases, but it takes years of validation against real patient outcomes. We know where we are on that road and it is near the start.</w:t>
      </w:r>
    </w:p>
    <w:p>
      <w:pPr>
        <w:spacing w:before="200" w:after="90" w:line="264" w:lineRule="auto"/>
      </w:pPr>
      <w:r>
        <w:rPr>
          <w:b/>
          <w:color w:val="B07D2B"/>
          <w:sz w:val="23"/>
          <w:szCs w:val="23"/>
        </w:rPr>
        <w:t xml:space="preserve">Q.  </w:t>
      </w:r>
      <w:r>
        <w:rPr>
          <w:b/>
          <w:color w:val="1A1A1A"/>
          <w:sz w:val="23"/>
          <w:szCs w:val="23"/>
        </w:rPr>
        <w:t xml:space="preserve">Why should a pharma company trust something built by students?</w:t>
      </w:r>
    </w:p>
    <w:p>
      <w:pPr>
        <w:pBdr>
          <w:left w:val="single" w:sz="18" w:space="8" w:color="2E6B3E"/>
        </w:pBdr>
        <w:spacing w:before="0" w:after="90" w:line="264" w:lineRule="auto"/>
        <w:ind w:left="160" w:right="100"/>
      </w:pPr>
      <w:r>
        <w:rPr>
          <w:b/>
          <w:color w:val="2E6B3E"/>
          <w:sz w:val="21"/>
          <w:szCs w:val="21"/>
        </w:rPr>
        <w:t xml:space="preserve">Say this first:  </w:t>
      </w:r>
      <w:r>
        <w:rPr>
          <w:color w:val="1A1A1A"/>
          <w:sz w:val="22"/>
          <w:szCs w:val="22"/>
        </w:rPr>
        <w:t xml:space="preserve">Don't trust us. Check us. That's the whole design.</w:t>
      </w:r>
    </w:p>
    <w:p>
      <w:pPr>
        <w:spacing w:before="0" w:after="140" w:line="264" w:lineRule="auto"/>
        <w:ind w:left="160" w:right="100"/>
      </w:pPr>
      <w:r>
        <w:rPr>
          <w:b/>
          <w:color w:val="5F5F5F"/>
          <w:sz w:val="20"/>
          <w:szCs w:val="20"/>
        </w:rPr>
        <w:t xml:space="preserve">If they push:  </w:t>
      </w:r>
      <w:r>
        <w:rPr>
          <w:color w:val="1A1A1A"/>
          <w:sz w:val="21"/>
          <w:szCs w:val="21"/>
        </w:rPr>
        <w:t xml:space="preserve">Every prediction comes with the reason written in plain English, not just a score, so a pharmacologist can agree or disagree with the logic in seconds. We also publish our weakest performance number ourselves rather than hiding it. A tool that won't show you its error rate is the one you shouldn't trust.</w:t>
      </w:r>
    </w:p>
    <w:p>
      <w:pPr>
        <w:spacing w:before="340" w:after="120" w:line="264" w:lineRule="auto"/>
      </w:pPr>
      <w:r>
        <w:rPr>
          <w:b/>
          <w:color w:val="B07D2B"/>
          <w:sz w:val="26"/>
          <w:szCs w:val="26"/>
        </w:rPr>
        <w:t xml:space="preserve">POSITIONING</w:t>
      </w:r>
    </w:p>
    <w:p>
      <w:pPr>
        <w:spacing w:before="200" w:after="90" w:line="264" w:lineRule="auto"/>
      </w:pPr>
      <w:r>
        <w:rPr>
          <w:b/>
          <w:color w:val="B07D2B"/>
          <w:sz w:val="23"/>
          <w:szCs w:val="23"/>
        </w:rPr>
        <w:t xml:space="preserve">Q.  </w:t>
      </w:r>
      <w:r>
        <w:rPr>
          <w:b/>
          <w:color w:val="1A1A1A"/>
          <w:sz w:val="23"/>
          <w:szCs w:val="23"/>
        </w:rPr>
        <w:t xml:space="preserve">Does this replace clinical trials?</w:t>
      </w:r>
    </w:p>
    <w:p>
      <w:pPr>
        <w:pBdr>
          <w:left w:val="single" w:sz="18" w:space="8" w:color="2E6B3E"/>
        </w:pBdr>
        <w:spacing w:before="0" w:after="90" w:line="264" w:lineRule="auto"/>
        <w:ind w:left="160" w:right="100"/>
      </w:pPr>
      <w:r>
        <w:rPr>
          <w:b/>
          <w:color w:val="2E6B3E"/>
          <w:sz w:val="21"/>
          <w:szCs w:val="21"/>
        </w:rPr>
        <w:t xml:space="preserve">Say this first:  </w:t>
      </w:r>
      <w:r>
        <w:rPr>
          <w:color w:val="1A1A1A"/>
          <w:sz w:val="22"/>
          <w:szCs w:val="22"/>
        </w:rPr>
        <w:t xml:space="preserve">No. It changes what you take into one.</w:t>
      </w:r>
    </w:p>
    <w:p>
      <w:pPr>
        <w:spacing w:before="0" w:after="140" w:line="264" w:lineRule="auto"/>
        <w:ind w:left="160" w:right="100"/>
      </w:pPr>
      <w:r>
        <w:rPr>
          <w:b/>
          <w:color w:val="5F5F5F"/>
          <w:sz w:val="20"/>
          <w:szCs w:val="20"/>
        </w:rPr>
        <w:t xml:space="preserve">If they push:  </w:t>
      </w:r>
      <w:r>
        <w:rPr>
          <w:color w:val="1A1A1A"/>
          <w:sz w:val="21"/>
          <w:szCs w:val="21"/>
        </w:rPr>
        <w:t xml:space="preserve">Trials answer whether a medicine actually works in people, and nothing computational replaces that. All we do is reduce how many obviously doomed candidates get that far. Everything downstream of us stays exactly as it is today.</w:t>
      </w:r>
    </w:p>
    <w:p>
      <w:pPr>
        <w:spacing w:before="200" w:after="90" w:line="264" w:lineRule="auto"/>
      </w:pPr>
      <w:r>
        <w:rPr>
          <w:b/>
          <w:color w:val="B07D2B"/>
          <w:sz w:val="23"/>
          <w:szCs w:val="23"/>
        </w:rPr>
        <w:t xml:space="preserve">Q.  </w:t>
      </w:r>
      <w:r>
        <w:rPr>
          <w:b/>
          <w:color w:val="1A1A1A"/>
          <w:sz w:val="23"/>
          <w:szCs w:val="23"/>
        </w:rPr>
        <w:t xml:space="preserve">Everyone is saying AI for drug discovery right now. What is actually different here?</w:t>
      </w:r>
    </w:p>
    <w:p>
      <w:pPr>
        <w:pBdr>
          <w:left w:val="single" w:sz="18" w:space="8" w:color="2E6B3E"/>
        </w:pBdr>
        <w:spacing w:before="0" w:after="90" w:line="264" w:lineRule="auto"/>
        <w:ind w:left="160" w:right="100"/>
      </w:pPr>
      <w:r>
        <w:rPr>
          <w:b/>
          <w:color w:val="2E6B3E"/>
          <w:sz w:val="21"/>
          <w:szCs w:val="21"/>
        </w:rPr>
        <w:t xml:space="preserve">Say this first:  </w:t>
      </w:r>
      <w:r>
        <w:rPr>
          <w:color w:val="1A1A1A"/>
          <w:sz w:val="22"/>
          <w:szCs w:val="22"/>
        </w:rPr>
        <w:t xml:space="preserve">Most of them are trying to invent new molecules. We are trying to stop bad combinations of existing ones.</w:t>
      </w:r>
    </w:p>
    <w:p>
      <w:pPr>
        <w:spacing w:before="0" w:after="140" w:line="264" w:lineRule="auto"/>
        <w:ind w:left="160" w:right="100"/>
      </w:pPr>
      <w:r>
        <w:rPr>
          <w:b/>
          <w:color w:val="5F5F5F"/>
          <w:sz w:val="20"/>
          <w:szCs w:val="20"/>
        </w:rPr>
        <w:t xml:space="preserve">If they push:  </w:t>
      </w:r>
      <w:r>
        <w:rPr>
          <w:color w:val="1A1A1A"/>
          <w:sz w:val="21"/>
          <w:szCs w:val="21"/>
        </w:rPr>
        <w:t xml:space="preserve">Discovery AI is a moonshot with a payoff a decade out. We're at the boring, cheap end of the same problem, screening what is already on the table. It is far less glamorous and far more immediately useful to an Indian generics company, which isn't inventing new molecules in the first place.</w:t>
      </w:r>
    </w:p>
    <w:p>
      <w:pPr>
        <w:spacing w:before="340" w:after="120" w:line="264" w:lineRule="auto"/>
      </w:pPr>
      <w:r>
        <w:rPr>
          <w:b/>
          <w:color w:val="B07D2B"/>
          <w:sz w:val="26"/>
          <w:szCs w:val="26"/>
        </w:rPr>
        <w:t xml:space="preserve">WHERE IT GOES NEXT</w:t>
      </w:r>
    </w:p>
    <w:p>
      <w:pPr>
        <w:spacing w:before="200" w:after="90" w:line="264" w:lineRule="auto"/>
      </w:pPr>
      <w:r>
        <w:rPr>
          <w:b/>
          <w:color w:val="B07D2B"/>
          <w:sz w:val="23"/>
          <w:szCs w:val="23"/>
        </w:rPr>
        <w:t xml:space="preserve">Q.  </w:t>
      </w:r>
      <w:r>
        <w:rPr>
          <w:b/>
          <w:color w:val="1A1A1A"/>
          <w:sz w:val="23"/>
          <w:szCs w:val="23"/>
        </w:rPr>
        <w:t xml:space="preserve">What would you need to make this real?</w:t>
      </w:r>
    </w:p>
    <w:p>
      <w:pPr>
        <w:pBdr>
          <w:left w:val="single" w:sz="18" w:space="8" w:color="2E6B3E"/>
        </w:pBdr>
        <w:spacing w:before="0" w:after="90" w:line="264" w:lineRule="auto"/>
        <w:ind w:left="160" w:right="100"/>
      </w:pPr>
      <w:r>
        <w:rPr>
          <w:b/>
          <w:color w:val="2E6B3E"/>
          <w:sz w:val="21"/>
          <w:szCs w:val="21"/>
        </w:rPr>
        <w:t xml:space="preserve">Say this first:  </w:t>
      </w:r>
      <w:r>
        <w:rPr>
          <w:color w:val="1A1A1A"/>
          <w:sz w:val="22"/>
          <w:szCs w:val="22"/>
        </w:rPr>
        <w:t xml:space="preserve">Three data swaps, not three rebuilds.</w:t>
      </w:r>
    </w:p>
    <w:p>
      <w:pPr>
        <w:spacing w:before="0" w:after="140" w:line="264" w:lineRule="auto"/>
        <w:ind w:left="160" w:right="100"/>
      </w:pPr>
      <w:r>
        <w:rPr>
          <w:b/>
          <w:color w:val="5F5F5F"/>
          <w:sz w:val="20"/>
          <w:szCs w:val="20"/>
        </w:rPr>
        <w:t xml:space="preserve">If they push:  </w:t>
      </w:r>
      <w:r>
        <w:rPr>
          <w:color w:val="1A1A1A"/>
          <w:sz w:val="21"/>
          <w:szCs w:val="21"/>
        </w:rPr>
        <w:t xml:space="preserve">Licensed interaction data instead of our own rules. Real bacterial sequences instead of our synthetic ones. A clinically validated liver score instead of our simplified one. In each case the surrounding system stays exactly the same. The honest bottleneck is data access, not the method.</w:t>
      </w:r>
    </w:p>
    <w:p>
      <w:pPr>
        <w:spacing w:before="200" w:after="90" w:line="264" w:lineRule="auto"/>
      </w:pPr>
      <w:r>
        <w:rPr>
          <w:b/>
          <w:color w:val="B07D2B"/>
          <w:sz w:val="23"/>
          <w:szCs w:val="23"/>
        </w:rPr>
        <w:t xml:space="preserve">Q.  </w:t>
      </w:r>
      <w:r>
        <w:rPr>
          <w:b/>
          <w:color w:val="1A1A1A"/>
          <w:sz w:val="23"/>
          <w:szCs w:val="23"/>
        </w:rPr>
        <w:t xml:space="preserve">What is the one thing you would fix first?</w:t>
      </w:r>
    </w:p>
    <w:p>
      <w:pPr>
        <w:pBdr>
          <w:left w:val="single" w:sz="18" w:space="8" w:color="2E6B3E"/>
        </w:pBdr>
        <w:spacing w:before="0" w:after="90" w:line="264" w:lineRule="auto"/>
        <w:ind w:left="160" w:right="100"/>
      </w:pPr>
      <w:r>
        <w:rPr>
          <w:b/>
          <w:color w:val="2E6B3E"/>
          <w:sz w:val="21"/>
          <w:szCs w:val="21"/>
        </w:rPr>
        <w:t xml:space="preserve">Say this first:  </w:t>
      </w:r>
      <w:r>
        <w:rPr>
          <w:color w:val="1A1A1A"/>
          <w:sz w:val="22"/>
          <w:szCs w:val="22"/>
        </w:rPr>
        <w:t xml:space="preserve">The size of our drug list. Thirty-nine drugs is the ceiling on how good this can get.</w:t>
      </w:r>
    </w:p>
    <w:p>
      <w:pPr>
        <w:spacing w:before="0" w:after="140" w:line="264" w:lineRule="auto"/>
        <w:ind w:left="160" w:right="100"/>
      </w:pPr>
      <w:r>
        <w:rPr>
          <w:b/>
          <w:color w:val="5F5F5F"/>
          <w:sz w:val="20"/>
          <w:szCs w:val="20"/>
        </w:rPr>
        <w:t xml:space="preserve">If they push:  </w:t>
      </w:r>
      <w:r>
        <w:rPr>
          <w:color w:val="1A1A1A"/>
          <w:sz w:val="21"/>
          <w:szCs w:val="21"/>
        </w:rPr>
        <w:t xml:space="preserve">Everything else performs reasonably at this scale. More drugs is the single change that improves the prediction most, and it is a licensing problem rather than an engineering one.</w:t>
      </w:r>
    </w:p>
    <w:p>
      <w:pPr>
        <w:spacing w:before="400" w:after="140" w:line="264" w:lineRule="auto"/>
      </w:pPr>
      <w:r>
        <w:rPr>
          <w:b/>
          <w:color w:val="A83232"/>
          <w:sz w:val="26"/>
          <w:szCs w:val="26"/>
        </w:rPr>
        <w:t xml:space="preserve">THREE THINGS TO NEVER SAY</w:t>
      </w:r>
    </w:p>
    <w:p>
      <w:pPr>
        <w:spacing w:before="0" w:after="70" w:line="264" w:lineRule="auto"/>
        <w:ind w:left="140" w:right="100"/>
      </w:pPr>
      <w:r>
        <w:rPr>
          <w:b/>
          <w:color w:val="A83232"/>
          <w:sz w:val="22"/>
          <w:szCs w:val="22"/>
        </w:rPr>
        <w:t xml:space="preserve">✕  </w:t>
      </w:r>
      <w:r>
        <w:rPr>
          <w:b/>
          <w:color w:val="A83232"/>
          <w:sz w:val="22"/>
          <w:szCs w:val="22"/>
        </w:rPr>
        <w:t xml:space="preserve">"We use DrugBank data."</w:t>
      </w:r>
    </w:p>
    <w:p>
      <w:pPr>
        <w:spacing w:before="0" w:after="170" w:line="264" w:lineRule="auto"/>
        <w:ind w:left="340" w:right="100"/>
      </w:pPr>
      <w:r>
        <w:rPr>
          <w:color w:val="1A1A1A"/>
          <w:sz w:val="21"/>
          <w:szCs w:val="21"/>
        </w:rPr>
        <w:t xml:space="preserve">You don't. Your interaction labels come from your own rule engine, because DrugBank needs a licence. Say "our own curated pharmacology rules" — it is true, and it is defensible.</w:t>
      </w:r>
    </w:p>
    <w:p>
      <w:pPr>
        <w:spacing w:before="0" w:after="70" w:line="264" w:lineRule="auto"/>
        <w:ind w:left="140" w:right="100"/>
      </w:pPr>
      <w:r>
        <w:rPr>
          <w:b/>
          <w:color w:val="A83232"/>
          <w:sz w:val="22"/>
          <w:szCs w:val="22"/>
        </w:rPr>
        <w:t xml:space="preserve">✕  </w:t>
      </w:r>
      <w:r>
        <w:rPr>
          <w:b/>
          <w:color w:val="A83232"/>
          <w:sz w:val="22"/>
          <w:szCs w:val="22"/>
        </w:rPr>
        <w:t xml:space="preserve">"Our model is 92 percent accurate."</w:t>
      </w:r>
    </w:p>
    <w:p>
      <w:pPr>
        <w:spacing w:before="0" w:after="170" w:line="264" w:lineRule="auto"/>
        <w:ind w:left="340" w:right="100"/>
      </w:pPr>
      <w:r>
        <w:rPr>
          <w:color w:val="1A1A1A"/>
          <w:sz w:val="21"/>
          <w:szCs w:val="21"/>
        </w:rPr>
        <w:t xml:space="preserve">That number is from the resistance module and it was measured on sequences you generated yourselves. Quoting it as real-world accuracy is the fastest way to lose a technical judge. If pressed on accuracy, talk about the interaction filter and give the honest, lower figure.</w:t>
      </w:r>
    </w:p>
    <w:p>
      <w:pPr>
        <w:spacing w:before="0" w:after="70" w:line="264" w:lineRule="auto"/>
        <w:ind w:left="140" w:right="100"/>
      </w:pPr>
      <w:r>
        <w:rPr>
          <w:b/>
          <w:color w:val="A83232"/>
          <w:sz w:val="22"/>
          <w:szCs w:val="22"/>
        </w:rPr>
        <w:t xml:space="preserve">✕  </w:t>
      </w:r>
      <w:r>
        <w:rPr>
          <w:b/>
          <w:color w:val="A83232"/>
          <w:sz w:val="22"/>
          <w:szCs w:val="22"/>
        </w:rPr>
        <w:t xml:space="preserve">"This replaces clinical trials." / "This makes medicine cheap."</w:t>
      </w:r>
    </w:p>
    <w:p>
      <w:pPr>
        <w:spacing w:before="0" w:after="170" w:line="264" w:lineRule="auto"/>
        <w:ind w:left="340" w:right="100"/>
      </w:pPr>
      <w:r>
        <w:rPr>
          <w:color w:val="1A1A1A"/>
          <w:sz w:val="21"/>
          <w:szCs w:val="21"/>
        </w:rPr>
        <w:t xml:space="preserve">Both are overclaims a judge can dismantle in one follow-up. The defensible versions are "it changes what you take into a trial" and "it reduces the failures a company has to price in".</w:t>
      </w:r>
    </w:p>
    <w:p>
      <w:pPr>
        <w:spacing w:before="200" w:after="120" w:line="264" w:lineRule="auto"/>
      </w:pPr>
      <w:r>
        <w:rPr>
          <w:i/>
          <w:color w:val="5F5F5F"/>
          <w:sz w:val="21"/>
          <w:szCs w:val="21"/>
        </w:rPr>
        <w:t xml:space="preserve">One last rule: if you genuinely don't know, say "we haven't tested that yet" and stop. Judges reward it. A confident guess that turns out to be wrong costs you far more than an honest gap.</w:t>
      </w:r>
    </w:p>
    <w:sectPr>
      <w:pgSz w:w="11906" w:h="16838"/>
      <w:pgMar w:top="1134" w:right="1134" w:bottom="1134" w:left="1134"/>
    </w:sectPr>
  </w:body>
</w:document>
</file>