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9208C" w14:textId="38A9C7F6" w:rsidR="00D92D71" w:rsidRPr="00EA1184" w:rsidRDefault="00C20A78" w:rsidP="00732B50">
      <w:pPr>
        <w:spacing w:after="0" w:line="240" w:lineRule="auto"/>
        <w:jc w:val="right"/>
        <w:rPr>
          <w:sz w:val="24"/>
          <w:szCs w:val="24"/>
          <w:lang w:val="en-US"/>
        </w:rPr>
      </w:pPr>
      <w:r w:rsidRPr="00EA1184">
        <w:rPr>
          <w:b/>
          <w:bCs/>
          <w:sz w:val="28"/>
          <w:szCs w:val="28"/>
          <w:lang w:val="en-US"/>
        </w:rPr>
        <w:t>HARSHA GURNANI</w:t>
      </w:r>
      <w:r w:rsidR="00906F60">
        <w:rPr>
          <w:b/>
          <w:bCs/>
          <w:sz w:val="28"/>
          <w:szCs w:val="28"/>
          <w:lang w:val="en-US"/>
        </w:rPr>
        <w:t>, PhD</w:t>
      </w:r>
    </w:p>
    <w:p w14:paraId="66250D85" w14:textId="2FEEF95E" w:rsidR="00C20A78" w:rsidRPr="00382392" w:rsidRDefault="00210211" w:rsidP="00732B50">
      <w:pPr>
        <w:spacing w:after="0" w:line="240" w:lineRule="auto"/>
        <w:jc w:val="right"/>
        <w:rPr>
          <w:color w:val="943634" w:themeColor="accent2" w:themeShade="BF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Postdoctoral scholar-fellow</w:t>
      </w:r>
      <w:r w:rsidR="004A567A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University of Washington</w:t>
      </w:r>
    </w:p>
    <w:p w14:paraId="442B20ED" w14:textId="35FE09B9" w:rsidR="005E492F" w:rsidRDefault="00156ECA" w:rsidP="005D56E4">
      <w:pPr>
        <w:spacing w:after="0" w:line="240" w:lineRule="auto"/>
        <w:jc w:val="right"/>
        <w:rPr>
          <w:color w:val="0000FF" w:themeColor="hyperlink"/>
          <w:sz w:val="24"/>
          <w:szCs w:val="24"/>
          <w:u w:val="single"/>
          <w:lang w:val="en-US"/>
        </w:rPr>
      </w:pPr>
      <w:hyperlink r:id="rId8" w:history="1">
        <w:r w:rsidRPr="00156ECA">
          <w:rPr>
            <w:rStyle w:val="Hyperlink"/>
          </w:rPr>
          <w:t>harsha84@uw.edu</w:t>
        </w:r>
      </w:hyperlink>
      <w:r w:rsidR="00412523">
        <w:rPr>
          <w:color w:val="0000FF" w:themeColor="hyperlink"/>
          <w:sz w:val="24"/>
          <w:szCs w:val="24"/>
          <w:u w:val="single"/>
          <w:lang w:val="en-US"/>
        </w:rPr>
        <w:t xml:space="preserve"> </w:t>
      </w:r>
    </w:p>
    <w:p w14:paraId="7D1108A0" w14:textId="0768B3B3" w:rsidR="00210211" w:rsidRPr="00D92D71" w:rsidRDefault="00210211" w:rsidP="00807CA7">
      <w:pPr>
        <w:pStyle w:val="Heading1"/>
        <w:spacing w:before="240" w:line="240" w:lineRule="auto"/>
        <w:rPr>
          <w:color w:val="943634" w:themeColor="accent2" w:themeShade="BF"/>
          <w:lang w:val="en-US"/>
        </w:rPr>
      </w:pPr>
      <w:r>
        <w:rPr>
          <w:color w:val="943634" w:themeColor="accent2" w:themeShade="BF"/>
          <w:lang w:val="en-US"/>
        </w:rPr>
        <w:t>WORK EXPERIENCE</w:t>
      </w:r>
    </w:p>
    <w:p w14:paraId="4662C3D4" w14:textId="429033D1" w:rsidR="00210211" w:rsidRPr="00210211" w:rsidRDefault="00210211" w:rsidP="00210211">
      <w:pPr>
        <w:spacing w:after="0" w:line="240" w:lineRule="auto"/>
        <w:rPr>
          <w:bCs/>
          <w:lang w:val="en-US"/>
        </w:rPr>
      </w:pPr>
      <w:r>
        <w:rPr>
          <w:b/>
          <w:lang w:val="en-US"/>
        </w:rPr>
        <w:t>2023-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Postdoctoral Researcher, </w:t>
      </w:r>
      <w:r w:rsidRPr="00807CA7">
        <w:rPr>
          <w:bCs/>
          <w:i/>
          <w:iCs/>
          <w:lang w:val="en-US"/>
        </w:rPr>
        <w:t>University of Washington</w:t>
      </w:r>
      <w:r>
        <w:rPr>
          <w:bCs/>
          <w:lang w:val="en-US"/>
        </w:rPr>
        <w:t>.</w:t>
      </w: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   Advisor: Prof Bing Brunton</w:t>
      </w:r>
      <w:r>
        <w:rPr>
          <w:bCs/>
          <w:lang w:val="en-US"/>
        </w:rPr>
        <w:br/>
      </w:r>
      <w:r>
        <w:rPr>
          <w:b/>
          <w:lang w:val="en-US"/>
        </w:rPr>
        <w:t>2022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Postdoctoral Researcher, </w:t>
      </w:r>
      <w:r w:rsidRPr="00807CA7">
        <w:rPr>
          <w:bCs/>
          <w:i/>
          <w:iCs/>
          <w:lang w:val="en-US"/>
        </w:rPr>
        <w:t>University College London</w:t>
      </w:r>
      <w:r>
        <w:rPr>
          <w:bCs/>
          <w:lang w:val="en-US"/>
        </w:rPr>
        <w:t>.</w:t>
      </w: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     Advisor: Prof Angus Silver</w:t>
      </w:r>
      <w:r>
        <w:rPr>
          <w:bCs/>
          <w:lang w:val="en-US"/>
        </w:rPr>
        <w:br/>
      </w:r>
      <w:r w:rsidR="00523048">
        <w:rPr>
          <w:b/>
          <w:lang w:val="en-US"/>
        </w:rPr>
        <w:t>2015-2016</w:t>
      </w:r>
      <w:r>
        <w:rPr>
          <w:b/>
          <w:lang w:val="en-US"/>
        </w:rPr>
        <w:tab/>
        <w:t xml:space="preserve">Research Internship, </w:t>
      </w:r>
      <w:r w:rsidRPr="00807CA7">
        <w:rPr>
          <w:bCs/>
          <w:i/>
          <w:iCs/>
          <w:lang w:val="en-US"/>
        </w:rPr>
        <w:t>Brandeis University</w:t>
      </w:r>
      <w:r>
        <w:rPr>
          <w:bCs/>
          <w:lang w:val="en-US"/>
        </w:rPr>
        <w:t>.         Advisor: Prof Eve Marder, Dr Timothy O’ Leary</w:t>
      </w:r>
    </w:p>
    <w:p w14:paraId="194743D9" w14:textId="7DE146B7" w:rsidR="00382392" w:rsidRPr="00D92D71" w:rsidRDefault="00382392" w:rsidP="00807CA7">
      <w:pPr>
        <w:pStyle w:val="Heading1"/>
        <w:spacing w:before="300" w:line="240" w:lineRule="auto"/>
        <w:rPr>
          <w:color w:val="943634" w:themeColor="accent2" w:themeShade="BF"/>
          <w:lang w:val="en-US"/>
        </w:rPr>
      </w:pPr>
      <w:r w:rsidRPr="00382392">
        <w:rPr>
          <w:color w:val="943634" w:themeColor="accent2" w:themeShade="BF"/>
          <w:lang w:val="en-US"/>
        </w:rPr>
        <w:t>EDUCATIO</w:t>
      </w:r>
      <w:r w:rsidR="00E924FE">
        <w:rPr>
          <w:color w:val="943634" w:themeColor="accent2" w:themeShade="BF"/>
          <w:lang w:val="en-US"/>
        </w:rPr>
        <w:t>N</w:t>
      </w:r>
    </w:p>
    <w:p w14:paraId="4C842FF1" w14:textId="2EDEE785" w:rsidR="00725B12" w:rsidRPr="00807CA7" w:rsidRDefault="00390C35" w:rsidP="00807CA7">
      <w:pPr>
        <w:spacing w:after="0" w:line="240" w:lineRule="auto"/>
        <w:rPr>
          <w:i/>
          <w:lang w:val="en-US"/>
        </w:rPr>
      </w:pPr>
      <w:r w:rsidRPr="00390C35">
        <w:rPr>
          <w:b/>
          <w:lang w:val="en-US"/>
        </w:rPr>
        <w:t>201</w:t>
      </w:r>
      <w:r w:rsidR="00CE4F02">
        <w:rPr>
          <w:b/>
          <w:lang w:val="en-US"/>
        </w:rPr>
        <w:t>6</w:t>
      </w:r>
      <w:r w:rsidRPr="00390C35">
        <w:rPr>
          <w:b/>
          <w:lang w:val="en-US"/>
        </w:rPr>
        <w:t xml:space="preserve"> </w:t>
      </w:r>
      <w:r w:rsidR="00E924FE">
        <w:rPr>
          <w:b/>
          <w:lang w:val="en-US"/>
        </w:rPr>
        <w:t>-</w:t>
      </w:r>
      <w:r w:rsidR="00B4213A">
        <w:rPr>
          <w:b/>
          <w:lang w:val="en-US"/>
        </w:rPr>
        <w:t xml:space="preserve"> 202</w:t>
      </w:r>
      <w:r w:rsidR="00E32FF0">
        <w:rPr>
          <w:b/>
          <w:lang w:val="en-US"/>
        </w:rPr>
        <w:t>2</w:t>
      </w:r>
      <w:r w:rsidR="00B4213A">
        <w:rPr>
          <w:b/>
          <w:lang w:val="en-US"/>
        </w:rPr>
        <w:tab/>
      </w:r>
      <w:r w:rsidRPr="00390C35">
        <w:rPr>
          <w:b/>
          <w:lang w:val="en-US"/>
        </w:rPr>
        <w:t>PhD in Neuroscience</w:t>
      </w:r>
      <w:r w:rsidR="00807CA7">
        <w:rPr>
          <w:b/>
          <w:lang w:val="en-US"/>
        </w:rPr>
        <w:t xml:space="preserve">, </w:t>
      </w:r>
      <w:r w:rsidR="00807CA7" w:rsidRPr="00571074">
        <w:rPr>
          <w:i/>
          <w:lang w:val="en-US"/>
        </w:rPr>
        <w:t>University College London</w:t>
      </w:r>
      <w:r w:rsidR="00D92D71" w:rsidRPr="00D92D71">
        <w:rPr>
          <w:lang w:val="en-US"/>
        </w:rPr>
        <w:t xml:space="preserve"> </w:t>
      </w:r>
      <w:r w:rsidR="00EA1184">
        <w:rPr>
          <w:lang w:val="en-US"/>
        </w:rPr>
        <w:tab/>
      </w:r>
      <w:r w:rsidR="00EA1184">
        <w:rPr>
          <w:lang w:val="en-US"/>
        </w:rPr>
        <w:tab/>
      </w:r>
      <w:r w:rsidR="00EA1184">
        <w:rPr>
          <w:lang w:val="en-US"/>
        </w:rPr>
        <w:tab/>
      </w:r>
      <w:r w:rsidR="00725B12">
        <w:rPr>
          <w:lang w:val="en-US"/>
        </w:rPr>
        <w:t xml:space="preserve">     </w:t>
      </w:r>
      <w:r w:rsidR="007D40D5">
        <w:rPr>
          <w:lang w:val="en-US"/>
        </w:rPr>
        <w:t xml:space="preserve"> </w:t>
      </w:r>
      <w:r w:rsidR="005F3266">
        <w:rPr>
          <w:lang w:val="en-US"/>
        </w:rPr>
        <w:t xml:space="preserve">              </w:t>
      </w:r>
      <w:r w:rsidR="00124F1E">
        <w:rPr>
          <w:lang w:val="en-US"/>
        </w:rPr>
        <w:t xml:space="preserve">        </w:t>
      </w:r>
    </w:p>
    <w:p w14:paraId="4039C990" w14:textId="4DB08756" w:rsidR="000748F2" w:rsidRDefault="002E5BCE" w:rsidP="002E5BCE">
      <w:pPr>
        <w:spacing w:after="0" w:line="240" w:lineRule="auto"/>
        <w:ind w:left="720" w:firstLine="720"/>
        <w:rPr>
          <w:lang w:val="en-US"/>
        </w:rPr>
      </w:pPr>
      <w:r>
        <w:rPr>
          <w:lang w:val="en-US"/>
        </w:rPr>
        <w:t>Advisor: Prof R Angus Silver, FRS</w:t>
      </w:r>
    </w:p>
    <w:p w14:paraId="1D46EA76" w14:textId="602B9DAE" w:rsidR="00E924FE" w:rsidRDefault="00382392" w:rsidP="00E924FE">
      <w:pPr>
        <w:spacing w:after="0" w:line="240" w:lineRule="auto"/>
        <w:rPr>
          <w:b/>
          <w:bCs/>
          <w:lang w:val="en-US"/>
        </w:rPr>
      </w:pPr>
      <w:r w:rsidRPr="00F71E1F">
        <w:rPr>
          <w:b/>
          <w:bCs/>
          <w:lang w:val="en-US"/>
        </w:rPr>
        <w:t>2012 –</w:t>
      </w:r>
      <w:r w:rsidR="00390C35">
        <w:rPr>
          <w:b/>
          <w:bCs/>
          <w:lang w:val="en-US"/>
        </w:rPr>
        <w:t>2016</w:t>
      </w:r>
      <w:r w:rsidR="00E924FE">
        <w:rPr>
          <w:lang w:val="en-US"/>
        </w:rPr>
        <w:tab/>
      </w:r>
      <w:r w:rsidRPr="00382392">
        <w:rPr>
          <w:b/>
          <w:bCs/>
          <w:lang w:val="en-US"/>
        </w:rPr>
        <w:t>Bachelor of Science</w:t>
      </w:r>
      <w:r w:rsidR="00EA1184" w:rsidRPr="00EA1184">
        <w:rPr>
          <w:bCs/>
          <w:lang w:val="en-US"/>
        </w:rPr>
        <w:t xml:space="preserve"> with </w:t>
      </w:r>
      <w:r w:rsidR="00EA1184">
        <w:rPr>
          <w:lang w:val="en-US"/>
        </w:rPr>
        <w:t xml:space="preserve">Major in </w:t>
      </w:r>
      <w:r w:rsidR="00EA1184" w:rsidRPr="00C535DD">
        <w:rPr>
          <w:b/>
          <w:bCs/>
          <w:lang w:val="en-US"/>
        </w:rPr>
        <w:t>Biology</w:t>
      </w:r>
      <w:r w:rsidR="00EA1184">
        <w:rPr>
          <w:lang w:val="en-US"/>
        </w:rPr>
        <w:t xml:space="preserve">, Minor in </w:t>
      </w:r>
      <w:r w:rsidR="00EA1184" w:rsidRPr="00C535DD">
        <w:rPr>
          <w:b/>
          <w:bCs/>
          <w:lang w:val="en-US"/>
        </w:rPr>
        <w:t>Mathematics</w:t>
      </w:r>
    </w:p>
    <w:p w14:paraId="52A6DB82" w14:textId="2D7A058F" w:rsidR="00C535DD" w:rsidRDefault="00382392" w:rsidP="00E924FE">
      <w:pPr>
        <w:spacing w:after="0" w:line="240" w:lineRule="auto"/>
        <w:ind w:left="720" w:firstLine="720"/>
        <w:rPr>
          <w:lang w:val="en-US"/>
        </w:rPr>
      </w:pPr>
      <w:r w:rsidRPr="00571074">
        <w:rPr>
          <w:i/>
          <w:lang w:val="en-US"/>
        </w:rPr>
        <w:t>Indian Institute of Science</w:t>
      </w:r>
      <w:r w:rsidR="00571074">
        <w:rPr>
          <w:lang w:val="en-US"/>
        </w:rPr>
        <w:tab/>
      </w:r>
      <w:proofErr w:type="gramStart"/>
      <w:r w:rsidR="00571074">
        <w:rPr>
          <w:lang w:val="en-US"/>
        </w:rPr>
        <w:tab/>
        <w:t xml:space="preserve">  </w:t>
      </w:r>
      <w:r w:rsidR="00725B12">
        <w:rPr>
          <w:lang w:val="en-US"/>
        </w:rPr>
        <w:t>[</w:t>
      </w:r>
      <w:proofErr w:type="gramEnd"/>
      <w:r w:rsidR="00390C35">
        <w:rPr>
          <w:lang w:val="en-US"/>
        </w:rPr>
        <w:t>First Class with Distinction</w:t>
      </w:r>
      <w:r w:rsidR="00571074">
        <w:rPr>
          <w:lang w:val="en-US"/>
        </w:rPr>
        <w:t>; University Gold Medal</w:t>
      </w:r>
      <w:r w:rsidR="00EA1184">
        <w:rPr>
          <w:lang w:val="en-US"/>
        </w:rPr>
        <w:t>]</w:t>
      </w:r>
    </w:p>
    <w:p w14:paraId="49B401B5" w14:textId="1ADA4D87" w:rsidR="00F478E4" w:rsidRPr="00807CA7" w:rsidRDefault="00F478E4" w:rsidP="00807CA7">
      <w:pPr>
        <w:pStyle w:val="Heading1"/>
        <w:spacing w:before="300" w:after="240" w:line="240" w:lineRule="auto"/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</w:pPr>
      <w:r w:rsidRPr="00F478E4">
        <w:rPr>
          <w:color w:val="943634" w:themeColor="accent2" w:themeShade="BF"/>
          <w:lang w:val="en-US"/>
        </w:rPr>
        <w:t>FELLOWSHIPS AND AWARDS</w:t>
      </w:r>
      <w:r w:rsidR="007F5072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br/>
      </w:r>
      <w:r w:rsidR="00807CA7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t xml:space="preserve">2022- </w:t>
      </w:r>
      <w:r w:rsidR="00807CA7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tab/>
      </w:r>
      <w:r w:rsidR="00807CA7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tab/>
        <w:t>UW Data Science Fellowship</w:t>
      </w:r>
      <w:r w:rsidR="00807CA7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br/>
      </w:r>
      <w:r w:rsidR="000C4CF4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t>2022</w:t>
      </w:r>
      <w:r w:rsidR="00807CA7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t>-2024</w:t>
      </w:r>
      <w:r w:rsidR="000C4CF4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tab/>
        <w:t xml:space="preserve">Schmidt Science Fellowship </w:t>
      </w:r>
      <w:r w:rsidR="000C4CF4" w:rsidRPr="000C4CF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(2-year postdoctoral fellowship)</w:t>
      </w:r>
      <w:r w:rsidR="000C4CF4" w:rsidRPr="000C4CF4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br/>
      </w:r>
      <w:r w:rsidR="002B3C33" w:rsidRPr="00EA1184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t>201</w:t>
      </w:r>
      <w:r w:rsidR="002B3C33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t>9</w:t>
      </w:r>
      <w:r w:rsidR="002B3C3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</w:t>
      </w:r>
      <w:r w:rsidR="002B3C3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</w:r>
      <w:r w:rsidR="002B3C3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</w:r>
      <w:r w:rsidR="00FA647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Computational and System</w:t>
      </w:r>
      <w:r w:rsidR="00C3737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s</w:t>
      </w:r>
      <w:r w:rsidR="00FA647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Neuroscience (Cosyne 2019)</w:t>
      </w:r>
      <w:r w:rsidR="00E4787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</w:t>
      </w:r>
      <w:r w:rsidR="00FA647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Travel Grant</w:t>
      </w:r>
      <w:r w:rsidR="002B3C33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br/>
      </w:r>
      <w:r w:rsidR="00EA1184" w:rsidRPr="00EA1184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t>2017</w:t>
      </w:r>
      <w:r w:rsidR="00EA118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</w:t>
      </w:r>
      <w:r w:rsidR="00EA118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</w:r>
      <w:r w:rsidR="00725B1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</w:r>
      <w:r w:rsidR="00EA118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Award from DeepMind </w:t>
      </w:r>
      <w:r w:rsidR="003F549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for</w:t>
      </w:r>
      <w:r w:rsidR="00EA118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</w:t>
      </w:r>
      <w:r w:rsidR="00EA1184" w:rsidRPr="00EA118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Cajal Course in Computational Neuroscience</w:t>
      </w:r>
      <w:r w:rsidR="00C9756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(CCCN</w:t>
      </w:r>
      <w:r w:rsidR="00815C3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2017</w:t>
      </w:r>
      <w:r w:rsidR="00C7484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)</w:t>
      </w:r>
      <w:r w:rsidR="00EA1184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br/>
      </w:r>
      <w:r w:rsidR="000100FE" w:rsidRPr="00D92D71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t>2016</w:t>
      </w:r>
      <w:r w:rsidR="00807CA7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t>-2021</w:t>
      </w:r>
      <w:r w:rsidR="00D92D71" w:rsidRPr="00D92D71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t xml:space="preserve"> </w:t>
      </w:r>
      <w:r w:rsidR="00D92D7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</w:r>
      <w:r w:rsidR="000100FE" w:rsidRPr="001D7F6E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t>Wellcome Trust</w:t>
      </w:r>
      <w:r w:rsidR="000100FE" w:rsidRPr="00D92D7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</w:t>
      </w:r>
      <w:r w:rsidR="000100FE" w:rsidRPr="00450B4D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t>PhD Studentship</w:t>
      </w:r>
      <w:r w:rsidR="00EA118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br/>
      </w:r>
      <w:r w:rsidRPr="00EA1184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t>2015</w:t>
      </w:r>
      <w:r w:rsidRPr="00EA118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</w:r>
      <w:r w:rsidR="00725B1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</w:r>
      <w:r w:rsidRPr="00450B4D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t>Khorana Scholarship</w:t>
      </w:r>
      <w:r w:rsidR="00D359B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for 3-month research internship</w:t>
      </w:r>
      <w:r w:rsidR="00807CA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  <w:t xml:space="preserve">      </w:t>
      </w:r>
      <w:r w:rsidR="00D359B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[</w:t>
      </w:r>
      <w:r w:rsidRPr="00EA118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Khorana Scholars Program</w:t>
      </w:r>
      <w:r w:rsidR="00764A4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, DBT</w:t>
      </w:r>
      <w:r w:rsidR="00D359B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]</w:t>
      </w:r>
      <w:r w:rsidR="00EA1184" w:rsidRPr="00EA1184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br/>
      </w:r>
      <w:r w:rsidRPr="00EA1184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t>2012</w:t>
      </w:r>
      <w:r w:rsidR="00807CA7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t>-2016</w:t>
      </w:r>
      <w:r w:rsidRPr="00EA118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</w:r>
      <w:r w:rsidRPr="00450B4D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t xml:space="preserve">KVPY </w:t>
      </w:r>
      <w:r w:rsidR="00807CA7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t xml:space="preserve">(Undergraduate) </w:t>
      </w:r>
      <w:r w:rsidRPr="00450B4D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t>Fellowship</w:t>
      </w:r>
      <w:r w:rsidR="000100FE" w:rsidRPr="00EA118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    </w:t>
      </w:r>
      <w:r w:rsidR="00725B1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</w:r>
      <w:r w:rsidR="00725B1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  <w:t xml:space="preserve">  </w:t>
      </w:r>
      <w:r w:rsidR="00807CA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    </w:t>
      </w:r>
      <w:r w:rsidR="00725B1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[</w:t>
      </w:r>
      <w:r w:rsidRPr="00EA118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Dept. of Science and Technology, India</w:t>
      </w:r>
      <w:r w:rsidR="00725B1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]</w:t>
      </w:r>
    </w:p>
    <w:p w14:paraId="7835F4A2" w14:textId="6D247C24" w:rsidR="00807CA7" w:rsidRPr="00D2215D" w:rsidRDefault="00173DCB" w:rsidP="00807CA7">
      <w:pPr>
        <w:pStyle w:val="Heading1"/>
        <w:spacing w:before="300" w:line="240" w:lineRule="auto"/>
        <w:rPr>
          <w:rFonts w:ascii="Calibri" w:hAnsi="Calibri" w:cs="Calibri"/>
          <w:b w:val="0"/>
          <w:bCs w:val="0"/>
          <w:color w:val="auto"/>
          <w:sz w:val="22"/>
          <w:szCs w:val="22"/>
        </w:rPr>
      </w:pPr>
      <w:r>
        <w:rPr>
          <w:color w:val="943634" w:themeColor="accent2" w:themeShade="BF"/>
          <w:lang w:val="en-US"/>
        </w:rPr>
        <w:t>PUBLICATIONS</w:t>
      </w:r>
      <w:r w:rsidR="00807CA7">
        <w:rPr>
          <w:color w:val="943634" w:themeColor="accent2" w:themeShade="BF"/>
          <w:lang w:val="en-US"/>
        </w:rPr>
        <w:br/>
      </w:r>
      <w:r w:rsidR="00D2215D">
        <w:rPr>
          <w:rFonts w:ascii="Calibri" w:hAnsi="Calibri" w:cs="Calibri"/>
          <w:b w:val="0"/>
          <w:bCs w:val="0"/>
          <w:color w:val="auto"/>
          <w:sz w:val="22"/>
          <w:szCs w:val="22"/>
        </w:rPr>
        <w:t>1.</w:t>
      </w:r>
      <w:r w:rsidR="001D16B4">
        <w:rPr>
          <w:rFonts w:ascii="Calibri" w:hAnsi="Calibri" w:cs="Calibri"/>
          <w:b w:val="0"/>
          <w:bCs w:val="0"/>
          <w:color w:val="auto"/>
          <w:sz w:val="22"/>
          <w:szCs w:val="22"/>
        </w:rPr>
        <w:t xml:space="preserve"> </w:t>
      </w:r>
      <w:r w:rsidR="001D16B4" w:rsidRPr="001D16B4">
        <w:rPr>
          <w:rFonts w:ascii="Calibri" w:hAnsi="Calibri" w:cs="Calibri"/>
          <w:b w:val="0"/>
          <w:bCs w:val="0"/>
          <w:i/>
          <w:iCs/>
          <w:color w:val="auto"/>
          <w:sz w:val="22"/>
          <w:szCs w:val="22"/>
        </w:rPr>
        <w:t>Sinha A*, Gleeson P*</w:t>
      </w:r>
      <w:r w:rsidR="001D16B4">
        <w:rPr>
          <w:rFonts w:ascii="Calibri" w:hAnsi="Calibri" w:cs="Calibri"/>
          <w:b w:val="0"/>
          <w:bCs w:val="0"/>
          <w:i/>
          <w:iCs/>
          <w:color w:val="auto"/>
          <w:sz w:val="22"/>
          <w:szCs w:val="22"/>
        </w:rPr>
        <w:t xml:space="preserve">, Marin B, Dura-Bernal S, </w:t>
      </w:r>
      <w:proofErr w:type="spellStart"/>
      <w:r w:rsidR="001D16B4">
        <w:rPr>
          <w:rFonts w:ascii="Calibri" w:hAnsi="Calibri" w:cs="Calibri"/>
          <w:b w:val="0"/>
          <w:bCs w:val="0"/>
          <w:i/>
          <w:iCs/>
          <w:color w:val="auto"/>
          <w:sz w:val="22"/>
          <w:szCs w:val="22"/>
        </w:rPr>
        <w:t>Panagiotou</w:t>
      </w:r>
      <w:proofErr w:type="spellEnd"/>
      <w:r w:rsidR="001D16B4">
        <w:rPr>
          <w:rFonts w:ascii="Calibri" w:hAnsi="Calibri" w:cs="Calibri"/>
          <w:b w:val="0"/>
          <w:bCs w:val="0"/>
          <w:i/>
          <w:iCs/>
          <w:color w:val="auto"/>
          <w:sz w:val="22"/>
          <w:szCs w:val="22"/>
        </w:rPr>
        <w:t xml:space="preserve"> S, Crook S, </w:t>
      </w:r>
      <w:proofErr w:type="spellStart"/>
      <w:r w:rsidR="001D16B4">
        <w:rPr>
          <w:rFonts w:ascii="Calibri" w:hAnsi="Calibri" w:cs="Calibri"/>
          <w:b w:val="0"/>
          <w:bCs w:val="0"/>
          <w:i/>
          <w:iCs/>
          <w:color w:val="auto"/>
          <w:sz w:val="22"/>
          <w:szCs w:val="22"/>
        </w:rPr>
        <w:t>Cantarelli</w:t>
      </w:r>
      <w:proofErr w:type="spellEnd"/>
      <w:r w:rsidR="001D16B4">
        <w:rPr>
          <w:rFonts w:ascii="Calibri" w:hAnsi="Calibri" w:cs="Calibri"/>
          <w:b w:val="0"/>
          <w:bCs w:val="0"/>
          <w:i/>
          <w:iCs/>
          <w:color w:val="auto"/>
          <w:sz w:val="22"/>
          <w:szCs w:val="22"/>
        </w:rPr>
        <w:t xml:space="preserve"> M, Cannon RC, Davison AP</w:t>
      </w:r>
      <w:r w:rsidR="001D16B4" w:rsidRPr="001D16B4">
        <w:rPr>
          <w:rFonts w:ascii="Calibri" w:hAnsi="Calibri" w:cs="Calibri"/>
          <w:b w:val="0"/>
          <w:bCs w:val="0"/>
          <w:i/>
          <w:iCs/>
          <w:color w:val="auto"/>
          <w:sz w:val="22"/>
          <w:szCs w:val="22"/>
        </w:rPr>
        <w:t xml:space="preserve">, </w:t>
      </w:r>
      <w:r w:rsidR="001D16B4" w:rsidRPr="001D16B4">
        <w:rPr>
          <w:rFonts w:ascii="Calibri" w:hAnsi="Calibri" w:cs="Calibri"/>
          <w:i/>
          <w:iCs/>
          <w:color w:val="auto"/>
          <w:sz w:val="22"/>
          <w:szCs w:val="22"/>
        </w:rPr>
        <w:t>Gurnani H</w:t>
      </w:r>
      <w:r w:rsidR="001D16B4" w:rsidRPr="001D16B4">
        <w:rPr>
          <w:rFonts w:ascii="Calibri" w:hAnsi="Calibri" w:cs="Calibri"/>
          <w:b w:val="0"/>
          <w:bCs w:val="0"/>
          <w:i/>
          <w:iCs/>
          <w:color w:val="auto"/>
          <w:sz w:val="22"/>
          <w:szCs w:val="22"/>
        </w:rPr>
        <w:t>, Silver RA.</w:t>
      </w:r>
      <w:r w:rsidR="001D16B4">
        <w:rPr>
          <w:rFonts w:ascii="Calibri" w:hAnsi="Calibri" w:cs="Calibri"/>
          <w:b w:val="0"/>
          <w:bCs w:val="0"/>
          <w:color w:val="auto"/>
          <w:sz w:val="22"/>
          <w:szCs w:val="22"/>
        </w:rPr>
        <w:t xml:space="preserve"> </w:t>
      </w:r>
      <w:r w:rsidR="001D16B4" w:rsidRPr="001D16B4">
        <w:rPr>
          <w:rFonts w:ascii="Calibri" w:hAnsi="Calibri" w:cs="Calibri"/>
          <w:color w:val="auto"/>
          <w:sz w:val="22"/>
          <w:szCs w:val="22"/>
        </w:rPr>
        <w:t xml:space="preserve">The </w:t>
      </w:r>
      <w:proofErr w:type="spellStart"/>
      <w:r w:rsidR="001D16B4" w:rsidRPr="001D16B4">
        <w:rPr>
          <w:rFonts w:ascii="Calibri" w:hAnsi="Calibri" w:cs="Calibri"/>
          <w:color w:val="auto"/>
          <w:sz w:val="22"/>
          <w:szCs w:val="22"/>
        </w:rPr>
        <w:t>NeuroML</w:t>
      </w:r>
      <w:proofErr w:type="spellEnd"/>
      <w:r w:rsidR="001D16B4" w:rsidRPr="001D16B4">
        <w:rPr>
          <w:rFonts w:ascii="Calibri" w:hAnsi="Calibri" w:cs="Calibri"/>
          <w:color w:val="auto"/>
          <w:sz w:val="22"/>
          <w:szCs w:val="22"/>
        </w:rPr>
        <w:t xml:space="preserve"> ecosystem for standardized multi-scale modelling in neuroscience</w:t>
      </w:r>
      <w:r w:rsidR="001D16B4">
        <w:rPr>
          <w:rFonts w:ascii="Calibri" w:hAnsi="Calibri" w:cs="Calibri"/>
          <w:b w:val="0"/>
          <w:bCs w:val="0"/>
          <w:color w:val="auto"/>
          <w:sz w:val="22"/>
          <w:szCs w:val="22"/>
        </w:rPr>
        <w:t xml:space="preserve">. </w:t>
      </w:r>
      <w:proofErr w:type="spellStart"/>
      <w:r w:rsidR="001D16B4">
        <w:rPr>
          <w:rFonts w:ascii="Calibri" w:hAnsi="Calibri" w:cs="Calibri"/>
          <w:b w:val="0"/>
          <w:bCs w:val="0"/>
          <w:color w:val="auto"/>
          <w:sz w:val="22"/>
          <w:szCs w:val="22"/>
        </w:rPr>
        <w:t>bioRxiv</w:t>
      </w:r>
      <w:proofErr w:type="spellEnd"/>
      <w:r w:rsidR="001D16B4">
        <w:rPr>
          <w:rFonts w:ascii="Calibri" w:hAnsi="Calibri" w:cs="Calibri"/>
          <w:b w:val="0"/>
          <w:bCs w:val="0"/>
          <w:color w:val="auto"/>
          <w:sz w:val="22"/>
          <w:szCs w:val="22"/>
        </w:rPr>
        <w:t xml:space="preserve"> 2023; doi</w:t>
      </w:r>
      <w:r w:rsidR="001D16B4" w:rsidRPr="001D16B4">
        <w:rPr>
          <w:rFonts w:ascii="Calibri" w:hAnsi="Calibri" w:cs="Calibri"/>
          <w:b w:val="0"/>
          <w:bCs w:val="0"/>
          <w:color w:val="auto"/>
          <w:sz w:val="22"/>
          <w:szCs w:val="22"/>
        </w:rPr>
        <w:t>:</w:t>
      </w:r>
      <w:r w:rsidR="001D16B4" w:rsidRPr="001D16B4">
        <w:rPr>
          <w:rFonts w:ascii="Gill Sans MT" w:hAnsi="Gill Sans MT"/>
          <w:b w:val="0"/>
          <w:bCs w:val="0"/>
          <w:color w:val="333333"/>
          <w:sz w:val="22"/>
          <w:szCs w:val="22"/>
          <w:shd w:val="clear" w:color="auto" w:fill="FFFFFF"/>
        </w:rPr>
        <w:t xml:space="preserve"> </w:t>
      </w:r>
      <w:hyperlink r:id="rId9" w:history="1">
        <w:r w:rsidR="001D16B4" w:rsidRPr="001D16B4">
          <w:rPr>
            <w:rStyle w:val="Hyperlink"/>
            <w:rFonts w:ascii="Gill Sans MT" w:hAnsi="Gill Sans MT"/>
            <w:b w:val="0"/>
            <w:bCs w:val="0"/>
            <w:sz w:val="22"/>
            <w:szCs w:val="22"/>
            <w:shd w:val="clear" w:color="auto" w:fill="FFFFFF"/>
          </w:rPr>
          <w:t>10.1101/2023.12.07.570537</w:t>
        </w:r>
      </w:hyperlink>
      <w:r w:rsidR="00D2215D" w:rsidRPr="001D16B4">
        <w:rPr>
          <w:rFonts w:ascii="Calibri" w:hAnsi="Calibri" w:cs="Calibri"/>
          <w:b w:val="0"/>
          <w:bCs w:val="0"/>
          <w:color w:val="auto"/>
          <w:sz w:val="22"/>
          <w:szCs w:val="22"/>
        </w:rPr>
        <w:br/>
      </w:r>
      <w:r w:rsidR="00D2215D">
        <w:rPr>
          <w:rFonts w:ascii="Calibri" w:hAnsi="Calibri" w:cs="Calibri"/>
          <w:b w:val="0"/>
          <w:bCs w:val="0"/>
          <w:color w:val="auto"/>
          <w:sz w:val="22"/>
          <w:szCs w:val="22"/>
        </w:rPr>
        <w:t>2</w:t>
      </w:r>
      <w:r w:rsidR="000F1AB0" w:rsidRPr="00C90CFD">
        <w:rPr>
          <w:rFonts w:ascii="Calibri" w:hAnsi="Calibri" w:cs="Calibri"/>
          <w:b w:val="0"/>
          <w:bCs w:val="0"/>
          <w:color w:val="auto"/>
          <w:sz w:val="22"/>
          <w:szCs w:val="22"/>
        </w:rPr>
        <w:t>.</w:t>
      </w:r>
      <w:r w:rsidR="000F1AB0">
        <w:rPr>
          <w:rFonts w:ascii="Calibri" w:hAnsi="Calibri" w:cs="Calibri"/>
          <w:i/>
          <w:iCs/>
          <w:color w:val="auto"/>
          <w:sz w:val="22"/>
          <w:szCs w:val="22"/>
        </w:rPr>
        <w:t xml:space="preserve">    </w:t>
      </w:r>
      <w:r w:rsidR="00807CA7" w:rsidRPr="00807CA7">
        <w:rPr>
          <w:rFonts w:ascii="Calibri" w:hAnsi="Calibri" w:cs="Calibri"/>
          <w:i/>
          <w:iCs/>
          <w:color w:val="auto"/>
          <w:sz w:val="22"/>
          <w:szCs w:val="22"/>
        </w:rPr>
        <w:t>Gurnani H</w:t>
      </w:r>
      <w:r w:rsidR="00807CA7" w:rsidRPr="00807CA7">
        <w:rPr>
          <w:rFonts w:ascii="Calibri" w:hAnsi="Calibri" w:cs="Calibri"/>
          <w:b w:val="0"/>
          <w:bCs w:val="0"/>
          <w:i/>
          <w:iCs/>
          <w:color w:val="auto"/>
          <w:sz w:val="22"/>
          <w:szCs w:val="22"/>
        </w:rPr>
        <w:t>*, Cayco-Gajic NA*.</w:t>
      </w:r>
      <w:r w:rsidR="00807CA7" w:rsidRPr="00807CA7">
        <w:rPr>
          <w:rFonts w:ascii="Calibri" w:hAnsi="Calibri" w:cs="Calibri"/>
          <w:i/>
          <w:iCs/>
          <w:color w:val="auto"/>
          <w:sz w:val="22"/>
          <w:szCs w:val="22"/>
        </w:rPr>
        <w:t xml:space="preserve"> </w:t>
      </w:r>
      <w:r w:rsidR="00807CA7" w:rsidRPr="00807CA7">
        <w:rPr>
          <w:rFonts w:ascii="Calibri" w:hAnsi="Calibri" w:cs="Calibri"/>
          <w:color w:val="auto"/>
          <w:sz w:val="22"/>
          <w:szCs w:val="22"/>
        </w:rPr>
        <w:t>Signatures of task learning in neural representations</w:t>
      </w:r>
      <w:r w:rsidR="00807CA7" w:rsidRPr="00807CA7">
        <w:rPr>
          <w:rFonts w:ascii="Calibri" w:hAnsi="Calibri" w:cs="Calibri"/>
          <w:b w:val="0"/>
          <w:bCs w:val="0"/>
          <w:color w:val="auto"/>
          <w:sz w:val="22"/>
          <w:szCs w:val="22"/>
        </w:rPr>
        <w:t xml:space="preserve">. </w:t>
      </w:r>
      <w:proofErr w:type="spellStart"/>
      <w:r w:rsidR="00807CA7" w:rsidRPr="00807CA7">
        <w:rPr>
          <w:rFonts w:ascii="Calibri" w:hAnsi="Calibri" w:cs="Calibri"/>
          <w:b w:val="0"/>
          <w:bCs w:val="0"/>
          <w:color w:val="auto"/>
          <w:sz w:val="22"/>
          <w:szCs w:val="22"/>
        </w:rPr>
        <w:t>Curr</w:t>
      </w:r>
      <w:proofErr w:type="spellEnd"/>
      <w:r w:rsidR="00807CA7" w:rsidRPr="00807CA7">
        <w:rPr>
          <w:rFonts w:ascii="Calibri" w:hAnsi="Calibri" w:cs="Calibri"/>
          <w:b w:val="0"/>
          <w:bCs w:val="0"/>
          <w:color w:val="auto"/>
          <w:sz w:val="22"/>
          <w:szCs w:val="22"/>
        </w:rPr>
        <w:t xml:space="preserve"> Opinion in Neurobiology - Computational Neuroscience issue 2023</w:t>
      </w:r>
      <w:r w:rsidR="00807CA7">
        <w:rPr>
          <w:rFonts w:ascii="Calibri" w:hAnsi="Calibri" w:cs="Calibri"/>
          <w:color w:val="auto"/>
          <w:sz w:val="22"/>
          <w:szCs w:val="22"/>
        </w:rPr>
        <w:t xml:space="preserve">, </w:t>
      </w:r>
      <w:r w:rsidR="00807CA7" w:rsidRPr="00807CA7">
        <w:rPr>
          <w:rFonts w:ascii="Calibri" w:hAnsi="Calibri" w:cs="Calibri"/>
          <w:b w:val="0"/>
          <w:bCs w:val="0"/>
          <w:color w:val="auto"/>
          <w:sz w:val="22"/>
          <w:szCs w:val="22"/>
        </w:rPr>
        <w:t xml:space="preserve">doi: </w:t>
      </w:r>
      <w:hyperlink r:id="rId10" w:tgtFrame="_blank" w:tooltip="Persistent link using digital object identifier" w:history="1">
        <w:r w:rsidR="00807CA7" w:rsidRPr="00C67B1B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  <w:lang w:val="en-US"/>
          </w:rPr>
          <w:t>10.1016/j.conb.2023.102759</w:t>
        </w:r>
      </w:hyperlink>
      <w:r w:rsidR="00807CA7" w:rsidRPr="00807CA7">
        <w:rPr>
          <w:rFonts w:ascii="Calibri" w:hAnsi="Calibri" w:cs="Calibri"/>
          <w:color w:val="auto"/>
          <w:sz w:val="22"/>
          <w:szCs w:val="22"/>
        </w:rPr>
        <w:t xml:space="preserve"> </w:t>
      </w:r>
    </w:p>
    <w:p w14:paraId="5BA78ACE" w14:textId="2772D40F" w:rsidR="00D971A5" w:rsidRDefault="00D2215D" w:rsidP="00D971A5">
      <w:pPr>
        <w:spacing w:after="0" w:line="240" w:lineRule="auto"/>
        <w:rPr>
          <w:lang w:val="en-US"/>
        </w:rPr>
      </w:pPr>
      <w:r>
        <w:rPr>
          <w:iCs/>
          <w:lang w:val="en-US"/>
        </w:rPr>
        <w:t>3</w:t>
      </w:r>
      <w:r w:rsidR="000F1AB0" w:rsidRPr="00C90CFD">
        <w:rPr>
          <w:i/>
          <w:lang w:val="en-US"/>
        </w:rPr>
        <w:t>.</w:t>
      </w:r>
      <w:r w:rsidR="000F1AB0">
        <w:rPr>
          <w:b/>
          <w:bCs/>
          <w:i/>
          <w:lang w:val="en-US"/>
        </w:rPr>
        <w:t xml:space="preserve">    </w:t>
      </w:r>
      <w:r w:rsidR="007667F9" w:rsidRPr="00A41FBE">
        <w:rPr>
          <w:b/>
          <w:bCs/>
          <w:i/>
          <w:lang w:val="en-US"/>
        </w:rPr>
        <w:t>Gurnani H</w:t>
      </w:r>
      <w:r w:rsidR="00A41FBE">
        <w:rPr>
          <w:b/>
          <w:bCs/>
          <w:i/>
          <w:lang w:val="en-US"/>
        </w:rPr>
        <w:t>*</w:t>
      </w:r>
      <w:r w:rsidR="007667F9">
        <w:rPr>
          <w:i/>
          <w:lang w:val="en-US"/>
        </w:rPr>
        <w:t>, Silver RA</w:t>
      </w:r>
      <w:r w:rsidR="00D971A5" w:rsidRPr="002732AF">
        <w:rPr>
          <w:i/>
          <w:lang w:val="en-US"/>
        </w:rPr>
        <w:t>.</w:t>
      </w:r>
      <w:r w:rsidR="00D971A5" w:rsidRPr="002732AF">
        <w:rPr>
          <w:lang w:val="en-US"/>
        </w:rPr>
        <w:t xml:space="preserve"> </w:t>
      </w:r>
      <w:r w:rsidR="002D5A65">
        <w:rPr>
          <w:lang w:val="en-US"/>
        </w:rPr>
        <w:t xml:space="preserve">  </w:t>
      </w:r>
      <w:r w:rsidR="007667F9" w:rsidRPr="007667F9">
        <w:rPr>
          <w:b/>
          <w:lang w:val="en-US"/>
        </w:rPr>
        <w:t>Multidimensional population activity in an electrically coupled inhibitory circuit in the cerebellar cortex</w:t>
      </w:r>
      <w:r w:rsidR="00D971A5" w:rsidRPr="002732AF">
        <w:rPr>
          <w:b/>
          <w:lang w:val="en-US"/>
        </w:rPr>
        <w:t>.</w:t>
      </w:r>
      <w:r w:rsidR="00D971A5" w:rsidRPr="002732AF">
        <w:rPr>
          <w:lang w:val="en-US"/>
        </w:rPr>
        <w:t xml:space="preserve"> Neuron 202</w:t>
      </w:r>
      <w:r w:rsidR="007667F9">
        <w:rPr>
          <w:lang w:val="en-US"/>
        </w:rPr>
        <w:t>1</w:t>
      </w:r>
      <w:r w:rsidR="00D971A5" w:rsidRPr="002732AF">
        <w:rPr>
          <w:lang w:val="en-US"/>
        </w:rPr>
        <w:t>;</w:t>
      </w:r>
      <w:r w:rsidR="007055DC">
        <w:rPr>
          <w:lang w:val="en-US"/>
        </w:rPr>
        <w:t xml:space="preserve"> doi:</w:t>
      </w:r>
      <w:r w:rsidR="00D971A5">
        <w:rPr>
          <w:lang w:val="en-US"/>
        </w:rPr>
        <w:t xml:space="preserve"> </w:t>
      </w:r>
      <w:hyperlink r:id="rId11" w:history="1">
        <w:r w:rsidR="007055DC">
          <w:rPr>
            <w:rStyle w:val="Hyperlink"/>
            <w:lang w:val="en-US"/>
          </w:rPr>
          <w:t>10.1016/j.neuron.2021.03.027</w:t>
        </w:r>
      </w:hyperlink>
    </w:p>
    <w:p w14:paraId="3EB3512C" w14:textId="1724C682" w:rsidR="00D971A5" w:rsidRDefault="00D2215D" w:rsidP="00D971A5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  <w:r w:rsidR="000F1AB0" w:rsidRPr="00C90CFD">
        <w:rPr>
          <w:lang w:val="en-US"/>
        </w:rPr>
        <w:t>.</w:t>
      </w:r>
      <w:r w:rsidR="000F1AB0">
        <w:rPr>
          <w:lang w:val="en-US"/>
        </w:rPr>
        <w:t xml:space="preserve">    </w:t>
      </w:r>
      <w:r w:rsidR="00CF447A">
        <w:rPr>
          <w:i/>
          <w:lang w:val="en-US"/>
        </w:rPr>
        <w:t>Lanore F</w:t>
      </w:r>
      <w:r w:rsidR="00A41FBE">
        <w:rPr>
          <w:i/>
          <w:lang w:val="en-US"/>
        </w:rPr>
        <w:t>*</w:t>
      </w:r>
      <w:r w:rsidR="00CF447A">
        <w:rPr>
          <w:i/>
          <w:lang w:val="en-US"/>
        </w:rPr>
        <w:t>, Cayco-Gajic NA</w:t>
      </w:r>
      <w:r w:rsidR="00A41FBE">
        <w:rPr>
          <w:i/>
          <w:lang w:val="en-US"/>
        </w:rPr>
        <w:t>*</w:t>
      </w:r>
      <w:r w:rsidR="00CF447A">
        <w:rPr>
          <w:i/>
          <w:lang w:val="en-US"/>
        </w:rPr>
        <w:t xml:space="preserve">, </w:t>
      </w:r>
      <w:r w:rsidR="00CF447A" w:rsidRPr="00586926">
        <w:rPr>
          <w:b/>
          <w:bCs/>
          <w:i/>
          <w:lang w:val="en-US"/>
        </w:rPr>
        <w:t>Gurnani H</w:t>
      </w:r>
      <w:r w:rsidR="00CF447A">
        <w:rPr>
          <w:i/>
          <w:lang w:val="en-US"/>
        </w:rPr>
        <w:t>, Coyle D, Silver RA</w:t>
      </w:r>
      <w:r w:rsidR="00CF447A" w:rsidRPr="002732AF">
        <w:rPr>
          <w:i/>
          <w:lang w:val="en-US"/>
        </w:rPr>
        <w:t>.</w:t>
      </w:r>
      <w:r w:rsidR="00CF447A" w:rsidRPr="002732AF">
        <w:rPr>
          <w:lang w:val="en-US"/>
        </w:rPr>
        <w:t xml:space="preserve"> </w:t>
      </w:r>
      <w:r w:rsidR="00BD0D36">
        <w:rPr>
          <w:lang w:val="en-US"/>
        </w:rPr>
        <w:t xml:space="preserve">  </w:t>
      </w:r>
      <w:r w:rsidR="00CF447A" w:rsidRPr="00CF447A">
        <w:rPr>
          <w:b/>
          <w:lang w:val="en-US"/>
        </w:rPr>
        <w:t>Cerebellar granule cell axons support high dimensional representations</w:t>
      </w:r>
      <w:r w:rsidR="00CF447A" w:rsidRPr="002732AF">
        <w:rPr>
          <w:b/>
          <w:lang w:val="en-US"/>
        </w:rPr>
        <w:t>.</w:t>
      </w:r>
      <w:r w:rsidR="00CF447A" w:rsidRPr="002732AF">
        <w:rPr>
          <w:lang w:val="en-US"/>
        </w:rPr>
        <w:t xml:space="preserve"> </w:t>
      </w:r>
      <w:r w:rsidR="00CF447A">
        <w:rPr>
          <w:lang w:val="en-US"/>
        </w:rPr>
        <w:t xml:space="preserve">Nature </w:t>
      </w:r>
      <w:r w:rsidR="00CF447A" w:rsidRPr="00CF447A">
        <w:rPr>
          <w:lang w:val="en-US"/>
        </w:rPr>
        <w:t xml:space="preserve">Neuroscience, </w:t>
      </w:r>
      <w:r w:rsidR="00A42A25">
        <w:rPr>
          <w:lang w:val="en-US"/>
        </w:rPr>
        <w:t>2021; doi</w:t>
      </w:r>
      <w:r w:rsidR="00A42A25" w:rsidRPr="00A42A25">
        <w:rPr>
          <w:lang w:val="en-US"/>
        </w:rPr>
        <w:t>:</w:t>
      </w:r>
      <w:r w:rsidR="00A42A25">
        <w:rPr>
          <w:lang w:val="en-US"/>
        </w:rPr>
        <w:t xml:space="preserve"> </w:t>
      </w:r>
      <w:hyperlink r:id="rId12" w:history="1">
        <w:r w:rsidR="00A42A25" w:rsidRPr="007055DC">
          <w:rPr>
            <w:rStyle w:val="Hyperlink"/>
            <w:lang w:val="en-US"/>
          </w:rPr>
          <w:t>10.1038/s41593-021-00873-x</w:t>
        </w:r>
      </w:hyperlink>
    </w:p>
    <w:p w14:paraId="4B499E34" w14:textId="1F0272A9" w:rsidR="000F1AB0" w:rsidRDefault="00D2215D" w:rsidP="00173DCB">
      <w:pPr>
        <w:spacing w:after="0" w:line="240" w:lineRule="auto"/>
        <w:rPr>
          <w:lang w:val="en-US"/>
        </w:rPr>
      </w:pPr>
      <w:r>
        <w:rPr>
          <w:lang w:val="en-US"/>
        </w:rPr>
        <w:t>5</w:t>
      </w:r>
      <w:r w:rsidR="000F1AB0">
        <w:rPr>
          <w:lang w:val="en-US"/>
        </w:rPr>
        <w:t xml:space="preserve">.    </w:t>
      </w:r>
      <w:r w:rsidR="002732AF" w:rsidRPr="002732AF">
        <w:rPr>
          <w:i/>
          <w:lang w:val="en-US"/>
        </w:rPr>
        <w:t>Lak A</w:t>
      </w:r>
      <w:r w:rsidR="00A41FBE">
        <w:rPr>
          <w:i/>
          <w:lang w:val="en-US"/>
        </w:rPr>
        <w:t>*</w:t>
      </w:r>
      <w:r w:rsidR="002732AF" w:rsidRPr="002732AF">
        <w:rPr>
          <w:i/>
          <w:lang w:val="en-US"/>
        </w:rPr>
        <w:t xml:space="preserve">, Okun M, Moss MM, </w:t>
      </w:r>
      <w:r w:rsidR="002732AF" w:rsidRPr="00A41FBE">
        <w:rPr>
          <w:b/>
          <w:bCs/>
          <w:i/>
          <w:lang w:val="en-US"/>
        </w:rPr>
        <w:t>Gurnani H,</w:t>
      </w:r>
      <w:r w:rsidR="002732AF" w:rsidRPr="002732AF">
        <w:rPr>
          <w:i/>
          <w:lang w:val="en-US"/>
        </w:rPr>
        <w:t xml:space="preserve"> Farrell K, Wells MJ, Reddy CB, Kepecs A, Harris KD, Carandini M.</w:t>
      </w:r>
      <w:r w:rsidR="002732AF" w:rsidRPr="002732AF">
        <w:rPr>
          <w:lang w:val="en-US"/>
        </w:rPr>
        <w:t xml:space="preserve"> </w:t>
      </w:r>
      <w:r w:rsidR="00BD0D36">
        <w:rPr>
          <w:lang w:val="en-US"/>
        </w:rPr>
        <w:t xml:space="preserve">  </w:t>
      </w:r>
      <w:r w:rsidR="002732AF" w:rsidRPr="002732AF">
        <w:rPr>
          <w:b/>
          <w:lang w:val="en-US"/>
        </w:rPr>
        <w:t>Dopaminergic and Prefrontal Basis of Learning from Sensory Confidence and Reward Value.</w:t>
      </w:r>
      <w:r w:rsidR="002732AF" w:rsidRPr="002732AF">
        <w:rPr>
          <w:lang w:val="en-US"/>
        </w:rPr>
        <w:t xml:space="preserve"> Neuron 2020; doi: </w:t>
      </w:r>
      <w:hyperlink r:id="rId13" w:history="1">
        <w:r w:rsidR="002732AF" w:rsidRPr="005E39A6">
          <w:rPr>
            <w:rStyle w:val="Hyperlink"/>
            <w:lang w:val="en-US"/>
          </w:rPr>
          <w:t>10.1016/j.neuron.2019.11.018</w:t>
        </w:r>
      </w:hyperlink>
      <w:r w:rsidR="002732AF">
        <w:rPr>
          <w:lang w:val="en-US"/>
        </w:rPr>
        <w:t xml:space="preserve">  </w:t>
      </w:r>
      <w:r w:rsidR="00F62712">
        <w:rPr>
          <w:lang w:val="en-US"/>
        </w:rPr>
        <w:t xml:space="preserve">                 </w:t>
      </w:r>
      <w:r w:rsidR="00A42A25">
        <w:rPr>
          <w:lang w:val="en-US"/>
        </w:rPr>
        <w:t xml:space="preserve">          </w:t>
      </w:r>
      <w:r w:rsidR="00A42A25">
        <w:rPr>
          <w:lang w:val="en-US"/>
        </w:rPr>
        <w:tab/>
        <w:t xml:space="preserve">    </w:t>
      </w:r>
      <w:r w:rsidR="00E54985">
        <w:rPr>
          <w:lang w:val="en-US"/>
        </w:rPr>
        <w:t xml:space="preserve"> </w:t>
      </w:r>
      <w:r w:rsidR="005E39A6">
        <w:rPr>
          <w:lang w:val="en-US"/>
        </w:rPr>
        <w:tab/>
      </w:r>
      <w:r w:rsidR="005E39A6">
        <w:rPr>
          <w:lang w:val="en-US"/>
        </w:rPr>
        <w:tab/>
        <w:t xml:space="preserve">  </w:t>
      </w:r>
      <w:proofErr w:type="gramStart"/>
      <w:r w:rsidR="005E39A6">
        <w:rPr>
          <w:lang w:val="en-US"/>
        </w:rPr>
        <w:t xml:space="preserve">   </w:t>
      </w:r>
      <w:r w:rsidR="002732AF">
        <w:rPr>
          <w:lang w:val="en-US"/>
        </w:rPr>
        <w:t>[</w:t>
      </w:r>
      <w:proofErr w:type="gramEnd"/>
      <w:r w:rsidR="00E54985">
        <w:rPr>
          <w:lang w:val="en-US"/>
        </w:rPr>
        <w:t xml:space="preserve">as </w:t>
      </w:r>
      <w:r w:rsidR="00E54985">
        <w:rPr>
          <w:i/>
          <w:lang w:val="en-US"/>
        </w:rPr>
        <w:t>p</w:t>
      </w:r>
      <w:r w:rsidR="00876764" w:rsidRPr="002732AF">
        <w:rPr>
          <w:i/>
          <w:lang w:val="en-US"/>
        </w:rPr>
        <w:t>reprint</w:t>
      </w:r>
      <w:r w:rsidR="00A42A25">
        <w:rPr>
          <w:i/>
          <w:lang w:val="en-US"/>
        </w:rPr>
        <w:t xml:space="preserve"> </w:t>
      </w:r>
      <w:r w:rsidR="002732AF">
        <w:rPr>
          <w:lang w:val="en-US"/>
        </w:rPr>
        <w:t>doi</w:t>
      </w:r>
      <w:r w:rsidR="00A42A25">
        <w:rPr>
          <w:lang w:val="en-US"/>
        </w:rPr>
        <w:t xml:space="preserve">: </w:t>
      </w:r>
      <w:r w:rsidR="002732AF">
        <w:rPr>
          <w:lang w:val="en-US"/>
        </w:rPr>
        <w:t>10.1101/411413]</w:t>
      </w:r>
    </w:p>
    <w:p w14:paraId="149E520E" w14:textId="77777777" w:rsidR="0046048C" w:rsidRDefault="0046048C" w:rsidP="00173DCB">
      <w:pPr>
        <w:spacing w:after="0" w:line="240" w:lineRule="auto"/>
        <w:rPr>
          <w:lang w:val="en-US"/>
        </w:rPr>
      </w:pPr>
    </w:p>
    <w:p w14:paraId="5D89F60A" w14:textId="7811ECFD" w:rsidR="000F1AB0" w:rsidRPr="000F1AB0" w:rsidRDefault="000F1AB0" w:rsidP="00173DCB">
      <w:pPr>
        <w:spacing w:after="0" w:line="240" w:lineRule="auto"/>
        <w:rPr>
          <w:b/>
          <w:bCs/>
          <w:color w:val="943634" w:themeColor="accent2" w:themeShade="BF"/>
          <w:lang w:val="en-US"/>
        </w:rPr>
      </w:pPr>
      <w:r w:rsidRPr="000F1AB0">
        <w:rPr>
          <w:b/>
          <w:bCs/>
          <w:color w:val="943634" w:themeColor="accent2" w:themeShade="BF"/>
          <w:lang w:val="en-US"/>
        </w:rPr>
        <w:t>In Active Preparation:</w:t>
      </w:r>
    </w:p>
    <w:p w14:paraId="5C886569" w14:textId="74F513AB" w:rsidR="000F1AB0" w:rsidRDefault="00D2215D" w:rsidP="00173DCB">
      <w:pPr>
        <w:spacing w:after="0" w:line="240" w:lineRule="auto"/>
        <w:rPr>
          <w:lang w:val="en-US"/>
        </w:rPr>
      </w:pPr>
      <w:r>
        <w:rPr>
          <w:lang w:val="en-US"/>
        </w:rPr>
        <w:t>6</w:t>
      </w:r>
      <w:r w:rsidR="000F1AB0" w:rsidRPr="00C90CFD">
        <w:rPr>
          <w:lang w:val="en-US"/>
        </w:rPr>
        <w:t>.</w:t>
      </w:r>
      <w:r w:rsidR="000F1AB0">
        <w:rPr>
          <w:b/>
          <w:bCs/>
          <w:i/>
          <w:iCs/>
          <w:lang w:val="en-US"/>
        </w:rPr>
        <w:t xml:space="preserve">    </w:t>
      </w:r>
      <w:r w:rsidR="000F1AB0" w:rsidRPr="000F1AB0">
        <w:rPr>
          <w:b/>
          <w:bCs/>
          <w:i/>
          <w:iCs/>
          <w:lang w:val="en-US"/>
        </w:rPr>
        <w:t>Gurnani H*,</w:t>
      </w:r>
      <w:r w:rsidR="000F1AB0" w:rsidRPr="000F1AB0">
        <w:rPr>
          <w:i/>
          <w:iCs/>
          <w:lang w:val="en-US"/>
        </w:rPr>
        <w:t xml:space="preserve"> Brunton BW</w:t>
      </w:r>
      <w:r w:rsidR="000F1AB0">
        <w:rPr>
          <w:lang w:val="en-US"/>
        </w:rPr>
        <w:t xml:space="preserve">. </w:t>
      </w:r>
      <w:r w:rsidR="000F1AB0" w:rsidRPr="000F1AB0">
        <w:rPr>
          <w:b/>
          <w:bCs/>
          <w:lang w:val="en-US"/>
        </w:rPr>
        <w:t>Feedback controllability constrains learning timescales of motor adaptation</w:t>
      </w:r>
      <w:r w:rsidR="000F1AB0">
        <w:rPr>
          <w:lang w:val="en-US"/>
        </w:rPr>
        <w:t>. [Preprint expected early 2024]</w:t>
      </w:r>
    </w:p>
    <w:p w14:paraId="00C7BC22" w14:textId="2530FE89" w:rsidR="00C74845" w:rsidRPr="004035F3" w:rsidRDefault="00AC3354" w:rsidP="00807CA7">
      <w:pPr>
        <w:pStyle w:val="Heading1"/>
        <w:spacing w:before="300" w:line="240" w:lineRule="auto"/>
        <w:rPr>
          <w:color w:val="943634" w:themeColor="accent2" w:themeShade="BF"/>
          <w:lang w:val="en-US"/>
        </w:rPr>
      </w:pPr>
      <w:r>
        <w:rPr>
          <w:color w:val="943634" w:themeColor="accent2" w:themeShade="BF"/>
          <w:lang w:val="en-US"/>
        </w:rPr>
        <w:t>TEACHING AND</w:t>
      </w:r>
      <w:r w:rsidR="007B5C54">
        <w:rPr>
          <w:color w:val="943634" w:themeColor="accent2" w:themeShade="BF"/>
          <w:lang w:val="en-US"/>
        </w:rPr>
        <w:t xml:space="preserve"> </w:t>
      </w:r>
      <w:r w:rsidR="00291C32">
        <w:rPr>
          <w:color w:val="943634" w:themeColor="accent2" w:themeShade="BF"/>
          <w:lang w:val="en-US"/>
        </w:rPr>
        <w:t>MENTORING</w:t>
      </w:r>
    </w:p>
    <w:p w14:paraId="4B52C385" w14:textId="51FA4F63" w:rsidR="00807CA7" w:rsidRDefault="00807CA7" w:rsidP="00807CA7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2023</w:t>
      </w:r>
      <w:r w:rsidR="00A86F79">
        <w:rPr>
          <w:b/>
          <w:lang w:val="en-US"/>
        </w:rPr>
        <w:t>-2024</w:t>
      </w:r>
      <w:r>
        <w:rPr>
          <w:b/>
          <w:lang w:val="en-US"/>
        </w:rPr>
        <w:t xml:space="preserve"> </w:t>
      </w:r>
      <w:r>
        <w:rPr>
          <w:b/>
          <w:lang w:val="en-US"/>
        </w:rPr>
        <w:tab/>
      </w:r>
      <w:r w:rsidRPr="00807CA7">
        <w:rPr>
          <w:bCs/>
          <w:lang w:val="en-US"/>
        </w:rPr>
        <w:t>STEP-</w:t>
      </w:r>
      <w:r w:rsidR="00D2215D">
        <w:rPr>
          <w:bCs/>
          <w:lang w:val="en-US"/>
        </w:rPr>
        <w:t>WISE</w:t>
      </w:r>
      <w:r w:rsidRPr="00807CA7">
        <w:rPr>
          <w:bCs/>
          <w:lang w:val="en-US"/>
        </w:rPr>
        <w:t xml:space="preserve"> Scholar,</w:t>
      </w:r>
      <w:r>
        <w:rPr>
          <w:b/>
          <w:lang w:val="en-US"/>
        </w:rPr>
        <w:t xml:space="preserve"> </w:t>
      </w:r>
      <w:r w:rsidRPr="00807CA7">
        <w:rPr>
          <w:bCs/>
          <w:lang w:val="en-US"/>
        </w:rPr>
        <w:t>University of Washington (Pedagogical training)</w:t>
      </w:r>
    </w:p>
    <w:p w14:paraId="04C0ACD0" w14:textId="5C47D8BD" w:rsidR="00034EF3" w:rsidRDefault="00034EF3" w:rsidP="001E52F4">
      <w:pPr>
        <w:spacing w:after="0" w:line="240" w:lineRule="auto"/>
        <w:ind w:left="1440" w:hanging="1440"/>
        <w:rPr>
          <w:b/>
          <w:lang w:val="en-US"/>
        </w:rPr>
      </w:pPr>
      <w:r>
        <w:rPr>
          <w:b/>
          <w:lang w:val="en-US"/>
        </w:rPr>
        <w:t>2021</w:t>
      </w:r>
      <w:r>
        <w:rPr>
          <w:b/>
          <w:lang w:val="en-US"/>
        </w:rPr>
        <w:tab/>
      </w:r>
      <w:r w:rsidRPr="00034EF3">
        <w:rPr>
          <w:bCs/>
          <w:lang w:val="en-US"/>
        </w:rPr>
        <w:t>TA for B</w:t>
      </w:r>
      <w:r w:rsidR="000A39F3">
        <w:rPr>
          <w:bCs/>
          <w:lang w:val="en-US"/>
        </w:rPr>
        <w:t xml:space="preserve">IOL0029: </w:t>
      </w:r>
      <w:r w:rsidR="000A39F3" w:rsidRPr="000A39F3">
        <w:rPr>
          <w:bCs/>
          <w:lang w:val="en-US"/>
        </w:rPr>
        <w:t>Computational Biology</w:t>
      </w:r>
      <w:r w:rsidR="000A39F3">
        <w:rPr>
          <w:bCs/>
          <w:lang w:val="en-US"/>
        </w:rPr>
        <w:t xml:space="preserve">, UCL </w:t>
      </w:r>
    </w:p>
    <w:p w14:paraId="132475A9" w14:textId="7C2DD13B" w:rsidR="001E52F4" w:rsidRPr="00876764" w:rsidRDefault="001E52F4" w:rsidP="001E52F4">
      <w:pPr>
        <w:spacing w:after="0" w:line="240" w:lineRule="auto"/>
        <w:ind w:left="1440" w:hanging="1440"/>
        <w:rPr>
          <w:lang w:val="en-US"/>
        </w:rPr>
      </w:pPr>
      <w:r>
        <w:rPr>
          <w:b/>
          <w:lang w:val="en-US"/>
        </w:rPr>
        <w:t>2020, 2021</w:t>
      </w:r>
      <w:r>
        <w:rPr>
          <w:b/>
          <w:lang w:val="en-US"/>
        </w:rPr>
        <w:tab/>
      </w:r>
      <w:r w:rsidRPr="001E52F4">
        <w:rPr>
          <w:bCs/>
          <w:lang w:val="en-US"/>
        </w:rPr>
        <w:t xml:space="preserve">Course instructor and </w:t>
      </w:r>
      <w:r>
        <w:rPr>
          <w:lang w:val="en-US"/>
        </w:rPr>
        <w:t xml:space="preserve">content creator for </w:t>
      </w:r>
      <w:r w:rsidR="00E466CC" w:rsidRPr="00E466CC">
        <w:rPr>
          <w:lang w:val="en-US"/>
        </w:rPr>
        <w:t>Data Science and Machine Learning in Python</w:t>
      </w:r>
      <w:r w:rsidR="00E466CC">
        <w:rPr>
          <w:lang w:val="en-US"/>
        </w:rPr>
        <w:t xml:space="preserve">, </w:t>
      </w:r>
      <w:r>
        <w:rPr>
          <w:lang w:val="en-US"/>
        </w:rPr>
        <w:t>UCL</w:t>
      </w:r>
    </w:p>
    <w:p w14:paraId="4E13294C" w14:textId="1FF508B6" w:rsidR="003D7674" w:rsidRPr="00876764" w:rsidRDefault="003D7674" w:rsidP="003D7674">
      <w:pPr>
        <w:spacing w:after="0" w:line="240" w:lineRule="auto"/>
        <w:ind w:left="1440" w:hanging="1440"/>
        <w:rPr>
          <w:lang w:val="en-US"/>
        </w:rPr>
      </w:pPr>
      <w:r>
        <w:rPr>
          <w:b/>
          <w:lang w:val="en-US"/>
        </w:rPr>
        <w:t>2020, 2021</w:t>
      </w:r>
      <w:r>
        <w:rPr>
          <w:b/>
          <w:lang w:val="en-US"/>
        </w:rPr>
        <w:tab/>
      </w:r>
      <w:r>
        <w:rPr>
          <w:lang w:val="en-US"/>
        </w:rPr>
        <w:t xml:space="preserve">TA </w:t>
      </w:r>
      <w:r w:rsidR="001E52F4">
        <w:rPr>
          <w:lang w:val="en-US"/>
        </w:rPr>
        <w:t>for</w:t>
      </w:r>
      <w:r>
        <w:rPr>
          <w:lang w:val="en-US"/>
        </w:rPr>
        <w:t xml:space="preserve"> </w:t>
      </w:r>
      <w:r w:rsidR="00207371">
        <w:rPr>
          <w:lang w:val="en-US"/>
        </w:rPr>
        <w:t>NEU</w:t>
      </w:r>
      <w:r w:rsidR="00B16DC6">
        <w:rPr>
          <w:lang w:val="en-US"/>
        </w:rPr>
        <w:t>R</w:t>
      </w:r>
      <w:r w:rsidR="00207371">
        <w:rPr>
          <w:lang w:val="en-US"/>
        </w:rPr>
        <w:t xml:space="preserve">0019: </w:t>
      </w:r>
      <w:r>
        <w:rPr>
          <w:lang w:val="en-US"/>
        </w:rPr>
        <w:t xml:space="preserve">Neuroinformatics </w:t>
      </w:r>
      <w:r w:rsidR="001E52F4">
        <w:rPr>
          <w:lang w:val="en-US"/>
        </w:rPr>
        <w:t>course (methods in quantitative neurophysiology), UCL</w:t>
      </w:r>
    </w:p>
    <w:p w14:paraId="70F7BBAE" w14:textId="7E90E685" w:rsidR="00876764" w:rsidRPr="00876764" w:rsidRDefault="00876764" w:rsidP="00C74845">
      <w:pPr>
        <w:spacing w:after="0" w:line="240" w:lineRule="auto"/>
        <w:ind w:left="1440" w:hanging="1440"/>
        <w:rPr>
          <w:lang w:val="en-US"/>
        </w:rPr>
      </w:pPr>
      <w:r>
        <w:rPr>
          <w:b/>
          <w:lang w:val="en-US"/>
        </w:rPr>
        <w:t>2018</w:t>
      </w:r>
      <w:r w:rsidR="004D4B03">
        <w:rPr>
          <w:b/>
          <w:lang w:val="en-US"/>
        </w:rPr>
        <w:t>, 2019</w:t>
      </w:r>
      <w:r>
        <w:rPr>
          <w:b/>
          <w:lang w:val="en-US"/>
        </w:rPr>
        <w:tab/>
      </w:r>
      <w:r>
        <w:rPr>
          <w:lang w:val="en-US"/>
        </w:rPr>
        <w:t xml:space="preserve">TA at </w:t>
      </w:r>
      <w:r w:rsidR="00863D26">
        <w:rPr>
          <w:lang w:val="en-US"/>
        </w:rPr>
        <w:t>LIDO-</w:t>
      </w:r>
      <w:r w:rsidR="00E929F8">
        <w:rPr>
          <w:lang w:val="en-US"/>
        </w:rPr>
        <w:t>PhD</w:t>
      </w:r>
      <w:r>
        <w:rPr>
          <w:lang w:val="en-US"/>
        </w:rPr>
        <w:t xml:space="preserve"> </w:t>
      </w:r>
      <w:r w:rsidRPr="00876764">
        <w:rPr>
          <w:lang w:val="en-US"/>
        </w:rPr>
        <w:t>SysMIC</w:t>
      </w:r>
      <w:r w:rsidR="00E929F8">
        <w:rPr>
          <w:lang w:val="en-US"/>
        </w:rPr>
        <w:t xml:space="preserve"> course</w:t>
      </w:r>
      <w:r w:rsidRPr="00876764">
        <w:rPr>
          <w:lang w:val="en-US"/>
        </w:rPr>
        <w:t xml:space="preserve">: Systems Training in </w:t>
      </w:r>
      <w:proofErr w:type="spellStart"/>
      <w:r w:rsidRPr="00876764">
        <w:rPr>
          <w:lang w:val="en-US"/>
        </w:rPr>
        <w:t>Mat</w:t>
      </w:r>
      <w:r>
        <w:rPr>
          <w:lang w:val="en-US"/>
        </w:rPr>
        <w:t>hs</w:t>
      </w:r>
      <w:proofErr w:type="spellEnd"/>
      <w:r>
        <w:rPr>
          <w:lang w:val="en-US"/>
        </w:rPr>
        <w:t xml:space="preserve">, Informatics, Statistics and </w:t>
      </w:r>
      <w:r w:rsidRPr="00876764">
        <w:rPr>
          <w:lang w:val="en-US"/>
        </w:rPr>
        <w:t>Computational Biology</w:t>
      </w:r>
      <w:r w:rsidR="00863D26">
        <w:rPr>
          <w:lang w:val="en-US"/>
        </w:rPr>
        <w:t>, UCL</w:t>
      </w:r>
      <w:r w:rsidR="005D6ABB">
        <w:rPr>
          <w:lang w:val="en-US"/>
        </w:rPr>
        <w:t xml:space="preserve"> </w:t>
      </w:r>
    </w:p>
    <w:p w14:paraId="59091B3B" w14:textId="486D4748" w:rsidR="005D6ABB" w:rsidRDefault="00A57EC3" w:rsidP="00ED615C">
      <w:pPr>
        <w:tabs>
          <w:tab w:val="left" w:pos="0"/>
        </w:tabs>
        <w:spacing w:after="0" w:line="240" w:lineRule="auto"/>
        <w:ind w:left="1440" w:hanging="1440"/>
        <w:rPr>
          <w:color w:val="000000"/>
        </w:rPr>
      </w:pPr>
      <w:r>
        <w:rPr>
          <w:b/>
          <w:bCs/>
          <w:color w:val="000000"/>
        </w:rPr>
        <w:t xml:space="preserve">2016 </w:t>
      </w:r>
      <w:r w:rsidR="00725B12">
        <w:rPr>
          <w:b/>
          <w:bCs/>
          <w:color w:val="000000"/>
        </w:rPr>
        <w:tab/>
      </w:r>
      <w:r w:rsidRPr="00A57EC3">
        <w:rPr>
          <w:bCs/>
          <w:color w:val="000000"/>
        </w:rPr>
        <w:t xml:space="preserve">TA at </w:t>
      </w:r>
      <w:r>
        <w:rPr>
          <w:color w:val="000000"/>
        </w:rPr>
        <w:t xml:space="preserve">Computational Approaches to Memory and Plasticity (CAMP), Bangalore </w:t>
      </w:r>
    </w:p>
    <w:p w14:paraId="56BE7ACC" w14:textId="2E42D3F8" w:rsidR="00E77BCA" w:rsidRDefault="005D6ABB" w:rsidP="00C74845">
      <w:pPr>
        <w:tabs>
          <w:tab w:val="left" w:pos="0"/>
        </w:tabs>
        <w:spacing w:after="0" w:line="240" w:lineRule="auto"/>
        <w:ind w:left="1440" w:hanging="1440"/>
        <w:rPr>
          <w:bCs/>
          <w:color w:val="000000"/>
        </w:rPr>
      </w:pPr>
      <w:r>
        <w:rPr>
          <w:b/>
          <w:bCs/>
          <w:color w:val="000000"/>
        </w:rPr>
        <w:t>2016</w:t>
      </w:r>
      <w:r>
        <w:rPr>
          <w:b/>
          <w:bCs/>
          <w:color w:val="000000"/>
        </w:rPr>
        <w:tab/>
      </w:r>
      <w:r>
        <w:rPr>
          <w:bCs/>
          <w:color w:val="000000"/>
        </w:rPr>
        <w:t>TA for MB208: Theoretical and Computational Neuroscience (IISC, Bangalore)</w:t>
      </w:r>
    </w:p>
    <w:p w14:paraId="6AAAEDB4" w14:textId="615578BC" w:rsidR="00313BCF" w:rsidRDefault="00313BCF" w:rsidP="00313BCF">
      <w:pPr>
        <w:tabs>
          <w:tab w:val="left" w:pos="0"/>
        </w:tabs>
        <w:spacing w:after="0" w:line="240" w:lineRule="auto"/>
        <w:ind w:left="1440" w:hanging="1440"/>
        <w:rPr>
          <w:color w:val="000000"/>
        </w:rPr>
      </w:pPr>
      <w:r>
        <w:rPr>
          <w:b/>
          <w:bCs/>
          <w:color w:val="000000"/>
        </w:rPr>
        <w:lastRenderedPageBreak/>
        <w:t>20</w:t>
      </w:r>
      <w:r w:rsidR="00E32FF0">
        <w:rPr>
          <w:b/>
          <w:bCs/>
          <w:color w:val="000000"/>
        </w:rPr>
        <w:t>19-</w:t>
      </w:r>
      <w:r>
        <w:rPr>
          <w:b/>
          <w:bCs/>
          <w:color w:val="000000"/>
        </w:rPr>
        <w:t xml:space="preserve">2021 </w:t>
      </w:r>
      <w:r>
        <w:rPr>
          <w:b/>
          <w:bCs/>
          <w:color w:val="000000"/>
        </w:rPr>
        <w:tab/>
      </w:r>
      <w:r>
        <w:rPr>
          <w:bCs/>
          <w:color w:val="000000"/>
        </w:rPr>
        <w:t xml:space="preserve">Mentor at </w:t>
      </w:r>
      <w:proofErr w:type="spellStart"/>
      <w:r>
        <w:rPr>
          <w:bCs/>
          <w:color w:val="000000"/>
        </w:rPr>
        <w:t>ReachOut</w:t>
      </w:r>
      <w:proofErr w:type="spellEnd"/>
      <w:r>
        <w:rPr>
          <w:bCs/>
          <w:color w:val="000000"/>
        </w:rPr>
        <w:t>, UK</w:t>
      </w:r>
      <w:r>
        <w:rPr>
          <w:color w:val="000000"/>
        </w:rPr>
        <w:t xml:space="preserve"> (working with grade 5/6 students)</w:t>
      </w:r>
    </w:p>
    <w:p w14:paraId="2A92D0FD" w14:textId="77777777" w:rsidR="00313BCF" w:rsidRDefault="00313BCF" w:rsidP="00313BCF">
      <w:pPr>
        <w:tabs>
          <w:tab w:val="left" w:pos="0"/>
        </w:tabs>
        <w:spacing w:after="0" w:line="240" w:lineRule="auto"/>
        <w:ind w:left="1440" w:hanging="1440"/>
        <w:rPr>
          <w:b/>
          <w:bCs/>
          <w:color w:val="000000"/>
        </w:rPr>
      </w:pPr>
      <w:r>
        <w:rPr>
          <w:b/>
          <w:bCs/>
          <w:color w:val="000000"/>
        </w:rPr>
        <w:t>2020-21</w:t>
      </w:r>
      <w:r>
        <w:rPr>
          <w:b/>
          <w:bCs/>
          <w:color w:val="000000"/>
        </w:rPr>
        <w:tab/>
      </w:r>
      <w:r w:rsidRPr="00CD3E02">
        <w:rPr>
          <w:bCs/>
          <w:color w:val="000000"/>
        </w:rPr>
        <w:t>Men</w:t>
      </w:r>
      <w:r>
        <w:rPr>
          <w:bCs/>
          <w:color w:val="000000"/>
        </w:rPr>
        <w:t>tor for 3-month PhD rotation project</w:t>
      </w:r>
    </w:p>
    <w:p w14:paraId="3AC08EB4" w14:textId="577372CD" w:rsidR="00CD3E02" w:rsidRDefault="00CD3E02" w:rsidP="00C74845">
      <w:pPr>
        <w:tabs>
          <w:tab w:val="left" w:pos="0"/>
        </w:tabs>
        <w:spacing w:after="0" w:line="240" w:lineRule="auto"/>
        <w:ind w:left="1440" w:hanging="1440"/>
        <w:rPr>
          <w:bCs/>
          <w:color w:val="000000"/>
        </w:rPr>
      </w:pPr>
      <w:r>
        <w:rPr>
          <w:b/>
          <w:bCs/>
          <w:color w:val="000000"/>
        </w:rPr>
        <w:t>2019-20</w:t>
      </w:r>
      <w:r>
        <w:rPr>
          <w:b/>
          <w:bCs/>
          <w:color w:val="000000"/>
        </w:rPr>
        <w:tab/>
      </w:r>
      <w:r>
        <w:rPr>
          <w:bCs/>
          <w:color w:val="000000"/>
        </w:rPr>
        <w:t xml:space="preserve">Mentor-supervisor for BSc. thesis project </w:t>
      </w:r>
    </w:p>
    <w:p w14:paraId="5070804E" w14:textId="77777777" w:rsidR="0046048C" w:rsidRDefault="0046048C" w:rsidP="00C74845">
      <w:pPr>
        <w:tabs>
          <w:tab w:val="left" w:pos="0"/>
        </w:tabs>
        <w:spacing w:after="0" w:line="240" w:lineRule="auto"/>
        <w:ind w:left="1440" w:hanging="1440"/>
        <w:rPr>
          <w:b/>
          <w:bCs/>
          <w:color w:val="000000"/>
        </w:rPr>
      </w:pPr>
    </w:p>
    <w:p w14:paraId="251B3C49" w14:textId="484C2C3D" w:rsidR="00565617" w:rsidRPr="002E5BCE" w:rsidRDefault="007B5C54" w:rsidP="0046048C">
      <w:pPr>
        <w:pStyle w:val="Heading1"/>
        <w:spacing w:before="0" w:line="240" w:lineRule="auto"/>
        <w:rPr>
          <w:color w:val="943634" w:themeColor="accent2" w:themeShade="BF"/>
          <w:lang w:val="en-US"/>
        </w:rPr>
      </w:pPr>
      <w:r>
        <w:rPr>
          <w:color w:val="943634" w:themeColor="accent2" w:themeShade="BF"/>
          <w:lang w:val="en-US"/>
        </w:rPr>
        <w:t>SELECTED CONFERENCE PRESENTATIONS</w:t>
      </w:r>
    </w:p>
    <w:p w14:paraId="0AB3167F" w14:textId="5D4143E1" w:rsidR="007B5C54" w:rsidRDefault="002E5BCE" w:rsidP="007B5C54">
      <w:pPr>
        <w:pStyle w:val="Default"/>
        <w:rPr>
          <w:b/>
          <w:sz w:val="22"/>
          <w:szCs w:val="22"/>
          <w:u w:val="single"/>
        </w:rPr>
      </w:pPr>
      <w:r>
        <w:rPr>
          <w:sz w:val="22"/>
          <w:szCs w:val="22"/>
          <w:u w:val="single"/>
        </w:rPr>
        <w:br/>
      </w:r>
      <w:r w:rsidR="007B5C54" w:rsidRPr="000B45E8">
        <w:rPr>
          <w:sz w:val="22"/>
          <w:szCs w:val="22"/>
          <w:u w:val="single"/>
        </w:rPr>
        <w:t xml:space="preserve">Project: </w:t>
      </w:r>
      <w:r w:rsidR="007B5C54" w:rsidRPr="000B45E8">
        <w:rPr>
          <w:sz w:val="22"/>
          <w:szCs w:val="22"/>
          <w:u w:val="single"/>
        </w:rPr>
        <w:tab/>
      </w:r>
      <w:r w:rsidR="007B5C54" w:rsidRPr="007B5C54">
        <w:rPr>
          <w:b/>
          <w:sz w:val="22"/>
          <w:szCs w:val="22"/>
          <w:u w:val="single"/>
        </w:rPr>
        <w:t>Transformation of cortico-pontine inputs during associative learning</w:t>
      </w:r>
    </w:p>
    <w:p w14:paraId="2BD5F89D" w14:textId="23DBEA6F" w:rsidR="007B5C54" w:rsidRPr="007B5C54" w:rsidRDefault="007B5C54" w:rsidP="007B5C54">
      <w:pPr>
        <w:pStyle w:val="Default"/>
        <w:rPr>
          <w:bCs/>
          <w:sz w:val="22"/>
          <w:szCs w:val="22"/>
        </w:rPr>
      </w:pPr>
      <w:r w:rsidRPr="007B5C54">
        <w:rPr>
          <w:sz w:val="22"/>
          <w:szCs w:val="22"/>
        </w:rPr>
        <w:tab/>
      </w:r>
      <w:r w:rsidRPr="007B5C54">
        <w:rPr>
          <w:sz w:val="22"/>
          <w:szCs w:val="22"/>
        </w:rPr>
        <w:tab/>
      </w:r>
      <w:r w:rsidRPr="007B5C54">
        <w:rPr>
          <w:b/>
          <w:i/>
          <w:sz w:val="22"/>
          <w:szCs w:val="22"/>
        </w:rPr>
        <w:t>Harsha Gurnani</w:t>
      </w:r>
      <w:r>
        <w:rPr>
          <w:sz w:val="22"/>
          <w:szCs w:val="22"/>
        </w:rPr>
        <w:t>*</w:t>
      </w:r>
      <w:r w:rsidRPr="007B5C54">
        <w:rPr>
          <w:sz w:val="22"/>
          <w:szCs w:val="22"/>
        </w:rPr>
        <w:t>, RA Silver</w:t>
      </w:r>
    </w:p>
    <w:p w14:paraId="354736B0" w14:textId="0DF07BDE" w:rsidR="007B5C54" w:rsidRPr="007B5C54" w:rsidRDefault="00807CA7" w:rsidP="007B5C5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Oct 2023</w:t>
      </w:r>
      <w:r>
        <w:rPr>
          <w:b/>
          <w:bCs/>
          <w:sz w:val="22"/>
          <w:szCs w:val="22"/>
        </w:rPr>
        <w:tab/>
      </w:r>
      <w:r w:rsidRPr="00807CA7">
        <w:rPr>
          <w:sz w:val="22"/>
          <w:szCs w:val="22"/>
        </w:rPr>
        <w:t>Lake Conferences, Neural Dynamics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[Poster]</w:t>
      </w:r>
      <w:r w:rsidRPr="00807CA7">
        <w:rPr>
          <w:sz w:val="22"/>
          <w:szCs w:val="22"/>
        </w:rPr>
        <w:br/>
      </w:r>
      <w:r w:rsidR="007B5C54" w:rsidRPr="007B5C54">
        <w:rPr>
          <w:b/>
          <w:bCs/>
          <w:sz w:val="22"/>
          <w:szCs w:val="22"/>
        </w:rPr>
        <w:t>Feb 2022</w:t>
      </w:r>
      <w:r w:rsidR="007B5C54">
        <w:rPr>
          <w:b/>
          <w:bCs/>
          <w:sz w:val="22"/>
          <w:szCs w:val="22"/>
        </w:rPr>
        <w:tab/>
      </w:r>
      <w:r w:rsidR="007B5C54" w:rsidRPr="007B5C54">
        <w:rPr>
          <w:bCs/>
          <w:sz w:val="22"/>
          <w:szCs w:val="22"/>
        </w:rPr>
        <w:t>5</w:t>
      </w:r>
      <w:r w:rsidR="007B5C54" w:rsidRPr="007B5C54">
        <w:rPr>
          <w:bCs/>
          <w:sz w:val="22"/>
          <w:szCs w:val="22"/>
          <w:vertAlign w:val="superscript"/>
        </w:rPr>
        <w:t>th</w:t>
      </w:r>
      <w:r w:rsidR="007B5C54" w:rsidRPr="007B5C54">
        <w:rPr>
          <w:bCs/>
          <w:sz w:val="22"/>
          <w:szCs w:val="22"/>
        </w:rPr>
        <w:t xml:space="preserve"> </w:t>
      </w:r>
      <w:r w:rsidR="00D009F2">
        <w:rPr>
          <w:sz w:val="22"/>
          <w:szCs w:val="22"/>
        </w:rPr>
        <w:t>France Cerebellar Meeting</w:t>
      </w:r>
      <w:r w:rsidR="007B5C54" w:rsidRPr="007B5C54">
        <w:rPr>
          <w:bCs/>
          <w:sz w:val="22"/>
          <w:szCs w:val="22"/>
        </w:rPr>
        <w:tab/>
      </w:r>
      <w:r w:rsidR="007B5C54" w:rsidRPr="007B5C54">
        <w:rPr>
          <w:bCs/>
          <w:sz w:val="22"/>
          <w:szCs w:val="22"/>
        </w:rPr>
        <w:tab/>
      </w:r>
      <w:r w:rsidR="007B5C54" w:rsidRPr="007B5C54">
        <w:rPr>
          <w:bCs/>
          <w:sz w:val="22"/>
          <w:szCs w:val="22"/>
        </w:rPr>
        <w:tab/>
      </w:r>
      <w:r w:rsidR="007B5C54" w:rsidRPr="007B5C54">
        <w:rPr>
          <w:bCs/>
          <w:sz w:val="22"/>
          <w:szCs w:val="22"/>
        </w:rPr>
        <w:tab/>
      </w:r>
      <w:r w:rsidR="007B5C54">
        <w:rPr>
          <w:bCs/>
          <w:sz w:val="22"/>
          <w:szCs w:val="22"/>
        </w:rPr>
        <w:t xml:space="preserve">            </w:t>
      </w:r>
      <w:r w:rsidR="00D009F2">
        <w:rPr>
          <w:bCs/>
          <w:sz w:val="22"/>
          <w:szCs w:val="22"/>
        </w:rPr>
        <w:tab/>
      </w:r>
      <w:r w:rsidR="00D009F2">
        <w:rPr>
          <w:bCs/>
          <w:sz w:val="22"/>
          <w:szCs w:val="22"/>
        </w:rPr>
        <w:tab/>
      </w:r>
      <w:r w:rsidR="00D009F2">
        <w:rPr>
          <w:bCs/>
          <w:sz w:val="22"/>
          <w:szCs w:val="22"/>
        </w:rPr>
        <w:tab/>
      </w:r>
      <w:r w:rsidR="007B5C54" w:rsidRPr="007B5C54">
        <w:rPr>
          <w:bCs/>
          <w:sz w:val="22"/>
          <w:szCs w:val="22"/>
        </w:rPr>
        <w:t>[</w:t>
      </w:r>
      <w:r w:rsidR="007B5C54">
        <w:rPr>
          <w:bCs/>
          <w:sz w:val="22"/>
          <w:szCs w:val="22"/>
        </w:rPr>
        <w:t>T</w:t>
      </w:r>
      <w:r w:rsidR="007B5C54" w:rsidRPr="007B5C54">
        <w:rPr>
          <w:bCs/>
          <w:sz w:val="22"/>
          <w:szCs w:val="22"/>
        </w:rPr>
        <w:t>alk]</w:t>
      </w:r>
    </w:p>
    <w:p w14:paraId="773CE396" w14:textId="77777777" w:rsidR="007B5C54" w:rsidRDefault="007B5C54" w:rsidP="0085172E">
      <w:pPr>
        <w:pStyle w:val="Default"/>
        <w:rPr>
          <w:sz w:val="22"/>
          <w:szCs w:val="22"/>
          <w:u w:val="single"/>
        </w:rPr>
      </w:pPr>
    </w:p>
    <w:p w14:paraId="0339846C" w14:textId="5012AB27" w:rsidR="0085172E" w:rsidRPr="000B45E8" w:rsidRDefault="0085172E" w:rsidP="0085172E">
      <w:pPr>
        <w:pStyle w:val="Default"/>
        <w:rPr>
          <w:sz w:val="22"/>
          <w:szCs w:val="22"/>
          <w:u w:val="single"/>
        </w:rPr>
      </w:pPr>
      <w:r w:rsidRPr="000B45E8">
        <w:rPr>
          <w:sz w:val="22"/>
          <w:szCs w:val="22"/>
          <w:u w:val="single"/>
        </w:rPr>
        <w:t xml:space="preserve">Project: </w:t>
      </w:r>
      <w:r w:rsidRPr="000B45E8">
        <w:rPr>
          <w:sz w:val="22"/>
          <w:szCs w:val="22"/>
          <w:u w:val="single"/>
        </w:rPr>
        <w:tab/>
      </w:r>
      <w:r w:rsidRPr="0085172E">
        <w:rPr>
          <w:b/>
          <w:bCs/>
          <w:sz w:val="22"/>
          <w:szCs w:val="22"/>
          <w:u w:val="single"/>
        </w:rPr>
        <w:t>Cerebellar-like structure improves feedback-learning in recurrent neural networks</w:t>
      </w:r>
      <w:r w:rsidRPr="000B45E8">
        <w:rPr>
          <w:b/>
          <w:bCs/>
          <w:sz w:val="22"/>
          <w:szCs w:val="22"/>
          <w:u w:val="single"/>
        </w:rPr>
        <w:t xml:space="preserve"> </w:t>
      </w:r>
    </w:p>
    <w:p w14:paraId="5099D37D" w14:textId="49BC3F11" w:rsidR="0085172E" w:rsidRPr="000E0AF7" w:rsidRDefault="0085172E" w:rsidP="0085172E">
      <w:pPr>
        <w:pStyle w:val="Default"/>
        <w:ind w:left="720" w:firstLine="720"/>
        <w:rPr>
          <w:i/>
          <w:iCs/>
          <w:sz w:val="22"/>
          <w:szCs w:val="22"/>
        </w:rPr>
      </w:pPr>
      <w:r w:rsidRPr="0085172E">
        <w:rPr>
          <w:i/>
          <w:iCs/>
          <w:sz w:val="22"/>
          <w:szCs w:val="22"/>
        </w:rPr>
        <w:t xml:space="preserve">Alessandro </w:t>
      </w:r>
      <w:proofErr w:type="spellStart"/>
      <w:r w:rsidRPr="0085172E">
        <w:rPr>
          <w:i/>
          <w:iCs/>
          <w:sz w:val="22"/>
          <w:szCs w:val="22"/>
        </w:rPr>
        <w:t>Barri</w:t>
      </w:r>
      <w:proofErr w:type="spellEnd"/>
      <w:r>
        <w:rPr>
          <w:i/>
          <w:iCs/>
          <w:sz w:val="22"/>
          <w:szCs w:val="22"/>
        </w:rPr>
        <w:t>*</w:t>
      </w:r>
      <w:r w:rsidRPr="0085172E">
        <w:rPr>
          <w:i/>
          <w:iCs/>
          <w:sz w:val="22"/>
          <w:szCs w:val="22"/>
        </w:rPr>
        <w:t xml:space="preserve">, </w:t>
      </w:r>
      <w:r>
        <w:rPr>
          <w:b/>
          <w:bCs/>
          <w:i/>
          <w:iCs/>
          <w:sz w:val="22"/>
          <w:szCs w:val="22"/>
        </w:rPr>
        <w:t>Harsha Gurnani</w:t>
      </w:r>
      <w:r>
        <w:rPr>
          <w:i/>
          <w:iCs/>
          <w:sz w:val="22"/>
          <w:szCs w:val="22"/>
        </w:rPr>
        <w:t xml:space="preserve">, RA Silver. </w:t>
      </w:r>
    </w:p>
    <w:p w14:paraId="0E8F9CBC" w14:textId="77777777" w:rsidR="0085172E" w:rsidRDefault="0085172E" w:rsidP="0085172E">
      <w:pPr>
        <w:pStyle w:val="Default"/>
        <w:rPr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Feb</w:t>
      </w:r>
      <w:r w:rsidRPr="002F334F">
        <w:rPr>
          <w:b/>
          <w:bCs/>
          <w:sz w:val="22"/>
          <w:szCs w:val="22"/>
        </w:rPr>
        <w:t xml:space="preserve"> 20</w:t>
      </w:r>
      <w:r>
        <w:rPr>
          <w:b/>
          <w:bCs/>
          <w:sz w:val="22"/>
          <w:szCs w:val="22"/>
        </w:rPr>
        <w:t>21</w:t>
      </w:r>
      <w:r w:rsidRPr="002F334F">
        <w:rPr>
          <w:b/>
          <w:bCs/>
          <w:sz w:val="22"/>
          <w:szCs w:val="22"/>
        </w:rPr>
        <w:tab/>
      </w:r>
      <w:r>
        <w:rPr>
          <w:sz w:val="22"/>
          <w:szCs w:val="22"/>
        </w:rPr>
        <w:t>Computational and System Neuroscience conference (</w:t>
      </w:r>
      <w:r w:rsidRPr="000F1AB0">
        <w:rPr>
          <w:i/>
          <w:iCs/>
          <w:sz w:val="22"/>
          <w:szCs w:val="22"/>
        </w:rPr>
        <w:t>Cosyne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[Poster]</w:t>
      </w:r>
      <w:r>
        <w:rPr>
          <w:sz w:val="22"/>
          <w:szCs w:val="22"/>
        </w:rPr>
        <w:br/>
      </w:r>
    </w:p>
    <w:p w14:paraId="33E6A625" w14:textId="1BF53BE8" w:rsidR="00565617" w:rsidRPr="000B45E8" w:rsidRDefault="00565617" w:rsidP="0085172E">
      <w:pPr>
        <w:pStyle w:val="Default"/>
        <w:rPr>
          <w:sz w:val="22"/>
          <w:szCs w:val="22"/>
          <w:u w:val="single"/>
        </w:rPr>
      </w:pPr>
      <w:r w:rsidRPr="000B45E8">
        <w:rPr>
          <w:sz w:val="22"/>
          <w:szCs w:val="22"/>
          <w:u w:val="single"/>
        </w:rPr>
        <w:t xml:space="preserve">Project: </w:t>
      </w:r>
      <w:r w:rsidRPr="000B45E8">
        <w:rPr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 xml:space="preserve">Dynamics of electrically coupled </w:t>
      </w:r>
      <w:r w:rsidR="0083170C">
        <w:rPr>
          <w:b/>
          <w:bCs/>
          <w:sz w:val="22"/>
          <w:szCs w:val="22"/>
          <w:u w:val="single"/>
        </w:rPr>
        <w:t>i</w:t>
      </w:r>
      <w:r>
        <w:rPr>
          <w:b/>
          <w:bCs/>
          <w:sz w:val="22"/>
          <w:szCs w:val="22"/>
          <w:u w:val="single"/>
        </w:rPr>
        <w:t>nhibitory networks</w:t>
      </w:r>
      <w:r w:rsidRPr="000B45E8">
        <w:rPr>
          <w:b/>
          <w:bCs/>
          <w:sz w:val="22"/>
          <w:szCs w:val="22"/>
          <w:u w:val="single"/>
        </w:rPr>
        <w:t xml:space="preserve"> </w:t>
      </w:r>
    </w:p>
    <w:p w14:paraId="17B21F79" w14:textId="541BD745" w:rsidR="009D0BCE" w:rsidRPr="000E0AF7" w:rsidRDefault="00565617" w:rsidP="000E0AF7">
      <w:pPr>
        <w:pStyle w:val="Default"/>
        <w:ind w:left="720" w:firstLine="720"/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Harsha Gurnani*</w:t>
      </w:r>
      <w:r>
        <w:rPr>
          <w:i/>
          <w:iCs/>
          <w:sz w:val="22"/>
          <w:szCs w:val="22"/>
        </w:rPr>
        <w:t>, N</w:t>
      </w:r>
      <w:r w:rsidR="00F44096">
        <w:rPr>
          <w:i/>
          <w:iCs/>
          <w:sz w:val="22"/>
          <w:szCs w:val="22"/>
        </w:rPr>
        <w:t xml:space="preserve">A </w:t>
      </w:r>
      <w:r>
        <w:rPr>
          <w:i/>
          <w:iCs/>
          <w:sz w:val="22"/>
          <w:szCs w:val="22"/>
        </w:rPr>
        <w:t xml:space="preserve">Cayco Gajic, RA Silver. </w:t>
      </w:r>
    </w:p>
    <w:p w14:paraId="62346C7A" w14:textId="61D16E42" w:rsidR="009D0BCE" w:rsidRPr="00DB5FA9" w:rsidRDefault="009D0BCE" w:rsidP="00DB5FA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Feb</w:t>
      </w:r>
      <w:r w:rsidRPr="002F334F">
        <w:rPr>
          <w:b/>
          <w:bCs/>
          <w:sz w:val="22"/>
          <w:szCs w:val="22"/>
        </w:rPr>
        <w:t xml:space="preserve"> 20</w:t>
      </w:r>
      <w:r>
        <w:rPr>
          <w:b/>
          <w:bCs/>
          <w:sz w:val="22"/>
          <w:szCs w:val="22"/>
        </w:rPr>
        <w:t>21</w:t>
      </w:r>
      <w:r w:rsidRPr="002F334F">
        <w:rPr>
          <w:b/>
          <w:bCs/>
          <w:sz w:val="22"/>
          <w:szCs w:val="22"/>
        </w:rPr>
        <w:tab/>
      </w:r>
      <w:r>
        <w:rPr>
          <w:sz w:val="22"/>
          <w:szCs w:val="22"/>
        </w:rPr>
        <w:t>Computational and System Neuroscience conference (</w:t>
      </w:r>
      <w:r w:rsidRPr="000F1AB0">
        <w:rPr>
          <w:i/>
          <w:iCs/>
          <w:sz w:val="22"/>
          <w:szCs w:val="22"/>
        </w:rPr>
        <w:t>Cosyne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[Poster]</w:t>
      </w:r>
      <w:r>
        <w:rPr>
          <w:sz w:val="22"/>
          <w:szCs w:val="22"/>
        </w:rPr>
        <w:br/>
      </w:r>
      <w:r w:rsidR="00565617" w:rsidRPr="002F334F">
        <w:rPr>
          <w:b/>
          <w:bCs/>
          <w:sz w:val="22"/>
          <w:szCs w:val="22"/>
        </w:rPr>
        <w:t>Oct 2019</w:t>
      </w:r>
      <w:r w:rsidR="00565617" w:rsidRPr="002F334F">
        <w:rPr>
          <w:b/>
          <w:bCs/>
          <w:sz w:val="22"/>
          <w:szCs w:val="22"/>
        </w:rPr>
        <w:tab/>
      </w:r>
      <w:r w:rsidR="00DB5FA9" w:rsidRPr="00DB5FA9">
        <w:rPr>
          <w:sz w:val="22"/>
          <w:szCs w:val="22"/>
        </w:rPr>
        <w:t xml:space="preserve">(Janelia) </w:t>
      </w:r>
      <w:r w:rsidR="002F334F">
        <w:rPr>
          <w:sz w:val="22"/>
          <w:szCs w:val="22"/>
        </w:rPr>
        <w:t>J</w:t>
      </w:r>
      <w:r w:rsidR="00DB5FA9" w:rsidRPr="00DB5FA9">
        <w:rPr>
          <w:sz w:val="22"/>
          <w:szCs w:val="22"/>
        </w:rPr>
        <w:t>unior Scientist Workshop on Theoretical Neuroscience</w:t>
      </w:r>
      <w:r w:rsidR="00DB5FA9">
        <w:rPr>
          <w:sz w:val="22"/>
          <w:szCs w:val="22"/>
        </w:rPr>
        <w:tab/>
      </w:r>
      <w:r w:rsidR="00DB5FA9">
        <w:rPr>
          <w:sz w:val="22"/>
          <w:szCs w:val="22"/>
        </w:rPr>
        <w:tab/>
      </w:r>
      <w:r w:rsidR="00DB5FA9">
        <w:rPr>
          <w:sz w:val="22"/>
          <w:szCs w:val="22"/>
        </w:rPr>
        <w:tab/>
        <w:t xml:space="preserve">[Talk] </w:t>
      </w:r>
    </w:p>
    <w:p w14:paraId="6840EAD4" w14:textId="77777777" w:rsidR="000B45E8" w:rsidRDefault="000B45E8" w:rsidP="005D6ABB">
      <w:pPr>
        <w:pStyle w:val="Default"/>
        <w:rPr>
          <w:sz w:val="22"/>
          <w:szCs w:val="22"/>
          <w:u w:val="single"/>
        </w:rPr>
      </w:pPr>
    </w:p>
    <w:p w14:paraId="709C7DC9" w14:textId="42D3942D" w:rsidR="005D6ABB" w:rsidRPr="000B45E8" w:rsidRDefault="005D6ABB" w:rsidP="005D6ABB">
      <w:pPr>
        <w:pStyle w:val="Default"/>
        <w:rPr>
          <w:sz w:val="22"/>
          <w:szCs w:val="22"/>
          <w:u w:val="single"/>
        </w:rPr>
      </w:pPr>
      <w:r w:rsidRPr="000B45E8">
        <w:rPr>
          <w:sz w:val="22"/>
          <w:szCs w:val="22"/>
          <w:u w:val="single"/>
        </w:rPr>
        <w:t xml:space="preserve">Project: </w:t>
      </w:r>
      <w:r w:rsidR="000B45E8" w:rsidRPr="000B45E8">
        <w:rPr>
          <w:sz w:val="22"/>
          <w:szCs w:val="22"/>
          <w:u w:val="single"/>
        </w:rPr>
        <w:tab/>
      </w:r>
      <w:r w:rsidRPr="000B45E8">
        <w:rPr>
          <w:b/>
          <w:bCs/>
          <w:sz w:val="22"/>
          <w:szCs w:val="22"/>
          <w:u w:val="single"/>
        </w:rPr>
        <w:t xml:space="preserve">Coordination of inhibitory Golgi Population Activity in the Cerebellar Cortex </w:t>
      </w:r>
    </w:p>
    <w:p w14:paraId="3E92780A" w14:textId="77777777" w:rsidR="005D6ABB" w:rsidRDefault="005D6ABB" w:rsidP="000B45E8">
      <w:pPr>
        <w:pStyle w:val="Default"/>
        <w:ind w:left="720" w:firstLine="72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Harsha Gurnani*</w:t>
      </w:r>
      <w:r>
        <w:rPr>
          <w:i/>
          <w:iCs/>
          <w:sz w:val="22"/>
          <w:szCs w:val="22"/>
        </w:rPr>
        <w:t xml:space="preserve">, RA Silver. </w:t>
      </w:r>
    </w:p>
    <w:p w14:paraId="1413E064" w14:textId="5F15EB8C" w:rsidR="005D6ABB" w:rsidRDefault="005D6ABB" w:rsidP="005D6AB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July 2019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Gordon research Se</w:t>
      </w:r>
      <w:r w:rsidR="00C550EC">
        <w:rPr>
          <w:sz w:val="22"/>
          <w:szCs w:val="22"/>
        </w:rPr>
        <w:t>minar &amp; Conference (Cerebellum)</w:t>
      </w:r>
      <w:r>
        <w:rPr>
          <w:sz w:val="22"/>
          <w:szCs w:val="22"/>
        </w:rPr>
        <w:t xml:space="preserve"> </w:t>
      </w:r>
      <w:r w:rsidR="00C550EC">
        <w:rPr>
          <w:sz w:val="22"/>
          <w:szCs w:val="22"/>
        </w:rPr>
        <w:tab/>
      </w:r>
      <w:r w:rsidR="00C550EC">
        <w:rPr>
          <w:sz w:val="22"/>
          <w:szCs w:val="22"/>
        </w:rPr>
        <w:tab/>
        <w:t xml:space="preserve">             </w:t>
      </w:r>
      <w:r w:rsidR="00C550EC">
        <w:rPr>
          <w:sz w:val="22"/>
          <w:szCs w:val="22"/>
        </w:rPr>
        <w:tab/>
      </w:r>
      <w:r w:rsidR="00C550EC">
        <w:rPr>
          <w:sz w:val="22"/>
          <w:szCs w:val="22"/>
        </w:rPr>
        <w:tab/>
      </w:r>
      <w:r>
        <w:rPr>
          <w:sz w:val="22"/>
          <w:szCs w:val="22"/>
        </w:rPr>
        <w:t>[</w:t>
      </w:r>
      <w:r w:rsidR="00756C4F">
        <w:rPr>
          <w:sz w:val="22"/>
          <w:szCs w:val="22"/>
        </w:rPr>
        <w:t>T</w:t>
      </w:r>
      <w:r>
        <w:rPr>
          <w:sz w:val="22"/>
          <w:szCs w:val="22"/>
        </w:rPr>
        <w:t xml:space="preserve">alk] </w:t>
      </w:r>
    </w:p>
    <w:p w14:paraId="59941E1D" w14:textId="3D7F9525" w:rsidR="005D6ABB" w:rsidRDefault="005D6ABB" w:rsidP="005D6AB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Mar 2019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Computational and Systems Neuroscience conference (</w:t>
      </w:r>
      <w:r w:rsidR="000F1AB0" w:rsidRPr="000F1AB0">
        <w:rPr>
          <w:i/>
          <w:iCs/>
          <w:sz w:val="22"/>
          <w:szCs w:val="22"/>
        </w:rPr>
        <w:t>Cosyne</w:t>
      </w:r>
      <w:r>
        <w:rPr>
          <w:sz w:val="22"/>
          <w:szCs w:val="22"/>
        </w:rPr>
        <w:t>)</w:t>
      </w:r>
      <w:r w:rsidR="00C550EC">
        <w:rPr>
          <w:sz w:val="22"/>
          <w:szCs w:val="22"/>
        </w:rPr>
        <w:tab/>
      </w:r>
      <w:r w:rsidR="00C550EC">
        <w:rPr>
          <w:sz w:val="22"/>
          <w:szCs w:val="22"/>
        </w:rPr>
        <w:tab/>
      </w:r>
      <w:r w:rsidR="00C550EC">
        <w:rPr>
          <w:sz w:val="22"/>
          <w:szCs w:val="22"/>
        </w:rPr>
        <w:tab/>
      </w:r>
      <w:r>
        <w:rPr>
          <w:sz w:val="22"/>
          <w:szCs w:val="22"/>
        </w:rPr>
        <w:t xml:space="preserve">[Poster] </w:t>
      </w:r>
    </w:p>
    <w:p w14:paraId="22542ACF" w14:textId="5617AFD7" w:rsidR="005D6ABB" w:rsidRDefault="005D6ABB" w:rsidP="005D6AB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Jan 2019 </w:t>
      </w:r>
      <w:r>
        <w:rPr>
          <w:b/>
          <w:bCs/>
          <w:sz w:val="22"/>
          <w:szCs w:val="22"/>
        </w:rPr>
        <w:tab/>
      </w:r>
      <w:r w:rsidR="00D009F2" w:rsidRPr="00D009F2">
        <w:rPr>
          <w:bCs/>
          <w:sz w:val="22"/>
          <w:szCs w:val="22"/>
        </w:rPr>
        <w:t>3</w:t>
      </w:r>
      <w:r w:rsidR="00D009F2" w:rsidRPr="00D009F2">
        <w:rPr>
          <w:bCs/>
          <w:sz w:val="22"/>
          <w:szCs w:val="22"/>
          <w:vertAlign w:val="superscript"/>
        </w:rPr>
        <w:t>rd</w:t>
      </w:r>
      <w:r w:rsidR="00D009F2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 w:rsidR="00C550EC">
        <w:rPr>
          <w:sz w:val="22"/>
          <w:szCs w:val="22"/>
        </w:rPr>
        <w:t>rance Cerebellar Meeting</w:t>
      </w:r>
      <w:r>
        <w:rPr>
          <w:sz w:val="22"/>
          <w:szCs w:val="22"/>
        </w:rPr>
        <w:t xml:space="preserve"> </w:t>
      </w:r>
      <w:r w:rsidR="00C550EC">
        <w:rPr>
          <w:sz w:val="22"/>
          <w:szCs w:val="22"/>
        </w:rPr>
        <w:tab/>
      </w:r>
      <w:r w:rsidR="00C550EC">
        <w:rPr>
          <w:sz w:val="22"/>
          <w:szCs w:val="22"/>
        </w:rPr>
        <w:tab/>
      </w:r>
      <w:r w:rsidR="00C550EC">
        <w:rPr>
          <w:sz w:val="22"/>
          <w:szCs w:val="22"/>
        </w:rPr>
        <w:tab/>
      </w:r>
      <w:r w:rsidR="00C550EC">
        <w:rPr>
          <w:sz w:val="22"/>
          <w:szCs w:val="22"/>
        </w:rPr>
        <w:tab/>
      </w:r>
      <w:r w:rsidR="00C550EC">
        <w:rPr>
          <w:sz w:val="22"/>
          <w:szCs w:val="22"/>
        </w:rPr>
        <w:tab/>
      </w:r>
      <w:r w:rsidR="00C550EC">
        <w:rPr>
          <w:sz w:val="22"/>
          <w:szCs w:val="22"/>
        </w:rPr>
        <w:tab/>
      </w:r>
      <w:r w:rsidR="00C550EC">
        <w:rPr>
          <w:sz w:val="22"/>
          <w:szCs w:val="22"/>
        </w:rPr>
        <w:tab/>
      </w:r>
      <w:r>
        <w:rPr>
          <w:sz w:val="22"/>
          <w:szCs w:val="22"/>
        </w:rPr>
        <w:t xml:space="preserve">[Poster] </w:t>
      </w:r>
    </w:p>
    <w:p w14:paraId="11FB0CBC" w14:textId="2BB1D067" w:rsidR="005D6ABB" w:rsidRDefault="005D6ABB" w:rsidP="005D6AB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Oct 2018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Champalimaud Research Symposium</w:t>
      </w:r>
      <w:r w:rsidR="00C550EC">
        <w:rPr>
          <w:sz w:val="22"/>
          <w:szCs w:val="22"/>
        </w:rPr>
        <w:tab/>
      </w:r>
      <w:r w:rsidR="00C550EC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C550EC">
        <w:rPr>
          <w:sz w:val="22"/>
          <w:szCs w:val="22"/>
        </w:rPr>
        <w:tab/>
      </w:r>
      <w:r w:rsidR="00C550EC">
        <w:rPr>
          <w:sz w:val="22"/>
          <w:szCs w:val="22"/>
        </w:rPr>
        <w:tab/>
      </w:r>
      <w:r w:rsidR="00C550EC">
        <w:rPr>
          <w:sz w:val="22"/>
          <w:szCs w:val="22"/>
        </w:rPr>
        <w:tab/>
      </w:r>
      <w:r w:rsidR="00C550EC">
        <w:rPr>
          <w:sz w:val="22"/>
          <w:szCs w:val="22"/>
        </w:rPr>
        <w:tab/>
      </w:r>
      <w:r>
        <w:rPr>
          <w:sz w:val="22"/>
          <w:szCs w:val="22"/>
        </w:rPr>
        <w:t xml:space="preserve">[Poster] </w:t>
      </w:r>
    </w:p>
    <w:p w14:paraId="6C6BDE23" w14:textId="77777777" w:rsidR="000B45E8" w:rsidRDefault="000B45E8" w:rsidP="005D6ABB">
      <w:pPr>
        <w:pStyle w:val="Default"/>
        <w:rPr>
          <w:sz w:val="22"/>
          <w:szCs w:val="22"/>
        </w:rPr>
      </w:pPr>
    </w:p>
    <w:p w14:paraId="6724515A" w14:textId="0180781A" w:rsidR="005D6ABB" w:rsidRDefault="005D6ABB" w:rsidP="000B45E8">
      <w:pPr>
        <w:pStyle w:val="Default"/>
        <w:ind w:left="1440" w:hanging="1440"/>
        <w:rPr>
          <w:sz w:val="22"/>
          <w:szCs w:val="22"/>
        </w:rPr>
      </w:pPr>
      <w:r w:rsidRPr="000B45E8">
        <w:rPr>
          <w:sz w:val="22"/>
          <w:szCs w:val="22"/>
          <w:u w:val="single"/>
        </w:rPr>
        <w:t xml:space="preserve">Project: </w:t>
      </w:r>
      <w:r w:rsidR="000B45E8" w:rsidRPr="000B45E8">
        <w:rPr>
          <w:sz w:val="22"/>
          <w:szCs w:val="22"/>
          <w:u w:val="single"/>
        </w:rPr>
        <w:tab/>
      </w:r>
      <w:r w:rsidRPr="000B45E8">
        <w:rPr>
          <w:b/>
          <w:bCs/>
          <w:sz w:val="22"/>
          <w:szCs w:val="22"/>
          <w:u w:val="single"/>
        </w:rPr>
        <w:t xml:space="preserve">Dopaminergic and frontal signals for reward learning in perceptual decisions </w:t>
      </w:r>
      <w:r w:rsidR="000B45E8">
        <w:rPr>
          <w:b/>
          <w:bCs/>
          <w:sz w:val="22"/>
          <w:szCs w:val="22"/>
        </w:rPr>
        <w:br/>
      </w:r>
      <w:r>
        <w:rPr>
          <w:i/>
          <w:iCs/>
          <w:sz w:val="22"/>
          <w:szCs w:val="22"/>
        </w:rPr>
        <w:t>A</w:t>
      </w:r>
      <w:r w:rsidR="005E0C63">
        <w:rPr>
          <w:i/>
          <w:iCs/>
          <w:sz w:val="22"/>
          <w:szCs w:val="22"/>
        </w:rPr>
        <w:t>rmin</w:t>
      </w:r>
      <w:r>
        <w:rPr>
          <w:i/>
          <w:iCs/>
          <w:sz w:val="22"/>
          <w:szCs w:val="22"/>
        </w:rPr>
        <w:t xml:space="preserve"> Lak*, M Okun, M Moss, </w:t>
      </w:r>
      <w:r>
        <w:rPr>
          <w:b/>
          <w:bCs/>
          <w:i/>
          <w:iCs/>
          <w:sz w:val="22"/>
          <w:szCs w:val="22"/>
        </w:rPr>
        <w:t>Harsha Gurnani</w:t>
      </w:r>
      <w:r>
        <w:rPr>
          <w:i/>
          <w:iCs/>
          <w:sz w:val="22"/>
          <w:szCs w:val="22"/>
        </w:rPr>
        <w:t xml:space="preserve">, MJ Wells, CB Reddy, KD Harris, M Carandini. </w:t>
      </w:r>
    </w:p>
    <w:p w14:paraId="7751C75A" w14:textId="6CC2A17F" w:rsidR="005D6ABB" w:rsidRDefault="005D6ABB" w:rsidP="005D6AB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Nov 2018 </w:t>
      </w:r>
      <w:r w:rsidR="000B45E8">
        <w:rPr>
          <w:b/>
          <w:bCs/>
          <w:sz w:val="22"/>
          <w:szCs w:val="22"/>
        </w:rPr>
        <w:tab/>
      </w:r>
      <w:r>
        <w:rPr>
          <w:sz w:val="22"/>
          <w:szCs w:val="22"/>
        </w:rPr>
        <w:t>Neuroscience 2018 (SfN)</w:t>
      </w:r>
      <w:r w:rsidR="00C550EC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C550EC">
        <w:rPr>
          <w:sz w:val="22"/>
          <w:szCs w:val="22"/>
        </w:rPr>
        <w:tab/>
      </w:r>
      <w:r w:rsidR="00C550EC">
        <w:rPr>
          <w:sz w:val="22"/>
          <w:szCs w:val="22"/>
        </w:rPr>
        <w:tab/>
      </w:r>
      <w:r w:rsidR="00C550EC">
        <w:rPr>
          <w:sz w:val="22"/>
          <w:szCs w:val="22"/>
        </w:rPr>
        <w:tab/>
      </w:r>
      <w:r w:rsidR="00C550EC">
        <w:rPr>
          <w:sz w:val="22"/>
          <w:szCs w:val="22"/>
        </w:rPr>
        <w:tab/>
      </w:r>
      <w:r w:rsidR="00C550EC">
        <w:rPr>
          <w:sz w:val="22"/>
          <w:szCs w:val="22"/>
        </w:rPr>
        <w:tab/>
      </w:r>
      <w:r w:rsidR="00C550EC">
        <w:rPr>
          <w:sz w:val="22"/>
          <w:szCs w:val="22"/>
        </w:rPr>
        <w:tab/>
      </w:r>
      <w:r>
        <w:rPr>
          <w:sz w:val="22"/>
          <w:szCs w:val="22"/>
        </w:rPr>
        <w:t xml:space="preserve">[Poster] </w:t>
      </w:r>
    </w:p>
    <w:p w14:paraId="49AAEF7D" w14:textId="78CAECDD" w:rsidR="005D6ABB" w:rsidRDefault="005D6ABB" w:rsidP="005D6AB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Nov 2017 </w:t>
      </w:r>
      <w:r w:rsidR="000B45E8">
        <w:rPr>
          <w:b/>
          <w:bCs/>
          <w:sz w:val="22"/>
          <w:szCs w:val="22"/>
        </w:rPr>
        <w:tab/>
      </w:r>
      <w:r w:rsidR="00C550EC">
        <w:rPr>
          <w:sz w:val="22"/>
          <w:szCs w:val="22"/>
        </w:rPr>
        <w:t>Neuroscience 2017 (SfN)</w:t>
      </w:r>
      <w:r>
        <w:rPr>
          <w:sz w:val="22"/>
          <w:szCs w:val="22"/>
        </w:rPr>
        <w:t xml:space="preserve"> </w:t>
      </w:r>
      <w:r w:rsidR="00C550EC">
        <w:rPr>
          <w:sz w:val="22"/>
          <w:szCs w:val="22"/>
        </w:rPr>
        <w:tab/>
      </w:r>
      <w:r w:rsidR="00C550EC">
        <w:rPr>
          <w:sz w:val="22"/>
          <w:szCs w:val="22"/>
        </w:rPr>
        <w:tab/>
      </w:r>
      <w:r w:rsidR="00C550EC">
        <w:rPr>
          <w:sz w:val="22"/>
          <w:szCs w:val="22"/>
        </w:rPr>
        <w:tab/>
      </w:r>
      <w:r w:rsidR="00C550EC">
        <w:rPr>
          <w:sz w:val="22"/>
          <w:szCs w:val="22"/>
        </w:rPr>
        <w:tab/>
      </w:r>
      <w:r w:rsidR="00C550EC">
        <w:rPr>
          <w:sz w:val="22"/>
          <w:szCs w:val="22"/>
        </w:rPr>
        <w:tab/>
      </w:r>
      <w:r w:rsidR="00C550EC">
        <w:rPr>
          <w:sz w:val="22"/>
          <w:szCs w:val="22"/>
        </w:rPr>
        <w:tab/>
      </w:r>
      <w:r w:rsidR="00C550EC">
        <w:rPr>
          <w:sz w:val="22"/>
          <w:szCs w:val="22"/>
        </w:rPr>
        <w:tab/>
      </w:r>
      <w:r>
        <w:rPr>
          <w:sz w:val="22"/>
          <w:szCs w:val="22"/>
        </w:rPr>
        <w:t xml:space="preserve">[Poster] </w:t>
      </w:r>
    </w:p>
    <w:p w14:paraId="7AD6605A" w14:textId="77777777" w:rsidR="000B45E8" w:rsidRDefault="000B45E8" w:rsidP="005D6ABB">
      <w:pPr>
        <w:pStyle w:val="Default"/>
        <w:rPr>
          <w:sz w:val="22"/>
          <w:szCs w:val="22"/>
        </w:rPr>
      </w:pPr>
    </w:p>
    <w:p w14:paraId="3DB26241" w14:textId="0D3B6345" w:rsidR="005D6ABB" w:rsidRPr="000B45E8" w:rsidRDefault="005D6ABB" w:rsidP="000B45E8">
      <w:pPr>
        <w:pStyle w:val="Default"/>
        <w:ind w:left="1440" w:hanging="1440"/>
        <w:rPr>
          <w:sz w:val="22"/>
          <w:szCs w:val="22"/>
          <w:u w:val="single"/>
        </w:rPr>
      </w:pPr>
      <w:r w:rsidRPr="000B45E8">
        <w:rPr>
          <w:sz w:val="22"/>
          <w:szCs w:val="22"/>
          <w:u w:val="single"/>
        </w:rPr>
        <w:t xml:space="preserve">Project: </w:t>
      </w:r>
      <w:r w:rsidR="000B45E8">
        <w:rPr>
          <w:sz w:val="22"/>
          <w:szCs w:val="22"/>
          <w:u w:val="single"/>
        </w:rPr>
        <w:tab/>
      </w:r>
      <w:r w:rsidRPr="000B45E8">
        <w:rPr>
          <w:b/>
          <w:bCs/>
          <w:sz w:val="22"/>
          <w:szCs w:val="22"/>
          <w:u w:val="single"/>
        </w:rPr>
        <w:t xml:space="preserve">Maintaining neuronal properties during growth with local and global homeostatic regulation </w:t>
      </w:r>
    </w:p>
    <w:p w14:paraId="7F703B44" w14:textId="77777777" w:rsidR="005D6ABB" w:rsidRDefault="005D6ABB" w:rsidP="000B45E8">
      <w:pPr>
        <w:pStyle w:val="Default"/>
        <w:ind w:left="720" w:firstLine="72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Harsha Gurnani</w:t>
      </w:r>
      <w:r>
        <w:rPr>
          <w:i/>
          <w:iCs/>
          <w:sz w:val="22"/>
          <w:szCs w:val="22"/>
        </w:rPr>
        <w:t>*, T O’ Leary, E Marder</w:t>
      </w:r>
      <w:r>
        <w:rPr>
          <w:sz w:val="22"/>
          <w:szCs w:val="22"/>
        </w:rPr>
        <w:t xml:space="preserve">. </w:t>
      </w:r>
    </w:p>
    <w:p w14:paraId="0F9E8FE0" w14:textId="26605F81" w:rsidR="005D6ABB" w:rsidRDefault="005D6ABB" w:rsidP="005D6AB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Nov 2016 </w:t>
      </w:r>
      <w:r w:rsidR="000B45E8"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Neuroscience 2016 (SfN) </w:t>
      </w:r>
      <w:r w:rsidR="00C550EC">
        <w:rPr>
          <w:sz w:val="22"/>
          <w:szCs w:val="22"/>
        </w:rPr>
        <w:tab/>
      </w:r>
      <w:r w:rsidR="00C550EC">
        <w:rPr>
          <w:sz w:val="22"/>
          <w:szCs w:val="22"/>
        </w:rPr>
        <w:tab/>
      </w:r>
      <w:r w:rsidR="00C550EC">
        <w:rPr>
          <w:sz w:val="22"/>
          <w:szCs w:val="22"/>
        </w:rPr>
        <w:tab/>
      </w:r>
      <w:r w:rsidR="00C550EC">
        <w:rPr>
          <w:sz w:val="22"/>
          <w:szCs w:val="22"/>
        </w:rPr>
        <w:tab/>
      </w:r>
      <w:r w:rsidR="00C550EC">
        <w:rPr>
          <w:sz w:val="22"/>
          <w:szCs w:val="22"/>
        </w:rPr>
        <w:tab/>
      </w:r>
      <w:r w:rsidR="00C550EC">
        <w:rPr>
          <w:sz w:val="22"/>
          <w:szCs w:val="22"/>
        </w:rPr>
        <w:tab/>
      </w:r>
      <w:r w:rsidR="00C550EC">
        <w:rPr>
          <w:sz w:val="22"/>
          <w:szCs w:val="22"/>
        </w:rPr>
        <w:tab/>
      </w:r>
      <w:r>
        <w:rPr>
          <w:sz w:val="22"/>
          <w:szCs w:val="22"/>
        </w:rPr>
        <w:t xml:space="preserve">[Poster] </w:t>
      </w:r>
    </w:p>
    <w:p w14:paraId="2C5080A9" w14:textId="52A95E94" w:rsidR="00A25F11" w:rsidRPr="008002CB" w:rsidRDefault="005D6ABB" w:rsidP="008002CB">
      <w:pPr>
        <w:spacing w:after="0" w:line="240" w:lineRule="auto"/>
        <w:ind w:left="1440" w:hanging="1440"/>
      </w:pPr>
      <w:r>
        <w:rPr>
          <w:b/>
          <w:bCs/>
        </w:rPr>
        <w:t xml:space="preserve">Oct 2015 </w:t>
      </w:r>
      <w:r w:rsidR="000B45E8">
        <w:rPr>
          <w:b/>
          <w:bCs/>
        </w:rPr>
        <w:tab/>
      </w:r>
      <w:r>
        <w:t xml:space="preserve">Dynamic Neural Networks: STG Meeting 2015 </w:t>
      </w:r>
      <w:r w:rsidR="00C550EC">
        <w:tab/>
      </w:r>
      <w:r w:rsidR="00C550EC">
        <w:tab/>
      </w:r>
      <w:r w:rsidR="00C550EC">
        <w:tab/>
      </w:r>
      <w:r w:rsidR="00C550EC">
        <w:tab/>
      </w:r>
      <w:r w:rsidR="00C550EC">
        <w:tab/>
      </w:r>
      <w:r>
        <w:t>[</w:t>
      </w:r>
      <w:r w:rsidR="00756C4F">
        <w:t>T</w:t>
      </w:r>
      <w:r>
        <w:t>alk]</w:t>
      </w:r>
    </w:p>
    <w:p w14:paraId="1315975B" w14:textId="590F862F" w:rsidR="002049F7" w:rsidRPr="002049F7" w:rsidRDefault="00A25F11" w:rsidP="000F1AB0">
      <w:pPr>
        <w:pStyle w:val="Heading1"/>
        <w:spacing w:before="300" w:line="240" w:lineRule="auto"/>
        <w:rPr>
          <w:color w:val="943634" w:themeColor="accent2" w:themeShade="BF"/>
          <w:lang w:val="en-US"/>
        </w:rPr>
      </w:pPr>
      <w:r w:rsidRPr="00645951">
        <w:rPr>
          <w:color w:val="943634" w:themeColor="accent2" w:themeShade="BF"/>
          <w:lang w:val="en-US"/>
        </w:rPr>
        <w:t>WORKSHOPS AND</w:t>
      </w:r>
      <w:r w:rsidR="002049F7">
        <w:rPr>
          <w:color w:val="943634" w:themeColor="accent2" w:themeShade="BF"/>
          <w:lang w:val="en-US"/>
        </w:rPr>
        <w:t xml:space="preserve"> SCHOOLS</w:t>
      </w:r>
    </w:p>
    <w:p w14:paraId="08BAF83E" w14:textId="4A10F28B" w:rsidR="002049F7" w:rsidRDefault="002049F7" w:rsidP="00807CA7">
      <w:pPr>
        <w:spacing w:after="0" w:line="240" w:lineRule="auto"/>
        <w:ind w:left="1440" w:hanging="1440"/>
        <w:rPr>
          <w:b/>
          <w:lang w:val="en-US"/>
        </w:rPr>
      </w:pPr>
      <w:r>
        <w:rPr>
          <w:b/>
          <w:lang w:val="en-US"/>
        </w:rPr>
        <w:t>Oct 2019</w:t>
      </w:r>
      <w:r>
        <w:rPr>
          <w:b/>
          <w:lang w:val="en-US"/>
        </w:rPr>
        <w:tab/>
      </w:r>
      <w:r w:rsidR="000F1AB0" w:rsidRPr="000F1AB0">
        <w:rPr>
          <w:bCs/>
          <w:lang w:val="en-US"/>
        </w:rPr>
        <w:t xml:space="preserve">Janelia </w:t>
      </w:r>
      <w:r>
        <w:t>J</w:t>
      </w:r>
      <w:r w:rsidRPr="00DB5FA9">
        <w:t>unior Scientist Workshop on Theoretical Neuroscience</w:t>
      </w:r>
    </w:p>
    <w:p w14:paraId="4AAAE8B9" w14:textId="24CCEFF4" w:rsidR="00AC3354" w:rsidRDefault="00AF08F1" w:rsidP="008002CB">
      <w:pPr>
        <w:spacing w:after="0" w:line="240" w:lineRule="auto"/>
        <w:rPr>
          <w:color w:val="000000"/>
        </w:rPr>
      </w:pPr>
      <w:r w:rsidRPr="008002CB">
        <w:rPr>
          <w:b/>
          <w:lang w:val="en-US"/>
        </w:rPr>
        <w:t>May 2018</w:t>
      </w:r>
      <w:r w:rsidR="00807CA7">
        <w:rPr>
          <w:lang w:val="en-US"/>
        </w:rPr>
        <w:tab/>
      </w:r>
      <w:r w:rsidR="00A25F11" w:rsidRPr="00CE4F02">
        <w:rPr>
          <w:lang w:val="en-US"/>
        </w:rPr>
        <w:t>Optical Imaging and Electrophysi</w:t>
      </w:r>
      <w:r>
        <w:rPr>
          <w:lang w:val="en-US"/>
        </w:rPr>
        <w:t>ological Methods in Neuroscience</w:t>
      </w:r>
      <w:r w:rsidR="00807CA7">
        <w:rPr>
          <w:lang w:val="en-US"/>
        </w:rPr>
        <w:br/>
      </w:r>
      <w:r w:rsidRPr="008002CB">
        <w:rPr>
          <w:b/>
          <w:lang w:val="en-US"/>
        </w:rPr>
        <w:t>Aug 2017</w:t>
      </w:r>
      <w:r w:rsidR="00807CA7">
        <w:rPr>
          <w:lang w:val="en-US"/>
        </w:rPr>
        <w:tab/>
      </w:r>
      <w:r w:rsidR="00A25F11">
        <w:rPr>
          <w:lang w:val="en-US"/>
        </w:rPr>
        <w:t>CAJAL Cours</w:t>
      </w:r>
      <w:r w:rsidR="008002CB">
        <w:rPr>
          <w:lang w:val="en-US"/>
        </w:rPr>
        <w:t>e in Computational Neuroscience</w:t>
      </w:r>
      <w:r w:rsidR="00807CA7">
        <w:rPr>
          <w:lang w:val="en-US"/>
        </w:rPr>
        <w:br/>
      </w:r>
      <w:r w:rsidRPr="008002CB">
        <w:rPr>
          <w:b/>
          <w:color w:val="000000"/>
        </w:rPr>
        <w:t>July 2014</w:t>
      </w:r>
      <w:r w:rsidR="00807CA7">
        <w:rPr>
          <w:color w:val="000000"/>
        </w:rPr>
        <w:tab/>
        <w:t>C</w:t>
      </w:r>
      <w:r w:rsidR="00A25F11">
        <w:rPr>
          <w:color w:val="000000"/>
        </w:rPr>
        <w:t>omputational Approaches to Memory and Plasticity</w:t>
      </w:r>
      <w:r w:rsidR="00807CA7">
        <w:rPr>
          <w:color w:val="000000"/>
        </w:rPr>
        <w:br/>
      </w:r>
      <w:r w:rsidRPr="008002CB">
        <w:rPr>
          <w:b/>
          <w:color w:val="000000"/>
        </w:rPr>
        <w:t>Dec 2013</w:t>
      </w:r>
      <w:r w:rsidR="00807CA7">
        <w:rPr>
          <w:color w:val="000000"/>
        </w:rPr>
        <w:tab/>
      </w:r>
      <w:r w:rsidR="00A25F11" w:rsidRPr="00645951">
        <w:rPr>
          <w:color w:val="000000"/>
        </w:rPr>
        <w:t xml:space="preserve">Bangalore Cognition </w:t>
      </w:r>
      <w:r w:rsidR="008002CB">
        <w:rPr>
          <w:color w:val="000000"/>
        </w:rPr>
        <w:t xml:space="preserve">Workshop </w:t>
      </w:r>
    </w:p>
    <w:p w14:paraId="669FCFCD" w14:textId="04BB41DF" w:rsidR="00AC3354" w:rsidRDefault="00AC3354" w:rsidP="000F1AB0">
      <w:pPr>
        <w:spacing w:before="300" w:after="0" w:line="240" w:lineRule="auto"/>
        <w:rPr>
          <w:color w:val="000000"/>
        </w:rPr>
      </w:pPr>
      <w:r w:rsidRPr="00422124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8"/>
          <w:szCs w:val="28"/>
          <w:lang w:val="en-US"/>
        </w:rPr>
        <w:t>VOLUNTEERING</w:t>
      </w:r>
    </w:p>
    <w:p w14:paraId="1EDACD53" w14:textId="19E542AF" w:rsidR="00AC3354" w:rsidRPr="00422124" w:rsidRDefault="00AC3354" w:rsidP="008002CB">
      <w:pPr>
        <w:spacing w:after="0" w:line="240" w:lineRule="auto"/>
        <w:rPr>
          <w:color w:val="000000"/>
        </w:rPr>
      </w:pPr>
      <w:r w:rsidRPr="00AC3354">
        <w:rPr>
          <w:b/>
          <w:color w:val="000000"/>
        </w:rPr>
        <w:t>2022</w:t>
      </w:r>
      <w:r w:rsidRPr="00AC3354">
        <w:rPr>
          <w:b/>
          <w:color w:val="000000"/>
        </w:rPr>
        <w:tab/>
      </w:r>
      <w:r w:rsidRPr="00AC3354">
        <w:rPr>
          <w:b/>
          <w:color w:val="000000"/>
        </w:rPr>
        <w:tab/>
      </w:r>
      <w:r w:rsidRPr="00422124">
        <w:rPr>
          <w:color w:val="000000"/>
        </w:rPr>
        <w:t>Organizing committee</w:t>
      </w:r>
      <w:r w:rsidR="00422124" w:rsidRPr="00422124">
        <w:rPr>
          <w:color w:val="000000"/>
        </w:rPr>
        <w:t>,</w:t>
      </w:r>
      <w:r w:rsidRPr="00422124">
        <w:rPr>
          <w:color w:val="000000"/>
        </w:rPr>
        <w:t xml:space="preserve"> UCL NeuroAI</w:t>
      </w:r>
    </w:p>
    <w:p w14:paraId="221C3AC0" w14:textId="3FE88570" w:rsidR="00AC3354" w:rsidRDefault="00AC3354" w:rsidP="008002CB">
      <w:pPr>
        <w:spacing w:after="0" w:line="240" w:lineRule="auto"/>
        <w:rPr>
          <w:color w:val="000000"/>
        </w:rPr>
      </w:pPr>
      <w:r>
        <w:rPr>
          <w:b/>
          <w:color w:val="000000"/>
        </w:rPr>
        <w:t>2019-20</w:t>
      </w:r>
      <w:r>
        <w:rPr>
          <w:b/>
          <w:color w:val="000000"/>
        </w:rPr>
        <w:tab/>
      </w:r>
      <w:r w:rsidR="00422124">
        <w:rPr>
          <w:color w:val="000000"/>
        </w:rPr>
        <w:t xml:space="preserve">Organizing </w:t>
      </w:r>
      <w:r w:rsidRPr="00422124">
        <w:rPr>
          <w:color w:val="000000"/>
        </w:rPr>
        <w:t xml:space="preserve">committee, </w:t>
      </w:r>
      <w:r w:rsidR="00422124" w:rsidRPr="00422124">
        <w:rPr>
          <w:color w:val="000000"/>
        </w:rPr>
        <w:t>UCL PhDs in Systems Neuroscience</w:t>
      </w:r>
    </w:p>
    <w:p w14:paraId="5653E4FD" w14:textId="68D3617A" w:rsidR="00422124" w:rsidRDefault="00422124" w:rsidP="008002CB">
      <w:pPr>
        <w:spacing w:after="0" w:line="240" w:lineRule="auto"/>
        <w:rPr>
          <w:color w:val="000000"/>
        </w:rPr>
      </w:pPr>
      <w:r w:rsidRPr="00422124">
        <w:rPr>
          <w:b/>
          <w:color w:val="000000"/>
        </w:rPr>
        <w:t>2018-19</w:t>
      </w:r>
      <w:r>
        <w:rPr>
          <w:b/>
          <w:color w:val="000000"/>
        </w:rPr>
        <w:tab/>
      </w:r>
      <w:r w:rsidRPr="00422124">
        <w:rPr>
          <w:color w:val="000000"/>
        </w:rPr>
        <w:t>PhD student committee, NPP, UCL</w:t>
      </w:r>
    </w:p>
    <w:p w14:paraId="038D2679" w14:textId="59099B31" w:rsidR="0046048C" w:rsidRPr="0046048C" w:rsidRDefault="00422124" w:rsidP="008002CB">
      <w:pPr>
        <w:spacing w:after="0" w:line="240" w:lineRule="auto"/>
        <w:rPr>
          <w:color w:val="000000"/>
        </w:rPr>
      </w:pPr>
      <w:r w:rsidRPr="00422124">
        <w:rPr>
          <w:b/>
          <w:color w:val="000000"/>
        </w:rPr>
        <w:t>2016-18</w:t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Winter volunteer </w:t>
      </w:r>
      <w:r w:rsidR="00A43CEB">
        <w:rPr>
          <w:color w:val="000000"/>
        </w:rPr>
        <w:t>w</w:t>
      </w:r>
      <w:r>
        <w:rPr>
          <w:color w:val="000000"/>
        </w:rPr>
        <w:t>ith CRISIS UK</w:t>
      </w:r>
    </w:p>
    <w:sectPr w:rsidR="0046048C" w:rsidRPr="0046048C" w:rsidSect="00936CAD">
      <w:footerReference w:type="default" r:id="rId14"/>
      <w:headerReference w:type="first" r:id="rId15"/>
      <w:footerReference w:type="first" r:id="rId16"/>
      <w:pgSz w:w="11906" w:h="16838"/>
      <w:pgMar w:top="1304" w:right="1077" w:bottom="1304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CA006" w14:textId="77777777" w:rsidR="00936CAD" w:rsidRDefault="00936CAD" w:rsidP="0077706F">
      <w:pPr>
        <w:spacing w:after="0" w:line="240" w:lineRule="auto"/>
      </w:pPr>
      <w:r>
        <w:separator/>
      </w:r>
    </w:p>
  </w:endnote>
  <w:endnote w:type="continuationSeparator" w:id="0">
    <w:p w14:paraId="2A8A8CF7" w14:textId="77777777" w:rsidR="00936CAD" w:rsidRDefault="00936CAD" w:rsidP="0077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C0EA" w14:textId="77777777" w:rsidR="00C97564" w:rsidRDefault="00C975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074FA" w14:textId="77777777" w:rsidR="00C97564" w:rsidRPr="0077706F" w:rsidRDefault="00C975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BB51D" w14:textId="77777777" w:rsidR="00936CAD" w:rsidRDefault="00936CAD" w:rsidP="0077706F">
      <w:pPr>
        <w:spacing w:after="0" w:line="240" w:lineRule="auto"/>
      </w:pPr>
      <w:r>
        <w:separator/>
      </w:r>
    </w:p>
  </w:footnote>
  <w:footnote w:type="continuationSeparator" w:id="0">
    <w:p w14:paraId="1B7712B7" w14:textId="77777777" w:rsidR="00936CAD" w:rsidRDefault="00936CAD" w:rsidP="0077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3BCB4" w14:textId="77777777" w:rsidR="00C97564" w:rsidRPr="0077706F" w:rsidRDefault="00C97564">
    <w:pPr>
      <w:pStyle w:val="Header"/>
      <w:rPr>
        <w:color w:val="943634" w:themeColor="accent2" w:themeShade="BF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D4D"/>
    <w:multiLevelType w:val="hybridMultilevel"/>
    <w:tmpl w:val="FC68E87E"/>
    <w:lvl w:ilvl="0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0D010B1C"/>
    <w:multiLevelType w:val="hybridMultilevel"/>
    <w:tmpl w:val="7C8EEB10"/>
    <w:lvl w:ilvl="0" w:tplc="A78898F6">
      <w:start w:val="201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2D252E4"/>
    <w:multiLevelType w:val="hybridMultilevel"/>
    <w:tmpl w:val="529C7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E5667"/>
    <w:multiLevelType w:val="hybridMultilevel"/>
    <w:tmpl w:val="07C0B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506B2"/>
    <w:multiLevelType w:val="hybridMultilevel"/>
    <w:tmpl w:val="36A2753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B9D1BA7"/>
    <w:multiLevelType w:val="hybridMultilevel"/>
    <w:tmpl w:val="F8EE703C"/>
    <w:lvl w:ilvl="0" w:tplc="0809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num w:numId="1" w16cid:durableId="206842257">
    <w:abstractNumId w:val="3"/>
  </w:num>
  <w:num w:numId="2" w16cid:durableId="37752426">
    <w:abstractNumId w:val="0"/>
  </w:num>
  <w:num w:numId="3" w16cid:durableId="1995180836">
    <w:abstractNumId w:val="4"/>
  </w:num>
  <w:num w:numId="4" w16cid:durableId="1005061635">
    <w:abstractNumId w:val="2"/>
  </w:num>
  <w:num w:numId="5" w16cid:durableId="702555523">
    <w:abstractNumId w:val="5"/>
  </w:num>
  <w:num w:numId="6" w16cid:durableId="838038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C1"/>
    <w:rsid w:val="000100FE"/>
    <w:rsid w:val="00026DD8"/>
    <w:rsid w:val="0003020E"/>
    <w:rsid w:val="00032E8C"/>
    <w:rsid w:val="00034EF3"/>
    <w:rsid w:val="00037118"/>
    <w:rsid w:val="00046451"/>
    <w:rsid w:val="0005388F"/>
    <w:rsid w:val="00065593"/>
    <w:rsid w:val="000717B9"/>
    <w:rsid w:val="000748F2"/>
    <w:rsid w:val="00076389"/>
    <w:rsid w:val="00076474"/>
    <w:rsid w:val="00080136"/>
    <w:rsid w:val="00085D81"/>
    <w:rsid w:val="000A237C"/>
    <w:rsid w:val="000A39F3"/>
    <w:rsid w:val="000B45E8"/>
    <w:rsid w:val="000B504C"/>
    <w:rsid w:val="000C4CF4"/>
    <w:rsid w:val="000D69B5"/>
    <w:rsid w:val="000E0AF7"/>
    <w:rsid w:val="000F1A76"/>
    <w:rsid w:val="000F1AB0"/>
    <w:rsid w:val="000F4F02"/>
    <w:rsid w:val="000F722C"/>
    <w:rsid w:val="00102826"/>
    <w:rsid w:val="00116A1E"/>
    <w:rsid w:val="00116AD9"/>
    <w:rsid w:val="00124F1E"/>
    <w:rsid w:val="0012729D"/>
    <w:rsid w:val="00144533"/>
    <w:rsid w:val="001447E3"/>
    <w:rsid w:val="00147764"/>
    <w:rsid w:val="00155D2C"/>
    <w:rsid w:val="0015649F"/>
    <w:rsid w:val="00156786"/>
    <w:rsid w:val="00156ECA"/>
    <w:rsid w:val="001714F1"/>
    <w:rsid w:val="00173DCB"/>
    <w:rsid w:val="0019376D"/>
    <w:rsid w:val="001A2343"/>
    <w:rsid w:val="001A5A5E"/>
    <w:rsid w:val="001A5DB6"/>
    <w:rsid w:val="001B5A06"/>
    <w:rsid w:val="001D1601"/>
    <w:rsid w:val="001D16B4"/>
    <w:rsid w:val="001D70C7"/>
    <w:rsid w:val="001D7F6E"/>
    <w:rsid w:val="001E4643"/>
    <w:rsid w:val="001E52F4"/>
    <w:rsid w:val="00200583"/>
    <w:rsid w:val="002049F7"/>
    <w:rsid w:val="002058D7"/>
    <w:rsid w:val="00207371"/>
    <w:rsid w:val="00210211"/>
    <w:rsid w:val="002107BE"/>
    <w:rsid w:val="00224E0A"/>
    <w:rsid w:val="002523A1"/>
    <w:rsid w:val="00257FA9"/>
    <w:rsid w:val="00266604"/>
    <w:rsid w:val="002732AF"/>
    <w:rsid w:val="00273372"/>
    <w:rsid w:val="00281D67"/>
    <w:rsid w:val="002852E0"/>
    <w:rsid w:val="00285CB0"/>
    <w:rsid w:val="00291C32"/>
    <w:rsid w:val="002A1EF5"/>
    <w:rsid w:val="002B3C33"/>
    <w:rsid w:val="002C53A3"/>
    <w:rsid w:val="002D5381"/>
    <w:rsid w:val="002D5A65"/>
    <w:rsid w:val="002E5BCE"/>
    <w:rsid w:val="002F14A2"/>
    <w:rsid w:val="002F1DBE"/>
    <w:rsid w:val="002F334F"/>
    <w:rsid w:val="00301061"/>
    <w:rsid w:val="00305337"/>
    <w:rsid w:val="0030602C"/>
    <w:rsid w:val="00311836"/>
    <w:rsid w:val="00313BCF"/>
    <w:rsid w:val="00327F84"/>
    <w:rsid w:val="00345FC6"/>
    <w:rsid w:val="00354F2F"/>
    <w:rsid w:val="00376EAE"/>
    <w:rsid w:val="00382392"/>
    <w:rsid w:val="00390C35"/>
    <w:rsid w:val="0039603B"/>
    <w:rsid w:val="00396DA5"/>
    <w:rsid w:val="00396F11"/>
    <w:rsid w:val="003A5007"/>
    <w:rsid w:val="003B1D7D"/>
    <w:rsid w:val="003C50EC"/>
    <w:rsid w:val="003D0B35"/>
    <w:rsid w:val="003D45E0"/>
    <w:rsid w:val="003D7674"/>
    <w:rsid w:val="003E7DAC"/>
    <w:rsid w:val="003F5497"/>
    <w:rsid w:val="00401F14"/>
    <w:rsid w:val="004035F3"/>
    <w:rsid w:val="00404AE3"/>
    <w:rsid w:val="00412523"/>
    <w:rsid w:val="00413490"/>
    <w:rsid w:val="00422124"/>
    <w:rsid w:val="00442DF4"/>
    <w:rsid w:val="00450B4D"/>
    <w:rsid w:val="00450F0E"/>
    <w:rsid w:val="00454208"/>
    <w:rsid w:val="0046048C"/>
    <w:rsid w:val="0046683F"/>
    <w:rsid w:val="004719D3"/>
    <w:rsid w:val="00480158"/>
    <w:rsid w:val="004965A1"/>
    <w:rsid w:val="004975D6"/>
    <w:rsid w:val="004A567A"/>
    <w:rsid w:val="004B7F25"/>
    <w:rsid w:val="004C42CC"/>
    <w:rsid w:val="004D4B03"/>
    <w:rsid w:val="004F3C23"/>
    <w:rsid w:val="00506EC9"/>
    <w:rsid w:val="00514EEB"/>
    <w:rsid w:val="00516147"/>
    <w:rsid w:val="00523048"/>
    <w:rsid w:val="00534484"/>
    <w:rsid w:val="00536B51"/>
    <w:rsid w:val="0053755D"/>
    <w:rsid w:val="00552FD4"/>
    <w:rsid w:val="00560BD7"/>
    <w:rsid w:val="0056279C"/>
    <w:rsid w:val="00565617"/>
    <w:rsid w:val="00571074"/>
    <w:rsid w:val="005815BF"/>
    <w:rsid w:val="00586926"/>
    <w:rsid w:val="005901CF"/>
    <w:rsid w:val="00590C0F"/>
    <w:rsid w:val="005C0357"/>
    <w:rsid w:val="005C0783"/>
    <w:rsid w:val="005D56E4"/>
    <w:rsid w:val="005D6A90"/>
    <w:rsid w:val="005D6ABB"/>
    <w:rsid w:val="005E0C63"/>
    <w:rsid w:val="005E39A6"/>
    <w:rsid w:val="005E492F"/>
    <w:rsid w:val="005F3266"/>
    <w:rsid w:val="005F54EC"/>
    <w:rsid w:val="006021B4"/>
    <w:rsid w:val="00620E81"/>
    <w:rsid w:val="00635598"/>
    <w:rsid w:val="00635831"/>
    <w:rsid w:val="00644F79"/>
    <w:rsid w:val="00645951"/>
    <w:rsid w:val="00677D2C"/>
    <w:rsid w:val="00685C0C"/>
    <w:rsid w:val="00687B30"/>
    <w:rsid w:val="00687FF1"/>
    <w:rsid w:val="006935EE"/>
    <w:rsid w:val="0069678C"/>
    <w:rsid w:val="00697F21"/>
    <w:rsid w:val="006B2D43"/>
    <w:rsid w:val="006B6956"/>
    <w:rsid w:val="006B6FFB"/>
    <w:rsid w:val="006C08E6"/>
    <w:rsid w:val="006C5E5D"/>
    <w:rsid w:val="006F10C2"/>
    <w:rsid w:val="006F4C8F"/>
    <w:rsid w:val="006F625B"/>
    <w:rsid w:val="00700922"/>
    <w:rsid w:val="00701EA9"/>
    <w:rsid w:val="007055DC"/>
    <w:rsid w:val="0071713F"/>
    <w:rsid w:val="00724BE8"/>
    <w:rsid w:val="00725B12"/>
    <w:rsid w:val="0072677A"/>
    <w:rsid w:val="007307A6"/>
    <w:rsid w:val="00732B50"/>
    <w:rsid w:val="00756C4F"/>
    <w:rsid w:val="0076153E"/>
    <w:rsid w:val="00764A41"/>
    <w:rsid w:val="007667F9"/>
    <w:rsid w:val="00774E38"/>
    <w:rsid w:val="0077706F"/>
    <w:rsid w:val="00786E3B"/>
    <w:rsid w:val="00787FF1"/>
    <w:rsid w:val="0079382C"/>
    <w:rsid w:val="0079587D"/>
    <w:rsid w:val="007A0B6C"/>
    <w:rsid w:val="007B5C54"/>
    <w:rsid w:val="007B74BA"/>
    <w:rsid w:val="007C124B"/>
    <w:rsid w:val="007C693A"/>
    <w:rsid w:val="007D31A0"/>
    <w:rsid w:val="007D40D5"/>
    <w:rsid w:val="007F5072"/>
    <w:rsid w:val="008002CB"/>
    <w:rsid w:val="00802A3E"/>
    <w:rsid w:val="00807CA7"/>
    <w:rsid w:val="0081358E"/>
    <w:rsid w:val="00815C3A"/>
    <w:rsid w:val="00825EC6"/>
    <w:rsid w:val="00831583"/>
    <w:rsid w:val="008315B3"/>
    <w:rsid w:val="0083170C"/>
    <w:rsid w:val="00840A4E"/>
    <w:rsid w:val="00843B8B"/>
    <w:rsid w:val="00845898"/>
    <w:rsid w:val="0085172E"/>
    <w:rsid w:val="00863D26"/>
    <w:rsid w:val="00875917"/>
    <w:rsid w:val="0087608D"/>
    <w:rsid w:val="00876764"/>
    <w:rsid w:val="00880D2B"/>
    <w:rsid w:val="0088118A"/>
    <w:rsid w:val="00897FC5"/>
    <w:rsid w:val="008A22CC"/>
    <w:rsid w:val="008A7048"/>
    <w:rsid w:val="008F56DC"/>
    <w:rsid w:val="00904E81"/>
    <w:rsid w:val="00906F60"/>
    <w:rsid w:val="009102F5"/>
    <w:rsid w:val="009162DA"/>
    <w:rsid w:val="00926C9D"/>
    <w:rsid w:val="00936CAD"/>
    <w:rsid w:val="0094020F"/>
    <w:rsid w:val="00942E88"/>
    <w:rsid w:val="00943438"/>
    <w:rsid w:val="0095324D"/>
    <w:rsid w:val="00961632"/>
    <w:rsid w:val="00985E83"/>
    <w:rsid w:val="00986539"/>
    <w:rsid w:val="00991B13"/>
    <w:rsid w:val="009A165F"/>
    <w:rsid w:val="009A492A"/>
    <w:rsid w:val="009C7898"/>
    <w:rsid w:val="009D0BCE"/>
    <w:rsid w:val="009F7E97"/>
    <w:rsid w:val="00A0482C"/>
    <w:rsid w:val="00A05542"/>
    <w:rsid w:val="00A169C1"/>
    <w:rsid w:val="00A25F11"/>
    <w:rsid w:val="00A27770"/>
    <w:rsid w:val="00A41FBE"/>
    <w:rsid w:val="00A42A25"/>
    <w:rsid w:val="00A42D7A"/>
    <w:rsid w:val="00A43CEB"/>
    <w:rsid w:val="00A554ED"/>
    <w:rsid w:val="00A57EC3"/>
    <w:rsid w:val="00A60ED2"/>
    <w:rsid w:val="00A7400D"/>
    <w:rsid w:val="00A76BC7"/>
    <w:rsid w:val="00A81DF4"/>
    <w:rsid w:val="00A81FE5"/>
    <w:rsid w:val="00A86050"/>
    <w:rsid w:val="00A86F79"/>
    <w:rsid w:val="00A909FA"/>
    <w:rsid w:val="00A91B01"/>
    <w:rsid w:val="00A97AA0"/>
    <w:rsid w:val="00AA47E4"/>
    <w:rsid w:val="00AA558B"/>
    <w:rsid w:val="00AC3354"/>
    <w:rsid w:val="00AD24A2"/>
    <w:rsid w:val="00AF08F1"/>
    <w:rsid w:val="00AF1DCA"/>
    <w:rsid w:val="00B02523"/>
    <w:rsid w:val="00B059CE"/>
    <w:rsid w:val="00B141B6"/>
    <w:rsid w:val="00B16DC6"/>
    <w:rsid w:val="00B21DA2"/>
    <w:rsid w:val="00B24BFD"/>
    <w:rsid w:val="00B27ED4"/>
    <w:rsid w:val="00B3132A"/>
    <w:rsid w:val="00B320D5"/>
    <w:rsid w:val="00B4213A"/>
    <w:rsid w:val="00B54D1F"/>
    <w:rsid w:val="00B5541C"/>
    <w:rsid w:val="00B809EE"/>
    <w:rsid w:val="00B83003"/>
    <w:rsid w:val="00B85247"/>
    <w:rsid w:val="00B92692"/>
    <w:rsid w:val="00B95AE1"/>
    <w:rsid w:val="00BB3848"/>
    <w:rsid w:val="00BD0D36"/>
    <w:rsid w:val="00BD2103"/>
    <w:rsid w:val="00BE2C1F"/>
    <w:rsid w:val="00BF086B"/>
    <w:rsid w:val="00C07E88"/>
    <w:rsid w:val="00C11F4C"/>
    <w:rsid w:val="00C20A78"/>
    <w:rsid w:val="00C22D77"/>
    <w:rsid w:val="00C2635D"/>
    <w:rsid w:val="00C35EA2"/>
    <w:rsid w:val="00C3737E"/>
    <w:rsid w:val="00C377D9"/>
    <w:rsid w:val="00C40C5E"/>
    <w:rsid w:val="00C43048"/>
    <w:rsid w:val="00C46CF1"/>
    <w:rsid w:val="00C535DD"/>
    <w:rsid w:val="00C550EC"/>
    <w:rsid w:val="00C57517"/>
    <w:rsid w:val="00C67B1B"/>
    <w:rsid w:val="00C74845"/>
    <w:rsid w:val="00C76665"/>
    <w:rsid w:val="00C90CFD"/>
    <w:rsid w:val="00C97564"/>
    <w:rsid w:val="00C97E3A"/>
    <w:rsid w:val="00CB1891"/>
    <w:rsid w:val="00CB4EEC"/>
    <w:rsid w:val="00CB6FAC"/>
    <w:rsid w:val="00CD3E02"/>
    <w:rsid w:val="00CD4DF8"/>
    <w:rsid w:val="00CE2A38"/>
    <w:rsid w:val="00CE4F02"/>
    <w:rsid w:val="00CF447A"/>
    <w:rsid w:val="00D009F2"/>
    <w:rsid w:val="00D01C2E"/>
    <w:rsid w:val="00D027FE"/>
    <w:rsid w:val="00D03B93"/>
    <w:rsid w:val="00D04B07"/>
    <w:rsid w:val="00D11328"/>
    <w:rsid w:val="00D2215D"/>
    <w:rsid w:val="00D24299"/>
    <w:rsid w:val="00D30D15"/>
    <w:rsid w:val="00D35762"/>
    <w:rsid w:val="00D359B6"/>
    <w:rsid w:val="00D46DE5"/>
    <w:rsid w:val="00D51F4C"/>
    <w:rsid w:val="00D57BB2"/>
    <w:rsid w:val="00D629E9"/>
    <w:rsid w:val="00D70C25"/>
    <w:rsid w:val="00D92D71"/>
    <w:rsid w:val="00D95638"/>
    <w:rsid w:val="00D971A5"/>
    <w:rsid w:val="00DA1799"/>
    <w:rsid w:val="00DB5FA9"/>
    <w:rsid w:val="00DB6D02"/>
    <w:rsid w:val="00DB71BC"/>
    <w:rsid w:val="00DC1B01"/>
    <w:rsid w:val="00DD3D03"/>
    <w:rsid w:val="00DD5453"/>
    <w:rsid w:val="00DD6B15"/>
    <w:rsid w:val="00DE65C6"/>
    <w:rsid w:val="00E148D2"/>
    <w:rsid w:val="00E152B3"/>
    <w:rsid w:val="00E21584"/>
    <w:rsid w:val="00E32FF0"/>
    <w:rsid w:val="00E4256F"/>
    <w:rsid w:val="00E466CC"/>
    <w:rsid w:val="00E47879"/>
    <w:rsid w:val="00E54985"/>
    <w:rsid w:val="00E72EAE"/>
    <w:rsid w:val="00E77BCA"/>
    <w:rsid w:val="00E87A6B"/>
    <w:rsid w:val="00E90439"/>
    <w:rsid w:val="00E924FE"/>
    <w:rsid w:val="00E929F8"/>
    <w:rsid w:val="00EA1184"/>
    <w:rsid w:val="00EA2B91"/>
    <w:rsid w:val="00EB3ACD"/>
    <w:rsid w:val="00ED24A4"/>
    <w:rsid w:val="00ED615C"/>
    <w:rsid w:val="00EE64E9"/>
    <w:rsid w:val="00EF05A6"/>
    <w:rsid w:val="00F30FF1"/>
    <w:rsid w:val="00F341E1"/>
    <w:rsid w:val="00F44096"/>
    <w:rsid w:val="00F478E4"/>
    <w:rsid w:val="00F60154"/>
    <w:rsid w:val="00F62712"/>
    <w:rsid w:val="00F65826"/>
    <w:rsid w:val="00F71236"/>
    <w:rsid w:val="00F71E1F"/>
    <w:rsid w:val="00F921CE"/>
    <w:rsid w:val="00F93591"/>
    <w:rsid w:val="00F976D7"/>
    <w:rsid w:val="00FA6477"/>
    <w:rsid w:val="00FA71F0"/>
    <w:rsid w:val="00FC1617"/>
    <w:rsid w:val="00FC5F09"/>
    <w:rsid w:val="00FC714A"/>
    <w:rsid w:val="00FF3E13"/>
    <w:rsid w:val="00FF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098551"/>
  <w15:docId w15:val="{37226C20-C96A-4BCF-BBC7-9BB58A67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06F"/>
  </w:style>
  <w:style w:type="paragraph" w:styleId="Footer">
    <w:name w:val="footer"/>
    <w:basedOn w:val="Normal"/>
    <w:link w:val="FooterChar"/>
    <w:uiPriority w:val="99"/>
    <w:unhideWhenUsed/>
    <w:rsid w:val="00777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06F"/>
  </w:style>
  <w:style w:type="paragraph" w:styleId="BalloonText">
    <w:name w:val="Balloon Text"/>
    <w:basedOn w:val="Normal"/>
    <w:link w:val="BalloonTextChar"/>
    <w:uiPriority w:val="99"/>
    <w:semiHidden/>
    <w:unhideWhenUsed/>
    <w:rsid w:val="00777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06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14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unhideWhenUsed/>
    <w:rsid w:val="00C20A7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2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9D3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ListParagraph">
    <w:name w:val="List Paragraph"/>
    <w:basedOn w:val="Normal"/>
    <w:uiPriority w:val="34"/>
    <w:qFormat/>
    <w:rsid w:val="004719D3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0C35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69678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ighwire-citation-authors">
    <w:name w:val="highwire-citation-authors"/>
    <w:basedOn w:val="DefaultParagraphFont"/>
    <w:rsid w:val="00A76BC7"/>
  </w:style>
  <w:style w:type="character" w:customStyle="1" w:styleId="highwire-citation-author">
    <w:name w:val="highwire-citation-author"/>
    <w:basedOn w:val="DefaultParagraphFont"/>
    <w:rsid w:val="00A76BC7"/>
  </w:style>
  <w:style w:type="character" w:customStyle="1" w:styleId="nlm-given-names">
    <w:name w:val="nlm-given-names"/>
    <w:basedOn w:val="DefaultParagraphFont"/>
    <w:rsid w:val="00A76BC7"/>
  </w:style>
  <w:style w:type="character" w:customStyle="1" w:styleId="nlm-surname">
    <w:name w:val="nlm-surname"/>
    <w:basedOn w:val="DefaultParagraphFont"/>
    <w:rsid w:val="00A76BC7"/>
  </w:style>
  <w:style w:type="character" w:customStyle="1" w:styleId="highwire-cite-metadata-journal">
    <w:name w:val="highwire-cite-metadata-journal"/>
    <w:basedOn w:val="DefaultParagraphFont"/>
    <w:rsid w:val="00A76BC7"/>
  </w:style>
  <w:style w:type="character" w:customStyle="1" w:styleId="highwire-cite-metadata-pages">
    <w:name w:val="highwire-cite-metadata-pages"/>
    <w:basedOn w:val="DefaultParagraphFont"/>
    <w:rsid w:val="00A76BC7"/>
  </w:style>
  <w:style w:type="character" w:customStyle="1" w:styleId="highwire-cite-metadata-doi">
    <w:name w:val="highwire-cite-metadata-doi"/>
    <w:basedOn w:val="DefaultParagraphFont"/>
    <w:rsid w:val="00A76BC7"/>
  </w:style>
  <w:style w:type="character" w:customStyle="1" w:styleId="doilabel">
    <w:name w:val="doi_label"/>
    <w:basedOn w:val="DefaultParagraphFont"/>
    <w:rsid w:val="00A76BC7"/>
  </w:style>
  <w:style w:type="character" w:styleId="FollowedHyperlink">
    <w:name w:val="FollowedHyperlink"/>
    <w:basedOn w:val="DefaultParagraphFont"/>
    <w:uiPriority w:val="99"/>
    <w:semiHidden/>
    <w:unhideWhenUsed/>
    <w:rsid w:val="00EB3ACD"/>
    <w:rPr>
      <w:color w:val="800080" w:themeColor="followedHyperlink"/>
      <w:u w:val="single"/>
    </w:rPr>
  </w:style>
  <w:style w:type="paragraph" w:customStyle="1" w:styleId="Default">
    <w:name w:val="Default"/>
    <w:rsid w:val="005D6A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00583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D971A5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A91B01"/>
    <w:rPr>
      <w:color w:val="605E5C"/>
      <w:shd w:val="clear" w:color="auto" w:fill="E1DFDD"/>
    </w:rPr>
  </w:style>
  <w:style w:type="character" w:customStyle="1" w:styleId="anchor-text">
    <w:name w:val="anchor-text"/>
    <w:basedOn w:val="DefaultParagraphFont"/>
    <w:rsid w:val="00807CA7"/>
  </w:style>
  <w:style w:type="character" w:styleId="UnresolvedMention">
    <w:name w:val="Unresolved Mention"/>
    <w:basedOn w:val="DefaultParagraphFont"/>
    <w:uiPriority w:val="99"/>
    <w:semiHidden/>
    <w:unhideWhenUsed/>
    <w:rsid w:val="001D1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7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ha84@uw.edu" TargetMode="External"/><Relationship Id="rId13" Type="http://schemas.openxmlformats.org/officeDocument/2006/relationships/hyperlink" Target="https://doi.org/10.1016/j.neuron.2019.11.01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38/s41593-021-00873-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neuron.2021.03.02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i.org/10.1016/j.conb.2023.10275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01/2023.12.07.57053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EF6C3-7EA5-4F6C-8FA1-067716203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Harsha Gurnani</dc:creator>
  <cp:lastModifiedBy>Harsha Gurnani</cp:lastModifiedBy>
  <cp:revision>5</cp:revision>
  <cp:lastPrinted>2024-01-28T21:46:00Z</cp:lastPrinted>
  <dcterms:created xsi:type="dcterms:W3CDTF">2023-12-22T19:02:00Z</dcterms:created>
  <dcterms:modified xsi:type="dcterms:W3CDTF">2024-01-28T21:47:00Z</dcterms:modified>
</cp:coreProperties>
</file>