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INVOICE TEMPLATE</w:t>
      </w:r>
    </w:p>
    <w:p>
      <w:r>
        <w:t>Designed to closely match the uploaded invoice layout.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</w:t>
              <w:br/>
              <w:t>Harsh</w:t>
              <w:br/>
              <w:t>Company Name</w:t>
              <w:br/>
              <w:t>Address</w:t>
              <w:br/>
              <w:t>Phone</w:t>
            </w:r>
          </w:p>
        </w:tc>
        <w:tc>
          <w:tcPr>
            <w:tcW w:type="dxa" w:w="2880"/>
          </w:tcPr>
          <w:p>
            <w:r>
              <w:t>BILL TO</w:t>
              <w:br/>
              <w:t>Client Name</w:t>
              <w:br/>
              <w:t>Address</w:t>
              <w:br/>
              <w:t>GSTIN</w:t>
            </w:r>
          </w:p>
        </w:tc>
        <w:tc>
          <w:tcPr>
            <w:tcW w:type="dxa" w:w="2880"/>
          </w:tcPr>
          <w:p>
            <w:r>
              <w:t>Invoice No.</w:t>
              <w:br/>
              <w:t>Date</w:t>
              <w:br/>
              <w:t>Due Date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Rate (INR)</w:t>
            </w:r>
          </w:p>
        </w:tc>
        <w:tc>
          <w:tcPr>
            <w:tcW w:type="dxa" w:w="2160"/>
          </w:tcPr>
          <w:p>
            <w:r>
              <w:t>Amount (INR)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Subtotal: ₹0.00</w:t>
        <w:br/>
        <w:t>Tax: ₹0.00</w:t>
        <w:br/>
        <w:t>Total: ₹0.00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