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4"/>
        <w:gridCol w:w="3276"/>
      </w:tblGrid>
      <w:tr w:rsidR="002D45EC" w14:paraId="0AE687BA" w14:textId="77777777" w:rsidTr="00AA602E">
        <w:trPr>
          <w:trHeight w:val="935"/>
        </w:trPr>
        <w:tc>
          <w:tcPr>
            <w:tcW w:w="6084" w:type="dxa"/>
            <w:tcBorders>
              <w:top w:val="none" w:sz="0" w:space="0" w:color="FFFFFF"/>
              <w:left w:val="none" w:sz="0" w:space="0" w:color="FFFFFF"/>
              <w:bottom w:val="none" w:sz="0" w:space="0" w:color="FFFFFF"/>
              <w:right w:val="none" w:sz="0" w:space="0" w:color="FFFFFF"/>
            </w:tcBorders>
            <w:shd w:val="clear" w:color="auto" w:fill="1F4E79"/>
            <w:tcMar>
              <w:top w:w="200" w:type="dxa"/>
              <w:left w:w="200" w:type="dxa"/>
              <w:bottom w:w="200" w:type="dxa"/>
              <w:right w:w="200" w:type="dxa"/>
            </w:tcMar>
          </w:tcPr>
          <w:p w14:paraId="28D7CD47" w14:textId="77777777" w:rsidR="00216AD7" w:rsidRDefault="00216AD7" w:rsidP="00216AD7">
            <w:pPr>
              <w:jc w:val="center"/>
              <w:rPr>
                <w:b/>
                <w:bCs/>
                <w:color w:val="FFFFFF"/>
                <w:sz w:val="36"/>
                <w:szCs w:val="36"/>
              </w:rPr>
            </w:pPr>
            <w:r>
              <w:br/>
            </w:r>
            <w:r>
              <w:rPr>
                <w:b/>
                <w:bCs/>
                <w:color w:val="FFFFFF"/>
                <w:sz w:val="36"/>
                <w:szCs w:val="36"/>
              </w:rPr>
              <w:t>Document Control Policy</w:t>
            </w:r>
          </w:p>
          <w:p w14:paraId="0AE687B5" w14:textId="79EAF7C1" w:rsidR="00216AD7" w:rsidRDefault="00216AD7" w:rsidP="00216AD7">
            <w:pPr>
              <w:jc w:val="center"/>
            </w:pPr>
          </w:p>
        </w:tc>
        <w:tc>
          <w:tcPr>
            <w:tcW w:w="3276" w:type="dxa"/>
            <w:tcBorders>
              <w:top w:val="none" w:sz="0" w:space="0" w:color="FFFFFF"/>
              <w:left w:val="none" w:sz="0" w:space="0" w:color="FFFFFF"/>
              <w:bottom w:val="none" w:sz="0" w:space="0" w:color="FFFFFF"/>
              <w:right w:val="none" w:sz="0" w:space="0" w:color="FFFFFF"/>
            </w:tcBorders>
            <w:shd w:val="clear" w:color="auto" w:fill="D6E4F0"/>
            <w:tcMar>
              <w:top w:w="160" w:type="dxa"/>
              <w:left w:w="160" w:type="dxa"/>
              <w:bottom w:w="160" w:type="dxa"/>
              <w:right w:w="160" w:type="dxa"/>
            </w:tcMar>
            <w:vAlign w:val="center"/>
          </w:tcPr>
          <w:p w14:paraId="0AE687B6" w14:textId="77777777" w:rsidR="002D45EC" w:rsidRDefault="00E151B8">
            <w:r>
              <w:rPr>
                <w:b/>
                <w:bCs/>
                <w:color w:val="1F4E79"/>
                <w:sz w:val="19"/>
                <w:szCs w:val="19"/>
              </w:rPr>
              <w:t>Doc ID: ISMS-POL-DCT-001</w:t>
            </w:r>
          </w:p>
          <w:p w14:paraId="0AE687B7" w14:textId="77777777" w:rsidR="002D45EC" w:rsidRDefault="00E151B8">
            <w:r>
              <w:rPr>
                <w:color w:val="404040"/>
                <w:sz w:val="18"/>
                <w:szCs w:val="18"/>
              </w:rPr>
              <w:t>Version: 1.0</w:t>
            </w:r>
          </w:p>
          <w:p w14:paraId="0AE687B8" w14:textId="77777777" w:rsidR="002D45EC" w:rsidRDefault="00E151B8">
            <w:r>
              <w:rPr>
                <w:color w:val="404040"/>
                <w:sz w:val="18"/>
                <w:szCs w:val="18"/>
              </w:rPr>
              <w:t>Date: [Date]</w:t>
            </w:r>
          </w:p>
          <w:p w14:paraId="0AE687B9" w14:textId="77777777" w:rsidR="002D45EC" w:rsidRDefault="00E151B8">
            <w:r>
              <w:rPr>
                <w:color w:val="404040"/>
                <w:sz w:val="18"/>
                <w:szCs w:val="18"/>
              </w:rPr>
              <w:t>Owner: CISO</w:t>
            </w:r>
          </w:p>
        </w:tc>
      </w:tr>
    </w:tbl>
    <w:p w14:paraId="0AE687BB" w14:textId="77777777" w:rsidR="002D45EC" w:rsidRDefault="002D45E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45EC" w14:paraId="0AE687C1"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0AE687BF" w14:textId="77777777" w:rsidR="002D45EC" w:rsidRDefault="00E151B8">
            <w:r>
              <w:rPr>
                <w:b/>
                <w:bCs/>
                <w:color w:val="1F4E79"/>
              </w:rPr>
              <w:t>Classification</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C0" w14:textId="77777777" w:rsidR="002D45EC" w:rsidRDefault="00E151B8">
            <w:r>
              <w:t>Internal</w:t>
            </w:r>
          </w:p>
        </w:tc>
      </w:tr>
      <w:tr w:rsidR="002D45EC" w14:paraId="0AE687C4"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0AE687C2" w14:textId="77777777" w:rsidR="002D45EC" w:rsidRDefault="00E151B8">
            <w:r>
              <w:rPr>
                <w:b/>
                <w:bCs/>
                <w:color w:val="1F4E79"/>
              </w:rPr>
              <w:t>Review Cycle</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C3" w14:textId="77777777" w:rsidR="002D45EC" w:rsidRDefault="00E151B8">
            <w:r>
              <w:t>Annual</w:t>
            </w:r>
          </w:p>
        </w:tc>
      </w:tr>
      <w:tr w:rsidR="002D45EC" w14:paraId="0AE687C7"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0AE687C5" w14:textId="77777777" w:rsidR="002D45EC" w:rsidRDefault="00E151B8">
            <w:r>
              <w:rPr>
                <w:b/>
                <w:bCs/>
                <w:color w:val="1F4E79"/>
              </w:rPr>
              <w:t>Approved By</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C6" w14:textId="77777777" w:rsidR="002D45EC" w:rsidRDefault="00E151B8">
            <w:r>
              <w:t>[CISO / Management Representative]</w:t>
            </w:r>
          </w:p>
        </w:tc>
      </w:tr>
      <w:tr w:rsidR="002E6223" w14:paraId="403049C6"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4D77BF34" w14:textId="54F6BF37" w:rsidR="002E6223" w:rsidRDefault="002E6223">
            <w:pPr>
              <w:rPr>
                <w:b/>
                <w:bCs/>
                <w:color w:val="1F4E79"/>
              </w:rPr>
            </w:pPr>
            <w:r>
              <w:rPr>
                <w:b/>
                <w:bCs/>
                <w:color w:val="1F4E79"/>
              </w:rPr>
              <w:t>Next Review Date</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5EF161F" w14:textId="690D6B73" w:rsidR="002E6223" w:rsidRDefault="00AA602E">
            <w:r>
              <w:t>[Date]</w:t>
            </w:r>
          </w:p>
        </w:tc>
      </w:tr>
    </w:tbl>
    <w:p w14:paraId="0AE687C8" w14:textId="77777777" w:rsidR="002D45EC" w:rsidRDefault="002D45EC">
      <w:pPr>
        <w:spacing w:before="60" w:after="60"/>
      </w:pPr>
    </w:p>
    <w:p w14:paraId="0AE687C9" w14:textId="77777777" w:rsidR="002D45EC" w:rsidRDefault="00E151B8">
      <w:pPr>
        <w:pStyle w:val="Heading1"/>
        <w:pBdr>
          <w:bottom w:val="single" w:sz="6" w:space="1" w:color="2E75B6"/>
        </w:pBdr>
      </w:pPr>
      <w:r>
        <w:t>1. Purpose</w:t>
      </w:r>
    </w:p>
    <w:p w14:paraId="0AE687CA" w14:textId="77777777" w:rsidR="002D45EC" w:rsidRDefault="00E151B8">
      <w:pPr>
        <w:spacing w:before="80" w:after="80" w:line="276" w:lineRule="auto"/>
      </w:pPr>
      <w:r>
        <w:t>This policy establishes the requirements for creating, updating, approving, distributing, retaining, and disposing of documented information within the ISMS at [Organization Name], in accordance with Clause 7.5 of ISO/IEC 27001:2022.</w:t>
      </w:r>
    </w:p>
    <w:p w14:paraId="0AE687CB" w14:textId="77777777" w:rsidR="002D45EC" w:rsidRDefault="00E151B8">
      <w:pPr>
        <w:pStyle w:val="Heading1"/>
        <w:pBdr>
          <w:bottom w:val="single" w:sz="6" w:space="1" w:color="2E75B6"/>
        </w:pBdr>
      </w:pPr>
      <w:r>
        <w:t>2. Scope</w:t>
      </w:r>
    </w:p>
    <w:p w14:paraId="0AE687CC" w14:textId="77777777" w:rsidR="002D45EC" w:rsidRDefault="00E151B8">
      <w:pPr>
        <w:spacing w:before="80" w:after="80" w:line="276" w:lineRule="auto"/>
      </w:pPr>
      <w:r>
        <w:t>This policy applies to all documented information that forms part of the ISMS, including policies, procedures, plans, registers, and records.</w:t>
      </w:r>
    </w:p>
    <w:p w14:paraId="0AE687CD" w14:textId="77777777" w:rsidR="002D45EC" w:rsidRDefault="00E151B8">
      <w:pPr>
        <w:pStyle w:val="Heading1"/>
        <w:pBdr>
          <w:bottom w:val="single" w:sz="6" w:space="1" w:color="2E75B6"/>
        </w:pBdr>
      </w:pPr>
      <w:r>
        <w:t>3. Document Identification</w:t>
      </w:r>
    </w:p>
    <w:p w14:paraId="0AE687CE" w14:textId="77777777" w:rsidR="002D45EC" w:rsidRDefault="00E151B8">
      <w:pPr>
        <w:spacing w:before="80" w:after="80" w:line="276" w:lineRule="auto"/>
      </w:pPr>
      <w:r>
        <w:t>All ISMS documents shall be uniquely identified using the following naming convention:</w:t>
      </w:r>
    </w:p>
    <w:p w14:paraId="0AE687CF" w14:textId="77777777" w:rsidR="002D45EC" w:rsidRDefault="002D45E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2D45EC" w14:paraId="0AE687D3" w14:textId="77777777">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7D0" w14:textId="77777777" w:rsidR="002D45EC" w:rsidRDefault="00E151B8">
            <w:r>
              <w:rPr>
                <w:b/>
                <w:bCs/>
                <w:color w:val="FFFFFF"/>
              </w:rPr>
              <w:t>Prefix</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7D1" w14:textId="77777777" w:rsidR="002D45EC" w:rsidRDefault="00E151B8">
            <w:r>
              <w:rPr>
                <w:b/>
                <w:bCs/>
                <w:color w:val="FFFFFF"/>
              </w:rPr>
              <w:t>Document Type</w:t>
            </w:r>
          </w:p>
        </w:tc>
        <w:tc>
          <w:tcPr>
            <w:tcW w:w="49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7D2" w14:textId="77777777" w:rsidR="002D45EC" w:rsidRDefault="00E151B8">
            <w:r>
              <w:rPr>
                <w:b/>
                <w:bCs/>
                <w:color w:val="FFFFFF"/>
              </w:rPr>
              <w:t>Example</w:t>
            </w:r>
          </w:p>
        </w:tc>
      </w:tr>
      <w:tr w:rsidR="002D45EC" w14:paraId="0AE687D7"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D4" w14:textId="77777777" w:rsidR="002D45EC" w:rsidRDefault="00E151B8">
            <w:r>
              <w:rPr>
                <w:b/>
                <w:bCs/>
              </w:rPr>
              <w:t>ISMS-POL-</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D5" w14:textId="77777777" w:rsidR="002D45EC" w:rsidRDefault="00E151B8">
            <w:r>
              <w:t>Policy</w:t>
            </w:r>
          </w:p>
        </w:tc>
        <w:tc>
          <w:tcPr>
            <w:tcW w:w="4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D6" w14:textId="77777777" w:rsidR="002D45EC" w:rsidRDefault="00E151B8">
            <w:r>
              <w:rPr>
                <w:color w:val="595959"/>
              </w:rPr>
              <w:t>ISMS-POL-001 — Information Security Policy</w:t>
            </w:r>
          </w:p>
        </w:tc>
      </w:tr>
      <w:tr w:rsidR="002D45EC" w14:paraId="0AE687D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D8" w14:textId="77777777" w:rsidR="002D45EC" w:rsidRDefault="00E151B8">
            <w:r>
              <w:rPr>
                <w:b/>
                <w:bCs/>
              </w:rPr>
              <w:t>ISMS-PRO-</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D9" w14:textId="77777777" w:rsidR="002D45EC" w:rsidRDefault="00E151B8">
            <w:r>
              <w:t>Procedure</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DA" w14:textId="77777777" w:rsidR="002D45EC" w:rsidRDefault="00E151B8">
            <w:r>
              <w:rPr>
                <w:color w:val="595959"/>
              </w:rPr>
              <w:t>ISMS-PRO-INC-001 — Incident Response Procedure</w:t>
            </w:r>
          </w:p>
        </w:tc>
      </w:tr>
      <w:tr w:rsidR="002D45EC" w14:paraId="0AE687DF"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DC" w14:textId="77777777" w:rsidR="002D45EC" w:rsidRDefault="00E151B8">
            <w:r>
              <w:rPr>
                <w:b/>
                <w:bCs/>
              </w:rPr>
              <w:t>ISMS-SCO-</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DD" w14:textId="77777777" w:rsidR="002D45EC" w:rsidRDefault="00E151B8">
            <w:r>
              <w:t>Scope</w:t>
            </w:r>
          </w:p>
        </w:tc>
        <w:tc>
          <w:tcPr>
            <w:tcW w:w="4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DE" w14:textId="77777777" w:rsidR="002D45EC" w:rsidRDefault="00E151B8">
            <w:r>
              <w:rPr>
                <w:color w:val="595959"/>
              </w:rPr>
              <w:t>ISMS-SCO-001 — ISMS Scope Document</w:t>
            </w:r>
          </w:p>
        </w:tc>
      </w:tr>
      <w:tr w:rsidR="002D45EC" w14:paraId="0AE687E3"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E0" w14:textId="77777777" w:rsidR="002D45EC" w:rsidRDefault="00E151B8">
            <w:r>
              <w:rPr>
                <w:b/>
                <w:bCs/>
              </w:rPr>
              <w:t>ISMS-ROL-</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E1" w14:textId="77777777" w:rsidR="002D45EC" w:rsidRDefault="00E151B8">
            <w:r>
              <w:t>Roles document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E2" w14:textId="77777777" w:rsidR="002D45EC" w:rsidRDefault="00E151B8">
            <w:r>
              <w:rPr>
                <w:color w:val="595959"/>
              </w:rPr>
              <w:t>ISMS-ROL-001 — IS Roles &amp; Responsibilities</w:t>
            </w:r>
          </w:p>
        </w:tc>
      </w:tr>
      <w:tr w:rsidR="002D45EC" w14:paraId="0AE687E7"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E4" w14:textId="77777777" w:rsidR="002D45EC" w:rsidRDefault="00E151B8">
            <w:r>
              <w:rPr>
                <w:b/>
                <w:bCs/>
              </w:rPr>
              <w:t>ISMS-OBJ-</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E5" w14:textId="77777777" w:rsidR="002D45EC" w:rsidRDefault="00E151B8">
            <w:r>
              <w:t>Objectives</w:t>
            </w:r>
          </w:p>
        </w:tc>
        <w:tc>
          <w:tcPr>
            <w:tcW w:w="4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E6" w14:textId="77777777" w:rsidR="002D45EC" w:rsidRDefault="00E151B8">
            <w:r>
              <w:rPr>
                <w:color w:val="595959"/>
              </w:rPr>
              <w:t>ISMS-OBJ-001 — IS Objectives</w:t>
            </w:r>
          </w:p>
        </w:tc>
      </w:tr>
      <w:tr w:rsidR="002D45EC" w14:paraId="0AE687E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E8" w14:textId="77777777" w:rsidR="002D45EC" w:rsidRDefault="00E151B8">
            <w:r>
              <w:rPr>
                <w:b/>
                <w:bCs/>
              </w:rPr>
              <w:t>ISMS-RAT-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E9" w14:textId="77777777" w:rsidR="002D45EC" w:rsidRDefault="00E151B8">
            <w:r>
              <w:t>Risk register</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EA" w14:textId="77777777" w:rsidR="002D45EC" w:rsidRDefault="00E151B8">
            <w:r>
              <w:rPr>
                <w:color w:val="595959"/>
              </w:rPr>
              <w:t>ISMS-RAT-001 — Risk Assessment &amp; Treatment Register</w:t>
            </w:r>
          </w:p>
        </w:tc>
      </w:tr>
      <w:tr w:rsidR="002D45EC" w14:paraId="0AE687EF"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EC" w14:textId="77777777" w:rsidR="002D45EC" w:rsidRDefault="00E151B8">
            <w:r>
              <w:rPr>
                <w:b/>
                <w:bCs/>
              </w:rPr>
              <w:t>ISMS-SOA-</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ED" w14:textId="77777777" w:rsidR="002D45EC" w:rsidRDefault="00E151B8">
            <w:r>
              <w:t>Statement of Applicability</w:t>
            </w:r>
          </w:p>
        </w:tc>
        <w:tc>
          <w:tcPr>
            <w:tcW w:w="4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7EE" w14:textId="77777777" w:rsidR="002D45EC" w:rsidRDefault="00E151B8">
            <w:r>
              <w:rPr>
                <w:color w:val="595959"/>
              </w:rPr>
              <w:t>ISMS-SOA-001 — Statement of Applicability</w:t>
            </w:r>
          </w:p>
        </w:tc>
      </w:tr>
      <w:tr w:rsidR="002D45EC" w14:paraId="0AE687F3"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F0" w14:textId="77777777" w:rsidR="002D45EC" w:rsidRDefault="00E151B8">
            <w:r>
              <w:rPr>
                <w:b/>
                <w:bCs/>
              </w:rPr>
              <w:t>ISMS-AUD-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F1" w14:textId="77777777" w:rsidR="002D45EC" w:rsidRDefault="00E151B8">
            <w:r>
              <w:t>Audit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7F2" w14:textId="77777777" w:rsidR="002D45EC" w:rsidRDefault="00E151B8">
            <w:r>
              <w:rPr>
                <w:color w:val="595959"/>
              </w:rPr>
              <w:t>ISMS-AUD-001 — Internal Audit Programme</w:t>
            </w:r>
          </w:p>
        </w:tc>
      </w:tr>
    </w:tbl>
    <w:p w14:paraId="0AE687F4" w14:textId="77777777" w:rsidR="002D45EC" w:rsidRDefault="002D45EC">
      <w:pPr>
        <w:spacing w:before="60" w:after="60"/>
      </w:pPr>
    </w:p>
    <w:p w14:paraId="0AE687F5" w14:textId="77777777" w:rsidR="002D45EC" w:rsidRDefault="00E151B8">
      <w:pPr>
        <w:pStyle w:val="Heading1"/>
        <w:pBdr>
          <w:bottom w:val="single" w:sz="6" w:space="1" w:color="2E75B6"/>
        </w:pBdr>
      </w:pPr>
      <w:r>
        <w:t>4. Document Attributes</w:t>
      </w:r>
    </w:p>
    <w:p w14:paraId="0AE687F6" w14:textId="77777777" w:rsidR="002D45EC" w:rsidRDefault="00E151B8">
      <w:pPr>
        <w:spacing w:before="80" w:after="80" w:line="276" w:lineRule="auto"/>
      </w:pPr>
      <w:r>
        <w:lastRenderedPageBreak/>
        <w:t>Each ISMS document shall include the following attributes on its cover or header:</w:t>
      </w:r>
    </w:p>
    <w:p w14:paraId="0AE687F7" w14:textId="77777777" w:rsidR="002D45EC" w:rsidRDefault="00E151B8">
      <w:pPr>
        <w:pStyle w:val="ListParagraph"/>
        <w:numPr>
          <w:ilvl w:val="0"/>
          <w:numId w:val="2"/>
        </w:numPr>
        <w:spacing w:before="60" w:after="60"/>
      </w:pPr>
      <w:r>
        <w:t>Document ID (using the convention above)</w:t>
      </w:r>
    </w:p>
    <w:p w14:paraId="0AE687F8" w14:textId="77777777" w:rsidR="002D45EC" w:rsidRDefault="00E151B8">
      <w:pPr>
        <w:pStyle w:val="ListParagraph"/>
        <w:numPr>
          <w:ilvl w:val="0"/>
          <w:numId w:val="2"/>
        </w:numPr>
        <w:spacing w:before="60" w:after="60"/>
      </w:pPr>
      <w:r>
        <w:t>Document title</w:t>
      </w:r>
    </w:p>
    <w:p w14:paraId="0AE687F9" w14:textId="77777777" w:rsidR="002D45EC" w:rsidRDefault="00E151B8">
      <w:pPr>
        <w:pStyle w:val="ListParagraph"/>
        <w:numPr>
          <w:ilvl w:val="0"/>
          <w:numId w:val="2"/>
        </w:numPr>
        <w:spacing w:before="60" w:after="60"/>
      </w:pPr>
      <w:r>
        <w:t xml:space="preserve">Version number (format: </w:t>
      </w:r>
      <w:proofErr w:type="spellStart"/>
      <w:r>
        <w:t>Major.Minor</w:t>
      </w:r>
      <w:proofErr w:type="spellEnd"/>
      <w:r>
        <w:t>, e.g. 1.0, 1.1, 2.0)</w:t>
      </w:r>
    </w:p>
    <w:p w14:paraId="0AE687FA" w14:textId="77777777" w:rsidR="002D45EC" w:rsidRDefault="00E151B8">
      <w:pPr>
        <w:pStyle w:val="ListParagraph"/>
        <w:numPr>
          <w:ilvl w:val="0"/>
          <w:numId w:val="2"/>
        </w:numPr>
        <w:spacing w:before="60" w:after="60"/>
      </w:pPr>
      <w:r>
        <w:t>Date of issue</w:t>
      </w:r>
    </w:p>
    <w:p w14:paraId="0AE687FB" w14:textId="77777777" w:rsidR="002D45EC" w:rsidRDefault="00E151B8">
      <w:pPr>
        <w:pStyle w:val="ListParagraph"/>
        <w:numPr>
          <w:ilvl w:val="0"/>
          <w:numId w:val="2"/>
        </w:numPr>
        <w:spacing w:before="60" w:after="60"/>
      </w:pPr>
      <w:r>
        <w:t>Document owner (role, not individual)</w:t>
      </w:r>
    </w:p>
    <w:p w14:paraId="0AE687FC" w14:textId="77777777" w:rsidR="002D45EC" w:rsidRDefault="00E151B8">
      <w:pPr>
        <w:pStyle w:val="ListParagraph"/>
        <w:numPr>
          <w:ilvl w:val="0"/>
          <w:numId w:val="2"/>
        </w:numPr>
        <w:spacing w:before="60" w:after="60"/>
      </w:pPr>
      <w:r>
        <w:t>Approved by (role and name)</w:t>
      </w:r>
    </w:p>
    <w:p w14:paraId="0AE687FD" w14:textId="77777777" w:rsidR="002D45EC" w:rsidRDefault="00E151B8">
      <w:pPr>
        <w:pStyle w:val="ListParagraph"/>
        <w:numPr>
          <w:ilvl w:val="0"/>
          <w:numId w:val="2"/>
        </w:numPr>
        <w:spacing w:before="60" w:after="60"/>
      </w:pPr>
      <w:r>
        <w:t>Classification (Confidential / Internal / Public)</w:t>
      </w:r>
    </w:p>
    <w:p w14:paraId="0AE687FE" w14:textId="77777777" w:rsidR="002D45EC" w:rsidRDefault="00E151B8">
      <w:pPr>
        <w:pStyle w:val="ListParagraph"/>
        <w:numPr>
          <w:ilvl w:val="0"/>
          <w:numId w:val="2"/>
        </w:numPr>
        <w:spacing w:before="60" w:after="60"/>
      </w:pPr>
      <w:r>
        <w:t>Review due date</w:t>
      </w:r>
    </w:p>
    <w:p w14:paraId="0AE687FF" w14:textId="77777777" w:rsidR="002D45EC" w:rsidRDefault="002D45EC">
      <w:pPr>
        <w:spacing w:before="60" w:after="60"/>
      </w:pPr>
    </w:p>
    <w:p w14:paraId="0AE68800" w14:textId="77777777" w:rsidR="002D45EC" w:rsidRDefault="00E151B8">
      <w:pPr>
        <w:pStyle w:val="Heading1"/>
        <w:pBdr>
          <w:bottom w:val="single" w:sz="6" w:space="1" w:color="2E75B6"/>
        </w:pBdr>
      </w:pPr>
      <w:r>
        <w:t>5. Document Lifecycle</w:t>
      </w:r>
    </w:p>
    <w:p w14:paraId="0AE68801" w14:textId="77777777" w:rsidR="002D45EC" w:rsidRDefault="00E151B8">
      <w:pPr>
        <w:pStyle w:val="Heading2"/>
      </w:pPr>
      <w:r>
        <w:t>5.1 Creating and Updating</w:t>
      </w:r>
    </w:p>
    <w:p w14:paraId="0AE68802" w14:textId="77777777" w:rsidR="002D45EC" w:rsidRDefault="00E151B8">
      <w:pPr>
        <w:spacing w:before="80" w:after="80" w:line="276" w:lineRule="auto"/>
      </w:pPr>
      <w:r>
        <w:t>New documents or amendments shall be:</w:t>
      </w:r>
    </w:p>
    <w:p w14:paraId="0AE68803" w14:textId="77777777" w:rsidR="002D45EC" w:rsidRDefault="00E151B8">
      <w:pPr>
        <w:pStyle w:val="ListParagraph"/>
        <w:numPr>
          <w:ilvl w:val="0"/>
          <w:numId w:val="2"/>
        </w:numPr>
        <w:spacing w:before="60" w:after="60"/>
      </w:pPr>
      <w:r>
        <w:t>Drafted by the document owner or a designated author.</w:t>
      </w:r>
    </w:p>
    <w:p w14:paraId="0AE68804" w14:textId="77777777" w:rsidR="002D45EC" w:rsidRDefault="00E151B8">
      <w:pPr>
        <w:pStyle w:val="ListParagraph"/>
        <w:numPr>
          <w:ilvl w:val="0"/>
          <w:numId w:val="2"/>
        </w:numPr>
        <w:spacing w:before="60" w:after="60"/>
      </w:pPr>
      <w:r>
        <w:t>Reviewed for suitability and adequacy by a subject matter expert.</w:t>
      </w:r>
    </w:p>
    <w:p w14:paraId="0AE68805" w14:textId="77777777" w:rsidR="002D45EC" w:rsidRDefault="00E151B8">
      <w:pPr>
        <w:pStyle w:val="ListParagraph"/>
        <w:numPr>
          <w:ilvl w:val="0"/>
          <w:numId w:val="2"/>
        </w:numPr>
        <w:spacing w:before="60" w:after="60"/>
      </w:pPr>
      <w:r>
        <w:t>Approved by the designated approver (as per Section 6) before publication.</w:t>
      </w:r>
    </w:p>
    <w:p w14:paraId="0AE68806" w14:textId="77777777" w:rsidR="002D45EC" w:rsidRDefault="00E151B8">
      <w:pPr>
        <w:pStyle w:val="ListParagraph"/>
        <w:numPr>
          <w:ilvl w:val="0"/>
          <w:numId w:val="2"/>
        </w:numPr>
        <w:spacing w:before="60" w:after="60"/>
      </w:pPr>
      <w:r>
        <w:t>Assigned a new version number (minor increment for small changes, major increment for significant revisions).</w:t>
      </w:r>
    </w:p>
    <w:p w14:paraId="0AE68807" w14:textId="77777777" w:rsidR="002D45EC" w:rsidRDefault="002D45EC">
      <w:pPr>
        <w:spacing w:before="60" w:after="60"/>
      </w:pPr>
    </w:p>
    <w:p w14:paraId="0AE68808" w14:textId="77777777" w:rsidR="002D45EC" w:rsidRDefault="00E151B8">
      <w:pPr>
        <w:pStyle w:val="Heading2"/>
      </w:pPr>
      <w:r>
        <w:t>5.2 Review</w:t>
      </w:r>
    </w:p>
    <w:p w14:paraId="0AE68809" w14:textId="77777777" w:rsidR="002D45EC" w:rsidRDefault="00E151B8">
      <w:pPr>
        <w:spacing w:before="80" w:after="80" w:line="276" w:lineRule="auto"/>
      </w:pPr>
      <w:r>
        <w:t>All ISMS documents shall be formally reviewed at least annually, or sooner if:</w:t>
      </w:r>
    </w:p>
    <w:p w14:paraId="0AE6880A" w14:textId="77777777" w:rsidR="002D45EC" w:rsidRDefault="00E151B8">
      <w:pPr>
        <w:pStyle w:val="ListParagraph"/>
        <w:numPr>
          <w:ilvl w:val="0"/>
          <w:numId w:val="2"/>
        </w:numPr>
        <w:spacing w:before="60" w:after="60"/>
      </w:pPr>
      <w:r>
        <w:t>Significant changes occur to the organization, processes, or threat landscape.</w:t>
      </w:r>
    </w:p>
    <w:p w14:paraId="0AE6880B" w14:textId="77777777" w:rsidR="002D45EC" w:rsidRDefault="00E151B8">
      <w:pPr>
        <w:pStyle w:val="ListParagraph"/>
        <w:numPr>
          <w:ilvl w:val="0"/>
          <w:numId w:val="2"/>
        </w:numPr>
        <w:spacing w:before="60" w:after="60"/>
      </w:pPr>
      <w:r>
        <w:t>A non-conformity or incident reveals a gap in the document.</w:t>
      </w:r>
    </w:p>
    <w:p w14:paraId="0AE6880C" w14:textId="77777777" w:rsidR="002D45EC" w:rsidRDefault="00E151B8">
      <w:pPr>
        <w:pStyle w:val="ListParagraph"/>
        <w:numPr>
          <w:ilvl w:val="0"/>
          <w:numId w:val="2"/>
        </w:numPr>
        <w:spacing w:before="60" w:after="60"/>
      </w:pPr>
      <w:r>
        <w:t>Applicable legal or regulatory requirements change.</w:t>
      </w:r>
    </w:p>
    <w:p w14:paraId="0AE6880D" w14:textId="77777777" w:rsidR="002D45EC" w:rsidRDefault="002D45EC">
      <w:pPr>
        <w:spacing w:before="60" w:after="60"/>
      </w:pPr>
    </w:p>
    <w:p w14:paraId="0AE6880E" w14:textId="77777777" w:rsidR="002D45EC" w:rsidRDefault="00E151B8">
      <w:pPr>
        <w:pStyle w:val="Heading2"/>
      </w:pPr>
      <w:r>
        <w:t>5.3 Approval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D45EC" w14:paraId="0AE68811" w14:textId="77777777">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0F" w14:textId="77777777" w:rsidR="002D45EC" w:rsidRDefault="00E151B8">
            <w:r>
              <w:rPr>
                <w:b/>
                <w:bCs/>
                <w:color w:val="FFFFFF"/>
              </w:rPr>
              <w:t>Document Type</w:t>
            </w:r>
          </w:p>
        </w:tc>
        <w:tc>
          <w:tcPr>
            <w:tcW w:w="63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10" w14:textId="77777777" w:rsidR="002D45EC" w:rsidRDefault="00E151B8">
            <w:r>
              <w:rPr>
                <w:b/>
                <w:bCs/>
                <w:color w:val="FFFFFF"/>
              </w:rPr>
              <w:t>Approval Authority</w:t>
            </w:r>
          </w:p>
        </w:tc>
      </w:tr>
      <w:tr w:rsidR="002D45EC" w14:paraId="0AE68814" w14:textId="77777777">
        <w:tc>
          <w:tcPr>
            <w:tcW w:w="3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12" w14:textId="77777777" w:rsidR="002D45EC" w:rsidRDefault="00E151B8">
            <w:r>
              <w:t>Information Security Policy</w:t>
            </w:r>
          </w:p>
        </w:tc>
        <w:tc>
          <w:tcPr>
            <w:tcW w:w="6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13" w14:textId="77777777" w:rsidR="002D45EC" w:rsidRDefault="00E151B8">
            <w:r>
              <w:rPr>
                <w:b/>
                <w:bCs/>
              </w:rPr>
              <w:t>CEO</w:t>
            </w:r>
          </w:p>
        </w:tc>
      </w:tr>
      <w:tr w:rsidR="002D45EC" w14:paraId="0AE68817"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15" w14:textId="77777777" w:rsidR="002D45EC" w:rsidRDefault="00E151B8">
            <w:r>
              <w:t>ISMS Scope Document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16" w14:textId="77777777" w:rsidR="002D45EC" w:rsidRDefault="00E151B8">
            <w:r>
              <w:rPr>
                <w:b/>
                <w:bCs/>
              </w:rPr>
              <w:t>CEO / CISO</w:t>
            </w:r>
          </w:p>
        </w:tc>
      </w:tr>
      <w:tr w:rsidR="002D45EC" w14:paraId="0AE6881A" w14:textId="77777777">
        <w:tc>
          <w:tcPr>
            <w:tcW w:w="3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18" w14:textId="77777777" w:rsidR="002D45EC" w:rsidRDefault="00E151B8">
            <w:r>
              <w:t>All other ISMS policies</w:t>
            </w:r>
          </w:p>
        </w:tc>
        <w:tc>
          <w:tcPr>
            <w:tcW w:w="6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19" w14:textId="77777777" w:rsidR="002D45EC" w:rsidRDefault="00E151B8">
            <w:r>
              <w:rPr>
                <w:b/>
                <w:bCs/>
              </w:rPr>
              <w:t>CISO</w:t>
            </w:r>
          </w:p>
        </w:tc>
      </w:tr>
      <w:tr w:rsidR="002D45EC" w14:paraId="0AE6881D"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1B" w14:textId="77777777" w:rsidR="002D45EC" w:rsidRDefault="00E151B8">
            <w:r>
              <w:t>Procedures and working instructions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1C" w14:textId="77777777" w:rsidR="002D45EC" w:rsidRDefault="00E151B8">
            <w:r>
              <w:rPr>
                <w:b/>
                <w:bCs/>
              </w:rPr>
              <w:t>Relevant Department Head + CISO</w:t>
            </w:r>
          </w:p>
        </w:tc>
      </w:tr>
      <w:tr w:rsidR="002D45EC" w14:paraId="0AE68820" w14:textId="77777777">
        <w:tc>
          <w:tcPr>
            <w:tcW w:w="3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1E" w14:textId="77777777" w:rsidR="002D45EC" w:rsidRDefault="00E151B8">
            <w:r>
              <w:t>Risk registers and plans</w:t>
            </w:r>
          </w:p>
        </w:tc>
        <w:tc>
          <w:tcPr>
            <w:tcW w:w="6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1F" w14:textId="77777777" w:rsidR="002D45EC" w:rsidRDefault="00E151B8">
            <w:r>
              <w:rPr>
                <w:b/>
                <w:bCs/>
              </w:rPr>
              <w:t>CISO</w:t>
            </w:r>
          </w:p>
        </w:tc>
      </w:tr>
    </w:tbl>
    <w:p w14:paraId="0AE68821" w14:textId="77777777" w:rsidR="002D45EC" w:rsidRDefault="002D45EC">
      <w:pPr>
        <w:spacing w:before="60" w:after="60"/>
      </w:pPr>
    </w:p>
    <w:p w14:paraId="0AE68822" w14:textId="77777777" w:rsidR="002D45EC" w:rsidRDefault="00E151B8">
      <w:pPr>
        <w:pStyle w:val="Heading2"/>
      </w:pPr>
      <w:r>
        <w:t>5.4 Distribution and Access</w:t>
      </w:r>
    </w:p>
    <w:p w14:paraId="0AE68823" w14:textId="77777777" w:rsidR="002D45EC" w:rsidRDefault="00E151B8">
      <w:pPr>
        <w:pStyle w:val="ListParagraph"/>
        <w:numPr>
          <w:ilvl w:val="0"/>
          <w:numId w:val="2"/>
        </w:numPr>
        <w:spacing w:before="60" w:after="60"/>
      </w:pPr>
      <w:r>
        <w:t>Published ISMS documents shall be stored in the designated ISMS document repository: [location, e.g. SharePoint, Confluence, GRC tool].</w:t>
      </w:r>
    </w:p>
    <w:p w14:paraId="0AE68824" w14:textId="77777777" w:rsidR="002D45EC" w:rsidRDefault="00E151B8">
      <w:pPr>
        <w:pStyle w:val="ListParagraph"/>
        <w:numPr>
          <w:ilvl w:val="0"/>
          <w:numId w:val="2"/>
        </w:numPr>
        <w:spacing w:before="60" w:after="60"/>
      </w:pPr>
      <w:r>
        <w:t>Access shall be controlled based on document classification.</w:t>
      </w:r>
    </w:p>
    <w:p w14:paraId="0AE68825" w14:textId="77777777" w:rsidR="002D45EC" w:rsidRDefault="00E151B8">
      <w:pPr>
        <w:pStyle w:val="ListParagraph"/>
        <w:numPr>
          <w:ilvl w:val="0"/>
          <w:numId w:val="2"/>
        </w:numPr>
        <w:spacing w:before="60" w:after="60"/>
      </w:pPr>
      <w:r>
        <w:t>All staff shall be notified when a policy affecting them is updated.</w:t>
      </w:r>
    </w:p>
    <w:p w14:paraId="0AE68826" w14:textId="77777777" w:rsidR="002D45EC" w:rsidRDefault="00E151B8">
      <w:pPr>
        <w:pStyle w:val="ListParagraph"/>
        <w:numPr>
          <w:ilvl w:val="0"/>
          <w:numId w:val="2"/>
        </w:numPr>
        <w:spacing w:before="60" w:after="60"/>
      </w:pPr>
      <w:r>
        <w:lastRenderedPageBreak/>
        <w:t>Obsolete versions shall be removed from active use and archived.</w:t>
      </w:r>
    </w:p>
    <w:p w14:paraId="0AE68827" w14:textId="77777777" w:rsidR="002D45EC" w:rsidRDefault="002D45EC">
      <w:pPr>
        <w:spacing w:before="60" w:after="60"/>
      </w:pPr>
    </w:p>
    <w:p w14:paraId="0AE68828" w14:textId="77777777" w:rsidR="002D45EC" w:rsidRDefault="00E151B8">
      <w:pPr>
        <w:pStyle w:val="Heading2"/>
      </w:pPr>
      <w:r>
        <w:t>5.5 Retention and Disposal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2D45EC" w14:paraId="0AE6882C" w14:textId="77777777">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29" w14:textId="77777777" w:rsidR="002D45EC" w:rsidRDefault="00E151B8">
            <w:r>
              <w:rPr>
                <w:b/>
                <w:bCs/>
                <w:color w:val="FFFFFF"/>
              </w:rPr>
              <w:t>Document Type</w:t>
            </w:r>
          </w:p>
        </w:tc>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2A" w14:textId="77777777" w:rsidR="002D45EC" w:rsidRDefault="00E151B8">
            <w:r>
              <w:rPr>
                <w:b/>
                <w:bCs/>
                <w:color w:val="FFFFFF"/>
              </w:rPr>
              <w:t>Retention Period</w:t>
            </w:r>
          </w:p>
        </w:tc>
        <w:tc>
          <w:tcPr>
            <w:tcW w:w="43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2B" w14:textId="77777777" w:rsidR="002D45EC" w:rsidRDefault="00E151B8">
            <w:r>
              <w:rPr>
                <w:b/>
                <w:bCs/>
                <w:color w:val="FFFFFF"/>
              </w:rPr>
              <w:t>Disposal Method</w:t>
            </w:r>
          </w:p>
        </w:tc>
      </w:tr>
      <w:tr w:rsidR="002D45EC" w14:paraId="0AE68830" w14:textId="77777777">
        <w:tc>
          <w:tcPr>
            <w:tcW w:w="3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2D" w14:textId="77777777" w:rsidR="002D45EC" w:rsidRDefault="00E151B8">
            <w:r>
              <w:t>Current ISMS policies and procedures</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2E" w14:textId="77777777" w:rsidR="002D45EC" w:rsidRDefault="00E151B8">
            <w:r>
              <w:t>Current version + 3 years</w:t>
            </w:r>
          </w:p>
        </w:tc>
        <w:tc>
          <w:tcPr>
            <w:tcW w:w="4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2F" w14:textId="77777777" w:rsidR="002D45EC" w:rsidRDefault="00E151B8">
            <w:r>
              <w:t>Secure deletion / archive</w:t>
            </w:r>
          </w:p>
        </w:tc>
      </w:tr>
      <w:tr w:rsidR="002D45EC" w14:paraId="0AE68834"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31" w14:textId="77777777" w:rsidR="002D45EC" w:rsidRDefault="00E151B8">
            <w:r>
              <w:t>Risk assessment records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32" w14:textId="77777777" w:rsidR="002D45EC" w:rsidRDefault="00E151B8">
            <w:r>
              <w:t>3 years minimum</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33" w14:textId="77777777" w:rsidR="002D45EC" w:rsidRDefault="00E151B8">
            <w:r>
              <w:t>Secure deletion</w:t>
            </w:r>
          </w:p>
        </w:tc>
      </w:tr>
      <w:tr w:rsidR="002D45EC" w14:paraId="0AE68838" w14:textId="77777777">
        <w:tc>
          <w:tcPr>
            <w:tcW w:w="3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35" w14:textId="77777777" w:rsidR="002D45EC" w:rsidRDefault="00E151B8">
            <w:r>
              <w:t>Audit records and reports</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36" w14:textId="77777777" w:rsidR="002D45EC" w:rsidRDefault="00E151B8">
            <w:r>
              <w:t>3 years</w:t>
            </w:r>
          </w:p>
        </w:tc>
        <w:tc>
          <w:tcPr>
            <w:tcW w:w="4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37" w14:textId="77777777" w:rsidR="002D45EC" w:rsidRDefault="00E151B8">
            <w:r>
              <w:t>Secure deletion</w:t>
            </w:r>
          </w:p>
        </w:tc>
      </w:tr>
      <w:tr w:rsidR="002D45EC" w14:paraId="0AE6883C"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39" w14:textId="77777777" w:rsidR="002D45EC" w:rsidRDefault="00E151B8">
            <w:r>
              <w:t>Management review minutes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3A" w14:textId="77777777" w:rsidR="002D45EC" w:rsidRDefault="00E151B8">
            <w:r>
              <w:t>3 years</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3B" w14:textId="77777777" w:rsidR="002D45EC" w:rsidRDefault="00E151B8">
            <w:r>
              <w:t>Secure deletion</w:t>
            </w:r>
          </w:p>
        </w:tc>
      </w:tr>
      <w:tr w:rsidR="002D45EC" w14:paraId="0AE68840" w14:textId="77777777">
        <w:tc>
          <w:tcPr>
            <w:tcW w:w="3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3D" w14:textId="77777777" w:rsidR="002D45EC" w:rsidRDefault="00E151B8">
            <w:r>
              <w:t>Incident records</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3E" w14:textId="77777777" w:rsidR="002D45EC" w:rsidRDefault="00E151B8">
            <w:r>
              <w:t>5 years</w:t>
            </w:r>
          </w:p>
        </w:tc>
        <w:tc>
          <w:tcPr>
            <w:tcW w:w="4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3F" w14:textId="77777777" w:rsidR="002D45EC" w:rsidRDefault="00E151B8">
            <w:r>
              <w:t>Secure deletion</w:t>
            </w:r>
          </w:p>
        </w:tc>
      </w:tr>
      <w:tr w:rsidR="002D45EC" w14:paraId="0AE68844"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41" w14:textId="77777777" w:rsidR="002D45EC" w:rsidRDefault="00E151B8">
            <w:r>
              <w:t>Training records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42" w14:textId="77777777" w:rsidR="002D45EC" w:rsidRDefault="00E151B8">
            <w:r>
              <w:t>Duration of employment + 2 years</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43" w14:textId="77777777" w:rsidR="002D45EC" w:rsidRDefault="00E151B8">
            <w:r>
              <w:t>Secure deletion</w:t>
            </w:r>
          </w:p>
        </w:tc>
      </w:tr>
    </w:tbl>
    <w:p w14:paraId="0AE68845" w14:textId="77777777" w:rsidR="002D45EC" w:rsidRDefault="002D45EC">
      <w:pPr>
        <w:spacing w:before="60" w:after="60"/>
      </w:pPr>
    </w:p>
    <w:p w14:paraId="0AE68846" w14:textId="77777777" w:rsidR="002D45EC" w:rsidRDefault="00E151B8">
      <w:pPr>
        <w:pStyle w:val="Heading2"/>
      </w:pPr>
      <w:r>
        <w:t>5.6 Control of External Documents</w:t>
      </w:r>
    </w:p>
    <w:p w14:paraId="0AE68847" w14:textId="77777777" w:rsidR="002D45EC" w:rsidRDefault="00E151B8">
      <w:pPr>
        <w:spacing w:before="80" w:after="80" w:line="276" w:lineRule="auto"/>
      </w:pPr>
      <w:r>
        <w:t>Documents of external origin that are necessary for the ISMS (e.g. ISO standards, regulatory guidance, vendor documentation) shall be identified in the Master Document List and controlled to ensure only current versions are in use.</w:t>
      </w:r>
    </w:p>
    <w:p w14:paraId="0AE68848" w14:textId="77777777" w:rsidR="002D45EC" w:rsidRDefault="00E151B8">
      <w:pPr>
        <w:pStyle w:val="Heading1"/>
        <w:pBdr>
          <w:bottom w:val="single" w:sz="6" w:space="1" w:color="2E75B6"/>
        </w:pBdr>
      </w:pPr>
      <w:r>
        <w:t>6. Master List of ISMS Documents</w:t>
      </w:r>
    </w:p>
    <w:p w14:paraId="0AE68849" w14:textId="77777777" w:rsidR="002D45EC" w:rsidRDefault="00E151B8">
      <w:pPr>
        <w:spacing w:before="80" w:after="80" w:line="276" w:lineRule="auto"/>
      </w:pPr>
      <w:r>
        <w:t>A Master List of ISMS Documents (ISMS-LST-001) shall be maintained by the CISO. This list shall be the definitive index of all controlled ISMS documents, including document ID, title, version, owner, classification, and review date.</w:t>
      </w:r>
    </w:p>
    <w:p w14:paraId="0AE6884A" w14:textId="77777777" w:rsidR="002D45EC" w:rsidRDefault="00E151B8">
      <w:pPr>
        <w:pStyle w:val="Heading1"/>
        <w:pBdr>
          <w:bottom w:val="single" w:sz="6" w:space="1" w:color="2E75B6"/>
        </w:pBdr>
      </w:pPr>
      <w:r>
        <w:t>7.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2D45EC" w14:paraId="0AE6884F" w14:textId="77777777">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4B" w14:textId="77777777" w:rsidR="002D45EC" w:rsidRDefault="00E151B8">
            <w:r>
              <w:rPr>
                <w:b/>
                <w:bCs/>
                <w:color w:val="FFFFFF"/>
              </w:rPr>
              <w:t>Version</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4C" w14:textId="77777777" w:rsidR="002D45EC" w:rsidRDefault="00E151B8">
            <w:r>
              <w:rPr>
                <w:b/>
                <w:bCs/>
                <w:color w:val="FFFFFF"/>
              </w:rPr>
              <w:t>Date</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4D" w14:textId="77777777" w:rsidR="002D45EC" w:rsidRDefault="00E151B8">
            <w:r>
              <w:rPr>
                <w:b/>
                <w:bCs/>
                <w:color w:val="FFFFFF"/>
              </w:rPr>
              <w:t>Author</w:t>
            </w:r>
          </w:p>
        </w:tc>
        <w:tc>
          <w:tcPr>
            <w:tcW w:w="25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AE6884E" w14:textId="77777777" w:rsidR="002D45EC" w:rsidRDefault="00E151B8">
            <w:r>
              <w:rPr>
                <w:b/>
                <w:bCs/>
                <w:color w:val="FFFFFF"/>
              </w:rPr>
              <w:t>Changes</w:t>
            </w:r>
          </w:p>
        </w:tc>
      </w:tr>
      <w:tr w:rsidR="002D45EC" w14:paraId="0AE68854"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50" w14:textId="77777777" w:rsidR="002D45EC" w:rsidRDefault="00E151B8">
            <w:r>
              <w:t>1.0</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51" w14:textId="77777777" w:rsidR="002D45EC" w:rsidRDefault="00E151B8">
            <w:r>
              <w:t>[Date]</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0AE68852" w14:textId="77777777" w:rsidR="002D45EC" w:rsidRDefault="00E151B8">
            <w:r>
              <w:t>[Name]</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AE68853" w14:textId="77777777" w:rsidR="002D45EC" w:rsidRDefault="00E151B8">
            <w:r>
              <w:t>Initial release</w:t>
            </w:r>
          </w:p>
        </w:tc>
      </w:tr>
    </w:tbl>
    <w:p w14:paraId="0AE68855" w14:textId="77777777" w:rsidR="00783A1A" w:rsidRDefault="00783A1A"/>
    <w:sectPr w:rsidR="00783A1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B2DD" w14:textId="77777777" w:rsidR="00E151B8" w:rsidRDefault="00E151B8">
      <w:r>
        <w:separator/>
      </w:r>
    </w:p>
  </w:endnote>
  <w:endnote w:type="continuationSeparator" w:id="0">
    <w:p w14:paraId="009BCC92" w14:textId="77777777" w:rsidR="00E151B8" w:rsidRDefault="00E15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8856" w14:textId="307FF194" w:rsidR="002D45EC" w:rsidRDefault="00E151B8">
    <w:pPr>
      <w:pBdr>
        <w:top w:val="single" w:sz="4" w:space="1" w:color="2E75B6"/>
      </w:pBdr>
      <w:tabs>
        <w:tab w:val="right" w:pos="9026"/>
      </w:tabs>
    </w:pPr>
    <w:r>
      <w:rPr>
        <w:color w:val="595959"/>
        <w:sz w:val="16"/>
        <w:szCs w:val="16"/>
      </w:rPr>
      <w:t>ISO/IEC 27001:2022</w:t>
    </w:r>
    <w:r>
      <w:rPr>
        <w:color w:val="595959"/>
        <w:sz w:val="16"/>
        <w:szCs w:val="16"/>
      </w:rPr>
      <w:tab/>
      <w:t xml:space="preserve">Page </w:t>
    </w:r>
    <w:r>
      <w:fldChar w:fldCharType="begin"/>
    </w:r>
    <w:r>
      <w:instrText>PAGE</w:instrText>
    </w:r>
    <w:r>
      <w:fldChar w:fldCharType="separate"/>
    </w:r>
    <w:r w:rsidR="002E62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A6931" w14:textId="77777777" w:rsidR="00E151B8" w:rsidRDefault="00E151B8">
      <w:r>
        <w:separator/>
      </w:r>
    </w:p>
  </w:footnote>
  <w:footnote w:type="continuationSeparator" w:id="0">
    <w:p w14:paraId="4CC5C996" w14:textId="77777777" w:rsidR="00E151B8" w:rsidRDefault="00E15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8855" w14:textId="77777777" w:rsidR="002D45EC" w:rsidRDefault="00E151B8">
    <w:pPr>
      <w:pBdr>
        <w:bottom w:val="single" w:sz="4" w:space="1" w:color="2E75B6"/>
      </w:pBdr>
      <w:tabs>
        <w:tab w:val="right" w:pos="9026"/>
      </w:tabs>
    </w:pPr>
    <w:r>
      <w:rPr>
        <w:color w:val="595959"/>
        <w:sz w:val="16"/>
        <w:szCs w:val="16"/>
      </w:rPr>
      <w:t>CONFIDENTIAL — Information Security Management System</w:t>
    </w:r>
    <w:r>
      <w:tab/>
    </w:r>
    <w:r>
      <w:rPr>
        <w:b/>
        <w:bCs/>
        <w:color w:val="2E75B6"/>
        <w:sz w:val="16"/>
        <w:szCs w:val="16"/>
      </w:rPr>
      <w:t>[Organization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45812"/>
    <w:multiLevelType w:val="hybridMultilevel"/>
    <w:tmpl w:val="DA06DA60"/>
    <w:lvl w:ilvl="0" w:tplc="58401C96">
      <w:start w:val="1"/>
      <w:numFmt w:val="bullet"/>
      <w:lvlText w:val="•"/>
      <w:lvlJc w:val="left"/>
      <w:pPr>
        <w:ind w:left="720" w:hanging="360"/>
      </w:pPr>
    </w:lvl>
    <w:lvl w:ilvl="1" w:tplc="EE0A78F6">
      <w:numFmt w:val="decimal"/>
      <w:lvlText w:val=""/>
      <w:lvlJc w:val="left"/>
    </w:lvl>
    <w:lvl w:ilvl="2" w:tplc="D9BA3FBC">
      <w:numFmt w:val="decimal"/>
      <w:lvlText w:val=""/>
      <w:lvlJc w:val="left"/>
    </w:lvl>
    <w:lvl w:ilvl="3" w:tplc="71F8C17C">
      <w:numFmt w:val="decimal"/>
      <w:lvlText w:val=""/>
      <w:lvlJc w:val="left"/>
    </w:lvl>
    <w:lvl w:ilvl="4" w:tplc="2E389556">
      <w:numFmt w:val="decimal"/>
      <w:lvlText w:val=""/>
      <w:lvlJc w:val="left"/>
    </w:lvl>
    <w:lvl w:ilvl="5" w:tplc="A2C260E4">
      <w:numFmt w:val="decimal"/>
      <w:lvlText w:val=""/>
      <w:lvlJc w:val="left"/>
    </w:lvl>
    <w:lvl w:ilvl="6" w:tplc="7D0CAC6C">
      <w:numFmt w:val="decimal"/>
      <w:lvlText w:val=""/>
      <w:lvlJc w:val="left"/>
    </w:lvl>
    <w:lvl w:ilvl="7" w:tplc="23E431FC">
      <w:numFmt w:val="decimal"/>
      <w:lvlText w:val=""/>
      <w:lvlJc w:val="left"/>
    </w:lvl>
    <w:lvl w:ilvl="8" w:tplc="DB8E855E">
      <w:numFmt w:val="decimal"/>
      <w:lvlText w:val=""/>
      <w:lvlJc w:val="left"/>
    </w:lvl>
  </w:abstractNum>
  <w:abstractNum w:abstractNumId="1" w15:restartNumberingAfterBreak="0">
    <w:nsid w:val="48F0536B"/>
    <w:multiLevelType w:val="hybridMultilevel"/>
    <w:tmpl w:val="9604ABB4"/>
    <w:lvl w:ilvl="0" w:tplc="9674819A">
      <w:start w:val="1"/>
      <w:numFmt w:val="bullet"/>
      <w:lvlText w:val="●"/>
      <w:lvlJc w:val="left"/>
      <w:pPr>
        <w:ind w:left="720" w:hanging="360"/>
      </w:pPr>
    </w:lvl>
    <w:lvl w:ilvl="1" w:tplc="519C5C34">
      <w:start w:val="1"/>
      <w:numFmt w:val="bullet"/>
      <w:lvlText w:val="○"/>
      <w:lvlJc w:val="left"/>
      <w:pPr>
        <w:ind w:left="1440" w:hanging="360"/>
      </w:pPr>
    </w:lvl>
    <w:lvl w:ilvl="2" w:tplc="9EF0D272">
      <w:start w:val="1"/>
      <w:numFmt w:val="bullet"/>
      <w:lvlText w:val="■"/>
      <w:lvlJc w:val="left"/>
      <w:pPr>
        <w:ind w:left="2160" w:hanging="360"/>
      </w:pPr>
    </w:lvl>
    <w:lvl w:ilvl="3" w:tplc="DADCE4DE">
      <w:start w:val="1"/>
      <w:numFmt w:val="bullet"/>
      <w:lvlText w:val="●"/>
      <w:lvlJc w:val="left"/>
      <w:pPr>
        <w:ind w:left="2880" w:hanging="360"/>
      </w:pPr>
    </w:lvl>
    <w:lvl w:ilvl="4" w:tplc="BD36777C">
      <w:start w:val="1"/>
      <w:numFmt w:val="bullet"/>
      <w:lvlText w:val="○"/>
      <w:lvlJc w:val="left"/>
      <w:pPr>
        <w:ind w:left="3600" w:hanging="360"/>
      </w:pPr>
    </w:lvl>
    <w:lvl w:ilvl="5" w:tplc="6F245948">
      <w:start w:val="1"/>
      <w:numFmt w:val="bullet"/>
      <w:lvlText w:val="■"/>
      <w:lvlJc w:val="left"/>
      <w:pPr>
        <w:ind w:left="4320" w:hanging="360"/>
      </w:pPr>
    </w:lvl>
    <w:lvl w:ilvl="6" w:tplc="AF94764E">
      <w:start w:val="1"/>
      <w:numFmt w:val="bullet"/>
      <w:lvlText w:val="●"/>
      <w:lvlJc w:val="left"/>
      <w:pPr>
        <w:ind w:left="5040" w:hanging="360"/>
      </w:pPr>
    </w:lvl>
    <w:lvl w:ilvl="7" w:tplc="08A85612">
      <w:start w:val="1"/>
      <w:numFmt w:val="bullet"/>
      <w:lvlText w:val="●"/>
      <w:lvlJc w:val="left"/>
      <w:pPr>
        <w:ind w:left="5760" w:hanging="360"/>
      </w:pPr>
    </w:lvl>
    <w:lvl w:ilvl="8" w:tplc="7B141016">
      <w:start w:val="1"/>
      <w:numFmt w:val="bullet"/>
      <w:lvlText w:val="●"/>
      <w:lvlJc w:val="left"/>
      <w:pPr>
        <w:ind w:left="6480" w:hanging="360"/>
      </w:pPr>
    </w:lvl>
  </w:abstractNum>
  <w:abstractNum w:abstractNumId="2" w15:restartNumberingAfterBreak="0">
    <w:nsid w:val="4D5B5FC0"/>
    <w:multiLevelType w:val="hybridMultilevel"/>
    <w:tmpl w:val="44725996"/>
    <w:lvl w:ilvl="0" w:tplc="4D0E655C">
      <w:start w:val="1"/>
      <w:numFmt w:val="decimal"/>
      <w:lvlText w:val="%1."/>
      <w:lvlJc w:val="left"/>
      <w:pPr>
        <w:ind w:left="720" w:hanging="360"/>
      </w:pPr>
    </w:lvl>
    <w:lvl w:ilvl="1" w:tplc="EC2865FE">
      <w:numFmt w:val="decimal"/>
      <w:lvlText w:val=""/>
      <w:lvlJc w:val="left"/>
    </w:lvl>
    <w:lvl w:ilvl="2" w:tplc="2D1E2AF0">
      <w:numFmt w:val="decimal"/>
      <w:lvlText w:val=""/>
      <w:lvlJc w:val="left"/>
    </w:lvl>
    <w:lvl w:ilvl="3" w:tplc="AFBC2B36">
      <w:numFmt w:val="decimal"/>
      <w:lvlText w:val=""/>
      <w:lvlJc w:val="left"/>
    </w:lvl>
    <w:lvl w:ilvl="4" w:tplc="0CB4BA7C">
      <w:numFmt w:val="decimal"/>
      <w:lvlText w:val=""/>
      <w:lvlJc w:val="left"/>
    </w:lvl>
    <w:lvl w:ilvl="5" w:tplc="9CE22ED8">
      <w:numFmt w:val="decimal"/>
      <w:lvlText w:val=""/>
      <w:lvlJc w:val="left"/>
    </w:lvl>
    <w:lvl w:ilvl="6" w:tplc="8096685E">
      <w:numFmt w:val="decimal"/>
      <w:lvlText w:val=""/>
      <w:lvlJc w:val="left"/>
    </w:lvl>
    <w:lvl w:ilvl="7" w:tplc="53A8D18A">
      <w:numFmt w:val="decimal"/>
      <w:lvlText w:val=""/>
      <w:lvlJc w:val="left"/>
    </w:lvl>
    <w:lvl w:ilvl="8" w:tplc="4A54E1C0">
      <w:numFmt w:val="decimal"/>
      <w:lvlText w:val=""/>
      <w:lvlJc w:val="left"/>
    </w:lvl>
  </w:abstractNum>
  <w:abstractNum w:abstractNumId="3" w15:restartNumberingAfterBreak="0">
    <w:nsid w:val="74E43316"/>
    <w:multiLevelType w:val="hybridMultilevel"/>
    <w:tmpl w:val="2182E1F8"/>
    <w:lvl w:ilvl="0" w:tplc="7D9A122E">
      <w:start w:val="1"/>
      <w:numFmt w:val="lowerLetter"/>
      <w:lvlText w:val="%1."/>
      <w:lvlJc w:val="left"/>
      <w:pPr>
        <w:ind w:left="720" w:hanging="360"/>
      </w:pPr>
    </w:lvl>
    <w:lvl w:ilvl="1" w:tplc="C6A09D5A">
      <w:numFmt w:val="decimal"/>
      <w:lvlText w:val=""/>
      <w:lvlJc w:val="left"/>
    </w:lvl>
    <w:lvl w:ilvl="2" w:tplc="306E4F94">
      <w:numFmt w:val="decimal"/>
      <w:lvlText w:val=""/>
      <w:lvlJc w:val="left"/>
    </w:lvl>
    <w:lvl w:ilvl="3" w:tplc="5686EB22">
      <w:numFmt w:val="decimal"/>
      <w:lvlText w:val=""/>
      <w:lvlJc w:val="left"/>
    </w:lvl>
    <w:lvl w:ilvl="4" w:tplc="16365B28">
      <w:numFmt w:val="decimal"/>
      <w:lvlText w:val=""/>
      <w:lvlJc w:val="left"/>
    </w:lvl>
    <w:lvl w:ilvl="5" w:tplc="6B843530">
      <w:numFmt w:val="decimal"/>
      <w:lvlText w:val=""/>
      <w:lvlJc w:val="left"/>
    </w:lvl>
    <w:lvl w:ilvl="6" w:tplc="F904BF3E">
      <w:numFmt w:val="decimal"/>
      <w:lvlText w:val=""/>
      <w:lvlJc w:val="left"/>
    </w:lvl>
    <w:lvl w:ilvl="7" w:tplc="1D2C938A">
      <w:numFmt w:val="decimal"/>
      <w:lvlText w:val=""/>
      <w:lvlJc w:val="left"/>
    </w:lvl>
    <w:lvl w:ilvl="8" w:tplc="C3C84128">
      <w:numFmt w:val="decimal"/>
      <w:lvlText w:val=""/>
      <w:lvlJc w:val="left"/>
    </w:lvl>
  </w:abstractNum>
  <w:num w:numId="1" w16cid:durableId="1994674570">
    <w:abstractNumId w:val="1"/>
    <w:lvlOverride w:ilvl="0">
      <w:startOverride w:val="1"/>
    </w:lvlOverride>
  </w:num>
  <w:num w:numId="2" w16cid:durableId="1758092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5EC"/>
    <w:rsid w:val="00216AD7"/>
    <w:rsid w:val="002D45EC"/>
    <w:rsid w:val="002E6223"/>
    <w:rsid w:val="0032615D"/>
    <w:rsid w:val="00783A1A"/>
    <w:rsid w:val="007966A0"/>
    <w:rsid w:val="00956A00"/>
    <w:rsid w:val="00AA602E"/>
    <w:rsid w:val="00E15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87B4"/>
  <w15:docId w15:val="{4E06E8FD-32CF-407F-9D29-49840454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615D"/>
    <w:pPr>
      <w:tabs>
        <w:tab w:val="center" w:pos="4513"/>
        <w:tab w:val="right" w:pos="9026"/>
      </w:tabs>
    </w:pPr>
  </w:style>
  <w:style w:type="character" w:customStyle="1" w:styleId="HeaderChar">
    <w:name w:val="Header Char"/>
    <w:basedOn w:val="DefaultParagraphFont"/>
    <w:link w:val="Header"/>
    <w:uiPriority w:val="99"/>
    <w:rsid w:val="0032615D"/>
  </w:style>
  <w:style w:type="paragraph" w:styleId="Footer">
    <w:name w:val="footer"/>
    <w:basedOn w:val="Normal"/>
    <w:link w:val="FooterChar"/>
    <w:uiPriority w:val="99"/>
    <w:unhideWhenUsed/>
    <w:rsid w:val="0032615D"/>
    <w:pPr>
      <w:tabs>
        <w:tab w:val="center" w:pos="4513"/>
        <w:tab w:val="right" w:pos="9026"/>
      </w:tabs>
    </w:pPr>
  </w:style>
  <w:style w:type="character" w:customStyle="1" w:styleId="FooterChar">
    <w:name w:val="Footer Char"/>
    <w:basedOn w:val="DefaultParagraphFont"/>
    <w:link w:val="Footer"/>
    <w:uiPriority w:val="99"/>
    <w:rsid w:val="00326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Harshvardhan Karnam</cp:lastModifiedBy>
  <cp:revision>5</cp:revision>
  <dcterms:created xsi:type="dcterms:W3CDTF">2026-05-04T06:59:00Z</dcterms:created>
  <dcterms:modified xsi:type="dcterms:W3CDTF">2026-05-29T09:10:00Z</dcterms:modified>
</cp:coreProperties>
</file>