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52"/>
                <w:szCs w:val="52"/>
              </w:rPr>
              <w:t xml:space="preserve">Phoenix Statement Reporting</w:t>
            </w:r>
          </w:p>
          <w:p>
            <w:pPr>
              <w:jc w:val="center"/>
            </w:pPr>
            <w:r>
              <w:rPr>
                <w:rFonts w:ascii="Arial" w:cs="Arial" w:eastAsia="Arial" w:hAnsi="Arial"/>
                <w:i/>
                <w:iCs/>
                <w:color w:val="BDD7EE"/>
                <w:sz w:val="26"/>
                <w:szCs w:val="26"/>
              </w:rPr>
              <w:t xml:space="preserve">Human-in-the-Loop (HITL) Pipeline — Technical Documentation</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1"/>
                <w:szCs w:val="21"/>
              </w:rPr>
              <w:t xml:space="preserve">Project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Phoenix Statement Reporting (POC)</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Client</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1"/>
                <w:szCs w:val="21"/>
              </w:rPr>
              <w:t xml:space="preserve">Worldpay</w:t>
            </w:r>
          </w:p>
        </w:tc>
      </w:tr>
      <w:tr>
        <w:tc>
          <w:tcPr>
            <w:tcW w:type="dxa" w:w="3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1"/>
                <w:szCs w:val="21"/>
              </w:rPr>
              <w:t xml:space="preserve">Scope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HITL Pipeline — Phase 1 Implementation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Document Type</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1"/>
                <w:szCs w:val="21"/>
              </w:rPr>
              <w:t xml:space="preserve">Internal Technical Documentation</w:t>
            </w:r>
          </w:p>
        </w:tc>
      </w:tr>
      <w:tr>
        <w:tc>
          <w:tcPr>
            <w:tcW w:type="dxa" w:w="3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1"/>
                <w:szCs w:val="21"/>
              </w:rPr>
              <w:t xml:space="preserve">Status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POC — Active Development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Date</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1"/>
                <w:szCs w:val="21"/>
              </w:rPr>
              <w:t xml:space="preserve">May 12, 2026</w:t>
            </w:r>
          </w:p>
        </w:tc>
      </w:tr>
      <w:tr>
        <w:tc>
          <w:tcPr>
            <w:tcW w:type="dxa" w:w="3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4E79"/>
                <w:sz w:val="21"/>
                <w:szCs w:val="21"/>
              </w:rPr>
              <w:t xml:space="preserve">Audience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Developers, Technical Stakeholders</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Document Purpose</w:t>
            </w:r>
          </w:p>
          <w:p>
            <w:pPr>
              <w:spacing w:after="40" w:before="40"/>
            </w:pPr>
            <w:r>
              <w:rPr>
                <w:rFonts w:ascii="Arial" w:cs="Arial" w:eastAsia="Arial" w:hAnsi="Arial"/>
                <w:color w:val="1A1A1A"/>
                <w:sz w:val="21"/>
                <w:szCs w:val="21"/>
              </w:rPr>
              <w:t xml:space="preserve">This document provides a complete technical reference for the Human-in-the-Loop (HITL)</w:t>
            </w:r>
          </w:p>
          <w:p>
            <w:pPr>
              <w:spacing w:after="40" w:before="40"/>
            </w:pPr>
            <w:r>
              <w:rPr>
                <w:rFonts w:ascii="Arial" w:cs="Arial" w:eastAsia="Arial" w:hAnsi="Arial"/>
                <w:color w:val="1A1A1A"/>
                <w:sz w:val="21"/>
                <w:szCs w:val="21"/>
              </w:rPr>
              <w:t xml:space="preserve">pipeline implemented in the Phoenix Statement Reporting project. It covers:</w:t>
            </w:r>
          </w:p>
          <w:p>
            <w:pPr>
              <w:spacing w:after="40" w:before="40"/>
            </w:pPr>
            <w:r>
              <w:rPr>
                <w:rFonts w:ascii="Arial" w:cs="Arial" w:eastAsia="Arial" w:hAnsi="Arial"/>
                <w:color w:val="1A1A1A"/>
                <w:sz w:val="21"/>
                <w:szCs w:val="21"/>
              </w:rPr>
              <w:t xml:space="preserve">  •  Current architecture and AWS resource inventory</w:t>
            </w:r>
          </w:p>
          <w:p>
            <w:pPr>
              <w:spacing w:after="40" w:before="40"/>
            </w:pPr>
            <w:r>
              <w:rPr>
                <w:rFonts w:ascii="Arial" w:cs="Arial" w:eastAsia="Arial" w:hAnsi="Arial"/>
                <w:color w:val="1A1A1A"/>
                <w:sz w:val="21"/>
                <w:szCs w:val="21"/>
              </w:rPr>
              <w:t xml:space="preserve">  •  End-to-end data flow with code-level explanations</w:t>
            </w:r>
          </w:p>
          <w:p>
            <w:pPr>
              <w:spacing w:after="40" w:before="40"/>
            </w:pPr>
            <w:r>
              <w:rPr>
                <w:rFonts w:ascii="Arial" w:cs="Arial" w:eastAsia="Arial" w:hAnsi="Arial"/>
                <w:color w:val="1A1A1A"/>
                <w:sz w:val="21"/>
                <w:szCs w:val="21"/>
              </w:rPr>
              <w:t xml:space="preserve">  •  All files and functions involved, and how they interact</w:t>
            </w:r>
          </w:p>
          <w:p>
            <w:pPr>
              <w:spacing w:after="40" w:before="40"/>
            </w:pPr>
            <w:r>
              <w:rPr>
                <w:rFonts w:ascii="Arial" w:cs="Arial" w:eastAsia="Arial" w:hAnsi="Arial"/>
                <w:color w:val="1A1A1A"/>
                <w:sz w:val="21"/>
                <w:szCs w:val="21"/>
              </w:rPr>
              <w:t xml:space="preserve">  •  DynamoDB schema and key design patterns</w:t>
            </w:r>
          </w:p>
          <w:p>
            <w:pPr>
              <w:spacing w:after="40" w:before="40"/>
            </w:pPr>
            <w:r>
              <w:rPr>
                <w:rFonts w:ascii="Arial" w:cs="Arial" w:eastAsia="Arial" w:hAnsi="Arial"/>
                <w:color w:val="1A1A1A"/>
                <w:sz w:val="21"/>
                <w:szCs w:val="21"/>
              </w:rPr>
              <w:t xml:space="preserve">  •  Known limitations and bugs in the current Phase 1 implementation</w:t>
            </w:r>
          </w:p>
          <w:p>
            <w:pPr>
              <w:spacing w:after="40" w:before="40"/>
            </w:pPr>
            <w:r>
              <w:rPr>
                <w:rFonts w:ascii="Arial" w:cs="Arial" w:eastAsia="Arial" w:hAnsi="Arial"/>
                <w:color w:val="1A1A1A"/>
                <w:sz w:val="21"/>
                <w:szCs w:val="21"/>
              </w:rPr>
              <w:t xml:space="preserve">  •  Recommended fixes and a proposed full production architecture</w:t>
            </w:r>
          </w:p>
        </w:tc>
      </w:tr>
    </w:tbl>
    <w:p>
      <w:r>
        <w:br w:type="page"/>
      </w:r>
    </w:p>
    <w:p>
      <w:pPr>
        <w:pStyle w:val="Heading1"/>
        <w:spacing w:after="200" w:before="360"/>
      </w:pPr>
      <w:r>
        <w:rPr>
          <w:rFonts w:ascii="Arial" w:cs="Arial" w:eastAsia="Arial" w:hAnsi="Arial"/>
          <w:b/>
          <w:bCs/>
          <w:color w:val="1F4E79"/>
          <w:sz w:val="36"/>
          <w:szCs w:val="36"/>
        </w:rPr>
        <w:t xml:space="preserve">1. Project Overview</w:t>
      </w:r>
    </w:p>
    <w:p>
      <w:pPr>
        <w:spacing w:after="120" w:before="80"/>
      </w:pPr>
      <w:r>
        <w:rPr>
          <w:rFonts w:ascii="Arial" w:cs="Arial" w:eastAsia="Arial" w:hAnsi="Arial"/>
          <w:color w:val="1A1A1A"/>
          <w:sz w:val="22"/>
          <w:szCs w:val="22"/>
        </w:rPr>
        <w:t xml:space="preserve">Phoenix Statement Reporting is a Proof-of-Concept (POC) application built for Worldpay. Its primary purpose is to allow an Independent Software Vendor (ISV) to upload a merchant payment statement and receive an optimised onboarding quote.</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1.1  What the Application Does</w:t>
      </w:r>
    </w:p>
    <w:p>
      <w:pPr>
        <w:spacing w:after="120" w:before="80"/>
      </w:pPr>
      <w:r>
        <w:rPr>
          <w:rFonts w:ascii="Arial" w:cs="Arial" w:eastAsia="Arial" w:hAnsi="Arial"/>
          <w:color w:val="1A1A1A"/>
          <w:sz w:val="22"/>
          <w:szCs w:val="22"/>
        </w:rPr>
        <w:t xml:space="preserve">When a merchant statement PDF is uploaded, the pipeline performs the following steps automatically:</w:t>
      </w:r>
    </w:p>
    <w:p>
      <w:pPr>
        <w:pStyle w:val="ListParagraph"/>
        <w:numPr>
          <w:ilvl w:val="0"/>
          <w:numId w:val="2"/>
        </w:numPr>
        <w:spacing w:after="60" w:before="60"/>
      </w:pPr>
      <w:r>
        <w:rPr>
          <w:rFonts w:ascii="Arial" w:cs="Arial" w:eastAsia="Arial" w:hAnsi="Arial"/>
          <w:color w:val="1A1A1A"/>
          <w:sz w:val="22"/>
          <w:szCs w:val="22"/>
        </w:rPr>
        <w:t xml:space="preserve">Extracts key financial entities from the statement using AWS Textract and LLM-based retrieval (RAG).</w:t>
      </w:r>
    </w:p>
    <w:p>
      <w:pPr>
        <w:pStyle w:val="ListParagraph"/>
        <w:numPr>
          <w:ilvl w:val="0"/>
          <w:numId w:val="2"/>
        </w:numPr>
        <w:spacing w:after="60" w:before="60"/>
      </w:pPr>
      <w:r>
        <w:rPr>
          <w:rFonts w:ascii="Arial" w:cs="Arial" w:eastAsia="Arial" w:hAnsi="Arial"/>
          <w:color w:val="1A1A1A"/>
          <w:sz w:val="22"/>
          <w:szCs w:val="22"/>
        </w:rPr>
        <w:t xml:space="preserve">Evaluates extraction confidence using an LLM Judge that scores each extracted field.</w:t>
      </w:r>
    </w:p>
    <w:p>
      <w:pPr>
        <w:pStyle w:val="ListParagraph"/>
        <w:numPr>
          <w:ilvl w:val="0"/>
          <w:numId w:val="2"/>
        </w:numPr>
        <w:spacing w:after="60" w:before="60"/>
      </w:pPr>
      <w:r>
        <w:rPr>
          <w:rFonts w:ascii="Arial" w:cs="Arial" w:eastAsia="Arial" w:hAnsi="Arial"/>
          <w:color w:val="1A1A1A"/>
          <w:sz w:val="22"/>
          <w:szCs w:val="22"/>
        </w:rPr>
        <w:t xml:space="preserve">Compares extracted interchange fees against TSG benchmarks and Visa/Mastercard public rates to identify anomalies.</w:t>
      </w:r>
    </w:p>
    <w:p>
      <w:pPr>
        <w:pStyle w:val="ListParagraph"/>
        <w:numPr>
          <w:ilvl w:val="0"/>
          <w:numId w:val="2"/>
        </w:numPr>
        <w:spacing w:after="60" w:before="60"/>
      </w:pPr>
      <w:r>
        <w:rPr>
          <w:rFonts w:ascii="Arial" w:cs="Arial" w:eastAsia="Arial" w:hAnsi="Arial"/>
          <w:color w:val="1A1A1A"/>
          <w:sz w:val="22"/>
          <w:szCs w:val="22"/>
        </w:rPr>
        <w:t xml:space="preserve">Triggers a Human-in-the-Loop (HITL) review for any field the judge marks as REVIEW or INCORRECT.</w:t>
      </w:r>
    </w:p>
    <w:p>
      <w:pPr>
        <w:pStyle w:val="ListParagraph"/>
        <w:numPr>
          <w:ilvl w:val="0"/>
          <w:numId w:val="2"/>
        </w:numPr>
        <w:spacing w:after="60" w:before="60"/>
      </w:pPr>
      <w:r>
        <w:rPr>
          <w:rFonts w:ascii="Arial" w:cs="Arial" w:eastAsia="Arial" w:hAnsi="Arial"/>
          <w:color w:val="1A1A1A"/>
          <w:sz w:val="22"/>
          <w:szCs w:val="22"/>
        </w:rPr>
        <w:t xml:space="preserve">Generates a best-price onboarding quote for the ISV once all reviews are resolved.</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1.2  The Three Key Entities</w:t>
      </w:r>
    </w:p>
    <w:p>
      <w:pPr>
        <w:spacing w:after="120" w:before="80"/>
      </w:pPr>
      <w:r>
        <w:rPr>
          <w:rFonts w:ascii="Arial" w:cs="Arial" w:eastAsia="Arial" w:hAnsi="Arial"/>
          <w:color w:val="1A1A1A"/>
          <w:sz w:val="22"/>
          <w:szCs w:val="22"/>
        </w:rPr>
        <w:t xml:space="preserve">The current HITL implementation covers three critical financial fields extracted from each merchant statement: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Field</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total_amount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processed volume (dollar amount)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for quote calculation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total_fees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Total fees charged to the merchant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Key profitability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total_transactions_count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transactions in the period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Volume tier classification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Future Scope</w:t>
            </w:r>
          </w:p>
          <w:p>
            <w:pPr>
              <w:spacing w:after="40" w:before="40"/>
            </w:pPr>
            <w:r>
              <w:rPr>
                <w:rFonts w:ascii="Arial" w:cs="Arial" w:eastAsia="Arial" w:hAnsi="Arial"/>
                <w:color w:val="1A1A1A"/>
                <w:sz w:val="21"/>
                <w:szCs w:val="21"/>
              </w:rPr>
              <w:t xml:space="preserve">In a future phase, HITL coverage will be extended to Visa and Mastercard interchange program</w:t>
            </w:r>
          </w:p>
          <w:p>
            <w:pPr>
              <w:spacing w:after="40" w:before="40"/>
            </w:pPr>
            <w:r>
              <w:rPr>
                <w:rFonts w:ascii="Arial" w:cs="Arial" w:eastAsia="Arial" w:hAnsi="Arial"/>
                <w:color w:val="1A1A1A"/>
                <w:sz w:val="21"/>
                <w:szCs w:val="21"/>
              </w:rPr>
              <w:t xml:space="preserve">fee fields (program codes, percent rates, flat rates, etc.). The current architecture has been</w:t>
            </w:r>
          </w:p>
          <w:p>
            <w:pPr>
              <w:spacing w:after="40" w:before="40"/>
            </w:pPr>
            <w:r>
              <w:rPr>
                <w:rFonts w:ascii="Arial" w:cs="Arial" w:eastAsia="Arial" w:hAnsi="Arial"/>
                <w:color w:val="1A1A1A"/>
                <w:sz w:val="21"/>
                <w:szCs w:val="21"/>
              </w:rPr>
              <w:t xml:space="preserve">designed with this extension in mind.</w:t>
            </w:r>
          </w:p>
        </w:tc>
      </w:tr>
    </w:tbl>
    <w:p>
      <w:r>
        <w:br w:type="page"/>
      </w:r>
    </w:p>
    <w:p>
      <w:pPr>
        <w:pStyle w:val="Heading1"/>
        <w:spacing w:after="200" w:before="360"/>
      </w:pPr>
      <w:r>
        <w:rPr>
          <w:rFonts w:ascii="Arial" w:cs="Arial" w:eastAsia="Arial" w:hAnsi="Arial"/>
          <w:b/>
          <w:bCs/>
          <w:color w:val="1F4E79"/>
          <w:sz w:val="36"/>
          <w:szCs w:val="36"/>
        </w:rPr>
        <w:t xml:space="preserve">2. What is HITL and Why It Is Needed</w:t>
      </w:r>
    </w:p>
    <w:p>
      <w:pPr>
        <w:spacing w:after="120" w:before="80"/>
      </w:pPr>
      <w:r>
        <w:rPr>
          <w:rFonts w:ascii="Arial" w:cs="Arial" w:eastAsia="Arial" w:hAnsi="Arial"/>
          <w:color w:val="1A1A1A"/>
          <w:sz w:val="22"/>
          <w:szCs w:val="22"/>
        </w:rPr>
        <w:t xml:space="preserve">Human-in-the-Loop (HITL) is a design pattern where a human reviewer is inserted into an automated pipeline at decision points where the system's confidence is too low to proceed automatically. In this project, the LLM Judge scores each extracted field on multiple quality dimensions. When the judge determines a value is uncertain, incorrect, or missing, the pipeline pauses and waits for a human to confirm or correct the value before continuing.</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2.1  When Does HITL Trigger?</w:t>
      </w:r>
    </w:p>
    <w:p>
      <w:pPr>
        <w:spacing w:after="120" w:before="80"/>
      </w:pPr>
      <w:r>
        <w:rPr>
          <w:rFonts w:ascii="Arial" w:cs="Arial" w:eastAsia="Arial" w:hAnsi="Arial"/>
          <w:color w:val="1A1A1A"/>
          <w:sz w:val="22"/>
          <w:szCs w:val="22"/>
        </w:rPr>
        <w:t xml:space="preserve">HITL is triggered by the LLM Judge evaluation result. A field is flagged for review if any of the following conditions are true: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Judge label =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is uncertain about the extracted value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Judge label = INCORRECT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Model believes the extracted value is wrong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Judge label = HALLUCINATION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output has no supporting evidence in the document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Field value = None or empty 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Extraction returned no value at 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evidence_match score &lt; 0.50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Weak evidence linkage between source text and extracted value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hallucination_likelihood &gt; 0.50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 probability the value was fabricated</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2.2  What Happens During HITL</w:t>
      </w:r>
    </w:p>
    <w:p>
      <w:pPr>
        <w:spacing w:after="120" w:before="80"/>
      </w:pPr>
      <w:r>
        <w:rPr>
          <w:rFonts w:ascii="Arial" w:cs="Arial" w:eastAsia="Arial" w:hAnsi="Arial"/>
          <w:color w:val="1A1A1A"/>
          <w:sz w:val="22"/>
          <w:szCs w:val="22"/>
        </w:rPr>
        <w:t xml:space="preserve">When a field is flagged:</w:t>
      </w:r>
    </w:p>
    <w:p>
      <w:pPr>
        <w:pStyle w:val="ListParagraph"/>
        <w:numPr>
          <w:ilvl w:val="0"/>
          <w:numId w:val="2"/>
        </w:numPr>
        <w:spacing w:after="60" w:before="60"/>
      </w:pPr>
      <w:r>
        <w:rPr>
          <w:rFonts w:ascii="Arial" w:cs="Arial" w:eastAsia="Arial" w:hAnsi="Arial"/>
          <w:color w:val="1A1A1A"/>
          <w:sz w:val="22"/>
          <w:szCs w:val="22"/>
        </w:rPr>
        <w:t xml:space="preserve">The pipeline starts an AWS Step Functions execution that pauses and waits for a human callback (waitForTaskToken pattern).</w:t>
      </w:r>
    </w:p>
    <w:p>
      <w:pPr>
        <w:pStyle w:val="ListParagraph"/>
        <w:numPr>
          <w:ilvl w:val="0"/>
          <w:numId w:val="2"/>
        </w:numPr>
        <w:spacing w:after="60" w:before="60"/>
      </w:pPr>
      <w:r>
        <w:rPr>
          <w:rFonts w:ascii="Arial" w:cs="Arial" w:eastAsia="Arial" w:hAnsi="Arial"/>
          <w:color w:val="1A1A1A"/>
          <w:sz w:val="22"/>
          <w:szCs w:val="22"/>
        </w:rPr>
        <w:t xml:space="preserve">The UI displays a blue 'Review' button next to the flagged field.</w:t>
      </w:r>
    </w:p>
    <w:p>
      <w:pPr>
        <w:pStyle w:val="ListParagraph"/>
        <w:numPr>
          <w:ilvl w:val="0"/>
          <w:numId w:val="2"/>
        </w:numPr>
        <w:spacing w:after="60" w:before="60"/>
      </w:pPr>
      <w:r>
        <w:rPr>
          <w:rFonts w:ascii="Arial" w:cs="Arial" w:eastAsia="Arial" w:hAnsi="Arial"/>
          <w:color w:val="1A1A1A"/>
          <w:sz w:val="22"/>
          <w:szCs w:val="22"/>
        </w:rPr>
        <w:t xml:space="preserve">The reviewer clicks the button, sees candidate values (extracted, judge alternatives, regex fallback, manual input), and selects or enters the correct value.</w:t>
      </w:r>
    </w:p>
    <w:p>
      <w:pPr>
        <w:pStyle w:val="ListParagraph"/>
        <w:numPr>
          <w:ilvl w:val="0"/>
          <w:numId w:val="2"/>
        </w:numPr>
        <w:spacing w:after="60" w:before="60"/>
      </w:pPr>
      <w:r>
        <w:rPr>
          <w:rFonts w:ascii="Arial" w:cs="Arial" w:eastAsia="Arial" w:hAnsi="Arial"/>
          <w:color w:val="1A1A1A"/>
          <w:sz w:val="22"/>
          <w:szCs w:val="22"/>
        </w:rPr>
        <w:t xml:space="preserve">The corrected value is written back to DynamoDB and the Step Function receives a success callback, allowing the pipeline to continue.</w:t>
      </w:r>
    </w:p>
    <w:p>
      <w:r>
        <w:br w:type="page"/>
      </w:r>
    </w:p>
    <w:p>
      <w:pPr>
        <w:pStyle w:val="Heading1"/>
        <w:spacing w:after="200" w:before="360"/>
      </w:pPr>
      <w:r>
        <w:rPr>
          <w:rFonts w:ascii="Arial" w:cs="Arial" w:eastAsia="Arial" w:hAnsi="Arial"/>
          <w:b/>
          <w:bCs/>
          <w:color w:val="1F4E79"/>
          <w:sz w:val="36"/>
          <w:szCs w:val="36"/>
        </w:rPr>
        <w:t xml:space="preserve">3. AWS Resources Involved</w:t>
      </w:r>
    </w:p>
    <w:p>
      <w:pPr>
        <w:spacing w:after="120" w:before="80"/>
      </w:pPr>
      <w:r>
        <w:rPr>
          <w:rFonts w:ascii="Arial" w:cs="Arial" w:eastAsia="Arial" w:hAnsi="Arial"/>
          <w:color w:val="1A1A1A"/>
          <w:sz w:val="22"/>
          <w:szCs w:val="22"/>
        </w:rPr>
        <w:t xml:space="preserve">The following AWS resources are provisioned via Terraform and participate in the HITL pipeline:</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3.1  Resource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 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 / Identifier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in HITL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Step Functions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wp-phoenix-statement-reporting-state-machine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Orchestrates the HITL pause-and-wait pattern using waitForTaskToken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Lambda — hitl_wait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wp-phoenix-...hitl-wait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Receives the task token from Step Functions and stores it in DynamoDB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 hitl_resolve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wp-phoenix-...hitl-resolve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 placeholder Lambda; resolution is now handled by the FastAPI route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Lambda — processor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wp-phoenix-...processor-lambda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General-purpose document processor Lambda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DynamoDB 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wp-phoenix-statement-reporting-table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task tokens, extraction records, evaluation records, and HITL audit logs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SageMaker Notebook</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wp-phoenix-...-notebook (x4)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Development environment; hosts the FastAPI backend and Streamlit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Bedrock Guardrail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merchant-statement-pii-guardrail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Anonymises PII (names, phones, emails, addresses) in LLM inputs/outputs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S3 — Lambda Bucket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wp-phoenix-statement-reporting-lambda-bucket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Stores Lambda deployment packages (.zip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IAM Roles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lambda-execution-role, step-functions-role, sagemaker-execution-role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Least-privilege roles governing resource access</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3.2  Step Function State Machine Definition</w:t>
      </w:r>
    </w:p>
    <w:p>
      <w:pPr>
        <w:spacing w:after="120" w:before="80"/>
      </w:pPr>
      <w:r>
        <w:rPr>
          <w:rFonts w:ascii="Arial" w:cs="Arial" w:eastAsia="Arial" w:hAnsi="Arial"/>
          <w:color w:val="1A1A1A"/>
          <w:sz w:val="22"/>
          <w:szCs w:val="22"/>
        </w:rPr>
        <w:t xml:space="preserve">The state machine has a single state: WaitForHuman. It uses the waitForTaskToken integration pattern, meaning it pauses execution indefinitely until the pipeline sends a SendTaskSuccess or SendTaskFailure callback with the stored token.</w:t>
      </w:r>
    </w:p>
    <w:p>
      <w:r>
        <w:rPr>
          <w:sz w:val="22"/>
          <w:szCs w:val="22"/>
        </w:rPr>
        <w:t xml:space="preserve"/>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"Comment": "Phoenix HITL Wait-Only State Machine",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"StartAt": "WaitForHuman",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"States":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"WaitForHuman":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"Type": "Task",</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"Resource": "arn:aws:states:::lambda:invoke.waitForTaskToken",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"Parameters":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"FunctionName": "&lt;hitl_wait_lambda_arn&gt;",</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"Payload":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"task_token.$": "$$.Task.Token",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"doc_id.$":     "$.doc_id"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"End": true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Key Design Decision — waitForTaskToken</w:t>
            </w:r>
          </w:p>
          <w:p>
            <w:pPr>
              <w:spacing w:after="40" w:before="40"/>
            </w:pPr>
            <w:r>
              <w:rPr>
                <w:rFonts w:ascii="Arial" w:cs="Arial" w:eastAsia="Arial" w:hAnsi="Arial"/>
                <w:color w:val="1A1A1A"/>
                <w:sz w:val="21"/>
                <w:szCs w:val="21"/>
              </w:rPr>
              <w:t xml:space="preserve">The waitForTaskToken pattern means Step Functions does NOT poll. It suspends the execution</w:t>
            </w:r>
          </w:p>
          <w:p>
            <w:pPr>
              <w:spacing w:after="40" w:before="40"/>
            </w:pPr>
            <w:r>
              <w:rPr>
                <w:rFonts w:ascii="Arial" w:cs="Arial" w:eastAsia="Arial" w:hAnsi="Arial"/>
                <w:color w:val="1A1A1A"/>
                <w:sz w:val="21"/>
                <w:szCs w:val="21"/>
              </w:rPr>
              <w:t xml:space="preserve">and forwards the unique token to the Lambda. The pipeline must call states:SendTaskSuccess</w:t>
            </w:r>
          </w:p>
          <w:p>
            <w:pPr>
              <w:spacing w:after="40" w:before="40"/>
            </w:pPr>
            <w:r>
              <w:rPr>
                <w:rFonts w:ascii="Arial" w:cs="Arial" w:eastAsia="Arial" w:hAnsi="Arial"/>
                <w:color w:val="1A1A1A"/>
                <w:sz w:val="21"/>
                <w:szCs w:val="21"/>
              </w:rPr>
              <w:t xml:space="preserve">with that exact token to resume. This is ideal for asynchronous human review where the</w:t>
            </w:r>
          </w:p>
          <w:p>
            <w:pPr>
              <w:spacing w:after="40" w:before="40"/>
            </w:pPr>
            <w:r>
              <w:rPr>
                <w:rFonts w:ascii="Arial" w:cs="Arial" w:eastAsia="Arial" w:hAnsi="Arial"/>
                <w:color w:val="1A1A1A"/>
                <w:sz w:val="21"/>
                <w:szCs w:val="21"/>
              </w:rPr>
              <w:t xml:space="preserve">reviewer may take minutes, hours, or days to respond.</w:t>
            </w:r>
          </w:p>
        </w:tc>
      </w:tr>
    </w:tbl>
    <w:p>
      <w:r>
        <w:br w:type="page"/>
      </w:r>
    </w:p>
    <w:p>
      <w:pPr>
        <w:pStyle w:val="Heading1"/>
        <w:spacing w:after="200" w:before="360"/>
      </w:pPr>
      <w:r>
        <w:rPr>
          <w:rFonts w:ascii="Arial" w:cs="Arial" w:eastAsia="Arial" w:hAnsi="Arial"/>
          <w:b/>
          <w:bCs/>
          <w:color w:val="1F4E79"/>
          <w:sz w:val="36"/>
          <w:szCs w:val="36"/>
        </w:rPr>
        <w:t xml:space="preserve">4. Files Involved and Their Roles</w:t>
      </w:r>
    </w:p>
    <w:p>
      <w:pPr>
        <w:spacing w:after="120" w:before="80"/>
      </w:pPr>
      <w:r>
        <w:rPr>
          <w:rFonts w:ascii="Arial" w:cs="Arial" w:eastAsia="Arial" w:hAnsi="Arial"/>
          <w:color w:val="1A1A1A"/>
          <w:sz w:val="22"/>
          <w:szCs w:val="22"/>
        </w:rPr>
        <w:t xml:space="preserve">The table below describes every file that participates in the HITL pipeline, what it does, and which other files it communicates with.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Backend (Entry 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Exposes the REST API. Handles /document/ingest (starts Step Function if review fields detected), /hitl/{doc_id}/field/{field} GET (popup payload), and POST (applies resolution). Imports from hitl_main_pipeline.py.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hitl_main_pipeline.py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Business Logic</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Core HITL orchestration. Contains build_hitl_popup_payload() and apply_hitl_resolution(). Responsible for reading DynamoDB, computing remaining reviews, and calling SendTaskSuccess when all reviews are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hitl_wait_stub.py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Function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Deployed as the hitl-wait Lambda. Receives the task_token from Step Functions and writes it to DynamoDB (PK=HITL#doc_id, SK=TASK) for later retrieval by the resolution logic.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hitl_resolve_handler.py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Lambda (Placeholder — Not Active)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Early prototype Lambda that called SendTaskSuccess directly. The active resolution path is the FastAPI POST route in main.py calling apply_hitl_resolution() in hitl_main_pipeline.py. This file is no longer part of the active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dynamodb_all.py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Access Layer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Unified DynamoDB access module. Provides get_extraction(), get_evaluation(), update_separate_prompt_entities(), write_evaluation_record(), and update_hitl_feedback(). All reads and writes to DynamoDB go through this module.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3_Extracted_with_llm_judge.py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Streamlit Frontend (UI Page)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Renders the extracted entities table with judge verdicts. Displays blue 'Review' buttons for flagged fields. Opens the HITL modal popup when a reviewer clicks Review. Calls the FastAPI backend to fetch candidates and submit corrections.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terrafrom_main.txt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Infrastructure (Terraform)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Declares all AWS resources: Step Functions state machine, Lambda functions, DynamoDB table reference, IAM roles and policies, Bedrock guardrail, and SageMaker notebooks.</w:t>
            </w:r>
          </w:p>
        </w:tc>
      </w:tr>
    </w:tbl>
    <w:p>
      <w:r>
        <w:br w:type="page"/>
      </w:r>
    </w:p>
    <w:p>
      <w:pPr>
        <w:pStyle w:val="Heading1"/>
        <w:spacing w:after="200" w:before="360"/>
      </w:pPr>
      <w:r>
        <w:rPr>
          <w:rFonts w:ascii="Arial" w:cs="Arial" w:eastAsia="Arial" w:hAnsi="Arial"/>
          <w:b/>
          <w:bCs/>
          <w:color w:val="1F4E79"/>
          <w:sz w:val="36"/>
          <w:szCs w:val="36"/>
        </w:rPr>
        <w:t xml:space="preserve">5. End-to-End HITL Flow</w:t>
      </w:r>
    </w:p>
    <w:p>
      <w:pPr>
        <w:pStyle w:val="Heading2"/>
        <w:pBdr>
          <w:bottom w:val="single" w:color="2E75B6" w:sz="4" w:space="4"/>
        </w:pBdr>
        <w:spacing w:after="160" w:before="300"/>
      </w:pPr>
      <w:r>
        <w:rPr>
          <w:rFonts w:ascii="Arial" w:cs="Arial" w:eastAsia="Arial" w:hAnsi="Arial"/>
          <w:b/>
          <w:bCs/>
          <w:color w:val="2E75B6"/>
          <w:sz w:val="28"/>
          <w:szCs w:val="28"/>
        </w:rPr>
        <w:t xml:space="preserve">5.1  High-Level Architecture Diagram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STREAMLIT FRONTEND (UI)                            │</w:t>
            </w:r>
          </w:p>
          <w:p>
            <w:pPr>
              <w:spacing w:after="20" w:before="20"/>
            </w:pPr>
            <w:r>
              <w:rPr>
                <w:rFonts w:ascii="Courier New" w:cs="Courier New" w:eastAsia="Courier New" w:hAnsi="Courier New"/>
                <w:color w:val="1A1A1A"/>
                <w:sz w:val="19"/>
                <w:szCs w:val="19"/>
              </w:rPr>
              <w:t xml:space="preserve">  │    Page: 3_Extracted_with_llm_judge.py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GET /hitl/{id}/field  POST /hitl/{id}/field    POST /document/ingest</w:t>
            </w:r>
          </w:p>
          <w:p>
            <w:pPr>
              <w:spacing w:after="20" w:before="20"/>
            </w:pPr>
            <w:r>
              <w:rPr>
                <w:rFonts w:ascii="Courier New" w:cs="Courier New" w:eastAsia="Courier New" w:hAnsi="Courier New"/>
                <w:color w:val="1A1A1A"/>
                <w:sz w:val="19"/>
                <w:szCs w:val="19"/>
              </w:rPr>
              <w:t xml:space="preserve">         ↓                      ↓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FASTAPI BACKEND  (main.py)                              │</w:t>
            </w:r>
          </w:p>
          <w:p>
            <w:pPr>
              <w:spacing w:after="20" w:before="20"/>
            </w:pPr>
            <w:r>
              <w:rPr>
                <w:rFonts w:ascii="Courier New" w:cs="Courier New" w:eastAsia="Courier New" w:hAnsi="Courier New"/>
                <w:color w:val="1A1A1A"/>
                <w:sz w:val="19"/>
                <w:szCs w:val="19"/>
              </w:rPr>
              <w:t xml:space="preserve">  │  hitl_get_field_popup()   hitl_apply_field()   document_ingest()     │</w:t>
            </w:r>
          </w:p>
          <w:p>
            <w:pPr>
              <w:spacing w:after="20" w:before="20"/>
            </w:pPr>
            <w:r>
              <w:rPr>
                <w:rFonts w:ascii="Courier New" w:cs="Courier New" w:eastAsia="Courier New" w:hAnsi="Courier New"/>
                <w:color w:val="1A1A1A"/>
                <w:sz w:val="19"/>
                <w:szCs w:val="19"/>
              </w:rPr>
              <w:t xml:space="preserve">  │            │                   │                  │               │</w:t>
            </w:r>
          </w:p>
          <w:p>
            <w:pPr>
              <w:spacing w:after="20" w:before="20"/>
            </w:pPr>
            <w:r>
              <w:rPr>
                <w:rFonts w:ascii="Courier New" w:cs="Courier New" w:eastAsia="Courier New" w:hAnsi="Courier New"/>
                <w:color w:val="1A1A1A"/>
                <w:sz w:val="19"/>
                <w:szCs w:val="19"/>
              </w:rPr>
              <w:t xml:space="preserve">  │            └──────────────────┘       (Step Functions     │</w:t>
            </w:r>
          </w:p>
          <w:p>
            <w:pPr>
              <w:spacing w:after="20" w:before="20"/>
            </w:pPr>
            <w:r>
              <w:rPr>
                <w:rFonts w:ascii="Courier New" w:cs="Courier New" w:eastAsia="Courier New" w:hAnsi="Courier New"/>
                <w:color w:val="1A1A1A"/>
                <w:sz w:val="19"/>
                <w:szCs w:val="19"/>
              </w:rPr>
              <w:t xml:space="preserve">  │                    ┃                       start_execution)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hitl_main_pipeline.py     │  │  AWS Step Functions           │</w:t>
            </w:r>
          </w:p>
          <w:p>
            <w:pPr>
              <w:spacing w:after="20" w:before="20"/>
            </w:pPr>
            <w:r>
              <w:rPr>
                <w:rFonts w:ascii="Courier New" w:cs="Courier New" w:eastAsia="Courier New" w:hAnsi="Courier New"/>
                <w:color w:val="1A1A1A"/>
                <w:sz w:val="19"/>
                <w:szCs w:val="19"/>
              </w:rPr>
              <w:t xml:space="preserve">  │  build_hitl_popup_payload  │  │  State: WaitForHuman          │</w:t>
            </w:r>
          </w:p>
          <w:p>
            <w:pPr>
              <w:spacing w:after="20" w:before="20"/>
            </w:pPr>
            <w:r>
              <w:rPr>
                <w:rFonts w:ascii="Courier New" w:cs="Courier New" w:eastAsia="Courier New" w:hAnsi="Courier New"/>
                <w:color w:val="1A1A1A"/>
                <w:sz w:val="19"/>
                <w:szCs w:val="19"/>
              </w:rPr>
              <w:t xml:space="preserve">  │  apply_hitl_resolution     │  │  (waitForTaskToken)           │</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 invokes Lambda</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dynamodb_all.py           │              │  hitl_wait_stub.py           │</w:t>
            </w:r>
          </w:p>
          <w:p>
            <w:pPr>
              <w:spacing w:after="20" w:before="20"/>
            </w:pPr>
            <w:r>
              <w:rPr>
                <w:rFonts w:ascii="Courier New" w:cs="Courier New" w:eastAsia="Courier New" w:hAnsi="Courier New"/>
                <w:color w:val="1A1A1A"/>
                <w:sz w:val="19"/>
                <w:szCs w:val="19"/>
              </w:rPr>
              <w:t xml:space="preserve">  │  (Data Access Layer)       ┃───────────│  stores task_token in DDB   │</w:t>
            </w:r>
          </w:p>
          <w:p>
            <w:pPr>
              <w:spacing w:after="20" w:before="20"/>
            </w:pPr>
            <w:r>
              <w:rPr>
                <w:rFonts w:ascii="Courier New" w:cs="Courier New" w:eastAsia="Courier New" w:hAnsi="Courier New"/>
                <w:color w:val="1A1A1A"/>
                <w:sz w:val="19"/>
                <w:szCs w:val="19"/>
              </w:rPr>
              <w:t xml:space="preserve">  │  get_extraction()          │              └──────────────────────┘</w:t>
            </w:r>
          </w:p>
          <w:p>
            <w:pPr>
              <w:spacing w:after="20" w:before="20"/>
            </w:pPr>
            <w:r>
              <w:rPr>
                <w:rFonts w:ascii="Courier New" w:cs="Courier New" w:eastAsia="Courier New" w:hAnsi="Courier New"/>
                <w:color w:val="1A1A1A"/>
                <w:sz w:val="19"/>
                <w:szCs w:val="19"/>
              </w:rPr>
              <w:t xml:space="preserve">  │  update_separate_prompt..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DYNAMODB TABLE                              │</w:t>
            </w:r>
          </w:p>
          <w:p>
            <w:pPr>
              <w:spacing w:after="20" w:before="20"/>
            </w:pPr>
            <w:r>
              <w:rPr>
                <w:rFonts w:ascii="Courier New" w:cs="Courier New" w:eastAsia="Courier New" w:hAnsi="Courier New"/>
                <w:color w:val="1A1A1A"/>
                <w:sz w:val="19"/>
                <w:szCs w:val="19"/>
              </w:rPr>
              <w:t xml:space="preserve">  │    wp-phoenix-statement-reporting-table        │</w:t>
            </w:r>
          </w:p>
          <w:p>
            <w:pPr>
              <w:spacing w:after="20" w:before="20"/>
            </w:pPr>
            <w:r>
              <w:rPr>
                <w:rFonts w:ascii="Courier New" w:cs="Courier New" w:eastAsia="Courier New" w:hAnsi="Courier New"/>
                <w:color w:val="1A1A1A"/>
                <w:sz w:val="19"/>
                <w:szCs w:val="19"/>
              </w:rPr>
              <w:t xml:space="preserve">  └──────────────────────────────────────────┘</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5.2  Step-by-Step Flow</w:t>
      </w:r>
    </w:p>
    <w:p>
      <w:r>
        <w:rPr>
          <w:sz w:val="22"/>
          <w:szCs w:val="22"/>
        </w:rPr>
        <w:t xml:space="preserve"/>
      </w:r>
    </w:p>
    <w:p>
      <w:pPr>
        <w:pStyle w:val="Heading3"/>
        <w:spacing w:after="120" w:before="240"/>
      </w:pPr>
      <w:r>
        <w:rPr>
          <w:rFonts w:ascii="Arial" w:cs="Arial" w:eastAsia="Arial" w:hAnsi="Arial"/>
          <w:b/>
          <w:bCs/>
          <w:color w:val="1A1A1A"/>
          <w:sz w:val="24"/>
          <w:szCs w:val="24"/>
        </w:rPr>
        <w:t xml:space="preserve">Step 1 — Document Upload and Extraction  (main.py: document_ingest)</w:t>
      </w:r>
    </w:p>
    <w:p>
      <w:pPr>
        <w:spacing w:after="120" w:before="80"/>
      </w:pPr>
      <w:r>
        <w:rPr>
          <w:rFonts w:ascii="Arial" w:cs="Arial" w:eastAsia="Arial" w:hAnsi="Arial"/>
          <w:color w:val="1A1A1A"/>
          <w:sz w:val="22"/>
          <w:szCs w:val="22"/>
        </w:rPr>
        <w:t xml:space="preserve">When the ISV uploads a merchant statement PDF:</w:t>
      </w:r>
    </w:p>
    <w:p>
      <w:pPr>
        <w:pStyle w:val="ListParagraph"/>
        <w:numPr>
          <w:ilvl w:val="0"/>
          <w:numId w:val="2"/>
        </w:numPr>
        <w:spacing w:after="60" w:before="60"/>
      </w:pPr>
      <w:r>
        <w:rPr>
          <w:rFonts w:ascii="Arial" w:cs="Arial" w:eastAsia="Arial" w:hAnsi="Arial"/>
          <w:color w:val="1A1A1A"/>
          <w:sz w:val="22"/>
          <w:szCs w:val="22"/>
        </w:rPr>
        <w:t xml:space="preserve">The file goes through the data pipeline (Textract), embedding pipeline, retrieval pipeline (RAG + LLM extraction), and evaluation pipeline (LLM Judge scoring).</w:t>
      </w:r>
    </w:p>
    <w:p>
      <w:pPr>
        <w:pStyle w:val="ListParagraph"/>
        <w:numPr>
          <w:ilvl w:val="0"/>
          <w:numId w:val="2"/>
        </w:numPr>
        <w:spacing w:after="60" w:before="60"/>
      </w:pPr>
      <w:r>
        <w:rPr>
          <w:rFonts w:ascii="Arial" w:cs="Arial" w:eastAsia="Arial" w:hAnsi="Arial"/>
          <w:color w:val="1A1A1A"/>
          <w:sz w:val="22"/>
          <w:szCs w:val="22"/>
        </w:rPr>
        <w:t xml:space="preserve">The evaluation result for each of the three fields is stored in DynamoDB with a per_entity_metrics block containing the judge label (CORRECT, REVIEW, INCORRECT, etc.).</w:t>
      </w:r>
    </w:p>
    <w:p>
      <w:pPr>
        <w:pStyle w:val="ListParagraph"/>
        <w:numPr>
          <w:ilvl w:val="0"/>
          <w:numId w:val="2"/>
        </w:numPr>
        <w:spacing w:after="60" w:before="60"/>
      </w:pPr>
      <w:r>
        <w:rPr>
          <w:rFonts w:ascii="Arial" w:cs="Arial" w:eastAsia="Arial" w:hAnsi="Arial"/>
          <w:color w:val="1A1A1A"/>
          <w:sz w:val="22"/>
          <w:szCs w:val="22"/>
        </w:rPr>
        <w:t xml:space="preserve">The backend scans per_entity_metrics for any field labelled REVIEW or INCORRECT, or with a None/empty value. These are collected into review_fields.</w:t>
      </w:r>
    </w:p>
    <w:p>
      <w:r>
        <w:rPr>
          <w:sz w:val="22"/>
          <w:szCs w:val="22"/>
        </w:rPr>
        <w:t xml:space="preserve"/>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main.py — inside document_ingest()</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for field, meta in per_entity_metrics.items():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judge = meta.get('judge',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label = (judge.get('label') or '').upper()</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value = sep.get(field)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if label in {'REVIEW', 'INCORRECT'} or value in (None, ''):</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review_fields.append(field)</w:t>
      </w:r>
    </w:p>
    <w:p>
      <w:r>
        <w:rPr>
          <w:sz w:val="22"/>
          <w:szCs w:val="22"/>
        </w:rPr>
        <w:t xml:space="preserve"/>
      </w:r>
    </w:p>
    <w:p>
      <w:pPr>
        <w:pStyle w:val="Heading3"/>
        <w:spacing w:after="120" w:before="240"/>
      </w:pPr>
      <w:r>
        <w:rPr>
          <w:rFonts w:ascii="Arial" w:cs="Arial" w:eastAsia="Arial" w:hAnsi="Arial"/>
          <w:b/>
          <w:bCs/>
          <w:color w:val="1A1A1A"/>
          <w:sz w:val="24"/>
          <w:szCs w:val="24"/>
        </w:rPr>
        <w:t xml:space="preserve">Step 2 — Step Function Start  (main.py: document_ingest)</w:t>
      </w:r>
    </w:p>
    <w:p>
      <w:pPr>
        <w:spacing w:after="120" w:before="80"/>
      </w:pPr>
      <w:r>
        <w:rPr>
          <w:rFonts w:ascii="Arial" w:cs="Arial" w:eastAsia="Arial" w:hAnsi="Arial"/>
          <w:color w:val="1A1A1A"/>
          <w:sz w:val="22"/>
          <w:szCs w:val="22"/>
        </w:rPr>
        <w:t xml:space="preserve">If review_fields is non-empty, the backend immediately starts a Step Functions execution:</w:t>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main.py</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if review_fields: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resp = sf.start_execution(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stateMachineArn=settings.HITL_STATE_MACHINE_ARN,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input=json.dumps({'doc_id': doc_id, 'review_fields': review_fields}),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name=f'hitl-{doc_id}-{uuid.uuid4()}'</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w:t>
      </w:r>
    </w:p>
    <w:p>
      <w:r>
        <w:rPr>
          <w:sz w:val="22"/>
          <w:szCs w:val="22"/>
        </w:rPr>
        <w:t xml:space="preserve"/>
      </w:r>
    </w:p>
    <w:p>
      <w:pPr>
        <w:pStyle w:val="Heading3"/>
        <w:spacing w:after="120" w:before="240"/>
      </w:pPr>
      <w:r>
        <w:rPr>
          <w:rFonts w:ascii="Arial" w:cs="Arial" w:eastAsia="Arial" w:hAnsi="Arial"/>
          <w:b/>
          <w:bCs/>
          <w:color w:val="1A1A1A"/>
          <w:sz w:val="24"/>
          <w:szCs w:val="24"/>
        </w:rPr>
        <w:t xml:space="preserve">Step 3 — Token Storage  (hitl_wait_stub.py: handler)</w:t>
      </w:r>
    </w:p>
    <w:p>
      <w:pPr>
        <w:spacing w:after="120" w:before="80"/>
      </w:pPr>
      <w:r>
        <w:rPr>
          <w:rFonts w:ascii="Arial" w:cs="Arial" w:eastAsia="Arial" w:hAnsi="Arial"/>
          <w:color w:val="1A1A1A"/>
          <w:sz w:val="22"/>
          <w:szCs w:val="22"/>
        </w:rPr>
        <w:t xml:space="preserve">The Step Function invokes the hitl-wait Lambda and forwards the task_token in the payload. The Lambda stores this token in DynamoDB so it can be retrieved later during resolution:</w:t>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hitl_wait_stub.py</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def handler(event, context):</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doc_id     = event['doc_id']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task_token = event['task_token']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table.put_item(Item={</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'PK': f'HITL#{doc_id}',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'SK': 'TASK',</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'task_token': task_token,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'created_at': datetime.utcnow().isoformat(),</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w:t>
      </w:r>
    </w:p>
    <w:p>
      <w:r>
        <w:rPr>
          <w:sz w:val="22"/>
          <w:szCs w:val="22"/>
        </w:rPr>
        <w:t xml:space="preserve"/>
      </w:r>
    </w:p>
    <w:p>
      <w:pPr>
        <w:pStyle w:val="Heading3"/>
        <w:spacing w:after="120" w:before="240"/>
      </w:pPr>
      <w:r>
        <w:rPr>
          <w:rFonts w:ascii="Arial" w:cs="Arial" w:eastAsia="Arial" w:hAnsi="Arial"/>
          <w:b/>
          <w:bCs/>
          <w:color w:val="1A1A1A"/>
          <w:sz w:val="24"/>
          <w:szCs w:val="24"/>
        </w:rPr>
        <w:t xml:space="preserve">Step 4 — Reviewer Opens the UI  (3_Extracted_with_llm_judge.py)</w:t>
      </w:r>
    </w:p>
    <w:p>
      <w:pPr>
        <w:spacing w:after="120" w:before="80"/>
      </w:pPr>
      <w:r>
        <w:rPr>
          <w:rFonts w:ascii="Arial" w:cs="Arial" w:eastAsia="Arial" w:hAnsi="Arial"/>
          <w:color w:val="1A1A1A"/>
          <w:sz w:val="22"/>
          <w:szCs w:val="22"/>
        </w:rPr>
        <w:t xml:space="preserve">The Streamlit frontend loads the extracted entities for the document. For each field in the FIELDS list, it checks the judge label. Fields labelled REVIEW or INCORRECT show a blue 'Review' button instead of the raw value:</w:t>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3_Extracted_with_llm_judge.py</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def needs_review(judge):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return judge.get('label') in ('REVIEW', 'INCORRECT')</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In the render loop:</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if needs_review(judge):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if st.button('Review', key=f'review_{field}'):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popup = fetch_hitl_popup(field)   # GET /hitl/{doc_id}/field/{field}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ss['hitl_modal'] = {'open': True, 'field': field, 'payload': popup}</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st.rerun()</w:t>
      </w:r>
    </w:p>
    <w:p>
      <w:r>
        <w:rPr>
          <w:sz w:val="22"/>
          <w:szCs w:val="22"/>
        </w:rPr>
        <w:t xml:space="preserve"/>
      </w:r>
    </w:p>
    <w:p>
      <w:pPr>
        <w:pStyle w:val="Heading3"/>
        <w:spacing w:after="120" w:before="240"/>
      </w:pPr>
      <w:r>
        <w:rPr>
          <w:rFonts w:ascii="Arial" w:cs="Arial" w:eastAsia="Arial" w:hAnsi="Arial"/>
          <w:b/>
          <w:bCs/>
          <w:color w:val="1A1A1A"/>
          <w:sz w:val="24"/>
          <w:szCs w:val="24"/>
        </w:rPr>
        <w:t xml:space="preserve">Step 5 — HITL Popup Payload  (hitl_main_pipeline.py: build_hitl_popup_payload)</w:t>
      </w:r>
    </w:p>
    <w:p>
      <w:pPr>
        <w:spacing w:after="120" w:before="80"/>
      </w:pPr>
      <w:r>
        <w:rPr>
          <w:rFonts w:ascii="Arial" w:cs="Arial" w:eastAsia="Arial" w:hAnsi="Arial"/>
          <w:color w:val="1A1A1A"/>
          <w:sz w:val="22"/>
          <w:szCs w:val="22"/>
        </w:rPr>
        <w:t xml:space="preserve">When the reviewer clicks Review, the frontend calls GET /hitl/{doc_id}/field/{field}. The backend calls build_hitl_popup_payload() which reads the extraction and evaluation records from DynamoDB and returns candidate values for the reviewer to choose from:</w:t>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hitl_main_pipeline.py</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def build_hitl_popup_payload(doc_id, field):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extraction = get_extraction(doc_id)   # DynamoDB read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evaluation = get_evaluation(doc_id)   # DynamoDB read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candidates = collect_candidates(field, extraction, evaluation)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task_token = get_hitl_task_token(doc_id)  # reads HITL#doc_id / TASK</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return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'ok': True,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'candidates': candidates,          # options shown to reviewer</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'evaluation_context': {...},       # evidence, rationale, score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'task_token': task_token,</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w:t>
      </w:r>
    </w:p>
    <w:p>
      <w:r>
        <w:rPr>
          <w:sz w:val="22"/>
          <w:szCs w:val="22"/>
        </w:rPr>
        <w:t xml:space="preserve"/>
      </w:r>
    </w:p>
    <w:p>
      <w:pPr>
        <w:spacing w:after="120" w:before="80"/>
      </w:pPr>
      <w:r>
        <w:rPr>
          <w:rFonts w:ascii="Arial" w:cs="Arial" w:eastAsia="Arial" w:hAnsi="Arial"/>
          <w:color w:val="1A1A1A"/>
          <w:sz w:val="22"/>
          <w:szCs w:val="22"/>
        </w:rPr>
        <w:t xml:space="preserve">Candidate values are assembled in this priority order:</w:t>
      </w:r>
    </w:p>
    <w:p>
      <w:pPr>
        <w:pStyle w:val="ListParagraph"/>
        <w:numPr>
          <w:ilvl w:val="0"/>
          <w:numId w:val="3"/>
        </w:numPr>
        <w:spacing w:after="60" w:before="60"/>
      </w:pPr>
      <w:r>
        <w:rPr>
          <w:rFonts w:ascii="Arial" w:cs="Arial" w:eastAsia="Arial" w:hAnsi="Arial"/>
          <w:color w:val="1A1A1A"/>
          <w:sz w:val="22"/>
          <w:szCs w:val="22"/>
        </w:rPr>
        <w:t xml:space="preserve">The original extracted value (before it was flagged as Review)</w:t>
      </w:r>
    </w:p>
    <w:p>
      <w:pPr>
        <w:pStyle w:val="ListParagraph"/>
        <w:numPr>
          <w:ilvl w:val="0"/>
          <w:numId w:val="3"/>
        </w:numPr>
        <w:spacing w:after="60" w:before="60"/>
      </w:pPr>
      <w:r>
        <w:rPr>
          <w:rFonts w:ascii="Arial" w:cs="Arial" w:eastAsia="Arial" w:hAnsi="Arial"/>
          <w:color w:val="1A1A1A"/>
          <w:sz w:val="22"/>
          <w:szCs w:val="22"/>
        </w:rPr>
        <w:t xml:space="preserve">Alternative candidates suggested by the LLM Judge (alt_candidates)</w:t>
      </w:r>
    </w:p>
    <w:p>
      <w:pPr>
        <w:pStyle w:val="ListParagraph"/>
        <w:numPr>
          <w:ilvl w:val="0"/>
          <w:numId w:val="3"/>
        </w:numPr>
        <w:spacing w:after="60" w:before="60"/>
      </w:pPr>
      <w:r>
        <w:rPr>
          <w:rFonts w:ascii="Arial" w:cs="Arial" w:eastAsia="Arial" w:hAnsi="Arial"/>
          <w:color w:val="1A1A1A"/>
          <w:sz w:val="22"/>
          <w:szCs w:val="22"/>
        </w:rPr>
        <w:t xml:space="preserve">Regex fallback candidates extracted from the raw document text</w:t>
      </w:r>
    </w:p>
    <w:p>
      <w:pPr>
        <w:pStyle w:val="ListParagraph"/>
        <w:numPr>
          <w:ilvl w:val="0"/>
          <w:numId w:val="3"/>
        </w:numPr>
        <w:spacing w:after="60" w:before="60"/>
      </w:pPr>
      <w:r>
        <w:rPr>
          <w:rFonts w:ascii="Arial" w:cs="Arial" w:eastAsia="Arial" w:hAnsi="Arial"/>
          <w:color w:val="1A1A1A"/>
          <w:sz w:val="22"/>
          <w:szCs w:val="22"/>
        </w:rPr>
        <w:t xml:space="preserve">Manual input option — reviewer can type a value directly</w:t>
      </w:r>
    </w:p>
    <w:p>
      <w:r>
        <w:rPr>
          <w:sz w:val="22"/>
          <w:szCs w:val="22"/>
        </w:rPr>
        <w:t xml:space="preserve"/>
      </w:r>
    </w:p>
    <w:p>
      <w:pPr>
        <w:pStyle w:val="Heading3"/>
        <w:spacing w:after="120" w:before="240"/>
      </w:pPr>
      <w:r>
        <w:rPr>
          <w:rFonts w:ascii="Arial" w:cs="Arial" w:eastAsia="Arial" w:hAnsi="Arial"/>
          <w:b/>
          <w:bCs/>
          <w:color w:val="1A1A1A"/>
          <w:sz w:val="24"/>
          <w:szCs w:val="24"/>
        </w:rPr>
        <w:t xml:space="preserve">Step 6 — Reviewer Submits Correction  (hitl_main_pipeline.py: apply_hitl_resolution)</w:t>
      </w:r>
    </w:p>
    <w:p>
      <w:pPr>
        <w:spacing w:after="120" w:before="80"/>
      </w:pPr>
      <w:r>
        <w:rPr>
          <w:rFonts w:ascii="Arial" w:cs="Arial" w:eastAsia="Arial" w:hAnsi="Arial"/>
          <w:color w:val="1A1A1A"/>
          <w:sz w:val="22"/>
          <w:szCs w:val="22"/>
        </w:rPr>
        <w:t xml:space="preserve">When the reviewer selects a value and clicks Save, the frontend calls POST /hitl/{doc_id}/field/{field}. The backend calls apply_hitl_resolution() which:</w:t>
      </w:r>
    </w:p>
    <w:p>
      <w:pPr>
        <w:pStyle w:val="ListParagraph"/>
        <w:numPr>
          <w:ilvl w:val="0"/>
          <w:numId w:val="2"/>
        </w:numPr>
        <w:spacing w:after="60" w:before="60"/>
      </w:pPr>
      <w:r>
        <w:rPr>
          <w:rFonts w:ascii="Arial" w:cs="Arial" w:eastAsia="Arial" w:hAnsi="Arial"/>
          <w:color w:val="1A1A1A"/>
          <w:sz w:val="22"/>
          <w:szCs w:val="22"/>
        </w:rPr>
        <w:t xml:space="preserve">Writes the corrected value to the separate_prompt_entities map in DynamoDB.</w:t>
      </w:r>
    </w:p>
    <w:p>
      <w:pPr>
        <w:pStyle w:val="ListParagraph"/>
        <w:numPr>
          <w:ilvl w:val="0"/>
          <w:numId w:val="2"/>
        </w:numPr>
        <w:spacing w:after="60" w:before="60"/>
      </w:pPr>
      <w:r>
        <w:rPr>
          <w:rFonts w:ascii="Arial" w:cs="Arial" w:eastAsia="Arial" w:hAnsi="Arial"/>
          <w:color w:val="1A1A1A"/>
          <w:sz w:val="22"/>
          <w:szCs w:val="22"/>
        </w:rPr>
        <w:t xml:space="preserve">Updates the judge label to HUMAN_ACCEPTED for the resolved field.</w:t>
      </w:r>
    </w:p>
    <w:p>
      <w:pPr>
        <w:pStyle w:val="ListParagraph"/>
        <w:numPr>
          <w:ilvl w:val="0"/>
          <w:numId w:val="2"/>
        </w:numPr>
        <w:spacing w:after="60" w:before="60"/>
      </w:pPr>
      <w:r>
        <w:rPr>
          <w:rFonts w:ascii="Arial" w:cs="Arial" w:eastAsia="Arial" w:hAnsi="Arial"/>
          <w:color w:val="1A1A1A"/>
          <w:sz w:val="22"/>
          <w:szCs w:val="22"/>
        </w:rPr>
        <w:t xml:space="preserve">Appends a HITL audit record (PK=HITL#doc_id, SK=ACTION#timestamp) with the original value, corrected value, reviewer ID, and comments.</w:t>
      </w:r>
    </w:p>
    <w:p>
      <w:pPr>
        <w:pStyle w:val="ListParagraph"/>
        <w:numPr>
          <w:ilvl w:val="0"/>
          <w:numId w:val="2"/>
        </w:numPr>
        <w:spacing w:after="60" w:before="60"/>
      </w:pPr>
      <w:r>
        <w:rPr>
          <w:rFonts w:ascii="Arial" w:cs="Arial" w:eastAsia="Arial" w:hAnsi="Arial"/>
          <w:color w:val="1A1A1A"/>
          <w:sz w:val="22"/>
          <w:szCs w:val="22"/>
        </w:rPr>
        <w:t xml:space="preserve">Reads the extraction record again and checks remaining_reviews — any field still None or empty.</w:t>
      </w:r>
    </w:p>
    <w:p>
      <w:pPr>
        <w:pStyle w:val="ListParagraph"/>
        <w:numPr>
          <w:ilvl w:val="0"/>
          <w:numId w:val="2"/>
        </w:numPr>
        <w:spacing w:after="60" w:before="60"/>
      </w:pPr>
      <w:r>
        <w:rPr>
          <w:rFonts w:ascii="Arial" w:cs="Arial" w:eastAsia="Arial" w:hAnsi="Arial"/>
          <w:color w:val="1A1A1A"/>
          <w:sz w:val="22"/>
          <w:szCs w:val="22"/>
        </w:rPr>
        <w:t xml:space="preserve">If remaining_reviews is empty, calls sf.send_task_success() with the stored task_token to resume the Step Function. Then deletes the HITL#doc_id / TASK record.</w:t>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hitl_main_pipeline.py — apply_hitl_resolution()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remaining_reviews =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f for f, meta in pem_after.items()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if sep_after.get(f) in (None,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task_token = get_hitl_task_token(doc_id)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if task_token and not remaining_reviews: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sf.send_task_success(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taskToken=task_token,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output=json.dumps({'doc_id': doc_id, 'status': 'all_reviews_completed'})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table.delete_item(Key={'PK': f'HITL#{doc_id}', 'SK': 'TASK'})</w:t>
      </w:r>
    </w:p>
    <w:p>
      <w:r>
        <w:br w:type="page"/>
      </w:r>
    </w:p>
    <w:p>
      <w:pPr>
        <w:pStyle w:val="Heading1"/>
        <w:spacing w:after="200" w:before="360"/>
      </w:pPr>
      <w:r>
        <w:rPr>
          <w:rFonts w:ascii="Arial" w:cs="Arial" w:eastAsia="Arial" w:hAnsi="Arial"/>
          <w:b/>
          <w:bCs/>
          <w:color w:val="1F4E79"/>
          <w:sz w:val="36"/>
          <w:szCs w:val="36"/>
        </w:rPr>
        <w:t xml:space="preserve">6. DynamoDB Schema and Key Design</w:t>
      </w:r>
    </w:p>
    <w:p>
      <w:pPr>
        <w:spacing w:after="120" w:before="80"/>
      </w:pPr>
      <w:r>
        <w:rPr>
          <w:rFonts w:ascii="Arial" w:cs="Arial" w:eastAsia="Arial" w:hAnsi="Arial"/>
          <w:color w:val="1A1A1A"/>
          <w:sz w:val="22"/>
          <w:szCs w:val="22"/>
        </w:rPr>
        <w:t xml:space="preserve">All data is stored in a single DynamoDB table using a single-table design. The table name is wp-phoenix-statement-reporting-table. The following record types are used by the HITL pipeline:</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6.1  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DOC#&lt;doc_id&gt;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EXTRACTION_COMPARISON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all extracted entities (separate_prompt_entities) including per_entity_metrics with judge scores. Updated by apply_hitl_resolution when reviewer corrects a value.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EVAL#&lt;doc_id&gt;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EVAL#LATEST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Latest evaluation record for the document including entity scores, accuracy, and HITL feedback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EVAL#&lt;doc_id&gt;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EVAL#&lt;timestamp&gt;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Versioned historical evaluation snapshot written each time the evaluation pipeline runs.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HITL#&lt;doc_id&gt;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TASK</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Holds the Step Function task_token. Written by hitl_wait_stub Lambda when Step Function starts. Deleted by apply_hitl_resolution when all reviews are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HITL#&lt;doc_id&gt;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ACTION#&lt;timestamp&gt;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Immutable HITL audit record. One record per reviewer correction. Contains original_value, corrected_value, reviewer_id, comments, and source=human_validated.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DOC#&lt;doc_id&gt;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META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Document metadata: file name, S3 key, processing status, timestamps, and classification metadata (industry, volume tier, region).</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6.2  Key DynamoDB Access Patterns in HITL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extraction for popup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get_extraction(doc_id)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GetItem: PK=DOC#&lt;id&gt;, SK=EXTRACTION_COMPARISON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Read task token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get_hitl_task_token(doc_id)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GetItem: PK=HITL#&lt;id&gt;, SK=TASK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corrected 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update_separate_prompt_entities()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UpdateItem with SET on separate_prompt_entities.&lt;field&gt;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Write audit record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save_hitl_action()</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PutItem: PK=HITL#&lt;id&gt;, SK=ACTION#&lt;iso-timestamp&gt;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token after resolution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table.delete_item()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DeleteItem: PK=HITL#&lt;id&gt;, SK=TASK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Read full evaluation history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get_evaluation(doc_id)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Query: PK=EVAL#&lt;id&gt;, returns all SK versions</w:t>
            </w:r>
          </w:p>
        </w:tc>
      </w:tr>
    </w:tbl>
    <w:p>
      <w:r>
        <w:br w:type="page"/>
      </w:r>
    </w:p>
    <w:p>
      <w:pPr>
        <w:pStyle w:val="Heading1"/>
        <w:spacing w:after="200" w:before="360"/>
      </w:pPr>
      <w:r>
        <w:rPr>
          <w:rFonts w:ascii="Arial" w:cs="Arial" w:eastAsia="Arial" w:hAnsi="Arial"/>
          <w:b/>
          <w:bCs/>
          <w:color w:val="1F4E79"/>
          <w:sz w:val="36"/>
          <w:szCs w:val="36"/>
        </w:rPr>
        <w:t xml:space="preserve">7. Key Functions Reference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rPr>
          <w:tblHeader/>
        </w:trPr>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document_ingest()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ingestion entry point. Runs all pipeline stages, identifies review fields, and starts the Step Function execution.</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hitl_get_field_popup()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FastAPI GET handler. Delegates to build_hitl_popup_payload() and returns the response to the frontend.</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hitl_apply_field()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POST handler. Delegates to apply_hitl_resolution() and returns the result.</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build_hitl_popup_payload()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hitl_main_pipeline.py</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Reads extraction + evaluation from DynamoDB. Builds the candidate list and evaluation context payload shown in the reviewer popup.</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collect_candidates()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hitl_main_pipeline.py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Assembles the ordered list of candidate values from: original extracted value, judge alt_candidates, regex fallback values, and manual_input placeholder.</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apply_hitl_resolution()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hitl_main_pipeline.py</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Core resolution function. Saves the corrected value, updates PEM metadata, writes the audit record, checks remaining reviews, and conditionally calls SendTaskSuccess.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get_hitl_task_token()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hitl_main_pipeline.py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the task_token from DynamoDB (HITL#doc_id / TASK). Returns None if the token has already been consumed or was never stored.</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save_hitl_action()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hitl_main_pipeline.py</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Writes an immutable audit record to DynamoDB for every reviewer correction (PK=HITL#doc_id, SK=ACTION#timestamp).</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handler() — hitl_wait_stub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hitl_wait_stub.py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entry point. Extracts doc_id and task_token from the Step Function payload and persists the token to DynamoDB.</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get_extraction()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dynamodb_all.py</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GetItem for the EXTRACTION_COMPARISON record. Returns the full extraction dict including separate_prompt_entities and per_entity_metrics.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update_separate_prompt_entities()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dynamodb_all.py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Safe partial update — uses SET expressions to merge individual field updates into separate_prompt_entities without overwriting other fields.</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update_hitl_feedback()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dynamodb_all.py</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Appends HITL correction details into the hitl map on the EVAL#LATEST record.</w:t>
            </w:r>
          </w:p>
        </w:tc>
      </w:tr>
    </w:tbl>
    <w:p>
      <w:r>
        <w:br w:type="page"/>
      </w:r>
    </w:p>
    <w:p>
      <w:pPr>
        <w:pStyle w:val="Heading1"/>
        <w:spacing w:after="200" w:before="360"/>
      </w:pPr>
      <w:r>
        <w:rPr>
          <w:rFonts w:ascii="Arial" w:cs="Arial" w:eastAsia="Arial" w:hAnsi="Arial"/>
          <w:b/>
          <w:bCs/>
          <w:color w:val="1F4E79"/>
          <w:sz w:val="36"/>
          <w:szCs w:val="36"/>
        </w:rPr>
        <w:t xml:space="preserve">8. Known Limitation — Second Review Button Does Not Resume Step Function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Bug Summary</w:t>
            </w:r>
          </w:p>
          <w:p>
            <w:pPr>
              <w:spacing w:after="40" w:before="40"/>
            </w:pPr>
            <w:r>
              <w:rPr>
                <w:rFonts w:ascii="Arial" w:cs="Arial" w:eastAsia="Arial" w:hAnsi="Arial"/>
                <w:color w:val="1A1A1A"/>
                <w:sz w:val="21"/>
                <w:szCs w:val="21"/>
              </w:rPr>
              <w:t xml:space="preserve">When multiple fields are flagged for review (e.g., total_amount and total_fees),</w:t>
            </w:r>
          </w:p>
          <w:p>
            <w:pPr>
              <w:spacing w:after="40" w:before="40"/>
            </w:pPr>
            <w:r>
              <w:rPr>
                <w:rFonts w:ascii="Arial" w:cs="Arial" w:eastAsia="Arial" w:hAnsi="Arial"/>
                <w:color w:val="1A1A1A"/>
                <w:sz w:val="21"/>
                <w:szCs w:val="21"/>
              </w:rPr>
              <w:t xml:space="preserve">the HITL flow works correctly for the FIRST review button clicked.</w:t>
            </w:r>
          </w:p>
          <w:p>
            <w:pPr>
              <w:spacing w:after="40" w:before="40"/>
            </w:pPr>
            <w:r>
              <w:rPr>
                <w:rFonts w:ascii="Arial" w:cs="Arial" w:eastAsia="Arial" w:hAnsi="Arial"/>
                <w:color w:val="1A1A1A"/>
                <w:sz w:val="21"/>
                <w:szCs w:val="21"/>
              </w:rPr>
              <w:t xml:space="preserve">However, when the reviewer clicks the SECOND review button, the corrected value</w:t>
            </w:r>
          </w:p>
          <w:p>
            <w:pPr>
              <w:spacing w:after="40" w:before="40"/>
            </w:pPr>
            <w:r>
              <w:rPr>
                <w:rFonts w:ascii="Arial" w:cs="Arial" w:eastAsia="Arial" w:hAnsi="Arial"/>
                <w:color w:val="1A1A1A"/>
                <w:sz w:val="21"/>
                <w:szCs w:val="21"/>
              </w:rPr>
              <w:t xml:space="preserve">is saved to DynamoDB but the Step Function is NOT resumed.</w:t>
            </w:r>
          </w:p>
          <w:p>
            <w:pPr>
              <w:spacing w:after="40" w:before="40"/>
            </w:pPr>
            <w:r>
              <w:rPr>
                <w:rFonts w:ascii="Arial" w:cs="Arial" w:eastAsia="Arial" w:hAnsi="Arial"/>
                <w:color w:val="1A1A1A"/>
                <w:sz w:val="21"/>
                <w:szCs w:val="21"/>
              </w:rPr>
              <w:t xml:space="preserve">Root cause: the task_token is deleted from DynamoDB after the first resolution,</w:t>
            </w:r>
          </w:p>
          <w:p>
            <w:pPr>
              <w:spacing w:after="40" w:before="40"/>
            </w:pPr>
            <w:r>
              <w:rPr>
                <w:rFonts w:ascii="Arial" w:cs="Arial" w:eastAsia="Arial" w:hAnsi="Arial"/>
                <w:color w:val="1A1A1A"/>
                <w:sz w:val="21"/>
                <w:szCs w:val="21"/>
              </w:rPr>
              <w:t xml:space="preserve">so it is unavailable (None) when the second field is resolved.</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8.1  Observed Terminal Output</w:t>
      </w:r>
    </w:p>
    <w:p>
      <w:pPr>
        <w:spacing w:after="120" w:before="80"/>
      </w:pPr>
      <w:r>
        <w:rPr>
          <w:rFonts w:ascii="Arial" w:cs="Arial" w:eastAsia="Arial" w:hAnsi="Arial"/>
          <w:color w:val="1A1A1A"/>
          <w:sz w:val="22"/>
          <w:szCs w:val="22"/>
        </w:rPr>
        <w:t xml:space="preserve">The following terminal output was captured during a test with doc_id = 4_pii.pdf, where both total_amount and total_fees were flagged for review:</w:t>
      </w:r>
    </w:p>
    <w:p>
      <w:r>
        <w:rPr>
          <w:sz w:val="22"/>
          <w:szCs w:val="22"/>
        </w:rPr>
        <w:t xml:space="preserve"/>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DEBUG review_fields (EXACT UI SOURCE): ['total_amount', 'total_fees']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HITL STEP FUNCTION STARTED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Execution ARN: arn:aws:states:us-east-2:...:execution:...hitl-4_pii.pdf...</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 Reviewer clicks Review for total_amount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DEBUG remaining_reviews: []          # &lt;-- 0 remaining: both resolved?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DEBUG task_token: AQCcAAAAKg...      # &lt;-- token present</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(SendTaskSuccess fires)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 Reviewer clicks Review for total_fees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DEBUG remaining_reviews: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DEBUG task_token: None               # &lt;-- token already deleted!</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SendTaskSuccess is NOT called. Only DB update happens.</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8.2  Root Cause Analysis</w:t>
      </w:r>
    </w:p>
    <w:p>
      <w:pPr>
        <w:spacing w:after="120" w:before="80"/>
      </w:pPr>
      <w:r>
        <w:rPr>
          <w:rFonts w:ascii="Arial" w:cs="Arial" w:eastAsia="Arial" w:hAnsi="Arial"/>
          <w:color w:val="1A1A1A"/>
          <w:sz w:val="22"/>
          <w:szCs w:val="22"/>
        </w:rPr>
        <w:t xml:space="preserve">The bug has two contributing factors:</w:t>
      </w:r>
    </w:p>
    <w:p>
      <w:r>
        <w:rPr>
          <w:sz w:val="22"/>
          <w:szCs w:val="22"/>
        </w:rPr>
        <w:t xml:space="preserve"/>
      </w:r>
    </w:p>
    <w:p>
      <w:pPr>
        <w:pStyle w:val="Heading3"/>
        <w:spacing w:after="120" w:before="240"/>
      </w:pPr>
      <w:r>
        <w:rPr>
          <w:rFonts w:ascii="Arial" w:cs="Arial" w:eastAsia="Arial" w:hAnsi="Arial"/>
          <w:b/>
          <w:bCs/>
          <w:color w:val="1A1A1A"/>
          <w:sz w:val="24"/>
          <w:szCs w:val="24"/>
        </w:rPr>
        <w:t xml:space="preserve">Factor 1 — Premature remaining_reviews Calculation</w:t>
      </w:r>
    </w:p>
    <w:p>
      <w:pPr>
        <w:spacing w:after="120" w:before="80"/>
      </w:pPr>
      <w:r>
        <w:rPr>
          <w:rFonts w:ascii="Arial" w:cs="Arial" w:eastAsia="Arial" w:hAnsi="Arial"/>
          <w:color w:val="1A1A1A"/>
          <w:sz w:val="22"/>
          <w:szCs w:val="22"/>
        </w:rPr>
        <w:t xml:space="preserve">The remaining_reviews logic in apply_hitl_resolution() checks for fields where the value is None or empty string. However, after the first field is resolved, the second field may already have a value (even if it is still labelled REVIEW). This means remaining_reviews becomes an empty list after the FIRST review — causing SendTaskSuccess to fire immediately and deleting the token.</w:t>
      </w:r>
    </w:p>
    <w:p>
      <w:r>
        <w:rPr>
          <w:sz w:val="22"/>
          <w:szCs w:val="22"/>
        </w:rPr>
        <w:t xml:space="preserve"/>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CURRENT (buggy) logic in apply_hitl_resolution():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remaining_reviews =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f for f, meta in pem_after.items()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if sep_after.get(f) in (None, '')   # &lt;-- only checks for empty values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     does NOT check judge label</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If total_fees already has a value (even if labelled REVIEW),</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it will NOT appear in remaining_reviews, so the token fires early.</w:t>
      </w:r>
    </w:p>
    <w:p>
      <w:r>
        <w:rPr>
          <w:sz w:val="22"/>
          <w:szCs w:val="22"/>
        </w:rPr>
        <w:t xml:space="preserve"/>
      </w:r>
    </w:p>
    <w:p>
      <w:pPr>
        <w:pStyle w:val="Heading3"/>
        <w:spacing w:after="120" w:before="240"/>
      </w:pPr>
      <w:r>
        <w:rPr>
          <w:rFonts w:ascii="Arial" w:cs="Arial" w:eastAsia="Arial" w:hAnsi="Arial"/>
          <w:b/>
          <w:bCs/>
          <w:color w:val="1A1A1A"/>
          <w:sz w:val="24"/>
          <w:szCs w:val="24"/>
        </w:rPr>
        <w:t xml:space="preserve">Factor 2 — Token Deleted After First SendTaskSuccess</w:t>
      </w:r>
    </w:p>
    <w:p>
      <w:pPr>
        <w:spacing w:after="120" w:before="80"/>
      </w:pPr>
      <w:r>
        <w:rPr>
          <w:rFonts w:ascii="Arial" w:cs="Arial" w:eastAsia="Arial" w:hAnsi="Arial"/>
          <w:color w:val="1A1A1A"/>
          <w:sz w:val="22"/>
          <w:szCs w:val="22"/>
        </w:rPr>
        <w:t xml:space="preserve">Once SendTaskSuccess fires, the code deletes the HITL#doc_id / TASK record from DynamoDB. When the second reviewer submits, get_hitl_task_token() returns None, so no callback is sent to Step Functions.</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8.3  Current Behaviour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First Review Button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 Review Button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Value saved to DynamoDB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 audit record written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task_token retrieved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(token present)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(token is None)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SendTaskSuccess called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Function resumed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8.4  Recommended Fix</w:t>
      </w:r>
    </w:p>
    <w:p>
      <w:pPr>
        <w:spacing w:after="120" w:before="80"/>
      </w:pPr>
      <w:r>
        <w:rPr>
          <w:rFonts w:ascii="Arial" w:cs="Arial" w:eastAsia="Arial" w:hAnsi="Arial"/>
          <w:color w:val="1A1A1A"/>
          <w:sz w:val="22"/>
          <w:szCs w:val="22"/>
        </w:rPr>
        <w:t xml:space="preserve">Two changes are needed:</w:t>
      </w:r>
    </w:p>
    <w:p>
      <w:r>
        <w:rPr>
          <w:sz w:val="22"/>
          <w:szCs w:val="22"/>
        </w:rPr>
        <w:t xml:space="preserve"/>
      </w:r>
    </w:p>
    <w:p>
      <w:pPr>
        <w:pStyle w:val="Heading3"/>
        <w:spacing w:after="120" w:before="240"/>
      </w:pPr>
      <w:r>
        <w:rPr>
          <w:rFonts w:ascii="Arial" w:cs="Arial" w:eastAsia="Arial" w:hAnsi="Arial"/>
          <w:b/>
          <w:bCs/>
          <w:color w:val="1A1A1A"/>
          <w:sz w:val="24"/>
          <w:szCs w:val="24"/>
        </w:rPr>
        <w:t xml:space="preserve">Fix 1 — Correct the remaining_reviews Logic</w:t>
      </w:r>
    </w:p>
    <w:p>
      <w:pPr>
        <w:spacing w:after="120" w:before="80"/>
      </w:pPr>
      <w:r>
        <w:rPr>
          <w:rFonts w:ascii="Arial" w:cs="Arial" w:eastAsia="Arial" w:hAnsi="Arial"/>
          <w:color w:val="1A1A1A"/>
          <w:sz w:val="22"/>
          <w:szCs w:val="22"/>
        </w:rPr>
        <w:t xml:space="preserve">Change the check from 'field has no value' to 'field still has a REVIEW or INCORRECT judge label AND has not been human-validated'. This ensures the Step Function does not fire until all flagged fields have been explicitly approved by a human.</w:t>
      </w:r>
    </w:p>
    <w:p>
      <w:pPr>
        <w:pBdr>
          <w:top w:val="single" w:color="CCCCCC" w:sz="1"/>
          <w:left w:val="single" w:color="CCCCCC" w:sz="1"/>
          <w:right w:val="single" w:color="CCCCCC" w:sz="1"/>
        </w:pBdr>
        <w:shd w:fill="F0F0F0" w:val="clear"/>
        <w:spacing w:after="0" w:before="100"/>
      </w:pPr>
      <w:r>
        <w:rPr>
          <w:rFonts w:ascii="Courier New" w:cs="Courier New" w:eastAsia="Courier New" w:hAnsi="Courier New"/>
          <w:color w:val="1A1A1A"/>
          <w:sz w:val="19"/>
          <w:szCs w:val="19"/>
        </w:rPr>
        <w:t xml:space="preserve"># FIXED logic — check judge label, not just value emptiness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remaining_reviews =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for f, meta in pem_after.items():</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judge_label = (meta.get('judge', {}).get('label') or '').upper()</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source      = meta.get('source',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value       = sep_after.get(f)</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needs_review =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judge_label in {'REVIEW', 'INCORRECT', 'HALLUCINATION'}</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and source != 'human_validated'</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 or value in (None, '')</w:t>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w:r>
    </w:p>
    <w:p>
      <w:pPr>
        <w:pBdr>
          <w:left w:val="single" w:color="CCCCCC" w:sz="1"/>
          <w:right w:val="single" w:color="CCCCCC" w:sz="1"/>
        </w:pBdr>
        <w:shd w:fill="F0F0F0" w:val="clear"/>
        <w:spacing w:after="0" w:before="0"/>
      </w:pPr>
      <w:r>
        <w:rPr>
          <w:rFonts w:ascii="Courier New" w:cs="Courier New" w:eastAsia="Courier New" w:hAnsi="Courier New"/>
          <w:color w:val="1A1A1A"/>
          <w:sz w:val="19"/>
          <w:szCs w:val="19"/>
        </w:rPr>
        <w:t xml:space="preserve">    if needs_review:</w:t>
      </w:r>
    </w:p>
    <w:p>
      <w:pPr>
        <w:pBdr>
          <w:bottom w:val="single" w:color="CCCCCC" w:sz="1"/>
          <w:left w:val="single" w:color="CCCCCC" w:sz="1"/>
          <w:right w:val="single" w:color="CCCCCC" w:sz="1"/>
        </w:pBdr>
        <w:shd w:fill="F0F0F0" w:val="clear"/>
        <w:spacing w:after="100" w:before="0"/>
      </w:pPr>
      <w:r>
        <w:rPr>
          <w:rFonts w:ascii="Courier New" w:cs="Courier New" w:eastAsia="Courier New" w:hAnsi="Courier New"/>
          <w:color w:val="1A1A1A"/>
          <w:sz w:val="19"/>
          <w:szCs w:val="19"/>
        </w:rPr>
        <w:t xml:space="preserve">        remaining_reviews.append(f)</w:t>
      </w:r>
    </w:p>
    <w:p>
      <w:r>
        <w:rPr>
          <w:sz w:val="22"/>
          <w:szCs w:val="22"/>
        </w:rPr>
        <w:t xml:space="preserve"/>
      </w:r>
    </w:p>
    <w:p>
      <w:pPr>
        <w:pStyle w:val="Heading3"/>
        <w:spacing w:after="120" w:before="240"/>
      </w:pPr>
      <w:r>
        <w:rPr>
          <w:rFonts w:ascii="Arial" w:cs="Arial" w:eastAsia="Arial" w:hAnsi="Arial"/>
          <w:b/>
          <w:bCs/>
          <w:color w:val="1A1A1A"/>
          <w:sz w:val="24"/>
          <w:szCs w:val="24"/>
        </w:rPr>
        <w:t xml:space="preserve">Fix 2 — Do Not Delete the Token Until All Fields Are Resolved</w:t>
      </w:r>
    </w:p>
    <w:p>
      <w:pPr>
        <w:spacing w:after="120" w:before="80"/>
      </w:pPr>
      <w:r>
        <w:rPr>
          <w:rFonts w:ascii="Arial" w:cs="Arial" w:eastAsia="Arial" w:hAnsi="Arial"/>
          <w:color w:val="1A1A1A"/>
          <w:sz w:val="22"/>
          <w:szCs w:val="22"/>
        </w:rPr>
        <w:t xml:space="preserve">The token deletion should only happen once the remaining_reviews list is truly empty with the corrected logic above. With Fix 1 in place, this will naturally be true only after all flagged fields have been human-validated.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Note on Step Function Design</w:t>
            </w:r>
          </w:p>
          <w:p>
            <w:pPr>
              <w:spacing w:after="40" w:before="40"/>
            </w:pPr>
            <w:r>
              <w:rPr>
                <w:rFonts w:ascii="Arial" w:cs="Arial" w:eastAsia="Arial" w:hAnsi="Arial"/>
                <w:color w:val="1A1A1A"/>
                <w:sz w:val="21"/>
                <w:szCs w:val="21"/>
              </w:rPr>
              <w:t xml:space="preserve">In the current Phase 1 design, one Step Function execution covers all flagged fields for</w:t>
            </w:r>
          </w:p>
          <w:p>
            <w:pPr>
              <w:spacing w:after="40" w:before="40"/>
            </w:pPr>
            <w:r>
              <w:rPr>
                <w:rFonts w:ascii="Arial" w:cs="Arial" w:eastAsia="Arial" w:hAnsi="Arial"/>
                <w:color w:val="1A1A1A"/>
                <w:sz w:val="21"/>
                <w:szCs w:val="21"/>
              </w:rPr>
              <w:t xml:space="preserve">a document. The execution must remain open until every field is resolved.</w:t>
            </w:r>
          </w:p>
          <w:p>
            <w:pPr>
              <w:spacing w:after="40" w:before="40"/>
            </w:pPr>
            <w:r>
              <w:rPr>
                <w:rFonts w:ascii="Arial" w:cs="Arial" w:eastAsia="Arial" w:hAnsi="Arial"/>
                <w:color w:val="1A1A1A"/>
                <w:sz w:val="21"/>
                <w:szCs w:val="21"/>
              </w:rPr>
              <w:t xml:space="preserve">The token must therefore persist in DynamoDB throughout the entire review session.</w:t>
            </w:r>
          </w:p>
          <w:p>
            <w:pPr>
              <w:spacing w:after="40" w:before="40"/>
            </w:pPr>
            <w:r>
              <w:rPr>
                <w:rFonts w:ascii="Arial" w:cs="Arial" w:eastAsia="Arial" w:hAnsi="Arial"/>
                <w:color w:val="1A1A1A"/>
                <w:sz w:val="21"/>
                <w:szCs w:val="21"/>
              </w:rPr>
              <w:t xml:space="preserve">It should be deleted ONLY when the final reviewer correction triggers SendTaskSuccess.</w:t>
            </w:r>
          </w:p>
        </w:tc>
      </w:tr>
    </w:tbl>
    <w:p>
      <w:r>
        <w:br w:type="page"/>
      </w:r>
    </w:p>
    <w:p>
      <w:pPr>
        <w:pStyle w:val="Heading1"/>
        <w:spacing w:after="200" w:before="360"/>
      </w:pPr>
      <w:r>
        <w:rPr>
          <w:rFonts w:ascii="Arial" w:cs="Arial" w:eastAsia="Arial" w:hAnsi="Arial"/>
          <w:b/>
          <w:bCs/>
          <w:color w:val="1F4E79"/>
          <w:sz w:val="36"/>
          <w:szCs w:val="36"/>
        </w:rPr>
        <w:t xml:space="preserve">9. Future Architecture — Full Production HITL</w:t>
      </w:r>
    </w:p>
    <w:p>
      <w:pPr>
        <w:spacing w:after="120" w:before="80"/>
      </w:pPr>
      <w:r>
        <w:rPr>
          <w:rFonts w:ascii="Arial" w:cs="Arial" w:eastAsia="Arial" w:hAnsi="Arial"/>
          <w:color w:val="1A1A1A"/>
          <w:sz w:val="22"/>
          <w:szCs w:val="22"/>
        </w:rPr>
        <w:t xml:space="preserve">The current implementation is a Phase 1 POC. If the project moves to a full production deployment, the following enhancements are recommended:</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9.1  Per-Field Step Function States</w:t>
      </w:r>
    </w:p>
    <w:p>
      <w:pPr>
        <w:spacing w:after="120" w:before="80"/>
      </w:pPr>
      <w:r>
        <w:rPr>
          <w:rFonts w:ascii="Arial" w:cs="Arial" w:eastAsia="Arial" w:hAnsi="Arial"/>
          <w:color w:val="1A1A1A"/>
          <w:sz w:val="22"/>
          <w:szCs w:val="22"/>
        </w:rPr>
        <w:t xml:space="preserve">Instead of a single WaitForHuman state for all fields, the state machine should have one wait state per flagged field, connected in sequence. This eliminates the token-sharing problem entirely.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after="20" w:before="20"/>
            </w:pPr>
            <w:r>
              <w:rPr>
                <w:rFonts w:ascii="Courier New" w:cs="Courier New" w:eastAsia="Courier New" w:hAnsi="Courier New"/>
                <w:color w:val="1A1A1A"/>
                <w:sz w:val="19"/>
                <w:szCs w:val="19"/>
              </w:rPr>
              <w:t xml:space="preserve">  StartAt: DetermineReviewFields</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WaitForHuman_total_amount  (waitForTaskToken)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token_1 resolved</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WaitForHuman_total_fees    (waitForTaskToken)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token_2 resolved</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WaitForHuman_total_txns    (waitForTaskToken)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all fields resolved</w:t>
            </w:r>
          </w:p>
          <w:p>
            <w:pPr>
              <w:spacing w:after="20" w:before="20"/>
            </w:pPr>
            <w:r>
              <w:rPr>
                <w:rFonts w:ascii="Courier New" w:cs="Courier New" w:eastAsia="Courier New" w:hAnsi="Courier New"/>
                <w:color w:val="1A1A1A"/>
                <w:sz w:val="19"/>
                <w:szCs w:val="19"/>
              </w:rPr>
              <w:t xml:space="preserve">  End</w:t>
            </w:r>
          </w:p>
        </w:tc>
      </w:tr>
    </w:tbl>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9.2  Dynamic State Machine Generation</w:t>
      </w:r>
    </w:p>
    <w:p>
      <w:pPr>
        <w:spacing w:after="120" w:before="80"/>
      </w:pPr>
      <w:r>
        <w:rPr>
          <w:rFonts w:ascii="Arial" w:cs="Arial" w:eastAsia="Arial" w:hAnsi="Arial"/>
          <w:color w:val="1A1A1A"/>
          <w:sz w:val="22"/>
          <w:szCs w:val="22"/>
        </w:rPr>
        <w:t xml:space="preserve">For a variable number of review fields (especially when extending to Visa/Mastercard interchange fields), the state machine definition should be generated programmatically at runtime based on the review_fields list, rather than using a fixed single-state definition.</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9.3  Extension to Visa and Mastercard Interchange Fields</w:t>
      </w:r>
    </w:p>
    <w:p>
      <w:pPr>
        <w:spacing w:after="120" w:before="80"/>
      </w:pPr>
      <w:r>
        <w:rPr>
          <w:rFonts w:ascii="Arial" w:cs="Arial" w:eastAsia="Arial" w:hAnsi="Arial"/>
          <w:color w:val="1A1A1A"/>
          <w:sz w:val="22"/>
          <w:szCs w:val="22"/>
        </w:rPr>
        <w:t xml:space="preserve">When HITL is extended to interchange program fee fields, the following changes are needed:</w:t>
      </w:r>
    </w:p>
    <w:p>
      <w:pPr>
        <w:pStyle w:val="ListParagraph"/>
        <w:numPr>
          <w:ilvl w:val="0"/>
          <w:numId w:val="3"/>
        </w:numPr>
        <w:spacing w:after="60" w:before="60"/>
      </w:pPr>
      <w:r>
        <w:rPr>
          <w:rFonts w:ascii="Arial" w:cs="Arial" w:eastAsia="Arial" w:hAnsi="Arial"/>
          <w:color w:val="1A1A1A"/>
          <w:sz w:val="22"/>
          <w:szCs w:val="22"/>
        </w:rPr>
        <w:t xml:space="preserve">Extend the per_entity_metrics structure in extraction records to include interchange program fields (e.g., program_code, percent_rate, flat_rate for each detected program).</w:t>
      </w:r>
    </w:p>
    <w:p>
      <w:pPr>
        <w:pStyle w:val="ListParagraph"/>
        <w:numPr>
          <w:ilvl w:val="0"/>
          <w:numId w:val="3"/>
        </w:numPr>
        <w:spacing w:after="60" w:before="60"/>
      </w:pPr>
      <w:r>
        <w:rPr>
          <w:rFonts w:ascii="Arial" w:cs="Arial" w:eastAsia="Arial" w:hAnsi="Arial"/>
          <w:color w:val="1A1A1A"/>
          <w:sz w:val="22"/>
          <w:szCs w:val="22"/>
        </w:rPr>
        <w:t xml:space="preserve">Update the review_fields detection logic in document_ingest() to include these new fields.</w:t>
      </w:r>
    </w:p>
    <w:p>
      <w:pPr>
        <w:pStyle w:val="ListParagraph"/>
        <w:numPr>
          <w:ilvl w:val="0"/>
          <w:numId w:val="3"/>
        </w:numPr>
        <w:spacing w:after="60" w:before="60"/>
      </w:pPr>
      <w:r>
        <w:rPr>
          <w:rFonts w:ascii="Arial" w:cs="Arial" w:eastAsia="Arial" w:hAnsi="Arial"/>
          <w:color w:val="1A1A1A"/>
          <w:sz w:val="22"/>
          <w:szCs w:val="22"/>
        </w:rPr>
        <w:t xml:space="preserve">Extend the FIELDS list in the Streamlit frontend (3_Extracted_with_llm_judge.py) to render rows for interchange fields.</w:t>
      </w:r>
    </w:p>
    <w:p>
      <w:pPr>
        <w:pStyle w:val="ListParagraph"/>
        <w:numPr>
          <w:ilvl w:val="0"/>
          <w:numId w:val="3"/>
        </w:numPr>
        <w:spacing w:after="60" w:before="60"/>
      </w:pPr>
      <w:r>
        <w:rPr>
          <w:rFonts w:ascii="Arial" w:cs="Arial" w:eastAsia="Arial" w:hAnsi="Arial"/>
          <w:color w:val="1A1A1A"/>
          <w:sz w:val="22"/>
          <w:szCs w:val="22"/>
        </w:rPr>
        <w:t xml:space="preserve">The DynamoDB schema requires no changes — audit records and task token records use the same key pattern regardless of field name.</w:t>
      </w:r>
    </w:p>
    <w:p>
      <w:pPr>
        <w:pStyle w:val="ListParagraph"/>
        <w:numPr>
          <w:ilvl w:val="0"/>
          <w:numId w:val="3"/>
        </w:numPr>
        <w:spacing w:after="60" w:before="60"/>
      </w:pPr>
      <w:r>
        <w:rPr>
          <w:rFonts w:ascii="Arial" w:cs="Arial" w:eastAsia="Arial" w:hAnsi="Arial"/>
          <w:color w:val="1A1A1A"/>
          <w:sz w:val="22"/>
          <w:szCs w:val="22"/>
        </w:rPr>
        <w:t xml:space="preserve">The hitl_main_pipeline.py functions (build_hitl_popup_payload, apply_hitl_resolution) are already field-agnostic and will work without modification.</w:t>
      </w:r>
    </w:p>
    <w:p>
      <w:r>
        <w:rPr>
          <w:sz w:val="22"/>
          <w:szCs w:val="22"/>
        </w:rP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9.4  Additional Production Recommendations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Function 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HeartbeatSeconds and TimeoutSeconds to the WaitForHuman state to prevent executions from staying open indefinitely if a reviewer never responds.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Reviewer Authentication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Replace reviewer_id with a real identity (e.g., Cognito or IAM-based identity) so the audit trail is reliable.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an SNS or SES notification step after the Step Function starts, alerting the reviewer team that a document needs attention.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SLA Tracking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Store review_started_at and review_completed_at timestamps to enable SLA monitoring on how long reviews take.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 Bypass Option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an admin-level bypass that can mark all fields as HUMAN_ACCEPTED and resume the Step Function without individual review, for trusted documents.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hitl_resolve_handler.py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Remove or archive this file. It is a leftover prototype and its presence may cause confusion. The active resolution path is the FastAPI POST route.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SendTaskFailure calls in the catch blocks of apply_hitl_resolution() so Step Functions transitions to a FAILED state if an unrecoverable error occurs during resolution.</w:t>
            </w:r>
          </w:p>
        </w:tc>
      </w:tr>
    </w:tbl>
    <w:p>
      <w:r>
        <w:br w:type="page"/>
      </w:r>
    </w:p>
    <w:p>
      <w:pPr>
        <w:pStyle w:val="Heading1"/>
        <w:spacing w:after="200" w:before="360"/>
      </w:pPr>
      <w:r>
        <w:rPr>
          <w:rFonts w:ascii="Arial" w:cs="Arial" w:eastAsia="Arial" w:hAnsi="Arial"/>
          <w:b/>
          <w:bCs/>
          <w:color w:val="1F4E79"/>
          <w:sz w:val="36"/>
          <w:szCs w:val="36"/>
        </w:rPr>
        <w:t xml:space="preserve">10. Summary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What Is Working (Phase 1)</w:t>
            </w:r>
          </w:p>
          <w:p>
            <w:pPr>
              <w:spacing w:after="40" w:before="40"/>
            </w:pPr>
            <w:r>
              <w:rPr>
                <w:rFonts w:ascii="Arial" w:cs="Arial" w:eastAsia="Arial" w:hAnsi="Arial"/>
                <w:color w:val="1A1A1A"/>
                <w:sz w:val="21"/>
                <w:szCs w:val="21"/>
              </w:rPr>
              <w:t xml:space="preserve">✔  Step Function starts correctly when judge flags fields as REVIEW or INCORRECT</w:t>
            </w:r>
          </w:p>
          <w:p>
            <w:pPr>
              <w:spacing w:after="40" w:before="40"/>
            </w:pPr>
            <w:r>
              <w:rPr>
                <w:rFonts w:ascii="Arial" w:cs="Arial" w:eastAsia="Arial" w:hAnsi="Arial"/>
                <w:color w:val="1A1A1A"/>
                <w:sz w:val="21"/>
                <w:szCs w:val="21"/>
              </w:rPr>
              <w:t xml:space="preserve">✔  hitl_wait_stub Lambda stores the task_token in DynamoDB</w:t>
            </w:r>
          </w:p>
          <w:p>
            <w:pPr>
              <w:spacing w:after="40" w:before="40"/>
            </w:pPr>
            <w:r>
              <w:rPr>
                <w:rFonts w:ascii="Arial" w:cs="Arial" w:eastAsia="Arial" w:hAnsi="Arial"/>
                <w:color w:val="1A1A1A"/>
                <w:sz w:val="21"/>
                <w:szCs w:val="21"/>
              </w:rPr>
              <w:t xml:space="preserve">✔  Frontend shows Review button for flagged fields</w:t>
            </w:r>
          </w:p>
          <w:p>
            <w:pPr>
              <w:spacing w:after="40" w:before="40"/>
            </w:pPr>
            <w:r>
              <w:rPr>
                <w:rFonts w:ascii="Arial" w:cs="Arial" w:eastAsia="Arial" w:hAnsi="Arial"/>
                <w:color w:val="1A1A1A"/>
                <w:sz w:val="21"/>
                <w:szCs w:val="21"/>
              </w:rPr>
              <w:t xml:space="preserve">✔  Popup returns candidate values with evaluation context</w:t>
            </w:r>
          </w:p>
          <w:p>
            <w:pPr>
              <w:spacing w:after="40" w:before="40"/>
            </w:pPr>
            <w:r>
              <w:rPr>
                <w:rFonts w:ascii="Arial" w:cs="Arial" w:eastAsia="Arial" w:hAnsi="Arial"/>
                <w:color w:val="1A1A1A"/>
                <w:sz w:val="21"/>
                <w:szCs w:val="21"/>
              </w:rPr>
              <w:t xml:space="preserve">✔  First reviewer correction saves value, updates PEM metadata, writes audit record</w:t>
            </w:r>
          </w:p>
          <w:p>
            <w:pPr>
              <w:spacing w:after="40" w:before="40"/>
            </w:pPr>
            <w:r>
              <w:rPr>
                <w:rFonts w:ascii="Arial" w:cs="Arial" w:eastAsia="Arial" w:hAnsi="Arial"/>
                <w:color w:val="1A1A1A"/>
                <w:sz w:val="21"/>
                <w:szCs w:val="21"/>
              </w:rPr>
              <w:t xml:space="preserve">✔  Step Function resumes (SendTaskSuccess) after first field resolution</w:t>
            </w:r>
          </w:p>
          <w:p>
            <w:pPr>
              <w:spacing w:after="40" w:before="40"/>
            </w:pPr>
            <w:r>
              <w:rPr>
                <w:rFonts w:ascii="Arial" w:cs="Arial" w:eastAsia="Arial" w:hAnsi="Arial"/>
                <w:color w:val="1A1A1A"/>
                <w:sz w:val="21"/>
                <w:szCs w:val="21"/>
              </w:rPr>
              <w:t xml:space="preserve">✔  DynamoDB schema supports full audit history and version history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Known Limitation</w:t>
            </w:r>
          </w:p>
          <w:p>
            <w:pPr>
              <w:spacing w:after="40" w:before="40"/>
            </w:pPr>
            <w:r>
              <w:rPr>
                <w:rFonts w:ascii="Arial" w:cs="Arial" w:eastAsia="Arial" w:hAnsi="Arial"/>
                <w:color w:val="1A1A1A"/>
                <w:sz w:val="21"/>
                <w:szCs w:val="21"/>
              </w:rPr>
              <w:t xml:space="preserve">⚠  When multiple fields are flagged, only the first Review button triggers a full HITL</w:t>
            </w:r>
          </w:p>
          <w:p>
            <w:pPr>
              <w:spacing w:after="40" w:before="40"/>
            </w:pPr>
            <w:r>
              <w:rPr>
                <w:rFonts w:ascii="Arial" w:cs="Arial" w:eastAsia="Arial" w:hAnsi="Arial"/>
                <w:color w:val="1A1A1A"/>
                <w:sz w:val="21"/>
                <w:szCs w:val="21"/>
              </w:rPr>
              <w:t xml:space="preserve">     flow (including Step Function resumption). Subsequent review buttons only update the</w:t>
            </w:r>
          </w:p>
          <w:p>
            <w:pPr>
              <w:spacing w:after="40" w:before="40"/>
            </w:pPr>
            <w:r>
              <w:rPr>
                <w:rFonts w:ascii="Arial" w:cs="Arial" w:eastAsia="Arial" w:hAnsi="Arial"/>
                <w:color w:val="1A1A1A"/>
                <w:sz w:val="21"/>
                <w:szCs w:val="21"/>
              </w:rPr>
              <w:t xml:space="preserve">     database. This is caused by the task_token being deleted after the first field</w:t>
            </w:r>
          </w:p>
          <w:p>
            <w:pPr>
              <w:spacing w:after="40" w:before="40"/>
            </w:pPr>
            <w:r>
              <w:rPr>
                <w:rFonts w:ascii="Arial" w:cs="Arial" w:eastAsia="Arial" w:hAnsi="Arial"/>
                <w:color w:val="1A1A1A"/>
                <w:sz w:val="21"/>
                <w:szCs w:val="21"/>
              </w:rPr>
              <w:t xml:space="preserve">     resolution, and the remaining_reviews logic not correctly accounting for fields that</w:t>
            </w:r>
          </w:p>
          <w:p>
            <w:pPr>
              <w:spacing w:after="40" w:before="40"/>
            </w:pPr>
            <w:r>
              <w:rPr>
                <w:rFonts w:ascii="Arial" w:cs="Arial" w:eastAsia="Arial" w:hAnsi="Arial"/>
                <w:color w:val="1A1A1A"/>
                <w:sz w:val="21"/>
                <w:szCs w:val="21"/>
              </w:rPr>
              <w:t xml:space="preserve">     have a value but are still labelled REVIEW by the judge.</w:t>
            </w:r>
          </w:p>
          <w:p>
            <w:pPr>
              <w:spacing w:after="40" w:before="40"/>
            </w:pPr>
            <w:r>
              <w:rPr>
                <w:rFonts w:ascii="Arial" w:cs="Arial" w:eastAsia="Arial" w:hAnsi="Arial"/>
                <w:color w:val="1A1A1A"/>
                <w:sz w:val="21"/>
                <w:szCs w:val="21"/>
              </w:rPr>
              <w:t xml:space="preserve">⚠  Fix: update remaining_reviews to check judge label and source, not just value emptiness.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Files Active in HITL (Current Phase 1)</w:t>
            </w:r>
          </w:p>
          <w:p>
            <w:pPr>
              <w:spacing w:after="40" w:before="40"/>
            </w:pPr>
            <w:r>
              <w:rPr>
                <w:rFonts w:ascii="Arial" w:cs="Arial" w:eastAsia="Arial" w:hAnsi="Arial"/>
                <w:color w:val="1A1A1A"/>
                <w:sz w:val="21"/>
                <w:szCs w:val="21"/>
              </w:rPr>
              <w:t xml:space="preserve">  main.py                        →  API entry point, Step Function trigger</w:t>
            </w:r>
          </w:p>
          <w:p>
            <w:pPr>
              <w:spacing w:after="40" w:before="40"/>
            </w:pPr>
            <w:r>
              <w:rPr>
                <w:rFonts w:ascii="Arial" w:cs="Arial" w:eastAsia="Arial" w:hAnsi="Arial"/>
                <w:color w:val="1A1A1A"/>
                <w:sz w:val="21"/>
                <w:szCs w:val="21"/>
              </w:rPr>
              <w:t xml:space="preserve">  hitl_main_pipeline.py          →  Core HITL business logic</w:t>
            </w:r>
          </w:p>
          <w:p>
            <w:pPr>
              <w:spacing w:after="40" w:before="40"/>
            </w:pPr>
            <w:r>
              <w:rPr>
                <w:rFonts w:ascii="Arial" w:cs="Arial" w:eastAsia="Arial" w:hAnsi="Arial"/>
                <w:color w:val="1A1A1A"/>
                <w:sz w:val="21"/>
                <w:szCs w:val="21"/>
              </w:rPr>
              <w:t xml:space="preserve">  hitl_wait_stub.py              →  Lambda: stores task token</w:t>
            </w:r>
          </w:p>
          <w:p>
            <w:pPr>
              <w:spacing w:after="40" w:before="40"/>
            </w:pPr>
            <w:r>
              <w:rPr>
                <w:rFonts w:ascii="Arial" w:cs="Arial" w:eastAsia="Arial" w:hAnsi="Arial"/>
                <w:color w:val="1A1A1A"/>
                <w:sz w:val="21"/>
                <w:szCs w:val="21"/>
              </w:rPr>
              <w:t xml:space="preserve">  dynamodb_all.py                →  All DynamoDB reads and writes</w:t>
            </w:r>
          </w:p>
          <w:p>
            <w:pPr>
              <w:spacing w:after="40" w:before="40"/>
            </w:pPr>
            <w:r>
              <w:rPr>
                <w:rFonts w:ascii="Arial" w:cs="Arial" w:eastAsia="Arial" w:hAnsi="Arial"/>
                <w:color w:val="1A1A1A"/>
                <w:sz w:val="21"/>
                <w:szCs w:val="21"/>
              </w:rPr>
              <w:t xml:space="preserve">  3_Extracted_with_llm_judge.py  →  Streamlit UI: Review button and modal</w:t>
            </w:r>
          </w:p>
          <w:p>
            <w:pPr>
              <w:spacing w:after="40" w:before="40"/>
            </w:pPr>
            <w:r>
              <w:rPr>
                <w:rFonts w:ascii="Arial" w:cs="Arial" w:eastAsia="Arial" w:hAnsi="Arial"/>
                <w:color w:val="1A1A1A"/>
                <w:sz w:val="21"/>
                <w:szCs w:val="21"/>
              </w:rPr>
              <w:t xml:space="preserve">  terrafrom_main.txt             →  All AWS infrastructure definitions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hitl_resolve_handler.py        →  NOT active (early prototype, can be archived)</w:t>
            </w:r>
          </w:p>
          <w:p>
            <w:pPr>
              <w:spacing w:after="40" w:before="40"/>
            </w:pPr>
            <w:r>
              <w:rPr>
                <w:rFonts w:ascii="Arial" w:cs="Arial" w:eastAsia="Arial" w:hAnsi="Arial"/>
                <w:color w:val="1A1A1A"/>
                <w:sz w:val="21"/>
                <w:szCs w:val="21"/>
              </w:rPr>
              <w:t xml:space="preserve">  hitl_main.py                   →  NOT active (superseded by hitl_main_pipeline.py)</w:t>
            </w:r>
          </w:p>
        </w:tc>
      </w:tr>
    </w:tbl>
    <w:p>
      <w:r>
        <w:rPr>
          <w:sz w:val="22"/>
          <w:szCs w:val="22"/>
        </w:rPr>
        <w:t xml:space="preserve"/>
      </w:r>
    </w:p>
    <w:p>
      <w:pPr>
        <w:spacing w:after="120" w:before="80"/>
      </w:pPr>
      <w:r>
        <w:rPr>
          <w:rFonts w:ascii="Arial" w:cs="Arial" w:eastAsia="Arial" w:hAnsi="Arial"/>
          <w:color w:val="1A1A1A"/>
          <w:sz w:val="22"/>
          <w:szCs w:val="22"/>
        </w:rPr>
        <w:t xml:space="preserve">Document prepared for the Phoenix Statement Reporting project — Worldpay.</w:t>
      </w:r>
    </w:p>
    <w:p>
      <w:pPr>
        <w:spacing w:after="120" w:before="80"/>
      </w:pPr>
      <w:r>
        <w:rPr>
          <w:rFonts w:ascii="Arial" w:cs="Arial" w:eastAsia="Arial" w:hAnsi="Arial"/>
          <w:i/>
          <w:iCs/>
          <w:color w:val="888888"/>
          <w:sz w:val="22"/>
          <w:szCs w:val="22"/>
        </w:rPr>
        <w:t xml:space="preserve">For questions or updates, contact the development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Pr>
        <w:p>
          <w:r>
            <w:rPr>
              <w:rFonts w:ascii="Arial" w:cs="Arial" w:eastAsia="Arial" w:hAnsi="Arial"/>
              <w:color w:val="888888"/>
              <w:sz w:val="18"/>
              <w:szCs w:val="18"/>
            </w:rPr>
            <w:t xml:space="preserve">Phoenix Statement Reporting  |  HITL Pipeline Technical Documentation</w:t>
          </w:r>
        </w:p>
      </w:tc>
      <w:tc>
        <w:tcPr>
          <w:tcW w:type="dxa" w:w="288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Worldpay — CONFIDENTIAL</w:t>
          </w:r>
        </w:p>
      </w:tc>
    </w:tr>
  </w:tbl>
  <w:p>
    <w:pPr>
      <w:pBdr>
        <w:bottom w:val="single" w:color="2E75B6"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2026-05-12T14:02:58.120Z</dcterms:created>
  <dcterms:modified xsi:type="dcterms:W3CDTF">2026-05-12T14:02:58.120Z</dcterms:modified>
</cp:coreProperties>
</file>

<file path=docProps/custom.xml><?xml version="1.0" encoding="utf-8"?>
<Properties xmlns="http://schemas.openxmlformats.org/officeDocument/2006/custom-properties" xmlns:vt="http://schemas.openxmlformats.org/officeDocument/2006/docPropsVTypes"/>
</file>