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87F4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Patent Title</w:t>
      </w:r>
    </w:p>
    <w:p w14:paraId="38548A9C" w14:textId="77777777" w:rsidR="00FF7C2C" w:rsidRPr="00FF7C2C" w:rsidRDefault="00FF7C2C" w:rsidP="00FF7C2C">
      <w:r w:rsidRPr="00FF7C2C">
        <w:rPr>
          <w:b/>
          <w:bCs/>
        </w:rPr>
        <w:t>Autonomous Vision-Based Industrial Inspection System</w:t>
      </w:r>
    </w:p>
    <w:p w14:paraId="1E565CE3" w14:textId="77777777" w:rsidR="00FF7C2C" w:rsidRPr="00FF7C2C" w:rsidRDefault="00FF7C2C" w:rsidP="00FF7C2C">
      <w:r w:rsidRPr="00FF7C2C">
        <w:pict w14:anchorId="5FB6DF4C">
          <v:rect id="_x0000_i1067" style="width:0;height:1.5pt" o:hralign="center" o:hrstd="t" o:hr="t" fillcolor="#a0a0a0" stroked="f"/>
        </w:pict>
      </w:r>
    </w:p>
    <w:p w14:paraId="72363E9D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1. Abstract</w:t>
      </w:r>
    </w:p>
    <w:p w14:paraId="260CF82F" w14:textId="77777777" w:rsidR="00FF7C2C" w:rsidRPr="00FF7C2C" w:rsidRDefault="00FF7C2C" w:rsidP="00FF7C2C">
      <w:r w:rsidRPr="00FF7C2C">
        <w:t>This invention presents an autonomous inspection system using AI-powered computer vision, robotics, and edge computing to inspect manufactured components without human intervention.</w:t>
      </w:r>
    </w:p>
    <w:p w14:paraId="5A99F352" w14:textId="77777777" w:rsidR="00FF7C2C" w:rsidRPr="00FF7C2C" w:rsidRDefault="00FF7C2C" w:rsidP="00FF7C2C">
      <w:r w:rsidRPr="00FF7C2C">
        <w:pict w14:anchorId="05A142A0">
          <v:rect id="_x0000_i1068" style="width:0;height:1.5pt" o:hralign="center" o:hrstd="t" o:hr="t" fillcolor="#a0a0a0" stroked="f"/>
        </w:pict>
      </w:r>
    </w:p>
    <w:p w14:paraId="5F187F3B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2. Problem Statement</w:t>
      </w:r>
    </w:p>
    <w:p w14:paraId="49D5F098" w14:textId="77777777" w:rsidR="00FF7C2C" w:rsidRPr="00FF7C2C" w:rsidRDefault="00FF7C2C" w:rsidP="00FF7C2C">
      <w:r w:rsidRPr="00FF7C2C">
        <w:t>Manual inspections are time-consuming, inconsistent, and prone to human error.</w:t>
      </w:r>
    </w:p>
    <w:p w14:paraId="2F7BE238" w14:textId="77777777" w:rsidR="00FF7C2C" w:rsidRPr="00FF7C2C" w:rsidRDefault="00FF7C2C" w:rsidP="00FF7C2C">
      <w:r w:rsidRPr="00FF7C2C">
        <w:pict w14:anchorId="1685A9B4">
          <v:rect id="_x0000_i1069" style="width:0;height:1.5pt" o:hralign="center" o:hrstd="t" o:hr="t" fillcolor="#a0a0a0" stroked="f"/>
        </w:pict>
      </w:r>
    </w:p>
    <w:p w14:paraId="3EA24081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3. Proposed Solution</w:t>
      </w:r>
    </w:p>
    <w:p w14:paraId="71917D9C" w14:textId="77777777" w:rsidR="00FF7C2C" w:rsidRPr="00FF7C2C" w:rsidRDefault="00FF7C2C" w:rsidP="00FF7C2C">
      <w:r w:rsidRPr="00FF7C2C">
        <w:t>The inspection platform consists of:</w:t>
      </w:r>
    </w:p>
    <w:p w14:paraId="758CC753" w14:textId="77777777" w:rsidR="00FF7C2C" w:rsidRPr="00FF7C2C" w:rsidRDefault="00FF7C2C" w:rsidP="00FF7C2C">
      <w:pPr>
        <w:numPr>
          <w:ilvl w:val="0"/>
          <w:numId w:val="1"/>
        </w:numPr>
      </w:pPr>
      <w:r w:rsidRPr="00FF7C2C">
        <w:t xml:space="preserve">High-resolution industrial cameras. </w:t>
      </w:r>
    </w:p>
    <w:p w14:paraId="34C7AC85" w14:textId="77777777" w:rsidR="00FF7C2C" w:rsidRPr="00FF7C2C" w:rsidRDefault="00FF7C2C" w:rsidP="00FF7C2C">
      <w:pPr>
        <w:numPr>
          <w:ilvl w:val="0"/>
          <w:numId w:val="1"/>
        </w:numPr>
      </w:pPr>
      <w:r w:rsidRPr="00FF7C2C">
        <w:t xml:space="preserve">Robotic positioning system. </w:t>
      </w:r>
    </w:p>
    <w:p w14:paraId="6B323D69" w14:textId="77777777" w:rsidR="00FF7C2C" w:rsidRPr="00FF7C2C" w:rsidRDefault="00FF7C2C" w:rsidP="00FF7C2C">
      <w:pPr>
        <w:numPr>
          <w:ilvl w:val="0"/>
          <w:numId w:val="1"/>
        </w:numPr>
      </w:pPr>
      <w:r w:rsidRPr="00FF7C2C">
        <w:t xml:space="preserve">AI defect detection model. </w:t>
      </w:r>
    </w:p>
    <w:p w14:paraId="016ACFD9" w14:textId="77777777" w:rsidR="00FF7C2C" w:rsidRPr="00FF7C2C" w:rsidRDefault="00FF7C2C" w:rsidP="00FF7C2C">
      <w:pPr>
        <w:numPr>
          <w:ilvl w:val="0"/>
          <w:numId w:val="1"/>
        </w:numPr>
      </w:pPr>
      <w:r w:rsidRPr="00FF7C2C">
        <w:t xml:space="preserve">Automated reporting engine. </w:t>
      </w:r>
    </w:p>
    <w:p w14:paraId="79B45E1E" w14:textId="77777777" w:rsidR="00FF7C2C" w:rsidRPr="00FF7C2C" w:rsidRDefault="00FF7C2C" w:rsidP="00FF7C2C">
      <w:pPr>
        <w:numPr>
          <w:ilvl w:val="0"/>
          <w:numId w:val="1"/>
        </w:numPr>
      </w:pPr>
      <w:r w:rsidRPr="00FF7C2C">
        <w:t xml:space="preserve">Edge computing controller. </w:t>
      </w:r>
    </w:p>
    <w:p w14:paraId="178B9E23" w14:textId="77777777" w:rsidR="00FF7C2C" w:rsidRPr="00FF7C2C" w:rsidRDefault="00FF7C2C" w:rsidP="00FF7C2C">
      <w:r w:rsidRPr="00FF7C2C">
        <w:pict w14:anchorId="20CC0D00">
          <v:rect id="_x0000_i1070" style="width:0;height:1.5pt" o:hralign="center" o:hrstd="t" o:hr="t" fillcolor="#a0a0a0" stroked="f"/>
        </w:pict>
      </w:r>
    </w:p>
    <w:p w14:paraId="623E5FAF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4. Inspection Capabilities</w:t>
      </w:r>
    </w:p>
    <w:p w14:paraId="0DE9948B" w14:textId="77777777" w:rsidR="00FF7C2C" w:rsidRPr="00FF7C2C" w:rsidRDefault="00FF7C2C" w:rsidP="00FF7C2C">
      <w:pPr>
        <w:numPr>
          <w:ilvl w:val="0"/>
          <w:numId w:val="2"/>
        </w:numPr>
      </w:pPr>
      <w:r w:rsidRPr="00FF7C2C">
        <w:t xml:space="preserve">Surface crack detection. </w:t>
      </w:r>
    </w:p>
    <w:p w14:paraId="54F45569" w14:textId="77777777" w:rsidR="00FF7C2C" w:rsidRPr="00FF7C2C" w:rsidRDefault="00FF7C2C" w:rsidP="00FF7C2C">
      <w:pPr>
        <w:numPr>
          <w:ilvl w:val="0"/>
          <w:numId w:val="2"/>
        </w:numPr>
      </w:pPr>
      <w:r w:rsidRPr="00FF7C2C">
        <w:t xml:space="preserve">Dimension verification. </w:t>
      </w:r>
    </w:p>
    <w:p w14:paraId="3C7D90D6" w14:textId="77777777" w:rsidR="00FF7C2C" w:rsidRPr="00FF7C2C" w:rsidRDefault="00FF7C2C" w:rsidP="00FF7C2C">
      <w:pPr>
        <w:numPr>
          <w:ilvl w:val="0"/>
          <w:numId w:val="2"/>
        </w:numPr>
      </w:pPr>
      <w:r w:rsidRPr="00FF7C2C">
        <w:t xml:space="preserve">Weld inspection. </w:t>
      </w:r>
    </w:p>
    <w:p w14:paraId="382A269A" w14:textId="77777777" w:rsidR="00FF7C2C" w:rsidRPr="00FF7C2C" w:rsidRDefault="00FF7C2C" w:rsidP="00FF7C2C">
      <w:pPr>
        <w:numPr>
          <w:ilvl w:val="0"/>
          <w:numId w:val="2"/>
        </w:numPr>
      </w:pPr>
      <w:r w:rsidRPr="00FF7C2C">
        <w:t xml:space="preserve">Coating quality analysis. </w:t>
      </w:r>
    </w:p>
    <w:p w14:paraId="4417B903" w14:textId="77777777" w:rsidR="00FF7C2C" w:rsidRPr="00FF7C2C" w:rsidRDefault="00FF7C2C" w:rsidP="00FF7C2C">
      <w:pPr>
        <w:numPr>
          <w:ilvl w:val="0"/>
          <w:numId w:val="2"/>
        </w:numPr>
      </w:pPr>
      <w:r w:rsidRPr="00FF7C2C">
        <w:t xml:space="preserve">Component alignment verification. </w:t>
      </w:r>
    </w:p>
    <w:p w14:paraId="5D21847A" w14:textId="77777777" w:rsidR="00FF7C2C" w:rsidRPr="00FF7C2C" w:rsidRDefault="00FF7C2C" w:rsidP="00FF7C2C">
      <w:r w:rsidRPr="00FF7C2C">
        <w:pict w14:anchorId="4F1B6BBA">
          <v:rect id="_x0000_i1071" style="width:0;height:1.5pt" o:hralign="center" o:hrstd="t" o:hr="t" fillcolor="#a0a0a0" stroked="f"/>
        </w:pict>
      </w:r>
    </w:p>
    <w:p w14:paraId="69E414BC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5. Novel Features</w:t>
      </w:r>
    </w:p>
    <w:p w14:paraId="6DFC5705" w14:textId="77777777" w:rsidR="00FF7C2C" w:rsidRPr="00FF7C2C" w:rsidRDefault="00FF7C2C" w:rsidP="00FF7C2C">
      <w:pPr>
        <w:numPr>
          <w:ilvl w:val="0"/>
          <w:numId w:val="3"/>
        </w:numPr>
      </w:pPr>
      <w:r w:rsidRPr="00FF7C2C">
        <w:t xml:space="preserve">Adaptive image enhancement. </w:t>
      </w:r>
    </w:p>
    <w:p w14:paraId="04A35C26" w14:textId="77777777" w:rsidR="00FF7C2C" w:rsidRPr="00FF7C2C" w:rsidRDefault="00FF7C2C" w:rsidP="00FF7C2C">
      <w:pPr>
        <w:numPr>
          <w:ilvl w:val="0"/>
          <w:numId w:val="3"/>
        </w:numPr>
      </w:pPr>
      <w:r w:rsidRPr="00FF7C2C">
        <w:t xml:space="preserve">Self-learning defect classification. </w:t>
      </w:r>
    </w:p>
    <w:p w14:paraId="0A12BEB4" w14:textId="77777777" w:rsidR="00FF7C2C" w:rsidRPr="00FF7C2C" w:rsidRDefault="00FF7C2C" w:rsidP="00FF7C2C">
      <w:pPr>
        <w:numPr>
          <w:ilvl w:val="0"/>
          <w:numId w:val="3"/>
        </w:numPr>
      </w:pPr>
      <w:r w:rsidRPr="00FF7C2C">
        <w:lastRenderedPageBreak/>
        <w:t xml:space="preserve">Automated quality scoring. </w:t>
      </w:r>
    </w:p>
    <w:p w14:paraId="0C2AA8E8" w14:textId="77777777" w:rsidR="00FF7C2C" w:rsidRPr="00FF7C2C" w:rsidRDefault="00FF7C2C" w:rsidP="00FF7C2C">
      <w:pPr>
        <w:numPr>
          <w:ilvl w:val="0"/>
          <w:numId w:val="3"/>
        </w:numPr>
      </w:pPr>
      <w:r w:rsidRPr="00FF7C2C">
        <w:t xml:space="preserve">Continuous model optimization. </w:t>
      </w:r>
    </w:p>
    <w:p w14:paraId="5B9E7185" w14:textId="77777777" w:rsidR="00FF7C2C" w:rsidRPr="00FF7C2C" w:rsidRDefault="00FF7C2C" w:rsidP="00FF7C2C">
      <w:r w:rsidRPr="00FF7C2C">
        <w:pict w14:anchorId="6A009748">
          <v:rect id="_x0000_i1072" style="width:0;height:1.5pt" o:hralign="center" o:hrstd="t" o:hr="t" fillcolor="#a0a0a0" stroked="f"/>
        </w:pict>
      </w:r>
    </w:p>
    <w:p w14:paraId="6875DFB8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6. Advantages</w:t>
      </w:r>
    </w:p>
    <w:p w14:paraId="0D147EF9" w14:textId="77777777" w:rsidR="00FF7C2C" w:rsidRPr="00FF7C2C" w:rsidRDefault="00FF7C2C" w:rsidP="00FF7C2C">
      <w:pPr>
        <w:numPr>
          <w:ilvl w:val="0"/>
          <w:numId w:val="4"/>
        </w:numPr>
      </w:pPr>
      <w:r w:rsidRPr="00FF7C2C">
        <w:t xml:space="preserve">98% inspection accuracy. </w:t>
      </w:r>
    </w:p>
    <w:p w14:paraId="6657C3DD" w14:textId="77777777" w:rsidR="00FF7C2C" w:rsidRPr="00FF7C2C" w:rsidRDefault="00FF7C2C" w:rsidP="00FF7C2C">
      <w:pPr>
        <w:numPr>
          <w:ilvl w:val="0"/>
          <w:numId w:val="4"/>
        </w:numPr>
      </w:pPr>
      <w:r w:rsidRPr="00FF7C2C">
        <w:t xml:space="preserve">Reduced inspection time. </w:t>
      </w:r>
    </w:p>
    <w:p w14:paraId="5001D1F9" w14:textId="77777777" w:rsidR="00FF7C2C" w:rsidRPr="00FF7C2C" w:rsidRDefault="00FF7C2C" w:rsidP="00FF7C2C">
      <w:pPr>
        <w:numPr>
          <w:ilvl w:val="0"/>
          <w:numId w:val="4"/>
        </w:numPr>
      </w:pPr>
      <w:r w:rsidRPr="00FF7C2C">
        <w:t xml:space="preserve">Lower </w:t>
      </w:r>
      <w:proofErr w:type="spellStart"/>
      <w:r w:rsidRPr="00FF7C2C">
        <w:t>labor</w:t>
      </w:r>
      <w:proofErr w:type="spellEnd"/>
      <w:r w:rsidRPr="00FF7C2C">
        <w:t xml:space="preserve"> costs. </w:t>
      </w:r>
    </w:p>
    <w:p w14:paraId="70E10B61" w14:textId="77777777" w:rsidR="00FF7C2C" w:rsidRPr="00FF7C2C" w:rsidRDefault="00FF7C2C" w:rsidP="00FF7C2C">
      <w:pPr>
        <w:numPr>
          <w:ilvl w:val="0"/>
          <w:numId w:val="4"/>
        </w:numPr>
      </w:pPr>
      <w:r w:rsidRPr="00FF7C2C">
        <w:t xml:space="preserve">Standardized quality assessment. </w:t>
      </w:r>
    </w:p>
    <w:p w14:paraId="047E84D9" w14:textId="77777777" w:rsidR="00FF7C2C" w:rsidRPr="00FF7C2C" w:rsidRDefault="00FF7C2C" w:rsidP="00FF7C2C">
      <w:r w:rsidRPr="00FF7C2C">
        <w:pict w14:anchorId="33B8A7C2">
          <v:rect id="_x0000_i1073" style="width:0;height:1.5pt" o:hralign="center" o:hrstd="t" o:hr="t" fillcolor="#a0a0a0" stroked="f"/>
        </w:pict>
      </w:r>
    </w:p>
    <w:p w14:paraId="04BB2F02" w14:textId="77777777" w:rsidR="00FF7C2C" w:rsidRPr="00FF7C2C" w:rsidRDefault="00FF7C2C" w:rsidP="00FF7C2C">
      <w:pPr>
        <w:rPr>
          <w:b/>
          <w:bCs/>
        </w:rPr>
      </w:pPr>
      <w:r w:rsidRPr="00FF7C2C">
        <w:rPr>
          <w:b/>
          <w:bCs/>
        </w:rPr>
        <w:t>7. Applications</w:t>
      </w:r>
    </w:p>
    <w:p w14:paraId="1C071FB8" w14:textId="77777777" w:rsidR="00FF7C2C" w:rsidRPr="00FF7C2C" w:rsidRDefault="00FF7C2C" w:rsidP="00FF7C2C">
      <w:pPr>
        <w:numPr>
          <w:ilvl w:val="0"/>
          <w:numId w:val="5"/>
        </w:numPr>
      </w:pPr>
      <w:r w:rsidRPr="00FF7C2C">
        <w:t xml:space="preserve">Automotive manufacturing </w:t>
      </w:r>
    </w:p>
    <w:p w14:paraId="58588DF7" w14:textId="77777777" w:rsidR="00FF7C2C" w:rsidRPr="00FF7C2C" w:rsidRDefault="00FF7C2C" w:rsidP="00FF7C2C">
      <w:pPr>
        <w:numPr>
          <w:ilvl w:val="0"/>
          <w:numId w:val="5"/>
        </w:numPr>
      </w:pPr>
      <w:r w:rsidRPr="00FF7C2C">
        <w:t xml:space="preserve">Aerospace assembly </w:t>
      </w:r>
    </w:p>
    <w:p w14:paraId="584B1871" w14:textId="77777777" w:rsidR="00FF7C2C" w:rsidRPr="00FF7C2C" w:rsidRDefault="00FF7C2C" w:rsidP="00FF7C2C">
      <w:pPr>
        <w:numPr>
          <w:ilvl w:val="0"/>
          <w:numId w:val="5"/>
        </w:numPr>
      </w:pPr>
      <w:r w:rsidRPr="00FF7C2C">
        <w:t xml:space="preserve">Electronics production </w:t>
      </w:r>
    </w:p>
    <w:p w14:paraId="53F58D7A" w14:textId="77777777" w:rsidR="00FF7C2C" w:rsidRPr="00FF7C2C" w:rsidRDefault="00FF7C2C" w:rsidP="00FF7C2C">
      <w:pPr>
        <w:numPr>
          <w:ilvl w:val="0"/>
          <w:numId w:val="5"/>
        </w:numPr>
      </w:pPr>
      <w:r w:rsidRPr="00FF7C2C">
        <w:t>Heavy machinery manufacturing</w:t>
      </w:r>
    </w:p>
    <w:p w14:paraId="3626C10E" w14:textId="77777777" w:rsidR="00541139" w:rsidRDefault="00541139"/>
    <w:sectPr w:rsidR="00541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1BB"/>
    <w:multiLevelType w:val="multilevel"/>
    <w:tmpl w:val="399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C011F"/>
    <w:multiLevelType w:val="multilevel"/>
    <w:tmpl w:val="6DF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415D"/>
    <w:multiLevelType w:val="multilevel"/>
    <w:tmpl w:val="BD4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25A18"/>
    <w:multiLevelType w:val="multilevel"/>
    <w:tmpl w:val="1A2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A3648"/>
    <w:multiLevelType w:val="multilevel"/>
    <w:tmpl w:val="375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679129">
    <w:abstractNumId w:val="2"/>
  </w:num>
  <w:num w:numId="2" w16cid:durableId="1142579477">
    <w:abstractNumId w:val="0"/>
  </w:num>
  <w:num w:numId="3" w16cid:durableId="1973318989">
    <w:abstractNumId w:val="3"/>
  </w:num>
  <w:num w:numId="4" w16cid:durableId="2115123731">
    <w:abstractNumId w:val="4"/>
  </w:num>
  <w:num w:numId="5" w16cid:durableId="116130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2C"/>
    <w:rsid w:val="00541139"/>
    <w:rsid w:val="00CE1A58"/>
    <w:rsid w:val="00FF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F40A"/>
  <w15:chartTrackingRefBased/>
  <w15:docId w15:val="{0F5AB40A-6376-4FCA-B7BA-24F208EB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2026-07-31T06:40:00Z</dcterms:created>
  <dcterms:modified xsi:type="dcterms:W3CDTF">2026-07-31T06:41:00Z</dcterms:modified>
</cp:coreProperties>
</file>