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80CCD" w14:textId="26275E9A" w:rsidR="000F7722" w:rsidRDefault="00000000" w:rsidP="000F7722">
      <w:pPr>
        <w:spacing w:line="276" w:lineRule="auto"/>
        <w:jc w:val="center"/>
        <w:rPr>
          <w:rFonts w:ascii="Lato" w:eastAsia="Lato" w:hAnsi="Lato" w:cs="Lato"/>
          <w:b/>
          <w:sz w:val="24"/>
          <w:szCs w:val="24"/>
        </w:rPr>
      </w:pPr>
      <w:bookmarkStart w:id="0" w:name="_rlvr7uopc5j5" w:colFirst="0" w:colLast="0"/>
      <w:bookmarkEnd w:id="0"/>
      <w:r>
        <w:rPr>
          <w:rFonts w:ascii="Lato" w:eastAsia="Lato" w:hAnsi="Lato" w:cs="Lato"/>
          <w:b/>
          <w:sz w:val="24"/>
          <w:szCs w:val="24"/>
        </w:rPr>
        <w:t>Assignment  1</w:t>
      </w:r>
    </w:p>
    <w:p w14:paraId="1CEF31E3" w14:textId="77777777" w:rsidR="000F3116" w:rsidRDefault="000F7722" w:rsidP="000F7722">
      <w:pPr>
        <w:spacing w:line="276" w:lineRule="auto"/>
        <w:rPr>
          <w:rFonts w:ascii="Lato" w:eastAsia="Lato" w:hAnsi="Lato" w:cs="Lato"/>
          <w:b/>
          <w:sz w:val="24"/>
          <w:szCs w:val="24"/>
          <w:u w:val="single"/>
        </w:rPr>
      </w:pPr>
      <w:r>
        <w:rPr>
          <w:rFonts w:ascii="Lato" w:eastAsia="Lato" w:hAnsi="Lato" w:cs="Lato"/>
          <w:b/>
          <w:sz w:val="24"/>
          <w:szCs w:val="24"/>
          <w:u w:val="single"/>
        </w:rPr>
        <w:t xml:space="preserve">Name: </w:t>
      </w:r>
      <w:r w:rsidR="000F3116">
        <w:rPr>
          <w:rFonts w:ascii="Lato" w:eastAsia="Lato" w:hAnsi="Lato" w:cs="Lato"/>
          <w:b/>
          <w:sz w:val="24"/>
          <w:szCs w:val="24"/>
          <w:u w:val="single"/>
        </w:rPr>
        <w:t>Harshal Santosh Gavali</w:t>
      </w:r>
    </w:p>
    <w:p w14:paraId="70ACBA9B" w14:textId="7EEB01E4" w:rsidR="000F7722" w:rsidRDefault="000F7722" w:rsidP="000F7722">
      <w:pPr>
        <w:spacing w:line="276" w:lineRule="auto"/>
        <w:rPr>
          <w:rFonts w:ascii="Lato" w:eastAsia="Lato" w:hAnsi="Lato" w:cs="Lato"/>
          <w:b/>
          <w:sz w:val="24"/>
          <w:szCs w:val="24"/>
          <w:u w:val="single"/>
        </w:rPr>
      </w:pPr>
      <w:r>
        <w:rPr>
          <w:rFonts w:ascii="Lato" w:eastAsia="Lato" w:hAnsi="Lato" w:cs="Lato"/>
          <w:b/>
          <w:sz w:val="24"/>
          <w:szCs w:val="24"/>
          <w:u w:val="single"/>
        </w:rPr>
        <w:t>Roll No: 38</w:t>
      </w:r>
      <w:r w:rsidR="000F3116">
        <w:rPr>
          <w:rFonts w:ascii="Lato" w:eastAsia="Lato" w:hAnsi="Lato" w:cs="Lato"/>
          <w:b/>
          <w:sz w:val="24"/>
          <w:szCs w:val="24"/>
          <w:u w:val="single"/>
        </w:rPr>
        <w:t>2</w:t>
      </w:r>
      <w:r>
        <w:rPr>
          <w:rFonts w:ascii="Lato" w:eastAsia="Lato" w:hAnsi="Lato" w:cs="Lato"/>
          <w:b/>
          <w:sz w:val="24"/>
          <w:szCs w:val="24"/>
          <w:u w:val="single"/>
        </w:rPr>
        <w:t>0</w:t>
      </w:r>
      <w:r w:rsidR="000F3116">
        <w:rPr>
          <w:rFonts w:ascii="Lato" w:eastAsia="Lato" w:hAnsi="Lato" w:cs="Lato"/>
          <w:b/>
          <w:sz w:val="24"/>
          <w:szCs w:val="24"/>
          <w:u w:val="single"/>
        </w:rPr>
        <w:t>17</w:t>
      </w:r>
      <w:r>
        <w:rPr>
          <w:rFonts w:ascii="Lato" w:eastAsia="Lato" w:hAnsi="Lato" w:cs="Lato"/>
          <w:b/>
          <w:sz w:val="24"/>
          <w:szCs w:val="24"/>
          <w:u w:val="single"/>
        </w:rPr>
        <w:br/>
        <w:t>PRN: 223</w:t>
      </w:r>
      <w:r w:rsidR="000F3116">
        <w:rPr>
          <w:rFonts w:ascii="Lato" w:eastAsia="Lato" w:hAnsi="Lato" w:cs="Lato"/>
          <w:b/>
          <w:sz w:val="24"/>
          <w:szCs w:val="24"/>
          <w:u w:val="single"/>
        </w:rPr>
        <w:t>10324</w:t>
      </w:r>
    </w:p>
    <w:p w14:paraId="00000002" w14:textId="4F64FF8E" w:rsidR="00355C2B" w:rsidRDefault="00000000">
      <w:pPr>
        <w:spacing w:line="276" w:lineRule="auto"/>
        <w:jc w:val="center"/>
        <w:rPr>
          <w:rFonts w:ascii="Lato" w:eastAsia="Lato" w:hAnsi="Lato" w:cs="Lato"/>
          <w:b/>
          <w:sz w:val="24"/>
          <w:szCs w:val="24"/>
          <w:u w:val="single"/>
        </w:rPr>
      </w:pPr>
      <w:r>
        <w:rPr>
          <w:rFonts w:ascii="Lato" w:eastAsia="Lato" w:hAnsi="Lato" w:cs="Lato"/>
          <w:b/>
          <w:sz w:val="24"/>
          <w:szCs w:val="24"/>
          <w:u w:val="single"/>
        </w:rPr>
        <w:t>Feed-Forward Neural Network</w:t>
      </w:r>
    </w:p>
    <w:p w14:paraId="00000003" w14:textId="77777777" w:rsidR="00355C2B" w:rsidRDefault="00355C2B">
      <w:pPr>
        <w:spacing w:line="276" w:lineRule="auto"/>
        <w:jc w:val="center"/>
        <w:rPr>
          <w:rFonts w:ascii="Lato" w:eastAsia="Lato" w:hAnsi="Lato" w:cs="Lato"/>
          <w:b/>
          <w:sz w:val="24"/>
          <w:szCs w:val="24"/>
        </w:rPr>
      </w:pPr>
    </w:p>
    <w:p w14:paraId="00000004" w14:textId="77777777" w:rsidR="00355C2B" w:rsidRDefault="00000000">
      <w:pPr>
        <w:spacing w:line="276" w:lineRule="auto"/>
        <w:rPr>
          <w:rFonts w:ascii="Lato" w:eastAsia="Lato" w:hAnsi="Lato" w:cs="Lato"/>
          <w:b/>
          <w:sz w:val="24"/>
          <w:szCs w:val="24"/>
        </w:rPr>
      </w:pPr>
      <w:r>
        <w:rPr>
          <w:rFonts w:ascii="Lato" w:eastAsia="Lato" w:hAnsi="Lato" w:cs="Lato"/>
          <w:b/>
          <w:sz w:val="24"/>
          <w:szCs w:val="24"/>
        </w:rPr>
        <w:t>Problem Statement:</w:t>
      </w:r>
    </w:p>
    <w:p w14:paraId="00000005" w14:textId="77777777" w:rsidR="00355C2B" w:rsidRDefault="00000000">
      <w:pPr>
        <w:rPr>
          <w:rFonts w:ascii="Lato" w:eastAsia="Lato" w:hAnsi="Lato" w:cs="Lato"/>
          <w:sz w:val="24"/>
          <w:szCs w:val="24"/>
        </w:rPr>
      </w:pPr>
      <w:r>
        <w:rPr>
          <w:rFonts w:ascii="Lato" w:eastAsia="Lato" w:hAnsi="Lato" w:cs="Lato"/>
          <w:sz w:val="24"/>
          <w:szCs w:val="24"/>
        </w:rPr>
        <w:t>Implementing Feedforward neural networks in Python using Keras and TensorFlow.</w:t>
      </w:r>
    </w:p>
    <w:p w14:paraId="00000006" w14:textId="77777777" w:rsidR="00355C2B" w:rsidRDefault="00355C2B">
      <w:pPr>
        <w:rPr>
          <w:rFonts w:ascii="Lato" w:eastAsia="Lato" w:hAnsi="Lato" w:cs="Lato"/>
          <w:sz w:val="24"/>
          <w:szCs w:val="24"/>
        </w:rPr>
      </w:pPr>
    </w:p>
    <w:p w14:paraId="00000007" w14:textId="77777777" w:rsidR="00355C2B" w:rsidRDefault="00000000">
      <w:pPr>
        <w:rPr>
          <w:rFonts w:ascii="Lato" w:eastAsia="Lato" w:hAnsi="Lato" w:cs="Lato"/>
          <w:b/>
          <w:sz w:val="24"/>
          <w:szCs w:val="24"/>
        </w:rPr>
      </w:pPr>
      <w:r>
        <w:rPr>
          <w:rFonts w:ascii="Lato" w:eastAsia="Lato" w:hAnsi="Lato" w:cs="Lato"/>
          <w:b/>
          <w:sz w:val="24"/>
          <w:szCs w:val="24"/>
        </w:rPr>
        <w:t>Objective:</w:t>
      </w:r>
    </w:p>
    <w:p w14:paraId="00000008"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understand the basic structure of feedforward neural networks.</w:t>
      </w:r>
    </w:p>
    <w:p w14:paraId="00000009"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learn how to preprocess data for training neural networks.</w:t>
      </w:r>
    </w:p>
    <w:p w14:paraId="0000000A"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implement a feedforward neural network model using Keras and TensorFlow.</w:t>
      </w:r>
    </w:p>
    <w:p w14:paraId="0000000B"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evaluate model performance using validation data.</w:t>
      </w:r>
    </w:p>
    <w:p w14:paraId="0000000C" w14:textId="77777777" w:rsidR="00355C2B" w:rsidRDefault="00000000">
      <w:pPr>
        <w:numPr>
          <w:ilvl w:val="0"/>
          <w:numId w:val="5"/>
        </w:numPr>
        <w:pBdr>
          <w:top w:val="nil"/>
          <w:left w:val="nil"/>
          <w:bottom w:val="nil"/>
          <w:right w:val="nil"/>
          <w:between w:val="nil"/>
        </w:pBdr>
        <w:rPr>
          <w:rFonts w:ascii="Lato" w:eastAsia="Lato" w:hAnsi="Lato" w:cs="Lato"/>
          <w:color w:val="000000"/>
        </w:rPr>
      </w:pPr>
      <w:r>
        <w:rPr>
          <w:rFonts w:ascii="Lato" w:eastAsia="Lato" w:hAnsi="Lato" w:cs="Lato"/>
          <w:color w:val="000000"/>
          <w:sz w:val="24"/>
          <w:szCs w:val="24"/>
        </w:rPr>
        <w:t>To visualize training loss and validation loss over epochs.</w:t>
      </w:r>
    </w:p>
    <w:p w14:paraId="0000000D" w14:textId="77777777" w:rsidR="00355C2B" w:rsidRDefault="00355C2B">
      <w:pPr>
        <w:rPr>
          <w:rFonts w:ascii="Lato" w:eastAsia="Lato" w:hAnsi="Lato" w:cs="Lato"/>
          <w:sz w:val="24"/>
          <w:szCs w:val="24"/>
        </w:rPr>
      </w:pPr>
    </w:p>
    <w:p w14:paraId="0000000E"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Requirements:</w:t>
      </w:r>
    </w:p>
    <w:p w14:paraId="0000000F" w14:textId="77777777" w:rsidR="00355C2B" w:rsidRDefault="00000000">
      <w:pPr>
        <w:spacing w:line="276" w:lineRule="auto"/>
        <w:jc w:val="both"/>
        <w:rPr>
          <w:rFonts w:ascii="Lato" w:eastAsia="Lato" w:hAnsi="Lato" w:cs="Lato"/>
          <w:color w:val="0D0D0D"/>
          <w:sz w:val="24"/>
          <w:szCs w:val="24"/>
          <w:highlight w:val="white"/>
        </w:rPr>
      </w:pPr>
      <w:r>
        <w:rPr>
          <w:rFonts w:ascii="Lato" w:eastAsia="Lato" w:hAnsi="Lato" w:cs="Lato"/>
          <w:color w:val="0D0D0D"/>
          <w:sz w:val="24"/>
          <w:szCs w:val="24"/>
          <w:highlight w:val="white"/>
        </w:rPr>
        <w:t>Operating System: Windows/Linux/MacOS, Kernel: Python 3.x, Tools: Jupyter Notebook, Anaconda, or Google Colab, Hardware: CPU with minimum 4GB RAM; optional GPU for faster training</w:t>
      </w:r>
    </w:p>
    <w:p w14:paraId="0000001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TensorFlow, Keras, NumPy, Pandas, Matplotlib, Scikit-Learn</w:t>
      </w:r>
    </w:p>
    <w:p w14:paraId="00000012" w14:textId="77777777" w:rsidR="00355C2B" w:rsidRDefault="00355C2B">
      <w:pPr>
        <w:spacing w:line="276" w:lineRule="auto"/>
        <w:jc w:val="both"/>
        <w:rPr>
          <w:rFonts w:ascii="Lato" w:eastAsia="Lato" w:hAnsi="Lato" w:cs="Lato"/>
          <w:sz w:val="24"/>
          <w:szCs w:val="24"/>
        </w:rPr>
      </w:pPr>
    </w:p>
    <w:p w14:paraId="0000001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Theory:</w:t>
      </w:r>
    </w:p>
    <w:p w14:paraId="00000014"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feedforward neural network is a type of artificial neural network where connections between the nodes do not form cycles. The information moves in only one direction—forward—from the input nodes, through the hidden nodes (if any), and to the output nodes.</w:t>
      </w:r>
    </w:p>
    <w:p w14:paraId="00000015"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6"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Receives the input features.</w:t>
      </w:r>
    </w:p>
    <w:p w14:paraId="00000017"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lastRenderedPageBreak/>
        <w:t>Hidden Layers: One or more layers where computation occurs. Each neuron in a layer is connected to every neuron in the next layer.</w:t>
      </w:r>
    </w:p>
    <w:p w14:paraId="00000018" w14:textId="77777777" w:rsidR="00355C2B" w:rsidRDefault="00000000">
      <w:pPr>
        <w:numPr>
          <w:ilvl w:val="0"/>
          <w:numId w:val="4"/>
        </w:numPr>
        <w:pBdr>
          <w:top w:val="nil"/>
          <w:left w:val="nil"/>
          <w:bottom w:val="nil"/>
          <w:right w:val="nil"/>
          <w:between w:val="nil"/>
        </w:pBdr>
        <w:spacing w:line="276" w:lineRule="auto"/>
        <w:jc w:val="both"/>
        <w:rPr>
          <w:rFonts w:ascii="Lato" w:eastAsia="Lato" w:hAnsi="Lato" w:cs="Lato"/>
          <w:color w:val="000000"/>
          <w:sz w:val="24"/>
          <w:szCs w:val="24"/>
        </w:rPr>
      </w:pPr>
      <w:r>
        <w:rPr>
          <w:rFonts w:ascii="Lato" w:eastAsia="Lato" w:hAnsi="Lato" w:cs="Lato"/>
          <w:color w:val="000000"/>
          <w:sz w:val="24"/>
          <w:szCs w:val="24"/>
        </w:rPr>
        <w:t>Output Layer: Produces the output of the network.</w:t>
      </w:r>
    </w:p>
    <w:p w14:paraId="00000019"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ReLU (Rectified Linear Unit), Sigmoid, and SoftMax are used to introduce non-linearity into the model.</w:t>
      </w:r>
    </w:p>
    <w:p w14:paraId="0000001A"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key algorithm used for training the network, where the error is propagated backward through the network to update weights.</w:t>
      </w:r>
    </w:p>
    <w:p w14:paraId="0000001B" w14:textId="77777777" w:rsidR="00355C2B" w:rsidRDefault="00355C2B">
      <w:pPr>
        <w:spacing w:line="276" w:lineRule="auto"/>
        <w:jc w:val="both"/>
        <w:rPr>
          <w:rFonts w:ascii="Lato" w:eastAsia="Lato" w:hAnsi="Lato" w:cs="Lato"/>
          <w:sz w:val="24"/>
          <w:szCs w:val="24"/>
        </w:rPr>
      </w:pPr>
    </w:p>
    <w:p w14:paraId="0000001C"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Methodology:</w:t>
      </w:r>
    </w:p>
    <w:p w14:paraId="0000001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Acquisition:</w:t>
      </w:r>
    </w:p>
    <w:p w14:paraId="0000001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Load the dataset (winequality-red.csv) using Pandas to analyze the chemical properties of red wine and their quality.</w:t>
      </w:r>
    </w:p>
    <w:p w14:paraId="0000001F"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Preparation:</w:t>
      </w:r>
    </w:p>
    <w:p w14:paraId="00000020"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Split the dataset into training (75%) and validation (25%) sets.</w:t>
      </w:r>
    </w:p>
    <w:p w14:paraId="00000021"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Normalize the feature values to a range between 0 and 1 to facilitate faster convergence during training.</w:t>
      </w:r>
    </w:p>
    <w:p w14:paraId="00000022"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Architecture:</w:t>
      </w:r>
    </w:p>
    <w:p w14:paraId="00000023"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Create a sequential model using Keras.</w:t>
      </w:r>
    </w:p>
    <w:p w14:paraId="00000024"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Add multiple dense layers:</w:t>
      </w:r>
    </w:p>
    <w:p w14:paraId="00000025"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with 64 units and ReLU activation function.</w:t>
      </w:r>
    </w:p>
    <w:p w14:paraId="00000026"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Hidden layer with 64 units and ReLU activation function.</w:t>
      </w:r>
    </w:p>
    <w:p w14:paraId="00000027"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Output layer with a single unit for regression.</w:t>
      </w:r>
    </w:p>
    <w:p w14:paraId="00000028"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Compilation:</w:t>
      </w:r>
    </w:p>
    <w:p w14:paraId="00000029"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Compile the model using the Adam optimizer and Mean Absolute Error (MAE) as the loss function.</w:t>
      </w:r>
    </w:p>
    <w:p w14:paraId="0000002A"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Training:</w:t>
      </w:r>
    </w:p>
    <w:p w14:paraId="0000002B"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Fit the model to the training data while validating on the validation set.</w:t>
      </w:r>
    </w:p>
    <w:p w14:paraId="0000002C"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Track the loss metrics over a specified number of epochs.</w:t>
      </w:r>
    </w:p>
    <w:p w14:paraId="0000002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Evaluation:</w:t>
      </w:r>
    </w:p>
    <w:p w14:paraId="0000002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Use the trained model to predict the quality of wine based on the validation dataset.</w:t>
      </w:r>
    </w:p>
    <w:p w14:paraId="0000002F"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Compare the predicted values with actual values for assessment.</w:t>
      </w:r>
    </w:p>
    <w:p w14:paraId="00000030"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Loss Visualization:</w:t>
      </w:r>
    </w:p>
    <w:p w14:paraId="00000031" w14:textId="77777777" w:rsidR="00355C2B" w:rsidRDefault="00000000">
      <w:pPr>
        <w:numPr>
          <w:ilvl w:val="1"/>
          <w:numId w:val="6"/>
        </w:numPr>
        <w:pBdr>
          <w:top w:val="nil"/>
          <w:left w:val="nil"/>
          <w:bottom w:val="nil"/>
          <w:right w:val="nil"/>
          <w:between w:val="nil"/>
        </w:pBdr>
        <w:spacing w:line="276" w:lineRule="auto"/>
        <w:jc w:val="both"/>
        <w:rPr>
          <w:rFonts w:ascii="Lato" w:eastAsia="Lato" w:hAnsi="Lato" w:cs="Lato"/>
          <w:color w:val="000000"/>
        </w:rPr>
      </w:pPr>
      <w:r>
        <w:rPr>
          <w:rFonts w:ascii="Lato" w:eastAsia="Lato" w:hAnsi="Lato" w:cs="Lato"/>
          <w:color w:val="000000"/>
          <w:sz w:val="24"/>
          <w:szCs w:val="24"/>
        </w:rPr>
        <w:t>Plot the training and validation loss over epochs to visualize the model’s performance and check for overfitting.</w:t>
      </w:r>
    </w:p>
    <w:p w14:paraId="00000032" w14:textId="77777777" w:rsidR="00355C2B" w:rsidRDefault="00355C2B">
      <w:pPr>
        <w:spacing w:line="276" w:lineRule="auto"/>
        <w:jc w:val="both"/>
        <w:rPr>
          <w:rFonts w:ascii="Lato" w:eastAsia="Lato" w:hAnsi="Lato" w:cs="Lato"/>
          <w:b/>
          <w:sz w:val="24"/>
          <w:szCs w:val="24"/>
        </w:rPr>
      </w:pPr>
    </w:p>
    <w:p w14:paraId="0000003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Advantages:</w:t>
      </w:r>
    </w:p>
    <w:p w14:paraId="00000034"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35"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use activation functions (like ReLU, sigmoid, or tanh) that introduce non-linearities, allowing them to learn complex relationships in data that linear models cannot capture.</w:t>
      </w:r>
    </w:p>
    <w:p w14:paraId="00000036"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37"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355C2B" w:rsidRDefault="00355C2B">
      <w:pPr>
        <w:spacing w:line="276" w:lineRule="auto"/>
        <w:rPr>
          <w:rFonts w:ascii="Lato" w:eastAsia="Lato" w:hAnsi="Lato" w:cs="Lato"/>
          <w:sz w:val="24"/>
          <w:szCs w:val="24"/>
        </w:rPr>
      </w:pPr>
    </w:p>
    <w:p w14:paraId="00000039"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3A"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3B"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3C"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3D"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3E"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355C2B" w:rsidRDefault="00355C2B">
      <w:pPr>
        <w:rPr>
          <w:rFonts w:ascii="Lato" w:eastAsia="Lato" w:hAnsi="Lato" w:cs="Lato"/>
          <w:sz w:val="24"/>
          <w:szCs w:val="24"/>
        </w:rPr>
      </w:pPr>
    </w:p>
    <w:p w14:paraId="00000040" w14:textId="77777777" w:rsidR="00355C2B" w:rsidRDefault="00000000">
      <w:pPr>
        <w:rPr>
          <w:rFonts w:ascii="Lato" w:eastAsia="Lato" w:hAnsi="Lato" w:cs="Lato"/>
          <w:b/>
          <w:sz w:val="24"/>
          <w:szCs w:val="24"/>
        </w:rPr>
      </w:pPr>
      <w:r>
        <w:rPr>
          <w:rFonts w:ascii="Lato" w:eastAsia="Lato" w:hAnsi="Lato" w:cs="Lato"/>
          <w:b/>
          <w:sz w:val="24"/>
          <w:szCs w:val="24"/>
        </w:rPr>
        <w:t>Limitations:</w:t>
      </w:r>
    </w:p>
    <w:p w14:paraId="00000041" w14:textId="77777777" w:rsidR="00355C2B" w:rsidRDefault="00000000">
      <w:pPr>
        <w:numPr>
          <w:ilvl w:val="0"/>
          <w:numId w:val="3"/>
        </w:numPr>
        <w:pBdr>
          <w:top w:val="nil"/>
          <w:left w:val="nil"/>
          <w:bottom w:val="nil"/>
          <w:right w:val="nil"/>
          <w:between w:val="nil"/>
        </w:pBdr>
        <w:spacing w:before="280" w:after="0" w:line="276" w:lineRule="auto"/>
        <w:rPr>
          <w:rFonts w:ascii="Lato" w:eastAsia="Lato" w:hAnsi="Lato" w:cs="Lato"/>
          <w:color w:val="000000"/>
          <w:sz w:val="24"/>
          <w:szCs w:val="24"/>
        </w:rPr>
      </w:pPr>
      <w:r>
        <w:rPr>
          <w:rFonts w:ascii="Lato" w:eastAsia="Lato" w:hAnsi="Lato" w:cs="Lato"/>
          <w:b/>
          <w:color w:val="000000"/>
          <w:sz w:val="24"/>
          <w:szCs w:val="24"/>
        </w:rPr>
        <w:t>Data Requirements:</w:t>
      </w:r>
    </w:p>
    <w:p w14:paraId="0000004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Computational Cost:</w:t>
      </w:r>
    </w:p>
    <w:p w14:paraId="0000004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Training deep networks can be computationally expensive, requiring significant time and resources, especially with large datasets and complex architectures.</w:t>
      </w:r>
    </w:p>
    <w:p w14:paraId="0000004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Black-Box Nature:</w:t>
      </w:r>
    </w:p>
    <w:p w14:paraId="00000046"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 inner workings of feedforward neural networks are often opaque, making it challenging to interpret how decisions are made. This can be a limitation in fields requiring explainability, like healthcare.</w:t>
      </w:r>
    </w:p>
    <w:p w14:paraId="00000047"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Overfitting Risk:</w:t>
      </w:r>
    </w:p>
    <w:p w14:paraId="00000048"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lastRenderedPageBreak/>
        <w:t>If the network is too complex for the dataset, it can overfit, capturing noise instead of the underlying pattern, which degrades performance on new data.</w:t>
      </w:r>
    </w:p>
    <w:p w14:paraId="00000049"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Hyperparameter Sensitivity:</w:t>
      </w:r>
    </w:p>
    <w:p w14:paraId="0000004A" w14:textId="77777777" w:rsidR="00355C2B" w:rsidRDefault="00000000">
      <w:pPr>
        <w:pBdr>
          <w:top w:val="nil"/>
          <w:left w:val="nil"/>
          <w:bottom w:val="nil"/>
          <w:right w:val="nil"/>
          <w:between w:val="nil"/>
        </w:pBdr>
        <w:spacing w:after="280" w:line="276" w:lineRule="auto"/>
        <w:ind w:left="720"/>
        <w:rPr>
          <w:rFonts w:ascii="Lato" w:eastAsia="Lato" w:hAnsi="Lato" w:cs="Lato"/>
          <w:color w:val="000000"/>
          <w:sz w:val="24"/>
          <w:szCs w:val="24"/>
        </w:rPr>
      </w:pPr>
      <w:r>
        <w:rPr>
          <w:rFonts w:ascii="Lato" w:eastAsia="Lato" w:hAnsi="Lato" w:cs="Lato"/>
          <w:color w:val="000000"/>
          <w:sz w:val="24"/>
          <w:szCs w:val="24"/>
        </w:rPr>
        <w:t>Performance can be significantly influenced by the choice of hyperparameters (learning rate, number of layers, etc.), making tuning crucial yet time-consuming.</w:t>
      </w:r>
    </w:p>
    <w:p w14:paraId="0000004B" w14:textId="77777777" w:rsidR="00355C2B" w:rsidRDefault="00355C2B">
      <w:pPr>
        <w:spacing w:before="280" w:after="280" w:line="240" w:lineRule="auto"/>
        <w:rPr>
          <w:rFonts w:ascii="Lato" w:eastAsia="Lato" w:hAnsi="Lato" w:cs="Lato"/>
          <w:sz w:val="24"/>
          <w:szCs w:val="24"/>
        </w:rPr>
      </w:pPr>
    </w:p>
    <w:p w14:paraId="0000004C" w14:textId="77777777" w:rsidR="00355C2B" w:rsidRDefault="00000000">
      <w:pPr>
        <w:rPr>
          <w:rFonts w:ascii="Lato" w:eastAsia="Lato" w:hAnsi="Lato" w:cs="Lato"/>
          <w:sz w:val="24"/>
          <w:szCs w:val="24"/>
        </w:rPr>
      </w:pPr>
      <w:r>
        <w:rPr>
          <w:rFonts w:ascii="Lato" w:eastAsia="Lato" w:hAnsi="Lato" w:cs="Lato"/>
          <w:b/>
          <w:sz w:val="24"/>
          <w:szCs w:val="24"/>
        </w:rPr>
        <w:t xml:space="preserve">Applications: </w:t>
      </w:r>
    </w:p>
    <w:p w14:paraId="0000004D"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4E"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use activation functions (like ReLU, sigmoid, or tanh) that introduce non-linearities, allowing them to learn complex relationships in data that linear models cannot capture.</w:t>
      </w:r>
    </w:p>
    <w:p w14:paraId="0000004F"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50"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5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5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5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5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56"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355C2B" w:rsidRDefault="00355C2B">
      <w:pPr>
        <w:rPr>
          <w:rFonts w:ascii="Lato" w:eastAsia="Lato" w:hAnsi="Lato" w:cs="Lato"/>
          <w:sz w:val="24"/>
          <w:szCs w:val="24"/>
        </w:rPr>
      </w:pPr>
    </w:p>
    <w:p w14:paraId="00000058" w14:textId="77777777" w:rsidR="00355C2B" w:rsidRDefault="00000000">
      <w:pPr>
        <w:rPr>
          <w:rFonts w:ascii="Lato" w:eastAsia="Lato" w:hAnsi="Lato" w:cs="Lato"/>
          <w:b/>
          <w:sz w:val="24"/>
          <w:szCs w:val="24"/>
        </w:rPr>
      </w:pPr>
      <w:r>
        <w:rPr>
          <w:rFonts w:ascii="Lato" w:eastAsia="Lato" w:hAnsi="Lato" w:cs="Lato"/>
          <w:b/>
          <w:sz w:val="24"/>
          <w:szCs w:val="24"/>
        </w:rPr>
        <w:t>Working / Algorithm:</w:t>
      </w:r>
    </w:p>
    <w:p w14:paraId="00000059" w14:textId="77777777" w:rsidR="00355C2B" w:rsidRDefault="00000000">
      <w:pPr>
        <w:rPr>
          <w:rFonts w:ascii="Lato" w:eastAsia="Lato" w:hAnsi="Lato" w:cs="Lato"/>
          <w:sz w:val="24"/>
          <w:szCs w:val="24"/>
        </w:rPr>
      </w:pPr>
      <w:r>
        <w:rPr>
          <w:rFonts w:ascii="Lato" w:eastAsia="Lato" w:hAnsi="Lato" w:cs="Lato"/>
          <w:b/>
          <w:sz w:val="24"/>
          <w:szCs w:val="24"/>
        </w:rPr>
        <w:t>Step 1: Import the necessary libraries.</w:t>
      </w:r>
    </w:p>
    <w:p w14:paraId="0000005A" w14:textId="77777777" w:rsidR="00355C2B" w:rsidRDefault="00000000">
      <w:pPr>
        <w:rPr>
          <w:rFonts w:ascii="Lato" w:eastAsia="Lato" w:hAnsi="Lato" w:cs="Lato"/>
          <w:sz w:val="24"/>
          <w:szCs w:val="24"/>
        </w:rPr>
      </w:pPr>
      <w:r>
        <w:rPr>
          <w:rFonts w:ascii="Lato" w:eastAsia="Lato" w:hAnsi="Lato" w:cs="Lato"/>
          <w:sz w:val="24"/>
          <w:szCs w:val="24"/>
        </w:rPr>
        <w:t>Use libraries such as NumPy, Pandas, and TensorFlow.</w:t>
      </w:r>
    </w:p>
    <w:p w14:paraId="0000005B" w14:textId="77777777" w:rsidR="00355C2B" w:rsidRDefault="00355C2B">
      <w:pPr>
        <w:rPr>
          <w:rFonts w:ascii="Lato" w:eastAsia="Lato" w:hAnsi="Lato" w:cs="Lato"/>
          <w:b/>
          <w:sz w:val="24"/>
          <w:szCs w:val="24"/>
        </w:rPr>
      </w:pPr>
    </w:p>
    <w:p w14:paraId="0000005C" w14:textId="77777777" w:rsidR="00355C2B" w:rsidRDefault="00000000">
      <w:pPr>
        <w:rPr>
          <w:rFonts w:ascii="Lato" w:eastAsia="Lato" w:hAnsi="Lato" w:cs="Lato"/>
          <w:b/>
          <w:sz w:val="24"/>
          <w:szCs w:val="24"/>
        </w:rPr>
      </w:pPr>
      <w:r>
        <w:rPr>
          <w:rFonts w:ascii="Lato" w:eastAsia="Lato" w:hAnsi="Lato" w:cs="Lato"/>
          <w:b/>
          <w:sz w:val="24"/>
          <w:szCs w:val="24"/>
        </w:rPr>
        <w:t>Step 2: Load the dataset.</w:t>
      </w:r>
    </w:p>
    <w:p w14:paraId="0000005D" w14:textId="77777777" w:rsidR="00355C2B" w:rsidRDefault="00000000">
      <w:pPr>
        <w:rPr>
          <w:rFonts w:ascii="Lato" w:eastAsia="Lato" w:hAnsi="Lato" w:cs="Lato"/>
          <w:sz w:val="24"/>
          <w:szCs w:val="24"/>
        </w:rPr>
      </w:pPr>
      <w:r>
        <w:rPr>
          <w:rFonts w:ascii="Lato" w:eastAsia="Lato" w:hAnsi="Lato" w:cs="Lato"/>
          <w:sz w:val="24"/>
          <w:szCs w:val="24"/>
        </w:rPr>
        <w:t>Read the dataset (e.g., winequality-red.csv) into a Pandas Data Frame.</w:t>
      </w:r>
    </w:p>
    <w:p w14:paraId="0000005E" w14:textId="77777777" w:rsidR="00355C2B" w:rsidRDefault="00355C2B">
      <w:pPr>
        <w:rPr>
          <w:rFonts w:ascii="Lato" w:eastAsia="Lato" w:hAnsi="Lato" w:cs="Lato"/>
          <w:b/>
          <w:sz w:val="24"/>
          <w:szCs w:val="24"/>
        </w:rPr>
      </w:pPr>
    </w:p>
    <w:p w14:paraId="0000005F" w14:textId="77777777" w:rsidR="00355C2B" w:rsidRDefault="00000000">
      <w:pPr>
        <w:rPr>
          <w:rFonts w:ascii="Lato" w:eastAsia="Lato" w:hAnsi="Lato" w:cs="Lato"/>
          <w:sz w:val="24"/>
          <w:szCs w:val="24"/>
        </w:rPr>
      </w:pPr>
      <w:r>
        <w:rPr>
          <w:rFonts w:ascii="Lato" w:eastAsia="Lato" w:hAnsi="Lato" w:cs="Lato"/>
          <w:b/>
          <w:sz w:val="24"/>
          <w:szCs w:val="24"/>
        </w:rPr>
        <w:lastRenderedPageBreak/>
        <w:t>Step 3: Split the dataset.</w:t>
      </w:r>
    </w:p>
    <w:p w14:paraId="00000060" w14:textId="77777777" w:rsidR="00355C2B" w:rsidRDefault="00000000">
      <w:pPr>
        <w:rPr>
          <w:rFonts w:ascii="Lato" w:eastAsia="Lato" w:hAnsi="Lato" w:cs="Lato"/>
          <w:sz w:val="24"/>
          <w:szCs w:val="24"/>
        </w:rPr>
      </w:pPr>
      <w:r>
        <w:rPr>
          <w:rFonts w:ascii="Lato" w:eastAsia="Lato" w:hAnsi="Lato" w:cs="Lato"/>
          <w:sz w:val="24"/>
          <w:szCs w:val="24"/>
        </w:rPr>
        <w:t>Randomly select 75% of the data for training (train_df) and use the remaining 25% for validation (val_df).</w:t>
      </w:r>
    </w:p>
    <w:p w14:paraId="00000061" w14:textId="77777777" w:rsidR="00355C2B" w:rsidRDefault="00355C2B">
      <w:pPr>
        <w:rPr>
          <w:rFonts w:ascii="Lato" w:eastAsia="Lato" w:hAnsi="Lato" w:cs="Lato"/>
          <w:b/>
          <w:sz w:val="24"/>
          <w:szCs w:val="24"/>
        </w:rPr>
      </w:pPr>
    </w:p>
    <w:p w14:paraId="00000062" w14:textId="77777777" w:rsidR="00355C2B" w:rsidRDefault="00000000">
      <w:pPr>
        <w:rPr>
          <w:rFonts w:ascii="Lato" w:eastAsia="Lato" w:hAnsi="Lato" w:cs="Lato"/>
          <w:sz w:val="24"/>
          <w:szCs w:val="24"/>
        </w:rPr>
      </w:pPr>
      <w:r>
        <w:rPr>
          <w:rFonts w:ascii="Lato" w:eastAsia="Lato" w:hAnsi="Lato" w:cs="Lato"/>
          <w:b/>
          <w:sz w:val="24"/>
          <w:szCs w:val="24"/>
        </w:rPr>
        <w:t>Step 4: Normalize the data.</w:t>
      </w:r>
    </w:p>
    <w:p w14:paraId="00000063" w14:textId="77777777" w:rsidR="00355C2B" w:rsidRDefault="00000000">
      <w:pPr>
        <w:rPr>
          <w:rFonts w:ascii="Lato" w:eastAsia="Lato" w:hAnsi="Lato" w:cs="Lato"/>
          <w:sz w:val="24"/>
          <w:szCs w:val="24"/>
        </w:rPr>
      </w:pPr>
      <w:r>
        <w:rPr>
          <w:rFonts w:ascii="Lato" w:eastAsia="Lato" w:hAnsi="Lato" w:cs="Lato"/>
          <w:sz w:val="24"/>
          <w:szCs w:val="24"/>
        </w:rPr>
        <w:t>Scale the feature values to a range of (0, 1) using min-max normalization.</w:t>
      </w:r>
    </w:p>
    <w:p w14:paraId="00000064" w14:textId="77777777" w:rsidR="00355C2B" w:rsidRDefault="00355C2B">
      <w:pPr>
        <w:rPr>
          <w:rFonts w:ascii="Lato" w:eastAsia="Lato" w:hAnsi="Lato" w:cs="Lato"/>
          <w:b/>
          <w:sz w:val="24"/>
          <w:szCs w:val="24"/>
        </w:rPr>
      </w:pPr>
    </w:p>
    <w:p w14:paraId="00000065" w14:textId="77777777" w:rsidR="00355C2B" w:rsidRDefault="00000000">
      <w:pPr>
        <w:rPr>
          <w:rFonts w:ascii="Lato" w:eastAsia="Lato" w:hAnsi="Lato" w:cs="Lato"/>
          <w:b/>
          <w:sz w:val="24"/>
          <w:szCs w:val="24"/>
        </w:rPr>
      </w:pPr>
      <w:r>
        <w:rPr>
          <w:rFonts w:ascii="Lato" w:eastAsia="Lato" w:hAnsi="Lato" w:cs="Lato"/>
          <w:b/>
          <w:sz w:val="24"/>
          <w:szCs w:val="24"/>
        </w:rPr>
        <w:t>Step 5: Separate features and target variable.</w:t>
      </w:r>
    </w:p>
    <w:p w14:paraId="00000066" w14:textId="77777777" w:rsidR="00355C2B" w:rsidRDefault="00000000">
      <w:pPr>
        <w:rPr>
          <w:rFonts w:ascii="Lato" w:eastAsia="Lato" w:hAnsi="Lato" w:cs="Lato"/>
          <w:sz w:val="24"/>
          <w:szCs w:val="24"/>
        </w:rPr>
      </w:pPr>
      <w:r>
        <w:rPr>
          <w:rFonts w:ascii="Lato" w:eastAsia="Lato" w:hAnsi="Lato" w:cs="Lato"/>
          <w:sz w:val="24"/>
          <w:szCs w:val="24"/>
        </w:rPr>
        <w:t>Split the training and validation DataFrames into feature sets (X_train, X_val) and target labels (y_train, y_val).</w:t>
      </w:r>
    </w:p>
    <w:p w14:paraId="00000067" w14:textId="77777777" w:rsidR="00355C2B" w:rsidRDefault="00355C2B">
      <w:pPr>
        <w:rPr>
          <w:rFonts w:ascii="Lato" w:eastAsia="Lato" w:hAnsi="Lato" w:cs="Lato"/>
          <w:b/>
          <w:sz w:val="24"/>
          <w:szCs w:val="24"/>
        </w:rPr>
      </w:pPr>
    </w:p>
    <w:p w14:paraId="00000068" w14:textId="77777777" w:rsidR="00355C2B" w:rsidRDefault="00000000">
      <w:pPr>
        <w:rPr>
          <w:rFonts w:ascii="Lato" w:eastAsia="Lato" w:hAnsi="Lato" w:cs="Lato"/>
          <w:b/>
          <w:sz w:val="24"/>
          <w:szCs w:val="24"/>
        </w:rPr>
      </w:pPr>
      <w:r>
        <w:rPr>
          <w:rFonts w:ascii="Lato" w:eastAsia="Lato" w:hAnsi="Lato" w:cs="Lato"/>
          <w:b/>
          <w:sz w:val="24"/>
          <w:szCs w:val="24"/>
        </w:rPr>
        <w:t>Step 6: Define the input shape.</w:t>
      </w:r>
    </w:p>
    <w:p w14:paraId="00000069" w14:textId="77777777" w:rsidR="00355C2B" w:rsidRDefault="00000000">
      <w:pPr>
        <w:rPr>
          <w:rFonts w:ascii="Lato" w:eastAsia="Lato" w:hAnsi="Lato" w:cs="Lato"/>
          <w:sz w:val="24"/>
          <w:szCs w:val="24"/>
        </w:rPr>
      </w:pPr>
      <w:r>
        <w:rPr>
          <w:rFonts w:ascii="Lato" w:eastAsia="Lato" w:hAnsi="Lato" w:cs="Lato"/>
          <w:sz w:val="24"/>
          <w:szCs w:val="24"/>
        </w:rPr>
        <w:t>Determine the input shape based on the number of features in X_train.</w:t>
      </w:r>
    </w:p>
    <w:p w14:paraId="0000006A" w14:textId="77777777" w:rsidR="00355C2B" w:rsidRDefault="00355C2B">
      <w:pPr>
        <w:rPr>
          <w:rFonts w:ascii="Lato" w:eastAsia="Lato" w:hAnsi="Lato" w:cs="Lato"/>
          <w:b/>
          <w:sz w:val="24"/>
          <w:szCs w:val="24"/>
        </w:rPr>
      </w:pPr>
    </w:p>
    <w:p w14:paraId="0000006B" w14:textId="77777777" w:rsidR="00355C2B" w:rsidRDefault="00000000">
      <w:pPr>
        <w:rPr>
          <w:rFonts w:ascii="Lato" w:eastAsia="Lato" w:hAnsi="Lato" w:cs="Lato"/>
          <w:b/>
          <w:sz w:val="24"/>
          <w:szCs w:val="24"/>
        </w:rPr>
      </w:pPr>
      <w:r>
        <w:rPr>
          <w:rFonts w:ascii="Lato" w:eastAsia="Lato" w:hAnsi="Lato" w:cs="Lato"/>
          <w:b/>
          <w:sz w:val="24"/>
          <w:szCs w:val="24"/>
        </w:rPr>
        <w:t>Step 7: Build the model.</w:t>
      </w:r>
    </w:p>
    <w:p w14:paraId="0000006C" w14:textId="77777777" w:rsidR="00355C2B" w:rsidRDefault="00000000">
      <w:pPr>
        <w:rPr>
          <w:rFonts w:ascii="Lato" w:eastAsia="Lato" w:hAnsi="Lato" w:cs="Lato"/>
          <w:sz w:val="24"/>
          <w:szCs w:val="24"/>
        </w:rPr>
      </w:pPr>
      <w:r>
        <w:rPr>
          <w:rFonts w:ascii="Lato" w:eastAsia="Lato" w:hAnsi="Lato" w:cs="Lato"/>
          <w:sz w:val="24"/>
          <w:szCs w:val="24"/>
        </w:rPr>
        <w:t>Create a sequential model with the following layers:</w:t>
      </w:r>
    </w:p>
    <w:p w14:paraId="0000006D" w14:textId="77777777" w:rsidR="00355C2B" w:rsidRDefault="00000000">
      <w:pPr>
        <w:rPr>
          <w:rFonts w:ascii="Lato" w:eastAsia="Lato" w:hAnsi="Lato" w:cs="Lato"/>
          <w:sz w:val="24"/>
          <w:szCs w:val="24"/>
        </w:rPr>
      </w:pPr>
      <w:r>
        <w:rPr>
          <w:rFonts w:ascii="Lato" w:eastAsia="Lato" w:hAnsi="Lato" w:cs="Lato"/>
          <w:sz w:val="24"/>
          <w:szCs w:val="24"/>
        </w:rPr>
        <w:t>First hidden layer: Dense layer with 64 units and ReLU activation function.</w:t>
      </w:r>
    </w:p>
    <w:p w14:paraId="0000006E" w14:textId="77777777" w:rsidR="00355C2B" w:rsidRDefault="00000000">
      <w:pPr>
        <w:rPr>
          <w:rFonts w:ascii="Lato" w:eastAsia="Lato" w:hAnsi="Lato" w:cs="Lato"/>
          <w:sz w:val="24"/>
          <w:szCs w:val="24"/>
        </w:rPr>
      </w:pPr>
      <w:r>
        <w:rPr>
          <w:rFonts w:ascii="Lato" w:eastAsia="Lato" w:hAnsi="Lato" w:cs="Lato"/>
          <w:sz w:val="24"/>
          <w:szCs w:val="24"/>
        </w:rPr>
        <w:t>Second hidden layer: Dense layer with 64 units and ReLU activation function.</w:t>
      </w:r>
    </w:p>
    <w:p w14:paraId="0000006F" w14:textId="77777777" w:rsidR="00355C2B" w:rsidRDefault="00000000">
      <w:pPr>
        <w:rPr>
          <w:rFonts w:ascii="Lato" w:eastAsia="Lato" w:hAnsi="Lato" w:cs="Lato"/>
          <w:sz w:val="24"/>
          <w:szCs w:val="24"/>
        </w:rPr>
      </w:pPr>
      <w:r>
        <w:rPr>
          <w:rFonts w:ascii="Lato" w:eastAsia="Lato" w:hAnsi="Lato" w:cs="Lato"/>
          <w:sz w:val="24"/>
          <w:szCs w:val="24"/>
        </w:rPr>
        <w:t>Output layer: Dense layer with 1 unit for regression output.</w:t>
      </w:r>
    </w:p>
    <w:p w14:paraId="00000070" w14:textId="77777777" w:rsidR="00355C2B" w:rsidRDefault="00355C2B">
      <w:pPr>
        <w:rPr>
          <w:rFonts w:ascii="Lato" w:eastAsia="Lato" w:hAnsi="Lato" w:cs="Lato"/>
          <w:b/>
          <w:sz w:val="24"/>
          <w:szCs w:val="24"/>
        </w:rPr>
      </w:pPr>
    </w:p>
    <w:p w14:paraId="00000071" w14:textId="77777777" w:rsidR="00355C2B" w:rsidRDefault="00000000">
      <w:pPr>
        <w:rPr>
          <w:rFonts w:ascii="Lato" w:eastAsia="Lato" w:hAnsi="Lato" w:cs="Lato"/>
          <w:b/>
          <w:sz w:val="24"/>
          <w:szCs w:val="24"/>
        </w:rPr>
      </w:pPr>
      <w:r>
        <w:rPr>
          <w:rFonts w:ascii="Lato" w:eastAsia="Lato" w:hAnsi="Lato" w:cs="Lato"/>
          <w:b/>
          <w:sz w:val="24"/>
          <w:szCs w:val="24"/>
        </w:rPr>
        <w:t>Step 8: Compile the model.</w:t>
      </w:r>
    </w:p>
    <w:p w14:paraId="00000072" w14:textId="77777777" w:rsidR="00355C2B" w:rsidRDefault="00000000">
      <w:pPr>
        <w:rPr>
          <w:rFonts w:ascii="Lato" w:eastAsia="Lato" w:hAnsi="Lato" w:cs="Lato"/>
          <w:sz w:val="24"/>
          <w:szCs w:val="24"/>
        </w:rPr>
      </w:pPr>
      <w:r>
        <w:rPr>
          <w:rFonts w:ascii="Lato" w:eastAsia="Lato" w:hAnsi="Lato" w:cs="Lato"/>
          <w:sz w:val="24"/>
          <w:szCs w:val="24"/>
        </w:rPr>
        <w:t>Compile the model using the Adam optimizer and mean absolute error (MAE) as the loss function.</w:t>
      </w:r>
    </w:p>
    <w:p w14:paraId="00000073" w14:textId="77777777" w:rsidR="00355C2B" w:rsidRDefault="00355C2B">
      <w:pPr>
        <w:rPr>
          <w:rFonts w:ascii="Lato" w:eastAsia="Lato" w:hAnsi="Lato" w:cs="Lato"/>
          <w:b/>
          <w:sz w:val="24"/>
          <w:szCs w:val="24"/>
        </w:rPr>
      </w:pPr>
    </w:p>
    <w:p w14:paraId="00000074" w14:textId="77777777" w:rsidR="00355C2B" w:rsidRDefault="00000000">
      <w:pPr>
        <w:rPr>
          <w:rFonts w:ascii="Lato" w:eastAsia="Lato" w:hAnsi="Lato" w:cs="Lato"/>
          <w:b/>
          <w:sz w:val="24"/>
          <w:szCs w:val="24"/>
        </w:rPr>
      </w:pPr>
      <w:r>
        <w:rPr>
          <w:rFonts w:ascii="Lato" w:eastAsia="Lato" w:hAnsi="Lato" w:cs="Lato"/>
          <w:b/>
          <w:sz w:val="24"/>
          <w:szCs w:val="24"/>
        </w:rPr>
        <w:t>Step 9: Train the model.</w:t>
      </w:r>
    </w:p>
    <w:p w14:paraId="00000075" w14:textId="77777777" w:rsidR="00355C2B" w:rsidRDefault="00000000">
      <w:pPr>
        <w:rPr>
          <w:rFonts w:ascii="Lato" w:eastAsia="Lato" w:hAnsi="Lato" w:cs="Lato"/>
          <w:sz w:val="24"/>
          <w:szCs w:val="24"/>
        </w:rPr>
      </w:pPr>
      <w:r>
        <w:rPr>
          <w:rFonts w:ascii="Lato" w:eastAsia="Lato" w:hAnsi="Lato" w:cs="Lato"/>
          <w:sz w:val="24"/>
          <w:szCs w:val="24"/>
        </w:rPr>
        <w:t>Fit the model to the training data for a specified number of epochs, using the validation data to monitor performance.</w:t>
      </w:r>
    </w:p>
    <w:p w14:paraId="00000076" w14:textId="77777777" w:rsidR="00355C2B" w:rsidRDefault="00355C2B">
      <w:pPr>
        <w:rPr>
          <w:rFonts w:ascii="Lato" w:eastAsia="Lato" w:hAnsi="Lato" w:cs="Lato"/>
          <w:b/>
          <w:sz w:val="24"/>
          <w:szCs w:val="24"/>
        </w:rPr>
      </w:pPr>
    </w:p>
    <w:p w14:paraId="00000077" w14:textId="77777777" w:rsidR="00355C2B" w:rsidRDefault="00000000">
      <w:pPr>
        <w:rPr>
          <w:rFonts w:ascii="Lato" w:eastAsia="Lato" w:hAnsi="Lato" w:cs="Lato"/>
          <w:b/>
          <w:sz w:val="24"/>
          <w:szCs w:val="24"/>
        </w:rPr>
      </w:pPr>
      <w:r>
        <w:rPr>
          <w:rFonts w:ascii="Lato" w:eastAsia="Lato" w:hAnsi="Lato" w:cs="Lato"/>
          <w:b/>
          <w:sz w:val="24"/>
          <w:szCs w:val="24"/>
        </w:rPr>
        <w:lastRenderedPageBreak/>
        <w:t>Step 10: Evaluate the model.</w:t>
      </w:r>
    </w:p>
    <w:p w14:paraId="00000078" w14:textId="77777777" w:rsidR="00355C2B" w:rsidRDefault="00000000">
      <w:pPr>
        <w:rPr>
          <w:rFonts w:ascii="Lato" w:eastAsia="Lato" w:hAnsi="Lato" w:cs="Lato"/>
          <w:sz w:val="24"/>
          <w:szCs w:val="24"/>
        </w:rPr>
      </w:pPr>
      <w:r>
        <w:rPr>
          <w:rFonts w:ascii="Lato" w:eastAsia="Lato" w:hAnsi="Lato" w:cs="Lato"/>
          <w:sz w:val="24"/>
          <w:szCs w:val="24"/>
        </w:rPr>
        <w:t>Use the model to make predictions on the validation set and compare predicted values with actual target values.</w:t>
      </w:r>
    </w:p>
    <w:p w14:paraId="00000079" w14:textId="77777777" w:rsidR="00355C2B" w:rsidRDefault="00355C2B">
      <w:pPr>
        <w:rPr>
          <w:rFonts w:ascii="Lato" w:eastAsia="Lato" w:hAnsi="Lato" w:cs="Lato"/>
          <w:b/>
          <w:sz w:val="24"/>
          <w:szCs w:val="24"/>
        </w:rPr>
      </w:pPr>
    </w:p>
    <w:p w14:paraId="0000007A" w14:textId="77777777" w:rsidR="00355C2B" w:rsidRDefault="00000000">
      <w:pPr>
        <w:rPr>
          <w:rFonts w:ascii="Lato" w:eastAsia="Lato" w:hAnsi="Lato" w:cs="Lato"/>
          <w:b/>
          <w:sz w:val="24"/>
          <w:szCs w:val="24"/>
        </w:rPr>
      </w:pPr>
      <w:r>
        <w:rPr>
          <w:rFonts w:ascii="Lato" w:eastAsia="Lato" w:hAnsi="Lato" w:cs="Lato"/>
          <w:b/>
          <w:sz w:val="24"/>
          <w:szCs w:val="24"/>
        </w:rPr>
        <w:t>Step 11: Visualize training loss.</w:t>
      </w:r>
    </w:p>
    <w:p w14:paraId="0000007B" w14:textId="77777777" w:rsidR="00355C2B" w:rsidRDefault="00000000">
      <w:pPr>
        <w:rPr>
          <w:rFonts w:ascii="Lato" w:eastAsia="Lato" w:hAnsi="Lato" w:cs="Lato"/>
          <w:sz w:val="24"/>
          <w:szCs w:val="24"/>
        </w:rPr>
      </w:pPr>
      <w:r>
        <w:rPr>
          <w:rFonts w:ascii="Lato" w:eastAsia="Lato" w:hAnsi="Lato" w:cs="Lato"/>
          <w:sz w:val="24"/>
          <w:szCs w:val="24"/>
        </w:rPr>
        <w:t>Create a Data Frame to store the loss history and plot the training and validation loss to visualize model performance over epochs.</w:t>
      </w:r>
    </w:p>
    <w:p w14:paraId="0000007C" w14:textId="77777777" w:rsidR="00355C2B" w:rsidRDefault="00355C2B">
      <w:pPr>
        <w:rPr>
          <w:rFonts w:ascii="Lato" w:eastAsia="Lato" w:hAnsi="Lato" w:cs="Lato"/>
          <w:sz w:val="24"/>
          <w:szCs w:val="24"/>
        </w:rPr>
      </w:pPr>
    </w:p>
    <w:p w14:paraId="0000007D" w14:textId="77777777" w:rsidR="00355C2B" w:rsidRDefault="00000000">
      <w:pPr>
        <w:rPr>
          <w:rFonts w:ascii="Lato" w:eastAsia="Lato" w:hAnsi="Lato" w:cs="Lato"/>
          <w:b/>
          <w:sz w:val="24"/>
          <w:szCs w:val="24"/>
        </w:rPr>
      </w:pPr>
      <w:r>
        <w:rPr>
          <w:rFonts w:ascii="Lato" w:eastAsia="Lato" w:hAnsi="Lato" w:cs="Lato"/>
          <w:b/>
          <w:sz w:val="24"/>
          <w:szCs w:val="24"/>
        </w:rPr>
        <w:t>Step 12: Model readiness.</w:t>
      </w:r>
    </w:p>
    <w:p w14:paraId="0000007E" w14:textId="77777777" w:rsidR="00355C2B" w:rsidRDefault="00000000">
      <w:pPr>
        <w:rPr>
          <w:rFonts w:ascii="Lato" w:eastAsia="Lato" w:hAnsi="Lato" w:cs="Lato"/>
          <w:b/>
          <w:sz w:val="24"/>
          <w:szCs w:val="24"/>
        </w:rPr>
      </w:pPr>
      <w:r>
        <w:rPr>
          <w:rFonts w:ascii="Lato" w:eastAsia="Lato" w:hAnsi="Lato" w:cs="Lato"/>
          <w:sz w:val="24"/>
          <w:szCs w:val="24"/>
        </w:rPr>
        <w:t>The model is now ready for use in making predictions on new data.</w:t>
      </w:r>
    </w:p>
    <w:p w14:paraId="0000007F" w14:textId="77777777" w:rsidR="00355C2B" w:rsidRDefault="00355C2B">
      <w:pPr>
        <w:spacing w:line="276" w:lineRule="auto"/>
        <w:jc w:val="both"/>
        <w:rPr>
          <w:rFonts w:ascii="Lato" w:eastAsia="Lato" w:hAnsi="Lato" w:cs="Lato"/>
          <w:b/>
          <w:sz w:val="24"/>
          <w:szCs w:val="24"/>
        </w:rPr>
      </w:pPr>
    </w:p>
    <w:p w14:paraId="0000008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8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355C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E15623F-F24C-4D61-B556-3FF1446DB72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915F589-19D5-4638-ACEE-26538292D746}"/>
    <w:embedBold r:id="rId3" w:fontKey="{6DAE5360-A095-4C43-BA8A-2DC7923A3B6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828A92E-E86D-4819-AAAA-1CEE19D9A4F4}"/>
    <w:embedItalic r:id="rId5" w:fontKey="{1D189AA6-8D4F-46E2-91D5-27AF1AFBCA89}"/>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embedRegular r:id="rId6" w:fontKey="{BDC6D90F-EF16-4D6B-94E5-4EB957916F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80C14"/>
    <w:multiLevelType w:val="multilevel"/>
    <w:tmpl w:val="0E8EAEA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C2525FC"/>
    <w:multiLevelType w:val="multilevel"/>
    <w:tmpl w:val="EF16A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A713E9"/>
    <w:multiLevelType w:val="multilevel"/>
    <w:tmpl w:val="E7AA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227836"/>
    <w:multiLevelType w:val="multilevel"/>
    <w:tmpl w:val="E976FC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D0E276F"/>
    <w:multiLevelType w:val="multilevel"/>
    <w:tmpl w:val="23108C2E"/>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CC3234"/>
    <w:multiLevelType w:val="multilevel"/>
    <w:tmpl w:val="561CF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801999">
    <w:abstractNumId w:val="5"/>
  </w:num>
  <w:num w:numId="2" w16cid:durableId="2013994269">
    <w:abstractNumId w:val="0"/>
  </w:num>
  <w:num w:numId="3" w16cid:durableId="326131122">
    <w:abstractNumId w:val="1"/>
  </w:num>
  <w:num w:numId="4" w16cid:durableId="1545481471">
    <w:abstractNumId w:val="2"/>
  </w:num>
  <w:num w:numId="5" w16cid:durableId="204677482">
    <w:abstractNumId w:val="4"/>
  </w:num>
  <w:num w:numId="6" w16cid:durableId="2136631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C2B"/>
    <w:rsid w:val="000F3116"/>
    <w:rsid w:val="000F7722"/>
    <w:rsid w:val="00355C2B"/>
    <w:rsid w:val="005A3C0E"/>
    <w:rsid w:val="00D66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39CB"/>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1243</Words>
  <Characters>7089</Characters>
  <Application>Microsoft Office Word</Application>
  <DocSecurity>0</DocSecurity>
  <Lines>59</Lines>
  <Paragraphs>16</Paragraphs>
  <ScaleCrop>false</ScaleCrop>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Gavali</cp:lastModifiedBy>
  <cp:revision>3</cp:revision>
  <dcterms:created xsi:type="dcterms:W3CDTF">2025-09-07T12:10:00Z</dcterms:created>
  <dcterms:modified xsi:type="dcterms:W3CDTF">2025-09-08T06:54:00Z</dcterms:modified>
</cp:coreProperties>
</file>