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B90795" w14:textId="6A2F9382" w:rsidR="00DE1E61" w:rsidRDefault="007124BD" w:rsidP="00F2411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t xml:space="preserve">         </w:t>
      </w:r>
      <w:r w:rsidR="00F2411E">
        <w:t xml:space="preserve">                                                                 </w:t>
      </w:r>
      <w:r w:rsidR="00DE1E61" w:rsidRPr="00DE1E61">
        <w:rPr>
          <w:rFonts w:ascii="Times New Roman" w:hAnsi="Times New Roman" w:cs="Times New Roman"/>
          <w:b/>
          <w:bCs/>
          <w:sz w:val="32"/>
          <w:szCs w:val="32"/>
          <w:u w:val="single"/>
        </w:rPr>
        <w:t>ABSTRACT</w:t>
      </w:r>
    </w:p>
    <w:p w14:paraId="3BB7FC28" w14:textId="3B4F7D05" w:rsidR="00F2411E" w:rsidRPr="00F2411E" w:rsidRDefault="00F2411E" w:rsidP="00F2411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D0216">
        <w:rPr>
          <w:rFonts w:ascii="Times New Roman" w:hAnsi="Times New Roman" w:cs="Times New Roman"/>
          <w:b/>
          <w:bCs/>
          <w:sz w:val="28"/>
          <w:szCs w:val="28"/>
        </w:rPr>
        <w:t xml:space="preserve">Title: </w:t>
      </w:r>
      <w:r w:rsidRPr="000E27DA">
        <w:rPr>
          <w:rFonts w:ascii="Times New Roman" w:hAnsi="Times New Roman" w:cs="Times New Roman"/>
          <w:b/>
          <w:bCs/>
          <w:sz w:val="32"/>
          <w:szCs w:val="32"/>
          <w:u w:val="single"/>
        </w:rPr>
        <w:t>The Conceptual Approach of Pre conceptional care in Ayurveda</w:t>
      </w:r>
    </w:p>
    <w:p w14:paraId="1C5164AC" w14:textId="2A58D25F" w:rsidR="00F2411E" w:rsidRDefault="00F2411E" w:rsidP="00F24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408EA">
        <w:rPr>
          <w:rFonts w:ascii="Times New Roman" w:hAnsi="Times New Roman" w:cs="Times New Roman"/>
          <w:b/>
          <w:bCs/>
          <w:sz w:val="28"/>
          <w:szCs w:val="28"/>
        </w:rPr>
        <w:t xml:space="preserve">Author: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Dr.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Nidhi Sanjay </w:t>
      </w:r>
      <w:r>
        <w:rPr>
          <w:rFonts w:ascii="Times New Roman" w:hAnsi="Times New Roman" w:cs="Times New Roman"/>
          <w:b/>
          <w:bCs/>
          <w:sz w:val="24"/>
          <w:szCs w:val="24"/>
        </w:rPr>
        <w:t>Patel, Final</w:t>
      </w:r>
      <w:r w:rsidRPr="002C275E">
        <w:rPr>
          <w:rFonts w:ascii="Times New Roman" w:hAnsi="Times New Roman" w:cs="Times New Roman"/>
          <w:b/>
          <w:bCs/>
          <w:sz w:val="24"/>
          <w:szCs w:val="24"/>
        </w:rPr>
        <w:t xml:space="preserve"> Year PG Scholar,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98FE1AA" w14:textId="77777777" w:rsidR="00F2411E" w:rsidRDefault="00F2411E" w:rsidP="00F24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C275E">
        <w:rPr>
          <w:rFonts w:ascii="Times New Roman" w:hAnsi="Times New Roman" w:cs="Times New Roman"/>
          <w:b/>
          <w:bCs/>
          <w:sz w:val="24"/>
          <w:szCs w:val="24"/>
        </w:rPr>
        <w:t xml:space="preserve">Dept. of Prasuti Tantra </w:t>
      </w:r>
      <w:proofErr w:type="spellStart"/>
      <w:r w:rsidRPr="002C275E">
        <w:rPr>
          <w:rFonts w:ascii="Times New Roman" w:hAnsi="Times New Roman" w:cs="Times New Roman"/>
          <w:b/>
          <w:bCs/>
          <w:sz w:val="24"/>
          <w:szCs w:val="24"/>
        </w:rPr>
        <w:t>evam</w:t>
      </w:r>
      <w:proofErr w:type="spellEnd"/>
      <w:r w:rsidRPr="002C27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275E">
        <w:rPr>
          <w:rFonts w:ascii="Times New Roman" w:hAnsi="Times New Roman" w:cs="Times New Roman"/>
          <w:b/>
          <w:bCs/>
          <w:sz w:val="24"/>
          <w:szCs w:val="24"/>
        </w:rPr>
        <w:t>Stree</w:t>
      </w:r>
      <w:proofErr w:type="spellEnd"/>
      <w:r w:rsidRPr="002C27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275E">
        <w:rPr>
          <w:rFonts w:ascii="Times New Roman" w:hAnsi="Times New Roman" w:cs="Times New Roman"/>
          <w:b/>
          <w:bCs/>
          <w:sz w:val="24"/>
          <w:szCs w:val="24"/>
        </w:rPr>
        <w:t>roga</w:t>
      </w:r>
      <w:proofErr w:type="spellEnd"/>
      <w:r w:rsidRPr="002C275E">
        <w:rPr>
          <w:rFonts w:ascii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FD12607" w14:textId="77777777" w:rsidR="00F2411E" w:rsidRPr="002C275E" w:rsidRDefault="00F2411E" w:rsidP="00F24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C275E">
        <w:rPr>
          <w:rFonts w:ascii="Times New Roman" w:hAnsi="Times New Roman" w:cs="Times New Roman"/>
          <w:b/>
          <w:bCs/>
          <w:sz w:val="24"/>
          <w:szCs w:val="24"/>
        </w:rPr>
        <w:t>Dr.</w:t>
      </w:r>
      <w:proofErr w:type="spellEnd"/>
      <w:r w:rsidRPr="002C275E">
        <w:rPr>
          <w:rFonts w:ascii="Times New Roman" w:hAnsi="Times New Roman" w:cs="Times New Roman"/>
          <w:b/>
          <w:bCs/>
          <w:sz w:val="24"/>
          <w:szCs w:val="24"/>
        </w:rPr>
        <w:t xml:space="preserve"> N.R.S Government Ayurvedic college, Vijayawada, AP</w:t>
      </w:r>
    </w:p>
    <w:p w14:paraId="35ACAA58" w14:textId="77777777" w:rsidR="00F2411E" w:rsidRPr="002C275E" w:rsidRDefault="00F2411E" w:rsidP="00F24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C275E">
        <w:rPr>
          <w:rFonts w:ascii="Times New Roman" w:hAnsi="Times New Roman" w:cs="Times New Roman"/>
          <w:b/>
          <w:bCs/>
          <w:sz w:val="24"/>
          <w:szCs w:val="24"/>
        </w:rPr>
        <w:t xml:space="preserve">E mail id- </w:t>
      </w:r>
      <w:hyperlink r:id="rId6" w:history="1">
        <w:r w:rsidRPr="003F6327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n71097p@gmail.com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2C275E">
        <w:rPr>
          <w:rFonts w:ascii="Times New Roman" w:hAnsi="Times New Roman" w:cs="Times New Roman"/>
          <w:b/>
          <w:bCs/>
          <w:sz w:val="24"/>
          <w:szCs w:val="24"/>
        </w:rPr>
        <w:t xml:space="preserve">Mobile no.- </w:t>
      </w:r>
      <w:r>
        <w:rPr>
          <w:rFonts w:ascii="Times New Roman" w:hAnsi="Times New Roman" w:cs="Times New Roman"/>
          <w:b/>
          <w:bCs/>
          <w:sz w:val="24"/>
          <w:szCs w:val="24"/>
        </w:rPr>
        <w:t>7096640893</w:t>
      </w:r>
    </w:p>
    <w:p w14:paraId="3C0FB69B" w14:textId="03148A90" w:rsidR="00F2411E" w:rsidRPr="002C275E" w:rsidRDefault="00F2411E" w:rsidP="00F241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08EA">
        <w:rPr>
          <w:rFonts w:ascii="Times New Roman" w:hAnsi="Times New Roman" w:cs="Times New Roman"/>
          <w:b/>
          <w:bCs/>
          <w:sz w:val="24"/>
          <w:szCs w:val="24"/>
        </w:rPr>
        <w:t xml:space="preserve">GUIDE: </w:t>
      </w:r>
      <w:proofErr w:type="spellStart"/>
      <w:proofErr w:type="gramStart"/>
      <w:r w:rsidRPr="001408EA">
        <w:rPr>
          <w:rFonts w:ascii="Times New Roman" w:hAnsi="Times New Roman" w:cs="Times New Roman"/>
          <w:b/>
          <w:bCs/>
          <w:sz w:val="24"/>
          <w:szCs w:val="24"/>
        </w:rPr>
        <w:t>Dr</w:t>
      </w:r>
      <w:r w:rsidRPr="002C275E">
        <w:rPr>
          <w:rFonts w:ascii="Times New Roman" w:hAnsi="Times New Roman" w:cs="Times New Roman"/>
          <w:b/>
          <w:bCs/>
          <w:sz w:val="24"/>
          <w:szCs w:val="24"/>
        </w:rPr>
        <w:t>.Kola</w:t>
      </w:r>
      <w:proofErr w:type="spellEnd"/>
      <w:proofErr w:type="gramEnd"/>
      <w:r w:rsidRPr="002C275E">
        <w:rPr>
          <w:rFonts w:ascii="Times New Roman" w:hAnsi="Times New Roman" w:cs="Times New Roman"/>
          <w:b/>
          <w:bCs/>
          <w:sz w:val="24"/>
          <w:szCs w:val="24"/>
        </w:rPr>
        <w:t xml:space="preserve"> Vijaya Kumari MD(AYU),Professor and HOD,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C275E">
        <w:rPr>
          <w:rFonts w:ascii="Times New Roman" w:hAnsi="Times New Roman" w:cs="Times New Roman"/>
          <w:b/>
          <w:bCs/>
          <w:sz w:val="24"/>
          <w:szCs w:val="24"/>
        </w:rPr>
        <w:t xml:space="preserve">Department of Prasuti Tantra </w:t>
      </w:r>
      <w:proofErr w:type="spellStart"/>
      <w:r w:rsidRPr="002C275E">
        <w:rPr>
          <w:rFonts w:ascii="Times New Roman" w:hAnsi="Times New Roman" w:cs="Times New Roman"/>
          <w:b/>
          <w:bCs/>
          <w:sz w:val="24"/>
          <w:szCs w:val="24"/>
        </w:rPr>
        <w:t>evam</w:t>
      </w:r>
      <w:proofErr w:type="spellEnd"/>
      <w:r w:rsidRPr="002C27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275E">
        <w:rPr>
          <w:rFonts w:ascii="Times New Roman" w:hAnsi="Times New Roman" w:cs="Times New Roman"/>
          <w:b/>
          <w:bCs/>
          <w:sz w:val="24"/>
          <w:szCs w:val="24"/>
        </w:rPr>
        <w:t>Stree</w:t>
      </w:r>
      <w:proofErr w:type="spellEnd"/>
      <w:r w:rsidRPr="002C27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275E">
        <w:rPr>
          <w:rFonts w:ascii="Times New Roman" w:hAnsi="Times New Roman" w:cs="Times New Roman"/>
          <w:b/>
          <w:bCs/>
          <w:sz w:val="24"/>
          <w:szCs w:val="24"/>
        </w:rPr>
        <w:t>Roga,Dr</w:t>
      </w:r>
      <w:proofErr w:type="spellEnd"/>
      <w:r w:rsidRPr="002C275E">
        <w:rPr>
          <w:rFonts w:ascii="Times New Roman" w:hAnsi="Times New Roman" w:cs="Times New Roman"/>
          <w:b/>
          <w:bCs/>
          <w:sz w:val="24"/>
          <w:szCs w:val="24"/>
        </w:rPr>
        <w:t>. N.R.S Govt. Ayurvedic College, Vijayawada, AP</w:t>
      </w:r>
    </w:p>
    <w:p w14:paraId="721C1E01" w14:textId="77777777" w:rsidR="00F2411E" w:rsidRPr="00F2411E" w:rsidRDefault="00F2411E" w:rsidP="00F2411E"/>
    <w:p w14:paraId="45B83D57" w14:textId="77777777" w:rsidR="00557360" w:rsidRPr="001B45E2" w:rsidRDefault="00883778" w:rsidP="008837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45E2">
        <w:rPr>
          <w:rFonts w:ascii="Times New Roman" w:hAnsi="Times New Roman" w:cs="Times New Roman"/>
          <w:b/>
          <w:bCs/>
          <w:sz w:val="28"/>
          <w:szCs w:val="28"/>
        </w:rPr>
        <w:t>Introduction:</w:t>
      </w:r>
    </w:p>
    <w:p w14:paraId="065EDD85" w14:textId="257B6F9B" w:rsidR="00883778" w:rsidRPr="00883778" w:rsidRDefault="00557360" w:rsidP="00883778">
      <w:pPr>
        <w:rPr>
          <w:rFonts w:ascii="Times New Roman" w:hAnsi="Times New Roman" w:cs="Times New Roman"/>
          <w:sz w:val="24"/>
          <w:szCs w:val="24"/>
        </w:rPr>
      </w:pPr>
      <w:r w:rsidRPr="00DE1E61">
        <w:rPr>
          <w:rFonts w:ascii="Times New Roman" w:hAnsi="Times New Roman" w:cs="Times New Roman"/>
        </w:rPr>
        <w:t xml:space="preserve">   </w:t>
      </w:r>
      <w:r w:rsidRPr="00DE1E61">
        <w:rPr>
          <w:rFonts w:ascii="Times New Roman" w:hAnsi="Times New Roman" w:cs="Times New Roman"/>
          <w:sz w:val="24"/>
          <w:szCs w:val="24"/>
        </w:rPr>
        <w:t>Pre conceptional care in Ayurveda emphasizes a holistic approach to ensure optimal health and wellness before conception. Nature has given a great responsibility i.e., 'Pregnancy' to human body. Now a day Couples are willing that their child Should be physically, mentally &amp; intellectually stronger than them. But in this present era where lifestyle related issues and environmental factors affect fertility. So, for 'Supraja' they should follow Ayurvedic Principles.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83778" w:rsidRPr="00883778">
        <w:rPr>
          <w:rFonts w:ascii="Times New Roman" w:hAnsi="Times New Roman" w:cs="Times New Roman"/>
          <w:sz w:val="24"/>
          <w:szCs w:val="24"/>
        </w:rPr>
        <w:t>Ayurveda, a holistic system of medicine, emphasizes balancing the body's energies (doshas) and enhancing fertility through lifestyle,</w:t>
      </w:r>
      <w:r w:rsidRPr="00557360">
        <w:rPr>
          <w:rFonts w:ascii="Times New Roman" w:hAnsi="Times New Roman" w:cs="Times New Roman"/>
          <w:sz w:val="24"/>
          <w:szCs w:val="24"/>
        </w:rPr>
        <w:t xml:space="preserve"> </w:t>
      </w:r>
      <w:r w:rsidR="002F70AD" w:rsidRPr="002F70AD">
        <w:rPr>
          <w:rFonts w:ascii="Times New Roman" w:hAnsi="Times New Roman" w:cs="Times New Roman"/>
          <w:sz w:val="24"/>
          <w:szCs w:val="24"/>
        </w:rPr>
        <w:t>diet, and herbal interventions.</w:t>
      </w:r>
    </w:p>
    <w:p w14:paraId="0064FD74" w14:textId="77777777" w:rsidR="00883778" w:rsidRPr="00883778" w:rsidRDefault="00883778" w:rsidP="00883778">
      <w:pPr>
        <w:rPr>
          <w:rFonts w:ascii="Times New Roman" w:hAnsi="Times New Roman" w:cs="Times New Roman"/>
          <w:sz w:val="24"/>
          <w:szCs w:val="24"/>
        </w:rPr>
      </w:pPr>
      <w:r w:rsidRPr="001B45E2">
        <w:rPr>
          <w:rFonts w:ascii="Times New Roman" w:hAnsi="Times New Roman" w:cs="Times New Roman"/>
          <w:b/>
          <w:bCs/>
          <w:sz w:val="28"/>
          <w:szCs w:val="28"/>
        </w:rPr>
        <w:t>Materials and Methods:</w:t>
      </w:r>
      <w:r w:rsidRPr="00883778">
        <w:rPr>
          <w:rFonts w:ascii="Times New Roman" w:hAnsi="Times New Roman" w:cs="Times New Roman"/>
          <w:sz w:val="24"/>
          <w:szCs w:val="24"/>
        </w:rPr>
        <w:br/>
        <w:t>A comprehensive review of Ayurvedic texts and contemporary studies was conducted to explore pre-conceptional care practices. Key aspects included dietary recommendations, lifestyle modifications, and herbal supplements aimed at enhancing fertility and promoting a healthy pregnancy. A survey of practitioners and case studies provided qualitative insights into the effectiveness of these interventions.</w:t>
      </w:r>
    </w:p>
    <w:p w14:paraId="3D5C0AB7" w14:textId="5A3B619D" w:rsidR="00883778" w:rsidRPr="00883778" w:rsidRDefault="00883778" w:rsidP="00883778">
      <w:pPr>
        <w:rPr>
          <w:rFonts w:ascii="Times New Roman" w:hAnsi="Times New Roman" w:cs="Times New Roman"/>
          <w:sz w:val="24"/>
          <w:szCs w:val="24"/>
        </w:rPr>
      </w:pPr>
      <w:r w:rsidRPr="001B45E2">
        <w:rPr>
          <w:rFonts w:ascii="Times New Roman" w:hAnsi="Times New Roman" w:cs="Times New Roman"/>
          <w:b/>
          <w:bCs/>
          <w:sz w:val="28"/>
          <w:szCs w:val="28"/>
        </w:rPr>
        <w:t>Results:</w:t>
      </w:r>
      <w:r w:rsidRPr="00883778">
        <w:rPr>
          <w:rFonts w:ascii="Times New Roman" w:hAnsi="Times New Roman" w:cs="Times New Roman"/>
          <w:sz w:val="24"/>
          <w:szCs w:val="24"/>
        </w:rPr>
        <w:br/>
        <w:t xml:space="preserve">Ayurvedic pre-conceptional care strategies were found to significantly improve reproductive health. Key findings indicated that </w:t>
      </w:r>
      <w:proofErr w:type="spellStart"/>
      <w:r w:rsidR="002F70AD">
        <w:rPr>
          <w:rFonts w:ascii="Times New Roman" w:hAnsi="Times New Roman" w:cs="Times New Roman"/>
          <w:sz w:val="24"/>
          <w:szCs w:val="24"/>
        </w:rPr>
        <w:t>R</w:t>
      </w:r>
      <w:r w:rsidR="002F70AD" w:rsidRPr="00DE1E61">
        <w:rPr>
          <w:rFonts w:ascii="Times New Roman" w:hAnsi="Times New Roman" w:cs="Times New Roman"/>
          <w:sz w:val="24"/>
          <w:szCs w:val="24"/>
        </w:rPr>
        <w:t>utukal</w:t>
      </w:r>
      <w:proofErr w:type="spellEnd"/>
      <w:r w:rsidR="002F70AD" w:rsidRPr="00DE1E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F70AD" w:rsidRPr="00DE1E61">
        <w:rPr>
          <w:rFonts w:ascii="Times New Roman" w:hAnsi="Times New Roman" w:cs="Times New Roman"/>
          <w:sz w:val="24"/>
          <w:szCs w:val="24"/>
        </w:rPr>
        <w:t>Dinacharya</w:t>
      </w:r>
      <w:proofErr w:type="spellEnd"/>
      <w:r w:rsidR="002F70AD" w:rsidRPr="00DE1E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F70AD" w:rsidRPr="00DE1E61">
        <w:rPr>
          <w:rFonts w:ascii="Times New Roman" w:hAnsi="Times New Roman" w:cs="Times New Roman"/>
          <w:sz w:val="24"/>
          <w:szCs w:val="24"/>
        </w:rPr>
        <w:t>Rutucharya</w:t>
      </w:r>
      <w:proofErr w:type="spellEnd"/>
      <w:r w:rsidR="002F70AD" w:rsidRPr="00DE1E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F70AD" w:rsidRPr="00DE1E61">
        <w:rPr>
          <w:rFonts w:ascii="Times New Roman" w:hAnsi="Times New Roman" w:cs="Times New Roman"/>
          <w:sz w:val="24"/>
          <w:szCs w:val="24"/>
        </w:rPr>
        <w:t>Yogabhyas</w:t>
      </w:r>
      <w:proofErr w:type="spellEnd"/>
      <w:r w:rsidR="002F70AD" w:rsidRPr="00DE1E61">
        <w:rPr>
          <w:rFonts w:ascii="Times New Roman" w:hAnsi="Times New Roman" w:cs="Times New Roman"/>
          <w:sz w:val="24"/>
          <w:szCs w:val="24"/>
        </w:rPr>
        <w:t xml:space="preserve">, Panchakarma, </w:t>
      </w:r>
      <w:proofErr w:type="spellStart"/>
      <w:r w:rsidR="002F70AD" w:rsidRPr="00DE1E61">
        <w:rPr>
          <w:rFonts w:ascii="Times New Roman" w:hAnsi="Times New Roman" w:cs="Times New Roman"/>
          <w:sz w:val="24"/>
          <w:szCs w:val="24"/>
        </w:rPr>
        <w:t>Pranayam</w:t>
      </w:r>
      <w:proofErr w:type="spellEnd"/>
      <w:r w:rsidR="002F70AD" w:rsidRPr="00DE1E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F70AD" w:rsidRPr="00DE1E61">
        <w:rPr>
          <w:rFonts w:ascii="Times New Roman" w:hAnsi="Times New Roman" w:cs="Times New Roman"/>
          <w:sz w:val="24"/>
          <w:szCs w:val="24"/>
        </w:rPr>
        <w:t>aahar-vihar</w:t>
      </w:r>
      <w:proofErr w:type="spellEnd"/>
      <w:r w:rsidR="002F70AD" w:rsidRPr="00DE1E61">
        <w:rPr>
          <w:rFonts w:ascii="Times New Roman" w:hAnsi="Times New Roman" w:cs="Times New Roman"/>
          <w:sz w:val="24"/>
          <w:szCs w:val="24"/>
        </w:rPr>
        <w:t xml:space="preserve">, Achar </w:t>
      </w:r>
      <w:proofErr w:type="spellStart"/>
      <w:r w:rsidR="002F70AD" w:rsidRPr="00DE1E61">
        <w:rPr>
          <w:rFonts w:ascii="Times New Roman" w:hAnsi="Times New Roman" w:cs="Times New Roman"/>
          <w:sz w:val="24"/>
          <w:szCs w:val="24"/>
        </w:rPr>
        <w:t>rasayana</w:t>
      </w:r>
      <w:proofErr w:type="spellEnd"/>
      <w:r w:rsidR="002F70AD" w:rsidRPr="00DE1E61">
        <w:rPr>
          <w:rFonts w:ascii="Times New Roman" w:hAnsi="Times New Roman" w:cs="Times New Roman"/>
          <w:sz w:val="24"/>
          <w:szCs w:val="24"/>
        </w:rPr>
        <w:t>, Counselling, meditation</w:t>
      </w:r>
      <w:r w:rsidR="002F70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F70AD" w:rsidRPr="00DE1E61">
        <w:rPr>
          <w:rFonts w:ascii="Times New Roman" w:hAnsi="Times New Roman" w:cs="Times New Roman"/>
          <w:sz w:val="24"/>
          <w:szCs w:val="24"/>
        </w:rPr>
        <w:t>garbhini</w:t>
      </w:r>
      <w:proofErr w:type="spellEnd"/>
      <w:r w:rsidR="002F70AD" w:rsidRPr="00DE1E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70AD" w:rsidRPr="00DE1E61">
        <w:rPr>
          <w:rFonts w:ascii="Times New Roman" w:hAnsi="Times New Roman" w:cs="Times New Roman"/>
          <w:sz w:val="24"/>
          <w:szCs w:val="24"/>
        </w:rPr>
        <w:t>paricharya</w:t>
      </w:r>
      <w:proofErr w:type="spellEnd"/>
      <w:r w:rsidR="002F70AD" w:rsidRPr="00DE1E61">
        <w:rPr>
          <w:rFonts w:ascii="Times New Roman" w:hAnsi="Times New Roman" w:cs="Times New Roman"/>
          <w:sz w:val="24"/>
          <w:szCs w:val="24"/>
        </w:rPr>
        <w:t xml:space="preserve"> </w:t>
      </w:r>
      <w:r w:rsidR="002F70AD" w:rsidRPr="00883778">
        <w:rPr>
          <w:rFonts w:ascii="Times New Roman" w:hAnsi="Times New Roman" w:cs="Times New Roman"/>
          <w:sz w:val="24"/>
          <w:szCs w:val="24"/>
        </w:rPr>
        <w:t>and herbal interventions</w:t>
      </w:r>
      <w:r w:rsidR="000E27DA">
        <w:rPr>
          <w:rFonts w:ascii="Times New Roman" w:hAnsi="Times New Roman" w:cs="Times New Roman"/>
          <w:sz w:val="24"/>
          <w:szCs w:val="24"/>
        </w:rPr>
        <w:t xml:space="preserve"> </w:t>
      </w:r>
      <w:r w:rsidRPr="00883778">
        <w:rPr>
          <w:rFonts w:ascii="Times New Roman" w:hAnsi="Times New Roman" w:cs="Times New Roman"/>
          <w:sz w:val="24"/>
          <w:szCs w:val="24"/>
        </w:rPr>
        <w:t>contributed to enhanced fertility</w:t>
      </w:r>
      <w:r w:rsidR="000E27DA">
        <w:rPr>
          <w:rFonts w:ascii="Times New Roman" w:hAnsi="Times New Roman" w:cs="Times New Roman"/>
          <w:sz w:val="24"/>
          <w:szCs w:val="24"/>
        </w:rPr>
        <w:t xml:space="preserve"> and</w:t>
      </w:r>
      <w:r w:rsidRPr="00883778">
        <w:rPr>
          <w:rFonts w:ascii="Times New Roman" w:hAnsi="Times New Roman" w:cs="Times New Roman"/>
          <w:sz w:val="24"/>
          <w:szCs w:val="24"/>
        </w:rPr>
        <w:t xml:space="preserve"> improved overall health in both partners.</w:t>
      </w:r>
    </w:p>
    <w:p w14:paraId="79E05334" w14:textId="2DE4F265" w:rsidR="001B45E2" w:rsidRDefault="00883778" w:rsidP="00883778">
      <w:pPr>
        <w:rPr>
          <w:rFonts w:ascii="Times New Roman" w:hAnsi="Times New Roman" w:cs="Times New Roman"/>
          <w:sz w:val="24"/>
          <w:szCs w:val="24"/>
        </w:rPr>
      </w:pPr>
      <w:r w:rsidRPr="001B45E2">
        <w:rPr>
          <w:rFonts w:ascii="Times New Roman" w:hAnsi="Times New Roman" w:cs="Times New Roman"/>
          <w:b/>
          <w:bCs/>
          <w:sz w:val="28"/>
          <w:szCs w:val="28"/>
        </w:rPr>
        <w:t>Discussion:</w:t>
      </w:r>
      <w:r w:rsidRPr="00883778">
        <w:rPr>
          <w:rFonts w:ascii="Times New Roman" w:hAnsi="Times New Roman" w:cs="Times New Roman"/>
          <w:sz w:val="24"/>
          <w:szCs w:val="24"/>
        </w:rPr>
        <w:br/>
        <w:t xml:space="preserve">The findings underscore the importance of a holistic approach to pre-conceptional care in Ayurveda. </w:t>
      </w:r>
      <w:r w:rsidR="000E27DA" w:rsidRPr="00DE1E61">
        <w:rPr>
          <w:rFonts w:ascii="Times New Roman" w:hAnsi="Times New Roman" w:cs="Times New Roman"/>
          <w:sz w:val="24"/>
          <w:szCs w:val="24"/>
        </w:rPr>
        <w:t xml:space="preserve">By integrating traditional wisdom with contemporary understanding, ayurveda promotes a sustainable path to conception, ensuring both Parents are physically and mentally prepared for the journey </w:t>
      </w:r>
      <w:proofErr w:type="spellStart"/>
      <w:r w:rsidR="000E27DA" w:rsidRPr="00DE1E61">
        <w:rPr>
          <w:rFonts w:ascii="Times New Roman" w:hAnsi="Times New Roman" w:cs="Times New Roman"/>
          <w:sz w:val="24"/>
          <w:szCs w:val="24"/>
        </w:rPr>
        <w:t>ahed</w:t>
      </w:r>
      <w:proofErr w:type="spellEnd"/>
      <w:r w:rsidR="000E27DA" w:rsidRPr="00DE1E61">
        <w:rPr>
          <w:rFonts w:ascii="Times New Roman" w:hAnsi="Times New Roman" w:cs="Times New Roman"/>
          <w:sz w:val="24"/>
          <w:szCs w:val="24"/>
        </w:rPr>
        <w:t xml:space="preserve">. This holistic framework not only supports fertility but also lays the foundation for a healthy pregnancy and child </w:t>
      </w:r>
      <w:proofErr w:type="spellStart"/>
      <w:proofErr w:type="gramStart"/>
      <w:r w:rsidR="000E27DA" w:rsidRPr="00DE1E61">
        <w:rPr>
          <w:rFonts w:ascii="Times New Roman" w:hAnsi="Times New Roman" w:cs="Times New Roman"/>
          <w:sz w:val="24"/>
          <w:szCs w:val="24"/>
        </w:rPr>
        <w:t>development.</w:t>
      </w:r>
      <w:r w:rsidRPr="00883778">
        <w:rPr>
          <w:rFonts w:ascii="Times New Roman" w:hAnsi="Times New Roman" w:cs="Times New Roman"/>
          <w:sz w:val="24"/>
          <w:szCs w:val="24"/>
        </w:rPr>
        <w:t>Further</w:t>
      </w:r>
      <w:proofErr w:type="spellEnd"/>
      <w:proofErr w:type="gramEnd"/>
      <w:r w:rsidRPr="00883778">
        <w:rPr>
          <w:rFonts w:ascii="Times New Roman" w:hAnsi="Times New Roman" w:cs="Times New Roman"/>
          <w:sz w:val="24"/>
          <w:szCs w:val="24"/>
        </w:rPr>
        <w:t xml:space="preserve"> research is needed to quantify these benefits and integrate Ayurvedic principles with modern reproductive health practices, promoting a comprehensive model for pre-conceptional care.</w:t>
      </w:r>
    </w:p>
    <w:p w14:paraId="07654644" w14:textId="46145A94" w:rsidR="00883778" w:rsidRPr="00DE1E61" w:rsidRDefault="001B45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5E2">
        <w:rPr>
          <w:rFonts w:ascii="Times New Roman" w:hAnsi="Times New Roman" w:cs="Times New Roman"/>
          <w:b/>
          <w:bCs/>
          <w:sz w:val="24"/>
          <w:szCs w:val="24"/>
        </w:rPr>
        <w:t>KEYWORDS: -</w:t>
      </w:r>
      <w:r w:rsidRPr="00DE1E6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Pregnancy</w:t>
      </w:r>
      <w:r w:rsidRPr="00DE1E61">
        <w:rPr>
          <w:rFonts w:ascii="Times New Roman" w:hAnsi="Times New Roman" w:cs="Times New Roman"/>
          <w:sz w:val="24"/>
          <w:szCs w:val="24"/>
        </w:rPr>
        <w:t xml:space="preserve">, Panchakarma, </w:t>
      </w:r>
      <w:proofErr w:type="spellStart"/>
      <w:r w:rsidRPr="00DE1E61">
        <w:rPr>
          <w:rFonts w:ascii="Times New Roman" w:hAnsi="Times New Roman" w:cs="Times New Roman"/>
          <w:sz w:val="24"/>
          <w:szCs w:val="24"/>
        </w:rPr>
        <w:t>Garbhini</w:t>
      </w:r>
      <w:proofErr w:type="spellEnd"/>
      <w:r w:rsidRPr="00DE1E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E61">
        <w:rPr>
          <w:rFonts w:ascii="Times New Roman" w:hAnsi="Times New Roman" w:cs="Times New Roman"/>
          <w:sz w:val="24"/>
          <w:szCs w:val="24"/>
        </w:rPr>
        <w:t>paricharya</w:t>
      </w:r>
      <w:proofErr w:type="spellEnd"/>
      <w:r w:rsidRPr="00DE1E61">
        <w:rPr>
          <w:rFonts w:ascii="Times New Roman" w:hAnsi="Times New Roman" w:cs="Times New Roman"/>
          <w:sz w:val="24"/>
          <w:szCs w:val="24"/>
        </w:rPr>
        <w:t>, Supraja, Ayurveda</w:t>
      </w:r>
    </w:p>
    <w:sectPr w:rsidR="00883778" w:rsidRPr="00DE1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A44D76" w14:textId="77777777" w:rsidR="00AA6124" w:rsidRDefault="00AA6124" w:rsidP="00DE1E61">
      <w:pPr>
        <w:spacing w:after="0" w:line="240" w:lineRule="auto"/>
      </w:pPr>
      <w:r>
        <w:separator/>
      </w:r>
    </w:p>
  </w:endnote>
  <w:endnote w:type="continuationSeparator" w:id="0">
    <w:p w14:paraId="20AAB58A" w14:textId="77777777" w:rsidR="00AA6124" w:rsidRDefault="00AA6124" w:rsidP="00DE1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764DF0" w14:textId="77777777" w:rsidR="00AA6124" w:rsidRDefault="00AA6124" w:rsidP="00DE1E61">
      <w:pPr>
        <w:spacing w:after="0" w:line="240" w:lineRule="auto"/>
      </w:pPr>
      <w:r>
        <w:separator/>
      </w:r>
    </w:p>
  </w:footnote>
  <w:footnote w:type="continuationSeparator" w:id="0">
    <w:p w14:paraId="64DB9115" w14:textId="77777777" w:rsidR="00AA6124" w:rsidRDefault="00AA6124" w:rsidP="00DE1E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4BD"/>
    <w:rsid w:val="00036E28"/>
    <w:rsid w:val="000E27DA"/>
    <w:rsid w:val="001B45E2"/>
    <w:rsid w:val="002F70AD"/>
    <w:rsid w:val="004344E9"/>
    <w:rsid w:val="00557360"/>
    <w:rsid w:val="007124BD"/>
    <w:rsid w:val="007F6489"/>
    <w:rsid w:val="008605F2"/>
    <w:rsid w:val="00883778"/>
    <w:rsid w:val="009A7308"/>
    <w:rsid w:val="00A34712"/>
    <w:rsid w:val="00A52858"/>
    <w:rsid w:val="00AA6124"/>
    <w:rsid w:val="00AF0EFD"/>
    <w:rsid w:val="00C3412A"/>
    <w:rsid w:val="00DE1E61"/>
    <w:rsid w:val="00ED7800"/>
    <w:rsid w:val="00F2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D3C8F"/>
  <w15:chartTrackingRefBased/>
  <w15:docId w15:val="{41C9DD18-063E-425B-85C8-13770C149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1E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E61"/>
  </w:style>
  <w:style w:type="paragraph" w:styleId="Footer">
    <w:name w:val="footer"/>
    <w:basedOn w:val="Normal"/>
    <w:link w:val="FooterChar"/>
    <w:uiPriority w:val="99"/>
    <w:unhideWhenUsed/>
    <w:rsid w:val="00DE1E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E61"/>
  </w:style>
  <w:style w:type="character" w:styleId="Hyperlink">
    <w:name w:val="Hyperlink"/>
    <w:basedOn w:val="DefaultParagraphFont"/>
    <w:uiPriority w:val="99"/>
    <w:unhideWhenUsed/>
    <w:rsid w:val="00F241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58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71097p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Patel</dc:creator>
  <cp:keywords/>
  <dc:description/>
  <cp:lastModifiedBy>Nidhi Patel</cp:lastModifiedBy>
  <cp:revision>5</cp:revision>
  <dcterms:created xsi:type="dcterms:W3CDTF">2024-09-24T11:02:00Z</dcterms:created>
  <dcterms:modified xsi:type="dcterms:W3CDTF">2024-10-21T09:59:00Z</dcterms:modified>
</cp:coreProperties>
</file>