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0C50D2A" w14:textId="77777777" w:rsidR="00D11D03" w:rsidRPr="006A6374" w:rsidRDefault="00D11D03" w:rsidP="00D11D03">
      <w:pPr>
        <w:jc w:val="center"/>
        <w:rPr>
          <w:rFonts w:ascii="Times New Roman" w:hAnsi="Times New Roman" w:cs="Times New Roman"/>
          <w:b/>
          <w:bCs/>
          <w:sz w:val="48"/>
          <w:szCs w:val="48"/>
          <w:u w:val="single"/>
          <w:lang w:val="en-US"/>
        </w:rPr>
      </w:pPr>
      <w:r w:rsidRPr="006A6374">
        <w:rPr>
          <w:rFonts w:ascii="Times New Roman" w:hAnsi="Times New Roman" w:cs="Times New Roman"/>
          <w:b/>
          <w:bCs/>
          <w:sz w:val="48"/>
          <w:szCs w:val="48"/>
          <w:u w:val="single"/>
          <w:lang w:val="en-US"/>
        </w:rPr>
        <w:t>Topic of Presentation</w:t>
      </w:r>
    </w:p>
    <w:p w14:paraId="5296F912" w14:textId="4D8073ED" w:rsidR="00D11D03" w:rsidRPr="006A6374" w:rsidRDefault="00D11D03" w:rsidP="00D11D03">
      <w:pPr>
        <w:jc w:val="center"/>
        <w:rPr>
          <w:rFonts w:ascii="Times New Roman" w:hAnsi="Times New Roman" w:cs="Times New Roman"/>
          <w:b/>
          <w:bCs/>
          <w:sz w:val="48"/>
          <w:szCs w:val="48"/>
          <w:u w:val="single"/>
          <w:lang w:val="en-US"/>
        </w:rPr>
      </w:pPr>
      <w:r w:rsidRPr="006A6374">
        <w:rPr>
          <w:rFonts w:ascii="Times New Roman" w:hAnsi="Times New Roman" w:cs="Times New Roman"/>
          <w:b/>
          <w:bCs/>
          <w:sz w:val="48"/>
          <w:szCs w:val="48"/>
          <w:u w:val="single"/>
          <w:lang w:val="en-US"/>
        </w:rPr>
        <w:t>COMPLICATIONS OF DIFFERENT STAGES OF LABOR</w:t>
      </w:r>
    </w:p>
    <w:p w14:paraId="04DE0847" w14:textId="77777777" w:rsidR="00D11D03" w:rsidRPr="006A6374" w:rsidRDefault="00D11D03" w:rsidP="00D11D03">
      <w:pPr>
        <w:jc w:val="center"/>
        <w:rPr>
          <w:rFonts w:ascii="Times New Roman" w:hAnsi="Times New Roman" w:cs="Times New Roman"/>
          <w:sz w:val="36"/>
          <w:szCs w:val="36"/>
          <w:u w:val="single"/>
        </w:rPr>
      </w:pPr>
    </w:p>
    <w:p w14:paraId="54F02C03" w14:textId="77777777" w:rsidR="00D11D03" w:rsidRPr="006A6374" w:rsidRDefault="00D11D03" w:rsidP="00D11D03">
      <w:pPr>
        <w:jc w:val="center"/>
        <w:rPr>
          <w:rFonts w:ascii="Times New Roman" w:hAnsi="Times New Roman" w:cs="Times New Roman"/>
          <w:sz w:val="36"/>
          <w:szCs w:val="36"/>
          <w:u w:val="single"/>
        </w:rPr>
      </w:pPr>
    </w:p>
    <w:p w14:paraId="1CD54CFA" w14:textId="77777777" w:rsidR="00D11D03" w:rsidRPr="006A6374" w:rsidRDefault="00D11D03" w:rsidP="00D11D03">
      <w:pPr>
        <w:jc w:val="center"/>
        <w:rPr>
          <w:rFonts w:ascii="Times New Roman" w:hAnsi="Times New Roman" w:cs="Times New Roman"/>
          <w:sz w:val="36"/>
          <w:szCs w:val="36"/>
          <w:u w:val="single"/>
        </w:rPr>
      </w:pPr>
    </w:p>
    <w:p w14:paraId="3DF6DD26" w14:textId="77777777" w:rsidR="00D11D03" w:rsidRPr="006A6374" w:rsidRDefault="00D11D03" w:rsidP="00D11D03">
      <w:pPr>
        <w:jc w:val="center"/>
        <w:rPr>
          <w:rFonts w:ascii="Times New Roman" w:hAnsi="Times New Roman" w:cs="Times New Roman"/>
          <w:sz w:val="40"/>
          <w:szCs w:val="40"/>
        </w:rPr>
      </w:pPr>
      <w:r w:rsidRPr="006A6374">
        <w:rPr>
          <w:rFonts w:ascii="Times New Roman" w:hAnsi="Times New Roman" w:cs="Times New Roman"/>
          <w:b/>
          <w:bCs/>
          <w:sz w:val="40"/>
          <w:szCs w:val="40"/>
          <w:u w:val="single"/>
          <w:lang w:val="en-US"/>
        </w:rPr>
        <w:t>PRESENTED BY:</w:t>
      </w:r>
    </w:p>
    <w:p w14:paraId="428EDBD6" w14:textId="77777777" w:rsidR="00D11D03" w:rsidRPr="006A6374" w:rsidRDefault="00D11D03" w:rsidP="00D11D03">
      <w:pPr>
        <w:spacing w:after="0"/>
        <w:jc w:val="center"/>
        <w:rPr>
          <w:rFonts w:ascii="Times New Roman" w:hAnsi="Times New Roman" w:cs="Times New Roman"/>
          <w:b/>
          <w:bCs/>
          <w:sz w:val="32"/>
          <w:szCs w:val="32"/>
          <w:lang w:val="en-US"/>
        </w:rPr>
      </w:pPr>
      <w:r w:rsidRPr="006A6374">
        <w:rPr>
          <w:rFonts w:ascii="Times New Roman" w:hAnsi="Times New Roman" w:cs="Times New Roman"/>
          <w:b/>
          <w:bCs/>
          <w:sz w:val="36"/>
          <w:szCs w:val="36"/>
          <w:lang w:val="en-US"/>
        </w:rPr>
        <w:t>Dr. NIDHI PATEL</w:t>
      </w:r>
      <w:r w:rsidRPr="006A6374">
        <w:rPr>
          <w:rFonts w:ascii="Times New Roman" w:hAnsi="Times New Roman" w:cs="Times New Roman"/>
          <w:b/>
          <w:bCs/>
          <w:sz w:val="32"/>
          <w:szCs w:val="32"/>
          <w:lang w:val="en-US"/>
        </w:rPr>
        <w:br/>
        <w:t xml:space="preserve">     MS Final year PG Scholar,</w:t>
      </w:r>
    </w:p>
    <w:p w14:paraId="7D948332" w14:textId="77777777" w:rsidR="00D11D03" w:rsidRPr="006A6374" w:rsidRDefault="00D11D03" w:rsidP="00D11D03">
      <w:pPr>
        <w:spacing w:after="0"/>
        <w:jc w:val="center"/>
        <w:rPr>
          <w:rFonts w:ascii="Times New Roman" w:hAnsi="Times New Roman" w:cs="Times New Roman"/>
          <w:b/>
          <w:bCs/>
          <w:sz w:val="32"/>
          <w:szCs w:val="32"/>
          <w:lang w:val="en-US"/>
        </w:rPr>
      </w:pPr>
      <w:r w:rsidRPr="006A6374">
        <w:rPr>
          <w:rFonts w:ascii="Times New Roman" w:hAnsi="Times New Roman" w:cs="Times New Roman"/>
          <w:b/>
          <w:bCs/>
          <w:sz w:val="32"/>
          <w:szCs w:val="32"/>
          <w:lang w:val="en-US"/>
        </w:rPr>
        <w:t>dept. of PSR</w:t>
      </w:r>
    </w:p>
    <w:p w14:paraId="457A08EE" w14:textId="77777777" w:rsidR="00D11D03" w:rsidRPr="006A6374" w:rsidRDefault="00D11D03" w:rsidP="00D11D03">
      <w:pPr>
        <w:jc w:val="center"/>
        <w:rPr>
          <w:rFonts w:ascii="Times New Roman" w:hAnsi="Times New Roman" w:cs="Times New Roman"/>
          <w:sz w:val="32"/>
          <w:szCs w:val="32"/>
        </w:rPr>
      </w:pPr>
    </w:p>
    <w:p w14:paraId="75B55E5C" w14:textId="77777777" w:rsidR="00D11D03" w:rsidRPr="006A6374" w:rsidRDefault="00D11D03" w:rsidP="00D11D03">
      <w:pPr>
        <w:jc w:val="center"/>
        <w:rPr>
          <w:rFonts w:ascii="Times New Roman" w:hAnsi="Times New Roman" w:cs="Times New Roman"/>
          <w:sz w:val="32"/>
          <w:szCs w:val="32"/>
        </w:rPr>
      </w:pPr>
    </w:p>
    <w:p w14:paraId="49F1EFB3" w14:textId="77777777" w:rsidR="00D11D03" w:rsidRPr="006A6374" w:rsidRDefault="00D11D03" w:rsidP="00D11D03">
      <w:pPr>
        <w:jc w:val="center"/>
        <w:rPr>
          <w:rFonts w:ascii="Times New Roman" w:hAnsi="Times New Roman" w:cs="Times New Roman"/>
          <w:sz w:val="32"/>
          <w:szCs w:val="32"/>
        </w:rPr>
      </w:pPr>
    </w:p>
    <w:p w14:paraId="61857EAA" w14:textId="77777777" w:rsidR="00D11D03" w:rsidRPr="006A6374" w:rsidRDefault="00D11D03" w:rsidP="00D11D03">
      <w:pPr>
        <w:jc w:val="center"/>
        <w:rPr>
          <w:rFonts w:ascii="Times New Roman" w:hAnsi="Times New Roman" w:cs="Times New Roman"/>
          <w:sz w:val="32"/>
          <w:szCs w:val="32"/>
        </w:rPr>
      </w:pPr>
    </w:p>
    <w:p w14:paraId="59593B63" w14:textId="77777777" w:rsidR="00D11D03" w:rsidRPr="006A6374" w:rsidRDefault="00D11D03" w:rsidP="00D11D03">
      <w:pPr>
        <w:jc w:val="center"/>
        <w:rPr>
          <w:rFonts w:ascii="Times New Roman" w:hAnsi="Times New Roman" w:cs="Times New Roman"/>
          <w:sz w:val="32"/>
          <w:szCs w:val="32"/>
        </w:rPr>
      </w:pPr>
    </w:p>
    <w:p w14:paraId="4F4839ED" w14:textId="77777777" w:rsidR="00D11D03" w:rsidRPr="006A6374" w:rsidRDefault="00D11D03" w:rsidP="00D11D03">
      <w:pPr>
        <w:jc w:val="center"/>
        <w:rPr>
          <w:rFonts w:ascii="Times New Roman" w:hAnsi="Times New Roman" w:cs="Times New Roman"/>
          <w:sz w:val="32"/>
          <w:szCs w:val="32"/>
        </w:rPr>
      </w:pPr>
    </w:p>
    <w:p w14:paraId="20E327B2" w14:textId="77777777" w:rsidR="00D11D03" w:rsidRPr="006A6374" w:rsidRDefault="00D11D03" w:rsidP="00D11D03">
      <w:pPr>
        <w:jc w:val="center"/>
        <w:rPr>
          <w:rFonts w:ascii="Times New Roman" w:hAnsi="Times New Roman" w:cs="Times New Roman"/>
          <w:sz w:val="32"/>
          <w:szCs w:val="32"/>
        </w:rPr>
      </w:pPr>
    </w:p>
    <w:p w14:paraId="45768F09" w14:textId="77777777" w:rsidR="00D11D03" w:rsidRPr="006A6374" w:rsidRDefault="00D11D03" w:rsidP="00D11D03">
      <w:pPr>
        <w:jc w:val="center"/>
        <w:rPr>
          <w:rFonts w:ascii="Times New Roman" w:hAnsi="Times New Roman" w:cs="Times New Roman"/>
          <w:sz w:val="40"/>
          <w:szCs w:val="40"/>
        </w:rPr>
      </w:pPr>
      <w:r w:rsidRPr="006A6374">
        <w:rPr>
          <w:rFonts w:ascii="Times New Roman" w:hAnsi="Times New Roman" w:cs="Times New Roman"/>
          <w:b/>
          <w:bCs/>
          <w:sz w:val="40"/>
          <w:szCs w:val="40"/>
          <w:u w:val="single"/>
          <w:lang w:val="en-US"/>
        </w:rPr>
        <w:t>Guided by</w:t>
      </w:r>
    </w:p>
    <w:p w14:paraId="705A2F06" w14:textId="77777777" w:rsidR="00D11D03" w:rsidRPr="006A6374" w:rsidRDefault="00D11D03" w:rsidP="00D11D03">
      <w:pPr>
        <w:jc w:val="center"/>
        <w:rPr>
          <w:rFonts w:ascii="Times New Roman" w:hAnsi="Times New Roman" w:cs="Times New Roman"/>
          <w:sz w:val="32"/>
          <w:szCs w:val="32"/>
        </w:rPr>
      </w:pPr>
      <w:r w:rsidRPr="006A6374">
        <w:rPr>
          <w:rFonts w:ascii="Times New Roman" w:hAnsi="Times New Roman" w:cs="Times New Roman"/>
          <w:b/>
          <w:bCs/>
          <w:sz w:val="32"/>
          <w:szCs w:val="32"/>
          <w:lang w:val="en-US"/>
        </w:rPr>
        <w:t>DR. KOLA VIJAYA KUMARI</w:t>
      </w:r>
    </w:p>
    <w:p w14:paraId="4ECAE274" w14:textId="77777777" w:rsidR="00D11D03" w:rsidRPr="006A6374" w:rsidRDefault="00D11D03" w:rsidP="00D11D03">
      <w:pPr>
        <w:jc w:val="center"/>
        <w:rPr>
          <w:rFonts w:ascii="Times New Roman" w:hAnsi="Times New Roman" w:cs="Times New Roman"/>
          <w:b/>
          <w:bCs/>
          <w:sz w:val="32"/>
          <w:szCs w:val="32"/>
          <w:lang w:val="en-US"/>
        </w:rPr>
      </w:pPr>
      <w:r w:rsidRPr="006A6374">
        <w:rPr>
          <w:rFonts w:ascii="Times New Roman" w:hAnsi="Times New Roman" w:cs="Times New Roman"/>
          <w:b/>
          <w:bCs/>
          <w:sz w:val="32"/>
          <w:szCs w:val="32"/>
          <w:lang w:val="en-US"/>
        </w:rPr>
        <w:t>Professor &amp; HOD</w:t>
      </w:r>
    </w:p>
    <w:p w14:paraId="585E5DEC" w14:textId="77777777" w:rsidR="00D11D03" w:rsidRPr="006A6374" w:rsidRDefault="00D11D03" w:rsidP="00D11D03">
      <w:pPr>
        <w:jc w:val="center"/>
        <w:rPr>
          <w:rFonts w:ascii="Times New Roman" w:hAnsi="Times New Roman" w:cs="Times New Roman"/>
          <w:b/>
          <w:bCs/>
          <w:sz w:val="32"/>
          <w:szCs w:val="32"/>
          <w:lang w:val="en-US"/>
        </w:rPr>
      </w:pPr>
      <w:r w:rsidRPr="006A6374">
        <w:rPr>
          <w:rFonts w:ascii="Times New Roman" w:hAnsi="Times New Roman" w:cs="Times New Roman"/>
          <w:b/>
          <w:bCs/>
          <w:sz w:val="32"/>
          <w:szCs w:val="32"/>
          <w:lang w:val="en-US"/>
        </w:rPr>
        <w:t>MD(AYU)</w:t>
      </w:r>
    </w:p>
    <w:p w14:paraId="37460226" w14:textId="77777777" w:rsidR="00D11D03" w:rsidRPr="006A6374" w:rsidRDefault="00D11D03" w:rsidP="00D11D03">
      <w:pPr>
        <w:rPr>
          <w:rFonts w:ascii="Times New Roman" w:hAnsi="Times New Roman" w:cs="Times New Roman"/>
        </w:rPr>
      </w:pPr>
    </w:p>
    <w:p w14:paraId="17FE1BE7" w14:textId="77777777" w:rsidR="00AF0EFD" w:rsidRPr="006A6374" w:rsidRDefault="00AF0EFD">
      <w:pPr>
        <w:rPr>
          <w:rFonts w:ascii="Times New Roman" w:hAnsi="Times New Roman" w:cs="Times New Roman"/>
        </w:rPr>
      </w:pPr>
    </w:p>
    <w:p w14:paraId="280F3D4E" w14:textId="77777777" w:rsidR="00D11D03" w:rsidRPr="006A6374" w:rsidRDefault="00D11D03">
      <w:pPr>
        <w:rPr>
          <w:rFonts w:ascii="Times New Roman" w:hAnsi="Times New Roman" w:cs="Times New Roman"/>
        </w:rPr>
      </w:pPr>
    </w:p>
    <w:p w14:paraId="4D31E5C3" w14:textId="77777777" w:rsidR="00D11D03" w:rsidRDefault="00D11D03"/>
    <w:p w14:paraId="5E570F4C" w14:textId="77777777" w:rsidR="006A6374" w:rsidRPr="00381284" w:rsidRDefault="006A6374" w:rsidP="006A6374">
      <w:pPr>
        <w:pStyle w:val="ListParagraph"/>
        <w:spacing w:after="0"/>
        <w:ind w:left="631"/>
        <w:jc w:val="center"/>
        <w:rPr>
          <w:rFonts w:ascii="Times New Roman" w:hAnsi="Times New Roman" w:cs="Times New Roman"/>
          <w:sz w:val="24"/>
          <w:szCs w:val="24"/>
        </w:rPr>
      </w:pPr>
      <w:r w:rsidRPr="00381284">
        <w:rPr>
          <w:rFonts w:ascii="Times New Roman" w:hAnsi="Times New Roman" w:cs="Times New Roman"/>
          <w:b/>
          <w:bCs/>
          <w:sz w:val="32"/>
          <w:szCs w:val="32"/>
          <w:u w:val="single"/>
        </w:rPr>
        <w:lastRenderedPageBreak/>
        <w:t>DEFINITION</w:t>
      </w:r>
      <w:r>
        <w:rPr>
          <w:rFonts w:ascii="Times New Roman" w:hAnsi="Times New Roman" w:cs="Times New Roman"/>
          <w:b/>
          <w:bCs/>
          <w:sz w:val="32"/>
          <w:szCs w:val="32"/>
          <w:u w:val="single"/>
        </w:rPr>
        <w:t xml:space="preserve"> OF LABOR</w:t>
      </w:r>
    </w:p>
    <w:p w14:paraId="4CF2C068" w14:textId="77777777" w:rsidR="006A6374" w:rsidRPr="00AD1A0E" w:rsidRDefault="006A6374" w:rsidP="006A6374">
      <w:pPr>
        <w:pStyle w:val="ListParagraph"/>
        <w:numPr>
          <w:ilvl w:val="0"/>
          <w:numId w:val="1"/>
        </w:numPr>
        <w:spacing w:after="0"/>
        <w:rPr>
          <w:rFonts w:ascii="Times New Roman" w:hAnsi="Times New Roman" w:cs="Times New Roman"/>
          <w:sz w:val="32"/>
          <w:szCs w:val="32"/>
        </w:rPr>
      </w:pPr>
      <w:r w:rsidRPr="00381284">
        <w:rPr>
          <w:rFonts w:ascii="Times New Roman" w:hAnsi="Times New Roman" w:cs="Times New Roman"/>
          <w:sz w:val="24"/>
          <w:szCs w:val="24"/>
        </w:rPr>
        <w:t>Series of events that take place in the genital organs in an effort to expel the viable products of conception (fetus, placenta and the membranes) out of the womb through the vagina into the outer world is called Labor.</w:t>
      </w:r>
    </w:p>
    <w:p w14:paraId="259842CB" w14:textId="77777777" w:rsidR="00AD1A0E" w:rsidRDefault="00AD1A0E" w:rsidP="00AD1A0E">
      <w:pPr>
        <w:pStyle w:val="ListParagraph"/>
        <w:spacing w:after="0"/>
        <w:ind w:left="360"/>
        <w:rPr>
          <w:rFonts w:ascii="Times New Roman" w:hAnsi="Times New Roman" w:cs="Times New Roman"/>
          <w:sz w:val="24"/>
          <w:szCs w:val="24"/>
        </w:rPr>
      </w:pPr>
    </w:p>
    <w:p w14:paraId="1FBE2640" w14:textId="77777777" w:rsidR="00AD1A0E" w:rsidRDefault="00AD1A0E" w:rsidP="00AD1A0E">
      <w:pPr>
        <w:pStyle w:val="ListParagraph"/>
        <w:spacing w:after="0"/>
        <w:ind w:left="1351"/>
        <w:rPr>
          <w:rFonts w:ascii="Times New Roman" w:hAnsi="Times New Roman" w:cs="Times New Roman"/>
          <w:sz w:val="24"/>
          <w:szCs w:val="24"/>
        </w:rPr>
      </w:pPr>
    </w:p>
    <w:p w14:paraId="5CCE2BE8" w14:textId="77777777" w:rsidR="00AD1A0E" w:rsidRDefault="00AD1A0E" w:rsidP="00AD1A0E">
      <w:pPr>
        <w:pStyle w:val="ListParagraph"/>
        <w:numPr>
          <w:ilvl w:val="0"/>
          <w:numId w:val="2"/>
        </w:numPr>
        <w:spacing w:after="0"/>
        <w:rPr>
          <w:rFonts w:ascii="Times New Roman" w:hAnsi="Times New Roman" w:cs="Times New Roman"/>
          <w:sz w:val="24"/>
          <w:szCs w:val="24"/>
        </w:rPr>
      </w:pPr>
      <w:r w:rsidRPr="00D211AE">
        <w:rPr>
          <w:rFonts w:ascii="Times New Roman" w:hAnsi="Times New Roman" w:cs="Times New Roman"/>
          <w:b/>
          <w:bCs/>
          <w:sz w:val="28"/>
          <w:szCs w:val="28"/>
          <w:u w:val="single"/>
        </w:rPr>
        <w:t>NORMAL LABOR (EUTOCIA):</w:t>
      </w:r>
      <w:r w:rsidRPr="00D211AE">
        <w:rPr>
          <w:rFonts w:ascii="Times New Roman" w:hAnsi="Times New Roman" w:cs="Times New Roman"/>
          <w:sz w:val="28"/>
          <w:szCs w:val="28"/>
        </w:rPr>
        <w:t xml:space="preserve"> </w:t>
      </w:r>
    </w:p>
    <w:p w14:paraId="6C774822" w14:textId="77777777" w:rsidR="00AD1A0E" w:rsidRDefault="00AD1A0E" w:rsidP="00AD1A0E">
      <w:pPr>
        <w:pStyle w:val="ListParagraph"/>
        <w:numPr>
          <w:ilvl w:val="0"/>
          <w:numId w:val="1"/>
        </w:numPr>
        <w:spacing w:after="0"/>
        <w:rPr>
          <w:rFonts w:ascii="Times New Roman" w:hAnsi="Times New Roman" w:cs="Times New Roman"/>
          <w:sz w:val="24"/>
          <w:szCs w:val="24"/>
        </w:rPr>
      </w:pPr>
      <w:r w:rsidRPr="00D211AE">
        <w:rPr>
          <w:rFonts w:ascii="Times New Roman" w:hAnsi="Times New Roman" w:cs="Times New Roman"/>
          <w:sz w:val="24"/>
          <w:szCs w:val="24"/>
        </w:rPr>
        <w:t xml:space="preserve">Labor is called normal if it fulfills the following criteria. </w:t>
      </w:r>
    </w:p>
    <w:p w14:paraId="37172CEC" w14:textId="77777777" w:rsidR="00AD1A0E" w:rsidRDefault="00AD1A0E" w:rsidP="00AD1A0E">
      <w:pPr>
        <w:pStyle w:val="ListParagraph"/>
        <w:numPr>
          <w:ilvl w:val="0"/>
          <w:numId w:val="3"/>
        </w:numPr>
        <w:spacing w:after="0"/>
        <w:rPr>
          <w:rFonts w:ascii="Times New Roman" w:hAnsi="Times New Roman" w:cs="Times New Roman"/>
          <w:sz w:val="24"/>
          <w:szCs w:val="24"/>
        </w:rPr>
      </w:pPr>
      <w:r w:rsidRPr="00D211AE">
        <w:rPr>
          <w:rFonts w:ascii="Times New Roman" w:hAnsi="Times New Roman" w:cs="Times New Roman"/>
          <w:sz w:val="24"/>
          <w:szCs w:val="24"/>
        </w:rPr>
        <w:t>Spontaneous in onset and at term.</w:t>
      </w:r>
    </w:p>
    <w:p w14:paraId="0F233B38" w14:textId="77777777" w:rsidR="00AD1A0E" w:rsidRDefault="00AD1A0E" w:rsidP="00AD1A0E">
      <w:pPr>
        <w:pStyle w:val="ListParagraph"/>
        <w:numPr>
          <w:ilvl w:val="0"/>
          <w:numId w:val="3"/>
        </w:numPr>
        <w:spacing w:after="0"/>
        <w:rPr>
          <w:rFonts w:ascii="Times New Roman" w:hAnsi="Times New Roman" w:cs="Times New Roman"/>
          <w:sz w:val="24"/>
          <w:szCs w:val="24"/>
        </w:rPr>
      </w:pPr>
      <w:r w:rsidRPr="00D211AE">
        <w:rPr>
          <w:rFonts w:ascii="Times New Roman" w:hAnsi="Times New Roman" w:cs="Times New Roman"/>
          <w:sz w:val="24"/>
          <w:szCs w:val="24"/>
        </w:rPr>
        <w:t xml:space="preserve">With vertex presentation. </w:t>
      </w:r>
    </w:p>
    <w:p w14:paraId="55A392E2" w14:textId="77777777" w:rsidR="00AD1A0E" w:rsidRDefault="00AD1A0E" w:rsidP="00AD1A0E">
      <w:pPr>
        <w:pStyle w:val="ListParagraph"/>
        <w:numPr>
          <w:ilvl w:val="0"/>
          <w:numId w:val="3"/>
        </w:numPr>
        <w:spacing w:after="0"/>
        <w:rPr>
          <w:rFonts w:ascii="Times New Roman" w:hAnsi="Times New Roman" w:cs="Times New Roman"/>
          <w:sz w:val="24"/>
          <w:szCs w:val="24"/>
        </w:rPr>
      </w:pPr>
      <w:r w:rsidRPr="00D211AE">
        <w:rPr>
          <w:rFonts w:ascii="Times New Roman" w:hAnsi="Times New Roman" w:cs="Times New Roman"/>
          <w:sz w:val="24"/>
          <w:szCs w:val="24"/>
        </w:rPr>
        <w:t xml:space="preserve">Without undue prolongation. </w:t>
      </w:r>
    </w:p>
    <w:p w14:paraId="7F46C323" w14:textId="77777777" w:rsidR="00AD1A0E" w:rsidRDefault="00AD1A0E" w:rsidP="00AD1A0E">
      <w:pPr>
        <w:pStyle w:val="ListParagraph"/>
        <w:numPr>
          <w:ilvl w:val="0"/>
          <w:numId w:val="3"/>
        </w:numPr>
        <w:spacing w:after="0"/>
        <w:rPr>
          <w:rFonts w:ascii="Times New Roman" w:hAnsi="Times New Roman" w:cs="Times New Roman"/>
          <w:sz w:val="24"/>
          <w:szCs w:val="24"/>
        </w:rPr>
      </w:pPr>
      <w:r w:rsidRPr="00D211AE">
        <w:rPr>
          <w:rFonts w:ascii="Times New Roman" w:hAnsi="Times New Roman" w:cs="Times New Roman"/>
          <w:sz w:val="24"/>
          <w:szCs w:val="24"/>
        </w:rPr>
        <w:t xml:space="preserve">Natural termination with minimal aids. </w:t>
      </w:r>
    </w:p>
    <w:p w14:paraId="58B90A27" w14:textId="77777777" w:rsidR="00AD1A0E" w:rsidRDefault="00AD1A0E" w:rsidP="00AD1A0E">
      <w:pPr>
        <w:pStyle w:val="ListParagraph"/>
        <w:numPr>
          <w:ilvl w:val="0"/>
          <w:numId w:val="3"/>
        </w:numPr>
        <w:spacing w:after="0"/>
        <w:rPr>
          <w:rFonts w:ascii="Times New Roman" w:hAnsi="Times New Roman" w:cs="Times New Roman"/>
          <w:sz w:val="24"/>
          <w:szCs w:val="24"/>
        </w:rPr>
      </w:pPr>
      <w:r w:rsidRPr="00D211AE">
        <w:rPr>
          <w:rFonts w:ascii="Times New Roman" w:hAnsi="Times New Roman" w:cs="Times New Roman"/>
          <w:sz w:val="24"/>
          <w:szCs w:val="24"/>
        </w:rPr>
        <w:t xml:space="preserve">Without having any complications affecting the health of the mother and/or the baby. </w:t>
      </w:r>
    </w:p>
    <w:p w14:paraId="4DC75E7F" w14:textId="77777777" w:rsidR="00AD1A0E" w:rsidRDefault="00AD1A0E" w:rsidP="00AD1A0E">
      <w:pPr>
        <w:pStyle w:val="ListParagraph"/>
        <w:spacing w:after="0"/>
        <w:rPr>
          <w:rFonts w:ascii="Times New Roman" w:hAnsi="Times New Roman" w:cs="Times New Roman"/>
          <w:sz w:val="24"/>
          <w:szCs w:val="24"/>
        </w:rPr>
      </w:pPr>
    </w:p>
    <w:p w14:paraId="7481104A" w14:textId="77777777" w:rsidR="00AD1A0E" w:rsidRDefault="00AD1A0E" w:rsidP="00AD1A0E">
      <w:pPr>
        <w:pStyle w:val="ListParagraph"/>
        <w:numPr>
          <w:ilvl w:val="0"/>
          <w:numId w:val="2"/>
        </w:numPr>
        <w:spacing w:after="0"/>
        <w:rPr>
          <w:rFonts w:ascii="Times New Roman" w:hAnsi="Times New Roman" w:cs="Times New Roman"/>
          <w:sz w:val="24"/>
          <w:szCs w:val="24"/>
        </w:rPr>
      </w:pPr>
      <w:r w:rsidRPr="00A034A5">
        <w:rPr>
          <w:rFonts w:ascii="Times New Roman" w:hAnsi="Times New Roman" w:cs="Times New Roman"/>
          <w:b/>
          <w:bCs/>
          <w:sz w:val="28"/>
          <w:szCs w:val="28"/>
          <w:u w:val="single"/>
        </w:rPr>
        <w:t>ABNORMAL LABOR (DYSTOCIA):</w:t>
      </w:r>
      <w:r w:rsidRPr="00A034A5">
        <w:rPr>
          <w:rFonts w:ascii="Times New Roman" w:hAnsi="Times New Roman" w:cs="Times New Roman"/>
          <w:sz w:val="28"/>
          <w:szCs w:val="28"/>
        </w:rPr>
        <w:t xml:space="preserve"> </w:t>
      </w:r>
    </w:p>
    <w:p w14:paraId="165AE524" w14:textId="77777777" w:rsidR="00AD1A0E" w:rsidRDefault="00AD1A0E" w:rsidP="00AD1A0E">
      <w:pPr>
        <w:pStyle w:val="ListParagraph"/>
        <w:numPr>
          <w:ilvl w:val="0"/>
          <w:numId w:val="1"/>
        </w:numPr>
        <w:spacing w:after="0"/>
        <w:rPr>
          <w:rFonts w:ascii="Times New Roman" w:hAnsi="Times New Roman" w:cs="Times New Roman"/>
          <w:sz w:val="24"/>
          <w:szCs w:val="24"/>
        </w:rPr>
      </w:pPr>
      <w:r w:rsidRPr="00D211AE">
        <w:rPr>
          <w:rFonts w:ascii="Times New Roman" w:hAnsi="Times New Roman" w:cs="Times New Roman"/>
          <w:sz w:val="24"/>
          <w:szCs w:val="24"/>
        </w:rPr>
        <w:t xml:space="preserve">Any deviation from the definition of normal labor is called Abnormal labor. </w:t>
      </w:r>
    </w:p>
    <w:p w14:paraId="38154C1A" w14:textId="77777777" w:rsidR="00AD1A0E" w:rsidRDefault="00AD1A0E" w:rsidP="00AD1A0E">
      <w:pPr>
        <w:pStyle w:val="ListParagraph"/>
        <w:numPr>
          <w:ilvl w:val="0"/>
          <w:numId w:val="1"/>
        </w:numPr>
        <w:spacing w:after="0"/>
        <w:rPr>
          <w:rFonts w:ascii="Times New Roman" w:hAnsi="Times New Roman" w:cs="Times New Roman"/>
          <w:sz w:val="24"/>
          <w:szCs w:val="24"/>
        </w:rPr>
      </w:pPr>
      <w:r w:rsidRPr="00D211AE">
        <w:rPr>
          <w:rFonts w:ascii="Times New Roman" w:hAnsi="Times New Roman" w:cs="Times New Roman"/>
          <w:sz w:val="24"/>
          <w:szCs w:val="24"/>
        </w:rPr>
        <w:t>Thus, labor in a case with presentation other than vertex or having some complications even with vertex presentation affecting the course of labor or modifying the nature of termination or adversely affecting the maternal and/or fetal prognosis is called abnormal labor.</w:t>
      </w:r>
    </w:p>
    <w:p w14:paraId="10F9FDBA" w14:textId="77777777" w:rsidR="00AD1A0E" w:rsidRDefault="00AD1A0E" w:rsidP="00AD1A0E">
      <w:pPr>
        <w:pStyle w:val="ListParagraph"/>
        <w:spacing w:after="0"/>
        <w:ind w:left="360"/>
        <w:rPr>
          <w:rFonts w:ascii="Times New Roman" w:hAnsi="Times New Roman" w:cs="Times New Roman"/>
          <w:sz w:val="24"/>
          <w:szCs w:val="24"/>
        </w:rPr>
      </w:pPr>
    </w:p>
    <w:p w14:paraId="27103A20" w14:textId="77777777" w:rsidR="00AD1A0E" w:rsidRDefault="00AD1A0E" w:rsidP="00AD1A0E">
      <w:pPr>
        <w:pStyle w:val="ListParagraph"/>
        <w:spacing w:after="0"/>
        <w:ind w:left="360"/>
        <w:rPr>
          <w:rFonts w:ascii="Times New Roman" w:hAnsi="Times New Roman" w:cs="Times New Roman"/>
          <w:sz w:val="24"/>
          <w:szCs w:val="24"/>
        </w:rPr>
      </w:pPr>
    </w:p>
    <w:p w14:paraId="7A4A90C6" w14:textId="77777777" w:rsidR="00AD1A0E" w:rsidRPr="00CE31DB" w:rsidRDefault="00AD1A0E" w:rsidP="00AD1A0E">
      <w:pPr>
        <w:pStyle w:val="ListParagraph"/>
        <w:spacing w:after="0"/>
        <w:ind w:left="360"/>
        <w:rPr>
          <w:rFonts w:ascii="Times New Roman" w:hAnsi="Times New Roman" w:cs="Times New Roman"/>
          <w:sz w:val="24"/>
          <w:szCs w:val="24"/>
        </w:rPr>
      </w:pPr>
    </w:p>
    <w:p w14:paraId="0ED86C44" w14:textId="77777777" w:rsidR="00AD1A0E" w:rsidRPr="00D211AE" w:rsidRDefault="00AD1A0E" w:rsidP="00AD1A0E">
      <w:pPr>
        <w:pStyle w:val="ListParagraph"/>
        <w:spacing w:after="0"/>
        <w:ind w:left="360"/>
        <w:rPr>
          <w:rFonts w:ascii="Times New Roman" w:hAnsi="Times New Roman" w:cs="Times New Roman"/>
          <w:sz w:val="32"/>
          <w:szCs w:val="32"/>
        </w:rPr>
      </w:pPr>
    </w:p>
    <w:p w14:paraId="19523A74" w14:textId="4735F412" w:rsidR="006A6374" w:rsidRDefault="00AD1A0E" w:rsidP="00AD1A0E">
      <w:pPr>
        <w:jc w:val="center"/>
        <w:rPr>
          <w:rFonts w:ascii="Times New Roman" w:hAnsi="Times New Roman" w:cs="Times New Roman"/>
          <w:b/>
          <w:bCs/>
          <w:sz w:val="32"/>
          <w:szCs w:val="32"/>
          <w:u w:val="single"/>
        </w:rPr>
      </w:pPr>
      <w:r>
        <w:rPr>
          <w:rFonts w:ascii="Times New Roman" w:hAnsi="Times New Roman" w:cs="Times New Roman"/>
          <w:b/>
          <w:bCs/>
          <w:sz w:val="32"/>
          <w:szCs w:val="32"/>
          <w:u w:val="single"/>
        </w:rPr>
        <w:t>STAGE</w:t>
      </w:r>
      <w:r w:rsidR="006431D3">
        <w:rPr>
          <w:rFonts w:ascii="Times New Roman" w:hAnsi="Times New Roman" w:cs="Times New Roman"/>
          <w:b/>
          <w:bCs/>
          <w:sz w:val="32"/>
          <w:szCs w:val="32"/>
          <w:u w:val="single"/>
        </w:rPr>
        <w:t>S</w:t>
      </w:r>
      <w:r>
        <w:rPr>
          <w:rFonts w:ascii="Times New Roman" w:hAnsi="Times New Roman" w:cs="Times New Roman"/>
          <w:b/>
          <w:bCs/>
          <w:sz w:val="32"/>
          <w:szCs w:val="32"/>
          <w:u w:val="single"/>
        </w:rPr>
        <w:t xml:space="preserve"> OF LABOR</w:t>
      </w:r>
    </w:p>
    <w:p w14:paraId="080CD64B" w14:textId="78C0EA26" w:rsidR="006431D3" w:rsidRPr="006431D3" w:rsidRDefault="006431D3" w:rsidP="006431D3">
      <w:pPr>
        <w:pStyle w:val="ListParagraph"/>
        <w:numPr>
          <w:ilvl w:val="0"/>
          <w:numId w:val="2"/>
        </w:numPr>
        <w:rPr>
          <w:rFonts w:ascii="Times New Roman" w:hAnsi="Times New Roman" w:cs="Times New Roman"/>
          <w:b/>
          <w:bCs/>
          <w:sz w:val="28"/>
          <w:szCs w:val="28"/>
          <w:u w:val="single"/>
        </w:rPr>
      </w:pPr>
      <w:r>
        <w:rPr>
          <w:rFonts w:ascii="Times New Roman" w:hAnsi="Times New Roman" w:cs="Times New Roman"/>
          <w:b/>
          <w:bCs/>
          <w:sz w:val="28"/>
          <w:szCs w:val="28"/>
          <w:u w:val="single"/>
        </w:rPr>
        <w:t>FIRST STAGE</w:t>
      </w:r>
    </w:p>
    <w:p w14:paraId="4547F728" w14:textId="77777777" w:rsidR="00AD1A0E" w:rsidRPr="00AD1A0E" w:rsidRDefault="00AD1A0E" w:rsidP="00AD1A0E">
      <w:pPr>
        <w:pStyle w:val="ListParagraph"/>
        <w:numPr>
          <w:ilvl w:val="0"/>
          <w:numId w:val="4"/>
        </w:numPr>
      </w:pPr>
      <w:r w:rsidRPr="00AD1A0E">
        <w:rPr>
          <w:rFonts w:ascii="Times New Roman" w:hAnsi="Times New Roman" w:cs="Times New Roman"/>
          <w:sz w:val="24"/>
          <w:szCs w:val="24"/>
          <w:lang w:val="en-US"/>
        </w:rPr>
        <w:t xml:space="preserve">It starts from the onset of true labor pain and ends with full dilatation of the cervix. </w:t>
      </w:r>
    </w:p>
    <w:p w14:paraId="74266543" w14:textId="77777777" w:rsidR="00AD1A0E" w:rsidRPr="00AD1A0E" w:rsidRDefault="00AD1A0E" w:rsidP="00AD1A0E">
      <w:pPr>
        <w:pStyle w:val="ListParagraph"/>
        <w:numPr>
          <w:ilvl w:val="0"/>
          <w:numId w:val="4"/>
        </w:numPr>
      </w:pPr>
      <w:r w:rsidRPr="00AD1A0E">
        <w:rPr>
          <w:rFonts w:ascii="Times New Roman" w:hAnsi="Times New Roman" w:cs="Times New Roman"/>
          <w:sz w:val="24"/>
          <w:szCs w:val="24"/>
          <w:lang w:val="en-US"/>
        </w:rPr>
        <w:t xml:space="preserve">It is, in other words, the “cervical stage” of labor. </w:t>
      </w:r>
    </w:p>
    <w:p w14:paraId="11D617EB" w14:textId="1B35A5CD" w:rsidR="00AD1A0E" w:rsidRPr="006431D3" w:rsidRDefault="00AD1A0E" w:rsidP="00AD1A0E">
      <w:pPr>
        <w:pStyle w:val="ListParagraph"/>
        <w:numPr>
          <w:ilvl w:val="0"/>
          <w:numId w:val="4"/>
        </w:numPr>
      </w:pPr>
      <w:r w:rsidRPr="00AD1A0E">
        <w:rPr>
          <w:rFonts w:ascii="Times New Roman" w:hAnsi="Times New Roman" w:cs="Times New Roman"/>
          <w:sz w:val="24"/>
          <w:szCs w:val="24"/>
          <w:lang w:val="en-US"/>
        </w:rPr>
        <w:t>Its average duration is 12 hours in primigravidae and 6 hours in multiparae</w:t>
      </w:r>
      <w:r w:rsidRPr="00AD1A0E">
        <w:rPr>
          <w:lang w:val="en-US"/>
        </w:rPr>
        <w:t>.</w:t>
      </w:r>
    </w:p>
    <w:p w14:paraId="080D9308" w14:textId="77777777" w:rsidR="006431D3" w:rsidRDefault="006431D3" w:rsidP="006431D3">
      <w:pPr>
        <w:pStyle w:val="ListParagraph"/>
        <w:ind w:left="502"/>
        <w:rPr>
          <w:lang w:val="en-US"/>
        </w:rPr>
      </w:pPr>
    </w:p>
    <w:p w14:paraId="57B34B98" w14:textId="25CD9D4B" w:rsidR="006431D3" w:rsidRPr="006431D3" w:rsidRDefault="006431D3" w:rsidP="006431D3">
      <w:pPr>
        <w:pStyle w:val="ListParagraph"/>
        <w:numPr>
          <w:ilvl w:val="0"/>
          <w:numId w:val="2"/>
        </w:numPr>
        <w:rPr>
          <w:rFonts w:ascii="Times New Roman" w:hAnsi="Times New Roman" w:cs="Times New Roman"/>
          <w:sz w:val="28"/>
          <w:szCs w:val="28"/>
          <w:u w:val="single"/>
        </w:rPr>
      </w:pPr>
      <w:r>
        <w:rPr>
          <w:rFonts w:ascii="Times New Roman" w:hAnsi="Times New Roman" w:cs="Times New Roman"/>
          <w:b/>
          <w:bCs/>
          <w:sz w:val="28"/>
          <w:szCs w:val="28"/>
          <w:u w:val="single"/>
        </w:rPr>
        <w:t>SECOND STAGE</w:t>
      </w:r>
    </w:p>
    <w:p w14:paraId="1467DA4B" w14:textId="77777777" w:rsidR="006431D3" w:rsidRPr="006431D3" w:rsidRDefault="006431D3" w:rsidP="006431D3">
      <w:pPr>
        <w:pStyle w:val="ListParagraph"/>
        <w:numPr>
          <w:ilvl w:val="0"/>
          <w:numId w:val="6"/>
        </w:numPr>
        <w:spacing w:after="0"/>
        <w:rPr>
          <w:rFonts w:ascii="Times New Roman" w:hAnsi="Times New Roman" w:cs="Times New Roman"/>
          <w:sz w:val="24"/>
          <w:szCs w:val="24"/>
        </w:rPr>
      </w:pPr>
      <w:r w:rsidRPr="006431D3">
        <w:rPr>
          <w:rFonts w:ascii="Times New Roman" w:hAnsi="Times New Roman" w:cs="Times New Roman"/>
          <w:sz w:val="24"/>
          <w:szCs w:val="24"/>
          <w:lang w:val="en-US"/>
        </w:rPr>
        <w:t>It starts from the full dilatation of the cervix (not from the rupture of the membranes) and ends with expulsion of the fetus from the birth canal. It has got two phases—</w:t>
      </w:r>
    </w:p>
    <w:p w14:paraId="6F2E1B14" w14:textId="6C7DEF91" w:rsidR="006431D3" w:rsidRPr="006431D3" w:rsidRDefault="006431D3" w:rsidP="006431D3">
      <w:pPr>
        <w:spacing w:after="0"/>
        <w:ind w:left="785"/>
        <w:rPr>
          <w:rFonts w:ascii="Times New Roman" w:hAnsi="Times New Roman" w:cs="Times New Roman"/>
          <w:sz w:val="24"/>
          <w:szCs w:val="24"/>
        </w:rPr>
      </w:pPr>
      <w:r>
        <w:rPr>
          <w:rFonts w:ascii="Times New Roman" w:hAnsi="Times New Roman" w:cs="Times New Roman"/>
          <w:sz w:val="24"/>
          <w:szCs w:val="24"/>
          <w:lang w:val="en-US"/>
        </w:rPr>
        <w:t xml:space="preserve">(1) </w:t>
      </w:r>
      <w:r w:rsidRPr="006431D3">
        <w:rPr>
          <w:rFonts w:ascii="Times New Roman" w:hAnsi="Times New Roman" w:cs="Times New Roman"/>
          <w:sz w:val="24"/>
          <w:szCs w:val="24"/>
          <w:lang w:val="en-US"/>
        </w:rPr>
        <w:t>The propulsive phase—starts from full dilatation up to the descent of the presenting part to the pelvic foor.</w:t>
      </w:r>
    </w:p>
    <w:p w14:paraId="1618155F" w14:textId="77777777" w:rsidR="006431D3" w:rsidRDefault="006431D3" w:rsidP="006431D3">
      <w:pPr>
        <w:spacing w:after="0"/>
        <w:ind w:left="785"/>
        <w:rPr>
          <w:rFonts w:ascii="Times New Roman" w:hAnsi="Times New Roman" w:cs="Times New Roman"/>
          <w:sz w:val="24"/>
          <w:szCs w:val="24"/>
          <w:lang w:val="en-US"/>
        </w:rPr>
      </w:pPr>
      <w:r w:rsidRPr="006431D3">
        <w:rPr>
          <w:rFonts w:ascii="Times New Roman" w:hAnsi="Times New Roman" w:cs="Times New Roman"/>
          <w:sz w:val="24"/>
          <w:szCs w:val="24"/>
          <w:lang w:val="en-US"/>
        </w:rPr>
        <w:t xml:space="preserve"> (2) The expulsive phase is distinguished by maternal bearing down eforts and ends with delivery of the baby. </w:t>
      </w:r>
    </w:p>
    <w:p w14:paraId="56D1B212" w14:textId="365C82F1" w:rsidR="006431D3" w:rsidRPr="006431D3" w:rsidRDefault="006431D3" w:rsidP="006431D3">
      <w:pPr>
        <w:pStyle w:val="ListParagraph"/>
        <w:numPr>
          <w:ilvl w:val="0"/>
          <w:numId w:val="6"/>
        </w:numPr>
        <w:spacing w:after="0"/>
        <w:rPr>
          <w:rFonts w:ascii="Times New Roman" w:hAnsi="Times New Roman" w:cs="Times New Roman"/>
          <w:sz w:val="24"/>
          <w:szCs w:val="24"/>
        </w:rPr>
      </w:pPr>
      <w:r w:rsidRPr="006431D3">
        <w:rPr>
          <w:rFonts w:ascii="Times New Roman" w:hAnsi="Times New Roman" w:cs="Times New Roman"/>
          <w:sz w:val="24"/>
          <w:szCs w:val="24"/>
          <w:lang w:val="en-US"/>
        </w:rPr>
        <w:t>Its average duration is 2 hours in primigravidae and 30 minutes in multiparae</w:t>
      </w:r>
    </w:p>
    <w:p w14:paraId="04059F94" w14:textId="77777777" w:rsidR="006431D3" w:rsidRPr="006431D3" w:rsidRDefault="006431D3" w:rsidP="006431D3">
      <w:pPr>
        <w:pStyle w:val="ListParagraph"/>
        <w:spacing w:after="0"/>
        <w:ind w:left="785"/>
        <w:rPr>
          <w:rFonts w:ascii="Times New Roman" w:hAnsi="Times New Roman" w:cs="Times New Roman"/>
          <w:sz w:val="28"/>
          <w:szCs w:val="28"/>
        </w:rPr>
      </w:pPr>
    </w:p>
    <w:p w14:paraId="7C8F6697" w14:textId="09F310B7" w:rsidR="006431D3" w:rsidRPr="006431D3" w:rsidRDefault="006431D3" w:rsidP="006431D3">
      <w:pPr>
        <w:pStyle w:val="ListParagraph"/>
        <w:numPr>
          <w:ilvl w:val="0"/>
          <w:numId w:val="2"/>
        </w:numPr>
        <w:spacing w:after="0"/>
        <w:rPr>
          <w:rFonts w:ascii="Times New Roman" w:hAnsi="Times New Roman" w:cs="Times New Roman"/>
          <w:sz w:val="28"/>
          <w:szCs w:val="28"/>
        </w:rPr>
      </w:pPr>
      <w:r w:rsidRPr="006431D3">
        <w:rPr>
          <w:rFonts w:ascii="Times New Roman" w:hAnsi="Times New Roman" w:cs="Times New Roman"/>
          <w:b/>
          <w:bCs/>
          <w:sz w:val="28"/>
          <w:szCs w:val="28"/>
          <w:u w:val="single"/>
        </w:rPr>
        <w:t>THIRD STAGE</w:t>
      </w:r>
    </w:p>
    <w:p w14:paraId="6C11904B" w14:textId="77777777" w:rsidR="006431D3" w:rsidRPr="006431D3" w:rsidRDefault="006431D3" w:rsidP="006431D3">
      <w:pPr>
        <w:pStyle w:val="ListParagraph"/>
        <w:numPr>
          <w:ilvl w:val="0"/>
          <w:numId w:val="6"/>
        </w:numPr>
        <w:rPr>
          <w:rFonts w:ascii="Times New Roman" w:hAnsi="Times New Roman" w:cs="Times New Roman"/>
        </w:rPr>
      </w:pPr>
      <w:r w:rsidRPr="006431D3">
        <w:rPr>
          <w:rFonts w:ascii="Times New Roman" w:hAnsi="Times New Roman" w:cs="Times New Roman"/>
          <w:lang w:val="en-US"/>
        </w:rPr>
        <w:t>It begins after expulsion of the fetus and ends with expulsion of the placenta and membranes (afterbirths).</w:t>
      </w:r>
    </w:p>
    <w:p w14:paraId="78D98B46" w14:textId="77777777" w:rsidR="006431D3" w:rsidRPr="006431D3" w:rsidRDefault="006431D3" w:rsidP="006431D3">
      <w:pPr>
        <w:numPr>
          <w:ilvl w:val="0"/>
          <w:numId w:val="6"/>
        </w:numPr>
        <w:rPr>
          <w:rFonts w:ascii="Times New Roman" w:hAnsi="Times New Roman" w:cs="Times New Roman"/>
        </w:rPr>
      </w:pPr>
      <w:r w:rsidRPr="006431D3">
        <w:rPr>
          <w:rFonts w:ascii="Times New Roman" w:hAnsi="Times New Roman" w:cs="Times New Roman"/>
          <w:lang w:val="en-US"/>
        </w:rPr>
        <w:lastRenderedPageBreak/>
        <w:t xml:space="preserve"> Its average duration is about 15 minutes in both primigravidae and multiparae. The duration is, however, reduced to 5 minutes in active management.</w:t>
      </w:r>
    </w:p>
    <w:p w14:paraId="20065BAE" w14:textId="77777777" w:rsidR="006431D3" w:rsidRPr="006431D3" w:rsidRDefault="006431D3" w:rsidP="006431D3">
      <w:pPr>
        <w:spacing w:after="0"/>
        <w:rPr>
          <w:rFonts w:ascii="Times New Roman" w:hAnsi="Times New Roman" w:cs="Times New Roman"/>
          <w:sz w:val="28"/>
          <w:szCs w:val="28"/>
        </w:rPr>
      </w:pPr>
    </w:p>
    <w:p w14:paraId="6263AAF0" w14:textId="66B1F8C4" w:rsidR="006431D3" w:rsidRPr="006431D3" w:rsidRDefault="006431D3" w:rsidP="006431D3">
      <w:pPr>
        <w:pStyle w:val="ListParagraph"/>
        <w:numPr>
          <w:ilvl w:val="0"/>
          <w:numId w:val="2"/>
        </w:numPr>
        <w:spacing w:after="0"/>
        <w:rPr>
          <w:rFonts w:ascii="Times New Roman" w:hAnsi="Times New Roman" w:cs="Times New Roman"/>
          <w:sz w:val="28"/>
          <w:szCs w:val="28"/>
        </w:rPr>
      </w:pPr>
      <w:r w:rsidRPr="006431D3">
        <w:rPr>
          <w:rFonts w:ascii="Times New Roman" w:hAnsi="Times New Roman" w:cs="Times New Roman"/>
          <w:b/>
          <w:bCs/>
          <w:sz w:val="28"/>
          <w:szCs w:val="28"/>
          <w:u w:val="single"/>
        </w:rPr>
        <w:t>FOURTH STAGE</w:t>
      </w:r>
    </w:p>
    <w:p w14:paraId="291AAE17" w14:textId="26F47A6C" w:rsidR="006431D3" w:rsidRPr="006431D3" w:rsidRDefault="006431D3" w:rsidP="006431D3">
      <w:pPr>
        <w:pStyle w:val="ListParagraph"/>
        <w:numPr>
          <w:ilvl w:val="0"/>
          <w:numId w:val="9"/>
        </w:numPr>
        <w:spacing w:after="0"/>
        <w:rPr>
          <w:rFonts w:ascii="Times New Roman" w:hAnsi="Times New Roman" w:cs="Times New Roman"/>
          <w:sz w:val="24"/>
          <w:szCs w:val="24"/>
        </w:rPr>
      </w:pPr>
      <w:r w:rsidRPr="006431D3">
        <w:rPr>
          <w:rFonts w:ascii="Times New Roman" w:hAnsi="Times New Roman" w:cs="Times New Roman"/>
          <w:sz w:val="24"/>
          <w:szCs w:val="24"/>
          <w:lang w:val="en-US"/>
        </w:rPr>
        <w:t xml:space="preserve">It is the stage of observation for at least 1 hour after expulsion of the afterbirths. </w:t>
      </w:r>
    </w:p>
    <w:p w14:paraId="7F957B73" w14:textId="77777777" w:rsidR="006431D3" w:rsidRPr="006431D3" w:rsidRDefault="006431D3" w:rsidP="006431D3">
      <w:pPr>
        <w:numPr>
          <w:ilvl w:val="0"/>
          <w:numId w:val="9"/>
        </w:numPr>
        <w:spacing w:after="0"/>
        <w:rPr>
          <w:rFonts w:ascii="Times New Roman" w:hAnsi="Times New Roman" w:cs="Times New Roman"/>
          <w:sz w:val="24"/>
          <w:szCs w:val="24"/>
        </w:rPr>
      </w:pPr>
      <w:r w:rsidRPr="006431D3">
        <w:rPr>
          <w:rFonts w:ascii="Times New Roman" w:hAnsi="Times New Roman" w:cs="Times New Roman"/>
          <w:sz w:val="24"/>
          <w:szCs w:val="24"/>
          <w:lang w:val="en-US"/>
        </w:rPr>
        <w:t xml:space="preserve">During this period maternal vitals, uterine retraction and any vaginal bleeding are monitored. </w:t>
      </w:r>
    </w:p>
    <w:p w14:paraId="24ADD57A" w14:textId="77777777" w:rsidR="006431D3" w:rsidRPr="006431D3" w:rsidRDefault="006431D3" w:rsidP="006431D3">
      <w:pPr>
        <w:numPr>
          <w:ilvl w:val="0"/>
          <w:numId w:val="9"/>
        </w:numPr>
        <w:spacing w:after="0"/>
        <w:rPr>
          <w:rFonts w:ascii="Times New Roman" w:hAnsi="Times New Roman" w:cs="Times New Roman"/>
          <w:sz w:val="24"/>
          <w:szCs w:val="24"/>
        </w:rPr>
      </w:pPr>
      <w:r w:rsidRPr="006431D3">
        <w:rPr>
          <w:rFonts w:ascii="Times New Roman" w:hAnsi="Times New Roman" w:cs="Times New Roman"/>
          <w:sz w:val="24"/>
          <w:szCs w:val="24"/>
          <w:lang w:val="en-US"/>
        </w:rPr>
        <w:t xml:space="preserve">Baby is examined. </w:t>
      </w:r>
    </w:p>
    <w:p w14:paraId="3BE375F9" w14:textId="77777777" w:rsidR="006431D3" w:rsidRPr="0012134F" w:rsidRDefault="006431D3" w:rsidP="006431D3">
      <w:pPr>
        <w:numPr>
          <w:ilvl w:val="0"/>
          <w:numId w:val="9"/>
        </w:numPr>
        <w:spacing w:after="0"/>
        <w:rPr>
          <w:rFonts w:ascii="Times New Roman" w:hAnsi="Times New Roman" w:cs="Times New Roman"/>
          <w:sz w:val="24"/>
          <w:szCs w:val="24"/>
        </w:rPr>
      </w:pPr>
      <w:r w:rsidRPr="006431D3">
        <w:rPr>
          <w:rFonts w:ascii="Times New Roman" w:hAnsi="Times New Roman" w:cs="Times New Roman"/>
          <w:sz w:val="24"/>
          <w:szCs w:val="24"/>
          <w:lang w:val="en-US"/>
        </w:rPr>
        <w:t>These are done to ensure that both the mother and baby are well</w:t>
      </w:r>
    </w:p>
    <w:p w14:paraId="017B8241" w14:textId="77777777" w:rsidR="0012134F" w:rsidRPr="006431D3" w:rsidRDefault="0012134F" w:rsidP="0012134F">
      <w:pPr>
        <w:spacing w:after="0"/>
        <w:ind w:left="720"/>
        <w:rPr>
          <w:rFonts w:ascii="Times New Roman" w:hAnsi="Times New Roman" w:cs="Times New Roman"/>
          <w:sz w:val="24"/>
          <w:szCs w:val="24"/>
        </w:rPr>
      </w:pPr>
    </w:p>
    <w:p w14:paraId="4BD442FC" w14:textId="77777777" w:rsidR="006431D3" w:rsidRPr="006431D3" w:rsidRDefault="006431D3" w:rsidP="006431D3">
      <w:pPr>
        <w:pStyle w:val="ListParagraph"/>
        <w:spacing w:after="0"/>
        <w:ind w:left="785"/>
        <w:rPr>
          <w:sz w:val="24"/>
          <w:szCs w:val="24"/>
        </w:rPr>
      </w:pPr>
    </w:p>
    <w:p w14:paraId="7760EC4E" w14:textId="5C565E3A" w:rsidR="0035679D" w:rsidRDefault="0012134F" w:rsidP="0035679D">
      <w:pPr>
        <w:jc w:val="center"/>
        <w:rPr>
          <w:rFonts w:ascii="Times New Roman" w:hAnsi="Times New Roman" w:cs="Times New Roman"/>
          <w:b/>
          <w:bCs/>
          <w:sz w:val="32"/>
          <w:szCs w:val="32"/>
          <w:u w:val="single"/>
        </w:rPr>
      </w:pPr>
      <w:r>
        <w:rPr>
          <w:rFonts w:ascii="Times New Roman" w:hAnsi="Times New Roman" w:cs="Times New Roman"/>
          <w:b/>
          <w:bCs/>
          <w:sz w:val="32"/>
          <w:szCs w:val="32"/>
          <w:u w:val="single"/>
        </w:rPr>
        <w:t>COMPLICATIONS OF FIRST &amp; SECOND STAGE OF LABOR</w:t>
      </w:r>
    </w:p>
    <w:p w14:paraId="1F2FBAE6" w14:textId="5155DB16" w:rsidR="0012134F" w:rsidRPr="0035679D" w:rsidRDefault="0012134F" w:rsidP="0012134F">
      <w:pPr>
        <w:pStyle w:val="ListParagraph"/>
        <w:numPr>
          <w:ilvl w:val="0"/>
          <w:numId w:val="13"/>
        </w:numPr>
        <w:rPr>
          <w:rFonts w:ascii="Times New Roman" w:hAnsi="Times New Roman" w:cs="Times New Roman"/>
          <w:b/>
          <w:bCs/>
          <w:sz w:val="32"/>
          <w:szCs w:val="32"/>
          <w:u w:val="single"/>
        </w:rPr>
      </w:pPr>
      <w:r w:rsidRPr="0035679D">
        <w:rPr>
          <w:rFonts w:ascii="Times New Roman" w:hAnsi="Times New Roman" w:cs="Times New Roman"/>
          <w:b/>
          <w:bCs/>
          <w:sz w:val="32"/>
          <w:szCs w:val="32"/>
          <w:u w:val="single"/>
        </w:rPr>
        <w:t>Cephalopelvic disproportion</w:t>
      </w:r>
      <w:r w:rsidR="006E73B5">
        <w:rPr>
          <w:rFonts w:ascii="Times New Roman" w:hAnsi="Times New Roman" w:cs="Times New Roman"/>
          <w:b/>
          <w:bCs/>
          <w:sz w:val="32"/>
          <w:szCs w:val="32"/>
          <w:u w:val="single"/>
        </w:rPr>
        <w:t>(CPD)</w:t>
      </w:r>
    </w:p>
    <w:p w14:paraId="7395B76E" w14:textId="77777777" w:rsidR="0035679D" w:rsidRPr="0035679D" w:rsidRDefault="0012134F" w:rsidP="0035679D">
      <w:pPr>
        <w:pStyle w:val="ListParagraph"/>
        <w:numPr>
          <w:ilvl w:val="0"/>
          <w:numId w:val="14"/>
        </w:numPr>
        <w:rPr>
          <w:rFonts w:ascii="Times New Roman" w:hAnsi="Times New Roman" w:cs="Times New Roman"/>
          <w:b/>
          <w:bCs/>
          <w:sz w:val="36"/>
          <w:szCs w:val="36"/>
          <w:u w:val="single"/>
        </w:rPr>
      </w:pPr>
      <w:r w:rsidRPr="0035679D">
        <w:rPr>
          <w:rFonts w:ascii="Times New Roman" w:hAnsi="Times New Roman" w:cs="Times New Roman"/>
          <w:sz w:val="24"/>
          <w:szCs w:val="24"/>
        </w:rPr>
        <w:t xml:space="preserve">The disparity in the relation between the head and the pelvis is called cephalopelvic disproportion. </w:t>
      </w:r>
    </w:p>
    <w:p w14:paraId="66194819" w14:textId="441BA500" w:rsidR="0012134F" w:rsidRPr="0035679D" w:rsidRDefault="0012134F" w:rsidP="0035679D">
      <w:pPr>
        <w:pStyle w:val="ListParagraph"/>
        <w:numPr>
          <w:ilvl w:val="0"/>
          <w:numId w:val="14"/>
        </w:numPr>
        <w:rPr>
          <w:rFonts w:ascii="Times New Roman" w:hAnsi="Times New Roman" w:cs="Times New Roman"/>
          <w:b/>
          <w:bCs/>
          <w:sz w:val="36"/>
          <w:szCs w:val="36"/>
          <w:u w:val="single"/>
        </w:rPr>
      </w:pPr>
      <w:r w:rsidRPr="0035679D">
        <w:rPr>
          <w:rFonts w:ascii="Times New Roman" w:hAnsi="Times New Roman" w:cs="Times New Roman"/>
          <w:sz w:val="24"/>
          <w:szCs w:val="24"/>
        </w:rPr>
        <w:t>Disproportion may be either due to an average size baby with a small pelvis or due to a big baby (hydrocephalus) with normal size pelvis or due to a combination of both the factors.</w:t>
      </w:r>
    </w:p>
    <w:p w14:paraId="2FFD14C4" w14:textId="1B1267D7" w:rsidR="0035679D" w:rsidRPr="0035679D" w:rsidRDefault="0035679D" w:rsidP="0035679D">
      <w:pPr>
        <w:pStyle w:val="ListParagraph"/>
        <w:numPr>
          <w:ilvl w:val="0"/>
          <w:numId w:val="14"/>
        </w:numPr>
        <w:rPr>
          <w:rFonts w:ascii="Times New Roman" w:hAnsi="Times New Roman" w:cs="Times New Roman"/>
          <w:b/>
          <w:bCs/>
          <w:sz w:val="40"/>
          <w:szCs w:val="40"/>
          <w:u w:val="single"/>
        </w:rPr>
      </w:pPr>
      <w:r w:rsidRPr="0035679D">
        <w:rPr>
          <w:rFonts w:ascii="Times New Roman" w:hAnsi="Times New Roman" w:cs="Times New Roman"/>
          <w:sz w:val="24"/>
          <w:szCs w:val="24"/>
        </w:rPr>
        <w:t>The course of events in labor is greatly modified depending upon the degree of pelvic contraction and presentation of the fetus:</w:t>
      </w:r>
      <w:r>
        <w:rPr>
          <w:rFonts w:ascii="Times New Roman" w:hAnsi="Times New Roman" w:cs="Times New Roman"/>
          <w:sz w:val="24"/>
          <w:szCs w:val="24"/>
        </w:rPr>
        <w:t xml:space="preserve"> </w:t>
      </w:r>
      <w:r w:rsidRPr="0035679D">
        <w:rPr>
          <w:rFonts w:ascii="Times New Roman" w:hAnsi="Times New Roman" w:cs="Times New Roman"/>
          <w:sz w:val="24"/>
          <w:szCs w:val="24"/>
        </w:rPr>
        <w:t xml:space="preserve"> </w:t>
      </w:r>
    </w:p>
    <w:p w14:paraId="5807CA74" w14:textId="77777777" w:rsidR="0035679D" w:rsidRDefault="0035679D" w:rsidP="0035679D">
      <w:pPr>
        <w:pStyle w:val="ListParagraph"/>
        <w:ind w:left="360"/>
        <w:rPr>
          <w:rFonts w:ascii="Times New Roman" w:hAnsi="Times New Roman" w:cs="Times New Roman"/>
          <w:sz w:val="24"/>
          <w:szCs w:val="24"/>
        </w:rPr>
      </w:pPr>
      <w:r w:rsidRPr="0035679D">
        <w:rPr>
          <w:rFonts w:ascii="Times New Roman" w:hAnsi="Times New Roman" w:cs="Times New Roman"/>
          <w:sz w:val="24"/>
          <w:szCs w:val="24"/>
        </w:rPr>
        <w:t xml:space="preserve">(1) There is increased incidence of early rupture of the membranes; </w:t>
      </w:r>
    </w:p>
    <w:p w14:paraId="05CDBC42" w14:textId="77777777" w:rsidR="0035679D" w:rsidRDefault="0035679D" w:rsidP="0035679D">
      <w:pPr>
        <w:pStyle w:val="ListParagraph"/>
        <w:ind w:left="360"/>
        <w:rPr>
          <w:rFonts w:ascii="Times New Roman" w:hAnsi="Times New Roman" w:cs="Times New Roman"/>
          <w:sz w:val="24"/>
          <w:szCs w:val="24"/>
        </w:rPr>
      </w:pPr>
      <w:r w:rsidRPr="0035679D">
        <w:rPr>
          <w:rFonts w:ascii="Times New Roman" w:hAnsi="Times New Roman" w:cs="Times New Roman"/>
          <w:sz w:val="24"/>
          <w:szCs w:val="24"/>
        </w:rPr>
        <w:t xml:space="preserve">(2) Incidence of cord prolapse is increased; </w:t>
      </w:r>
    </w:p>
    <w:p w14:paraId="0100C29D" w14:textId="77777777" w:rsidR="0035679D" w:rsidRDefault="0035679D" w:rsidP="0035679D">
      <w:pPr>
        <w:pStyle w:val="ListParagraph"/>
        <w:ind w:left="360"/>
        <w:rPr>
          <w:rFonts w:ascii="Times New Roman" w:hAnsi="Times New Roman" w:cs="Times New Roman"/>
          <w:sz w:val="24"/>
          <w:szCs w:val="24"/>
        </w:rPr>
      </w:pPr>
      <w:r w:rsidRPr="0035679D">
        <w:rPr>
          <w:rFonts w:ascii="Times New Roman" w:hAnsi="Times New Roman" w:cs="Times New Roman"/>
          <w:sz w:val="24"/>
          <w:szCs w:val="24"/>
        </w:rPr>
        <w:t xml:space="preserve">(3) Cervical dilatation is slowed; </w:t>
      </w:r>
    </w:p>
    <w:p w14:paraId="5A312145" w14:textId="77777777" w:rsidR="0035679D" w:rsidRDefault="0035679D" w:rsidP="0035679D">
      <w:pPr>
        <w:pStyle w:val="ListParagraph"/>
        <w:ind w:left="360"/>
        <w:rPr>
          <w:rFonts w:ascii="Times New Roman" w:hAnsi="Times New Roman" w:cs="Times New Roman"/>
          <w:sz w:val="24"/>
          <w:szCs w:val="24"/>
        </w:rPr>
      </w:pPr>
      <w:r w:rsidRPr="0035679D">
        <w:rPr>
          <w:rFonts w:ascii="Times New Roman" w:hAnsi="Times New Roman" w:cs="Times New Roman"/>
          <w:sz w:val="24"/>
          <w:szCs w:val="24"/>
        </w:rPr>
        <w:t xml:space="preserve">(4) There is increased tendency of prolonged labor and in neglected cases, obstructed labor with features of exhaustion, dehydration, ketoacidosis and sepsis  </w:t>
      </w:r>
    </w:p>
    <w:p w14:paraId="207753B8" w14:textId="70286ED7" w:rsidR="0035679D" w:rsidRDefault="0035679D" w:rsidP="0035679D">
      <w:pPr>
        <w:pStyle w:val="ListParagraph"/>
        <w:ind w:left="360"/>
        <w:rPr>
          <w:rFonts w:ascii="Times New Roman" w:hAnsi="Times New Roman" w:cs="Times New Roman"/>
          <w:sz w:val="24"/>
          <w:szCs w:val="24"/>
        </w:rPr>
      </w:pPr>
      <w:r w:rsidRPr="0035679D">
        <w:rPr>
          <w:rFonts w:ascii="Times New Roman" w:hAnsi="Times New Roman" w:cs="Times New Roman"/>
          <w:sz w:val="24"/>
          <w:szCs w:val="24"/>
        </w:rPr>
        <w:t>(5) There is increased incidence of operative interference, shock, postpartum; and hemorrhage and sepsis</w:t>
      </w:r>
    </w:p>
    <w:p w14:paraId="19BA22CD" w14:textId="77777777" w:rsidR="0035679D" w:rsidRDefault="0035679D" w:rsidP="0035679D">
      <w:pPr>
        <w:pStyle w:val="ListParagraph"/>
        <w:ind w:left="360"/>
        <w:rPr>
          <w:rFonts w:ascii="Times New Roman" w:hAnsi="Times New Roman" w:cs="Times New Roman"/>
          <w:sz w:val="24"/>
          <w:szCs w:val="24"/>
        </w:rPr>
      </w:pPr>
    </w:p>
    <w:p w14:paraId="6776D430" w14:textId="3D680A02" w:rsidR="0035679D" w:rsidRDefault="0035679D" w:rsidP="0035679D">
      <w:pPr>
        <w:pStyle w:val="ListParagraph"/>
        <w:ind w:left="360"/>
        <w:rPr>
          <w:rFonts w:ascii="Times New Roman" w:hAnsi="Times New Roman" w:cs="Times New Roman"/>
          <w:b/>
          <w:bCs/>
          <w:sz w:val="28"/>
          <w:szCs w:val="28"/>
          <w:u w:val="single"/>
        </w:rPr>
      </w:pPr>
      <w:r>
        <w:rPr>
          <w:rFonts w:ascii="Times New Roman" w:hAnsi="Times New Roman" w:cs="Times New Roman"/>
          <w:b/>
          <w:bCs/>
          <w:sz w:val="28"/>
          <w:szCs w:val="28"/>
          <w:u w:val="single"/>
        </w:rPr>
        <w:t>MANAGEMENT</w:t>
      </w:r>
    </w:p>
    <w:p w14:paraId="4C755231" w14:textId="77777777" w:rsidR="0035679D" w:rsidRPr="0035679D" w:rsidRDefault="0035679D" w:rsidP="0035679D">
      <w:pPr>
        <w:pStyle w:val="ListParagraph"/>
        <w:numPr>
          <w:ilvl w:val="0"/>
          <w:numId w:val="14"/>
        </w:numPr>
        <w:rPr>
          <w:rFonts w:ascii="Times New Roman" w:hAnsi="Times New Roman" w:cs="Times New Roman"/>
          <w:b/>
          <w:bCs/>
          <w:sz w:val="32"/>
          <w:szCs w:val="32"/>
          <w:u w:val="single"/>
        </w:rPr>
      </w:pPr>
      <w:r w:rsidRPr="0035679D">
        <w:rPr>
          <w:rFonts w:ascii="Times New Roman" w:hAnsi="Times New Roman" w:cs="Times New Roman"/>
          <w:sz w:val="24"/>
          <w:szCs w:val="24"/>
        </w:rPr>
        <w:t xml:space="preserve">The moderate and the severe degrees are to be dealt by any one of the following: </w:t>
      </w:r>
    </w:p>
    <w:p w14:paraId="44BBF080" w14:textId="77777777" w:rsidR="0035679D" w:rsidRDefault="0035679D" w:rsidP="0035679D">
      <w:pPr>
        <w:pStyle w:val="ListParagraph"/>
        <w:ind w:left="360"/>
        <w:rPr>
          <w:rFonts w:ascii="Times New Roman" w:hAnsi="Times New Roman" w:cs="Times New Roman"/>
          <w:sz w:val="24"/>
          <w:szCs w:val="24"/>
        </w:rPr>
      </w:pPr>
      <w:r w:rsidRPr="0035679D">
        <w:rPr>
          <w:rFonts w:ascii="Times New Roman" w:hAnsi="Times New Roman" w:cs="Times New Roman"/>
          <w:sz w:val="24"/>
          <w:szCs w:val="24"/>
        </w:rPr>
        <w:t xml:space="preserve"> Induction of labor </w:t>
      </w:r>
    </w:p>
    <w:p w14:paraId="7DF15BAE" w14:textId="77777777" w:rsidR="0035679D" w:rsidRDefault="0035679D" w:rsidP="0035679D">
      <w:pPr>
        <w:pStyle w:val="ListParagraph"/>
        <w:ind w:left="360"/>
        <w:rPr>
          <w:rFonts w:ascii="Times New Roman" w:hAnsi="Times New Roman" w:cs="Times New Roman"/>
          <w:sz w:val="24"/>
          <w:szCs w:val="24"/>
        </w:rPr>
      </w:pPr>
      <w:r w:rsidRPr="0035679D">
        <w:rPr>
          <w:rFonts w:ascii="Times New Roman" w:hAnsi="Times New Roman" w:cs="Times New Roman"/>
          <w:sz w:val="24"/>
          <w:szCs w:val="24"/>
        </w:rPr>
        <w:t xml:space="preserve"> Elective cesarean section at term </w:t>
      </w:r>
    </w:p>
    <w:p w14:paraId="5FB8E7AC" w14:textId="2F57215E" w:rsidR="0035679D" w:rsidRDefault="0035679D" w:rsidP="0035679D">
      <w:pPr>
        <w:pStyle w:val="ListParagraph"/>
        <w:ind w:left="360"/>
        <w:rPr>
          <w:rFonts w:ascii="Times New Roman" w:hAnsi="Times New Roman" w:cs="Times New Roman"/>
          <w:sz w:val="24"/>
          <w:szCs w:val="24"/>
        </w:rPr>
      </w:pPr>
      <w:r w:rsidRPr="0035679D">
        <w:rPr>
          <w:rFonts w:ascii="Times New Roman" w:hAnsi="Times New Roman" w:cs="Times New Roman"/>
          <w:sz w:val="24"/>
          <w:szCs w:val="24"/>
        </w:rPr>
        <w:t> Trial labor</w:t>
      </w:r>
      <w:r>
        <w:rPr>
          <w:rFonts w:ascii="Times New Roman" w:hAnsi="Times New Roman" w:cs="Times New Roman"/>
          <w:sz w:val="24"/>
          <w:szCs w:val="24"/>
        </w:rPr>
        <w:t xml:space="preserve"> </w:t>
      </w:r>
    </w:p>
    <w:p w14:paraId="0CE5E981" w14:textId="77777777" w:rsidR="0035679D" w:rsidRDefault="0035679D" w:rsidP="0035679D">
      <w:pPr>
        <w:pStyle w:val="ListParagraph"/>
        <w:ind w:left="360"/>
        <w:rPr>
          <w:rFonts w:ascii="Times New Roman" w:hAnsi="Times New Roman" w:cs="Times New Roman"/>
          <w:sz w:val="24"/>
          <w:szCs w:val="24"/>
        </w:rPr>
      </w:pPr>
    </w:p>
    <w:p w14:paraId="027B3F0F" w14:textId="2B2E1FA0" w:rsidR="00AD1A0E" w:rsidRDefault="006E73B5" w:rsidP="006E73B5">
      <w:pPr>
        <w:pStyle w:val="ListParagraph"/>
        <w:numPr>
          <w:ilvl w:val="0"/>
          <w:numId w:val="13"/>
        </w:numPr>
        <w:rPr>
          <w:rFonts w:ascii="Times New Roman" w:hAnsi="Times New Roman" w:cs="Times New Roman"/>
          <w:b/>
          <w:bCs/>
          <w:sz w:val="32"/>
          <w:szCs w:val="32"/>
          <w:u w:val="single"/>
        </w:rPr>
      </w:pPr>
      <w:r w:rsidRPr="006E73B5">
        <w:rPr>
          <w:rFonts w:ascii="Times New Roman" w:hAnsi="Times New Roman" w:cs="Times New Roman"/>
          <w:b/>
          <w:bCs/>
          <w:sz w:val="32"/>
          <w:szCs w:val="32"/>
          <w:u w:val="single"/>
        </w:rPr>
        <w:t>Premature Rupture of Membranes</w:t>
      </w:r>
      <w:r>
        <w:rPr>
          <w:rFonts w:ascii="Times New Roman" w:hAnsi="Times New Roman" w:cs="Times New Roman"/>
          <w:b/>
          <w:bCs/>
          <w:sz w:val="32"/>
          <w:szCs w:val="32"/>
          <w:u w:val="single"/>
        </w:rPr>
        <w:t>(PROM)</w:t>
      </w:r>
    </w:p>
    <w:p w14:paraId="662A9E4A" w14:textId="77777777" w:rsidR="006E73B5" w:rsidRPr="006E73B5" w:rsidRDefault="006E73B5" w:rsidP="006E73B5">
      <w:pPr>
        <w:pStyle w:val="ListParagraph"/>
        <w:numPr>
          <w:ilvl w:val="0"/>
          <w:numId w:val="14"/>
        </w:numPr>
        <w:rPr>
          <w:rFonts w:ascii="Times New Roman" w:hAnsi="Times New Roman" w:cs="Times New Roman"/>
          <w:b/>
          <w:bCs/>
          <w:sz w:val="36"/>
          <w:szCs w:val="36"/>
          <w:u w:val="single"/>
        </w:rPr>
      </w:pPr>
      <w:r w:rsidRPr="006E73B5">
        <w:rPr>
          <w:rFonts w:ascii="Times New Roman" w:hAnsi="Times New Roman" w:cs="Times New Roman"/>
          <w:sz w:val="24"/>
          <w:szCs w:val="24"/>
        </w:rPr>
        <w:t xml:space="preserve">Spontaneous rupture of the membranes any time beyond 28th week of pregnancy but before the onset of labor is called prelabor rupture of the membranes (PROM). </w:t>
      </w:r>
    </w:p>
    <w:p w14:paraId="03235D3C" w14:textId="77287558" w:rsidR="006E73B5" w:rsidRPr="00804CC8" w:rsidRDefault="006E73B5" w:rsidP="006E73B5">
      <w:pPr>
        <w:pStyle w:val="ListParagraph"/>
        <w:numPr>
          <w:ilvl w:val="0"/>
          <w:numId w:val="14"/>
        </w:numPr>
        <w:rPr>
          <w:rFonts w:ascii="Times New Roman" w:hAnsi="Times New Roman" w:cs="Times New Roman"/>
          <w:b/>
          <w:bCs/>
          <w:sz w:val="36"/>
          <w:szCs w:val="36"/>
          <w:u w:val="single"/>
        </w:rPr>
      </w:pPr>
      <w:r w:rsidRPr="006E73B5">
        <w:rPr>
          <w:rFonts w:ascii="Times New Roman" w:hAnsi="Times New Roman" w:cs="Times New Roman"/>
          <w:sz w:val="24"/>
          <w:szCs w:val="24"/>
        </w:rPr>
        <w:t xml:space="preserve">When rupture of membranes occur beyond 37th week but before the onset of labor, it is called term </w:t>
      </w:r>
      <w:r w:rsidRPr="006E73B5">
        <w:rPr>
          <w:rFonts w:ascii="Times New Roman" w:hAnsi="Times New Roman" w:cs="Times New Roman"/>
          <w:b/>
          <w:bCs/>
          <w:sz w:val="24"/>
          <w:szCs w:val="24"/>
        </w:rPr>
        <w:t>PROM</w:t>
      </w:r>
      <w:r w:rsidRPr="006E73B5">
        <w:rPr>
          <w:rFonts w:ascii="Times New Roman" w:hAnsi="Times New Roman" w:cs="Times New Roman"/>
          <w:sz w:val="24"/>
          <w:szCs w:val="24"/>
        </w:rPr>
        <w:t xml:space="preserve"> and when it occurs before 37 completed weeks, it is called </w:t>
      </w:r>
      <w:r w:rsidRPr="006E73B5">
        <w:rPr>
          <w:rFonts w:ascii="Times New Roman" w:hAnsi="Times New Roman" w:cs="Times New Roman"/>
          <w:b/>
          <w:bCs/>
          <w:sz w:val="24"/>
          <w:szCs w:val="24"/>
        </w:rPr>
        <w:t>preterm PROM.</w:t>
      </w:r>
    </w:p>
    <w:p w14:paraId="6A980259" w14:textId="77777777" w:rsidR="00804CC8" w:rsidRDefault="00804CC8" w:rsidP="00804CC8">
      <w:pPr>
        <w:pStyle w:val="ListParagraph"/>
        <w:ind w:left="360"/>
      </w:pPr>
    </w:p>
    <w:p w14:paraId="44DCEE5B" w14:textId="77777777" w:rsidR="00804CC8" w:rsidRPr="00804CC8" w:rsidRDefault="00804CC8" w:rsidP="00804CC8">
      <w:pPr>
        <w:pStyle w:val="ListParagraph"/>
        <w:ind w:left="360"/>
        <w:rPr>
          <w:rFonts w:ascii="Times New Roman" w:hAnsi="Times New Roman" w:cs="Times New Roman"/>
          <w:sz w:val="28"/>
          <w:szCs w:val="28"/>
        </w:rPr>
      </w:pPr>
      <w:r w:rsidRPr="00804CC8">
        <w:rPr>
          <w:rFonts w:ascii="Times New Roman" w:hAnsi="Times New Roman" w:cs="Times New Roman"/>
          <w:b/>
          <w:bCs/>
          <w:sz w:val="28"/>
          <w:szCs w:val="28"/>
          <w:u w:val="single"/>
        </w:rPr>
        <w:t>CAUSES:</w:t>
      </w:r>
      <w:r w:rsidRPr="00804CC8">
        <w:rPr>
          <w:rFonts w:ascii="Times New Roman" w:hAnsi="Times New Roman" w:cs="Times New Roman"/>
          <w:sz w:val="28"/>
          <w:szCs w:val="28"/>
        </w:rPr>
        <w:t xml:space="preserve"> </w:t>
      </w:r>
    </w:p>
    <w:p w14:paraId="649707F0" w14:textId="77777777" w:rsidR="00804CC8" w:rsidRPr="00804CC8" w:rsidRDefault="00804CC8" w:rsidP="00804CC8">
      <w:pPr>
        <w:pStyle w:val="ListParagraph"/>
        <w:numPr>
          <w:ilvl w:val="0"/>
          <w:numId w:val="14"/>
        </w:numPr>
        <w:rPr>
          <w:rFonts w:ascii="Times New Roman" w:hAnsi="Times New Roman" w:cs="Times New Roman"/>
          <w:b/>
          <w:bCs/>
          <w:sz w:val="40"/>
          <w:szCs w:val="40"/>
          <w:u w:val="single"/>
        </w:rPr>
      </w:pPr>
      <w:r w:rsidRPr="00804CC8">
        <w:rPr>
          <w:rFonts w:ascii="Times New Roman" w:hAnsi="Times New Roman" w:cs="Times New Roman"/>
          <w:sz w:val="24"/>
          <w:szCs w:val="24"/>
        </w:rPr>
        <w:lastRenderedPageBreak/>
        <w:t xml:space="preserve">In majority, the causes are not known. The possible causes are: </w:t>
      </w:r>
    </w:p>
    <w:p w14:paraId="72973BC9" w14:textId="77777777" w:rsidR="00804CC8" w:rsidRDefault="00804CC8" w:rsidP="00804CC8">
      <w:pPr>
        <w:pStyle w:val="ListParagraph"/>
        <w:ind w:left="360"/>
        <w:rPr>
          <w:rFonts w:ascii="Times New Roman" w:hAnsi="Times New Roman" w:cs="Times New Roman"/>
          <w:sz w:val="24"/>
          <w:szCs w:val="24"/>
        </w:rPr>
      </w:pPr>
      <w:r w:rsidRPr="00804CC8">
        <w:rPr>
          <w:rFonts w:ascii="Times New Roman" w:hAnsi="Times New Roman" w:cs="Times New Roman"/>
          <w:sz w:val="24"/>
          <w:szCs w:val="24"/>
        </w:rPr>
        <w:t xml:space="preserve">(1) Increased friability of the membranes; </w:t>
      </w:r>
    </w:p>
    <w:p w14:paraId="0155F889" w14:textId="77777777" w:rsidR="00804CC8" w:rsidRDefault="00804CC8" w:rsidP="00804CC8">
      <w:pPr>
        <w:pStyle w:val="ListParagraph"/>
        <w:ind w:left="360"/>
        <w:rPr>
          <w:rFonts w:ascii="Times New Roman" w:hAnsi="Times New Roman" w:cs="Times New Roman"/>
          <w:sz w:val="24"/>
          <w:szCs w:val="24"/>
        </w:rPr>
      </w:pPr>
      <w:r w:rsidRPr="00804CC8">
        <w:rPr>
          <w:rFonts w:ascii="Times New Roman" w:hAnsi="Times New Roman" w:cs="Times New Roman"/>
          <w:sz w:val="24"/>
          <w:szCs w:val="24"/>
        </w:rPr>
        <w:t xml:space="preserve">(2) Decreased tensile strength of the membranes; </w:t>
      </w:r>
    </w:p>
    <w:p w14:paraId="6FA81EE5" w14:textId="77777777" w:rsidR="00804CC8" w:rsidRDefault="00804CC8" w:rsidP="00804CC8">
      <w:pPr>
        <w:pStyle w:val="ListParagraph"/>
        <w:ind w:left="360"/>
        <w:rPr>
          <w:rFonts w:ascii="Times New Roman" w:hAnsi="Times New Roman" w:cs="Times New Roman"/>
          <w:sz w:val="24"/>
          <w:szCs w:val="24"/>
        </w:rPr>
      </w:pPr>
      <w:r w:rsidRPr="00804CC8">
        <w:rPr>
          <w:rFonts w:ascii="Times New Roman" w:hAnsi="Times New Roman" w:cs="Times New Roman"/>
          <w:sz w:val="24"/>
          <w:szCs w:val="24"/>
        </w:rPr>
        <w:t xml:space="preserve">(3) Polyhydramnios; </w:t>
      </w:r>
    </w:p>
    <w:p w14:paraId="2C892EAA" w14:textId="77777777" w:rsidR="00804CC8" w:rsidRDefault="00804CC8" w:rsidP="00804CC8">
      <w:pPr>
        <w:pStyle w:val="ListParagraph"/>
        <w:ind w:left="360"/>
        <w:rPr>
          <w:rFonts w:ascii="Times New Roman" w:hAnsi="Times New Roman" w:cs="Times New Roman"/>
          <w:sz w:val="24"/>
          <w:szCs w:val="24"/>
        </w:rPr>
      </w:pPr>
      <w:r w:rsidRPr="00804CC8">
        <w:rPr>
          <w:rFonts w:ascii="Times New Roman" w:hAnsi="Times New Roman" w:cs="Times New Roman"/>
          <w:sz w:val="24"/>
          <w:szCs w:val="24"/>
        </w:rPr>
        <w:t xml:space="preserve">(4) Cervical incompetence; </w:t>
      </w:r>
    </w:p>
    <w:p w14:paraId="365283AE" w14:textId="77777777" w:rsidR="00804CC8" w:rsidRDefault="00804CC8" w:rsidP="00804CC8">
      <w:pPr>
        <w:pStyle w:val="ListParagraph"/>
        <w:ind w:left="360"/>
        <w:rPr>
          <w:rFonts w:ascii="Times New Roman" w:hAnsi="Times New Roman" w:cs="Times New Roman"/>
          <w:sz w:val="24"/>
          <w:szCs w:val="24"/>
        </w:rPr>
      </w:pPr>
      <w:r w:rsidRPr="00804CC8">
        <w:rPr>
          <w:rFonts w:ascii="Times New Roman" w:hAnsi="Times New Roman" w:cs="Times New Roman"/>
          <w:sz w:val="24"/>
          <w:szCs w:val="24"/>
        </w:rPr>
        <w:t xml:space="preserve">(5) Multiple pregnancy; </w:t>
      </w:r>
    </w:p>
    <w:p w14:paraId="0E67D252" w14:textId="77777777" w:rsidR="00804CC8" w:rsidRDefault="00804CC8" w:rsidP="00804CC8">
      <w:pPr>
        <w:pStyle w:val="ListParagraph"/>
        <w:ind w:left="360"/>
        <w:rPr>
          <w:rFonts w:ascii="Times New Roman" w:hAnsi="Times New Roman" w:cs="Times New Roman"/>
          <w:sz w:val="24"/>
          <w:szCs w:val="24"/>
        </w:rPr>
      </w:pPr>
      <w:r w:rsidRPr="00804CC8">
        <w:rPr>
          <w:rFonts w:ascii="Times New Roman" w:hAnsi="Times New Roman" w:cs="Times New Roman"/>
          <w:sz w:val="24"/>
          <w:szCs w:val="24"/>
        </w:rPr>
        <w:t xml:space="preserve">(6) Infection—Chorioamnionitis, urinary tract infection and lower genital tract infection; </w:t>
      </w:r>
    </w:p>
    <w:p w14:paraId="4BEDB162" w14:textId="6DCA2214" w:rsidR="00804CC8" w:rsidRDefault="00804CC8" w:rsidP="00804CC8">
      <w:pPr>
        <w:pStyle w:val="ListParagraph"/>
        <w:ind w:left="360"/>
        <w:rPr>
          <w:rFonts w:ascii="Times New Roman" w:hAnsi="Times New Roman" w:cs="Times New Roman"/>
          <w:sz w:val="24"/>
          <w:szCs w:val="24"/>
        </w:rPr>
      </w:pPr>
      <w:r w:rsidRPr="00804CC8">
        <w:rPr>
          <w:rFonts w:ascii="Times New Roman" w:hAnsi="Times New Roman" w:cs="Times New Roman"/>
          <w:sz w:val="24"/>
          <w:szCs w:val="24"/>
        </w:rPr>
        <w:t xml:space="preserve">(7) Cervical length &lt; 2.5 cm; </w:t>
      </w:r>
    </w:p>
    <w:p w14:paraId="349609A5" w14:textId="59657C79" w:rsidR="00804CC8" w:rsidRDefault="00804CC8" w:rsidP="00804CC8">
      <w:pPr>
        <w:pStyle w:val="ListParagraph"/>
        <w:ind w:left="360"/>
        <w:rPr>
          <w:rFonts w:ascii="Times New Roman" w:hAnsi="Times New Roman" w:cs="Times New Roman"/>
          <w:sz w:val="24"/>
          <w:szCs w:val="24"/>
        </w:rPr>
      </w:pPr>
      <w:r w:rsidRPr="00804CC8">
        <w:rPr>
          <w:rFonts w:ascii="Times New Roman" w:hAnsi="Times New Roman" w:cs="Times New Roman"/>
          <w:sz w:val="24"/>
          <w:szCs w:val="24"/>
        </w:rPr>
        <w:t xml:space="preserve">(8) Prior preterm labor and </w:t>
      </w:r>
    </w:p>
    <w:p w14:paraId="6928AD7A" w14:textId="58C7150F" w:rsidR="00804CC8" w:rsidRDefault="00517838" w:rsidP="00804CC8">
      <w:pPr>
        <w:pStyle w:val="ListParagraph"/>
        <w:ind w:left="360"/>
        <w:rPr>
          <w:rFonts w:ascii="Times New Roman" w:hAnsi="Times New Roman" w:cs="Times New Roman"/>
          <w:sz w:val="24"/>
          <w:szCs w:val="24"/>
        </w:rPr>
      </w:pPr>
      <w:r>
        <w:rPr>
          <w:rFonts w:ascii="Times New Roman" w:hAnsi="Times New Roman" w:cs="Times New Roman"/>
          <w:b/>
          <w:bCs/>
          <w:noProof/>
          <w:sz w:val="40"/>
          <w:szCs w:val="40"/>
          <w:u w:val="single"/>
        </w:rPr>
        <w:drawing>
          <wp:anchor distT="0" distB="0" distL="114300" distR="114300" simplePos="0" relativeHeight="251658240" behindDoc="0" locked="0" layoutInCell="1" allowOverlap="1" wp14:anchorId="1B2A0569" wp14:editId="7C71A95E">
            <wp:simplePos x="0" y="0"/>
            <wp:positionH relativeFrom="margin">
              <wp:posOffset>-428738</wp:posOffset>
            </wp:positionH>
            <wp:positionV relativeFrom="margin">
              <wp:posOffset>2071370</wp:posOffset>
            </wp:positionV>
            <wp:extent cx="6834505" cy="3526790"/>
            <wp:effectExtent l="0" t="0" r="4445" b="0"/>
            <wp:wrapSquare wrapText="bothSides"/>
            <wp:docPr id="361368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368039" name="Picture 361368039"/>
                    <pic:cNvPicPr/>
                  </pic:nvPicPr>
                  <pic:blipFill rotWithShape="1">
                    <a:blip r:embed="rId7">
                      <a:extLst>
                        <a:ext uri="{28A0092B-C50C-407E-A947-70E740481C1C}">
                          <a14:useLocalDpi xmlns:a14="http://schemas.microsoft.com/office/drawing/2010/main" val="0"/>
                        </a:ext>
                      </a:extLst>
                    </a:blip>
                    <a:srcRect l="20499" t="17054" r="23454" b="8624"/>
                    <a:stretch/>
                  </pic:blipFill>
                  <pic:spPr bwMode="auto">
                    <a:xfrm>
                      <a:off x="0" y="0"/>
                      <a:ext cx="6834505" cy="35267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04CC8" w:rsidRPr="00804CC8">
        <w:rPr>
          <w:rFonts w:ascii="Times New Roman" w:hAnsi="Times New Roman" w:cs="Times New Roman"/>
          <w:sz w:val="24"/>
          <w:szCs w:val="24"/>
        </w:rPr>
        <w:t>(9) Low BMI</w:t>
      </w:r>
    </w:p>
    <w:p w14:paraId="449A8AFF" w14:textId="1A7D6CE4" w:rsidR="00517838" w:rsidRPr="00804CC8" w:rsidRDefault="00517838" w:rsidP="00804CC8">
      <w:pPr>
        <w:pStyle w:val="ListParagraph"/>
        <w:ind w:left="360"/>
        <w:rPr>
          <w:rFonts w:ascii="Times New Roman" w:hAnsi="Times New Roman" w:cs="Times New Roman"/>
          <w:b/>
          <w:bCs/>
          <w:sz w:val="40"/>
          <w:szCs w:val="40"/>
          <w:u w:val="single"/>
        </w:rPr>
      </w:pPr>
    </w:p>
    <w:p w14:paraId="0A542A59" w14:textId="018DB838" w:rsidR="0013296A" w:rsidRDefault="002D545D" w:rsidP="006763E5">
      <w:pPr>
        <w:pStyle w:val="ListParagraph"/>
        <w:numPr>
          <w:ilvl w:val="0"/>
          <w:numId w:val="13"/>
        </w:numPr>
        <w:rPr>
          <w:rFonts w:ascii="Times New Roman" w:hAnsi="Times New Roman" w:cs="Times New Roman"/>
          <w:b/>
          <w:bCs/>
          <w:sz w:val="32"/>
          <w:szCs w:val="32"/>
          <w:u w:val="single"/>
        </w:rPr>
      </w:pPr>
      <w:r>
        <w:rPr>
          <w:rFonts w:ascii="Times New Roman" w:hAnsi="Times New Roman" w:cs="Times New Roman"/>
          <w:b/>
          <w:bCs/>
          <w:sz w:val="32"/>
          <w:szCs w:val="32"/>
          <w:u w:val="single"/>
        </w:rPr>
        <w:t>MALPOSITION &amp; MALPRESENTATION:-</w:t>
      </w:r>
    </w:p>
    <w:p w14:paraId="34D2F7A9" w14:textId="554AAF34" w:rsidR="002D545D" w:rsidRPr="00415F31" w:rsidRDefault="002D545D" w:rsidP="002D545D">
      <w:pPr>
        <w:pStyle w:val="ListParagraph"/>
        <w:numPr>
          <w:ilvl w:val="0"/>
          <w:numId w:val="14"/>
        </w:numPr>
        <w:rPr>
          <w:rFonts w:ascii="Times New Roman" w:hAnsi="Times New Roman" w:cs="Times New Roman"/>
          <w:sz w:val="28"/>
          <w:szCs w:val="28"/>
        </w:rPr>
      </w:pPr>
      <w:r w:rsidRPr="00415F31">
        <w:rPr>
          <w:rFonts w:ascii="Times New Roman" w:hAnsi="Times New Roman" w:cs="Times New Roman"/>
        </w:rPr>
        <w:t>Occiput-posterior position</w:t>
      </w:r>
    </w:p>
    <w:p w14:paraId="069130F9" w14:textId="136CF048" w:rsidR="001D581E" w:rsidRPr="00415F31" w:rsidRDefault="001D581E" w:rsidP="001D581E">
      <w:pPr>
        <w:pStyle w:val="ListParagraph"/>
        <w:numPr>
          <w:ilvl w:val="0"/>
          <w:numId w:val="14"/>
        </w:numPr>
        <w:rPr>
          <w:rFonts w:ascii="Times New Roman" w:hAnsi="Times New Roman" w:cs="Times New Roman"/>
          <w:sz w:val="28"/>
          <w:szCs w:val="28"/>
        </w:rPr>
      </w:pPr>
      <w:r w:rsidRPr="00415F31">
        <w:rPr>
          <w:rFonts w:ascii="Times New Roman" w:hAnsi="Times New Roman" w:cs="Times New Roman"/>
        </w:rPr>
        <w:t>Arrested Occiput-posterior position</w:t>
      </w:r>
    </w:p>
    <w:p w14:paraId="37E5A20D" w14:textId="130F6050" w:rsidR="002D545D" w:rsidRPr="00415F31" w:rsidRDefault="001D581E" w:rsidP="002D545D">
      <w:pPr>
        <w:pStyle w:val="ListParagraph"/>
        <w:numPr>
          <w:ilvl w:val="0"/>
          <w:numId w:val="14"/>
        </w:numPr>
        <w:rPr>
          <w:rFonts w:ascii="Times New Roman" w:hAnsi="Times New Roman" w:cs="Times New Roman"/>
          <w:sz w:val="28"/>
          <w:szCs w:val="28"/>
        </w:rPr>
      </w:pPr>
      <w:r w:rsidRPr="00415F31">
        <w:rPr>
          <w:rFonts w:ascii="Times New Roman" w:hAnsi="Times New Roman" w:cs="Times New Roman"/>
        </w:rPr>
        <w:t>DEEP TRANSVERSE ARREST (DTA)</w:t>
      </w:r>
    </w:p>
    <w:p w14:paraId="6F71673E" w14:textId="42AEF2DB" w:rsidR="001D581E" w:rsidRPr="00415F31" w:rsidRDefault="001D581E" w:rsidP="002D545D">
      <w:pPr>
        <w:pStyle w:val="ListParagraph"/>
        <w:numPr>
          <w:ilvl w:val="0"/>
          <w:numId w:val="14"/>
        </w:numPr>
        <w:rPr>
          <w:rFonts w:ascii="Times New Roman" w:hAnsi="Times New Roman" w:cs="Times New Roman"/>
          <w:sz w:val="28"/>
          <w:szCs w:val="28"/>
        </w:rPr>
      </w:pPr>
      <w:r w:rsidRPr="00415F31">
        <w:rPr>
          <w:rFonts w:ascii="Times New Roman" w:hAnsi="Times New Roman" w:cs="Times New Roman"/>
        </w:rPr>
        <w:t>BREECH PRESENTATION</w:t>
      </w:r>
    </w:p>
    <w:p w14:paraId="38CFCB5B" w14:textId="7F1423E5" w:rsidR="001D581E" w:rsidRPr="00415F31" w:rsidRDefault="001D581E" w:rsidP="001D581E">
      <w:pPr>
        <w:pStyle w:val="ListParagraph"/>
        <w:numPr>
          <w:ilvl w:val="0"/>
          <w:numId w:val="15"/>
        </w:numPr>
        <w:rPr>
          <w:rFonts w:ascii="Times New Roman" w:hAnsi="Times New Roman" w:cs="Times New Roman"/>
          <w:sz w:val="28"/>
          <w:szCs w:val="28"/>
        </w:rPr>
      </w:pPr>
      <w:r w:rsidRPr="00415F31">
        <w:rPr>
          <w:rFonts w:ascii="Times New Roman" w:hAnsi="Times New Roman" w:cs="Times New Roman"/>
        </w:rPr>
        <w:t>Breech with extended legs (Frank breech)</w:t>
      </w:r>
    </w:p>
    <w:p w14:paraId="6CA00C93" w14:textId="5F20F8FE" w:rsidR="001D581E" w:rsidRPr="00415F31" w:rsidRDefault="001D581E" w:rsidP="001D581E">
      <w:pPr>
        <w:pStyle w:val="ListParagraph"/>
        <w:numPr>
          <w:ilvl w:val="0"/>
          <w:numId w:val="15"/>
        </w:numPr>
        <w:rPr>
          <w:rFonts w:ascii="Times New Roman" w:hAnsi="Times New Roman" w:cs="Times New Roman"/>
          <w:sz w:val="28"/>
          <w:szCs w:val="28"/>
        </w:rPr>
      </w:pPr>
      <w:r w:rsidRPr="00415F31">
        <w:rPr>
          <w:rFonts w:ascii="Times New Roman" w:hAnsi="Times New Roman" w:cs="Times New Roman"/>
        </w:rPr>
        <w:t>Footling presentation (25%)</w:t>
      </w:r>
    </w:p>
    <w:p w14:paraId="37FA14AF" w14:textId="7FD59A4A" w:rsidR="001D581E" w:rsidRPr="00415F31" w:rsidRDefault="001D581E" w:rsidP="001D581E">
      <w:pPr>
        <w:pStyle w:val="ListParagraph"/>
        <w:numPr>
          <w:ilvl w:val="0"/>
          <w:numId w:val="15"/>
        </w:numPr>
        <w:rPr>
          <w:rFonts w:ascii="Times New Roman" w:hAnsi="Times New Roman" w:cs="Times New Roman"/>
          <w:sz w:val="28"/>
          <w:szCs w:val="28"/>
        </w:rPr>
      </w:pPr>
      <w:r w:rsidRPr="00415F31">
        <w:rPr>
          <w:rFonts w:ascii="Times New Roman" w:hAnsi="Times New Roman" w:cs="Times New Roman"/>
        </w:rPr>
        <w:t>Knee presentation</w:t>
      </w:r>
    </w:p>
    <w:p w14:paraId="7B609CCE" w14:textId="09B1D958" w:rsidR="001D581E" w:rsidRPr="00415F31" w:rsidRDefault="001D581E" w:rsidP="001D581E">
      <w:pPr>
        <w:pStyle w:val="ListParagraph"/>
        <w:numPr>
          <w:ilvl w:val="0"/>
          <w:numId w:val="17"/>
        </w:numPr>
        <w:rPr>
          <w:rFonts w:ascii="Times New Roman" w:hAnsi="Times New Roman" w:cs="Times New Roman"/>
          <w:sz w:val="28"/>
          <w:szCs w:val="28"/>
        </w:rPr>
      </w:pPr>
      <w:r w:rsidRPr="00415F31">
        <w:rPr>
          <w:rFonts w:ascii="Times New Roman" w:hAnsi="Times New Roman" w:cs="Times New Roman"/>
        </w:rPr>
        <w:t>FACE PRESENTATION</w:t>
      </w:r>
    </w:p>
    <w:p w14:paraId="27167507" w14:textId="692DADD0" w:rsidR="001D581E" w:rsidRPr="00415F31" w:rsidRDefault="001D581E" w:rsidP="001D581E">
      <w:pPr>
        <w:pStyle w:val="ListParagraph"/>
        <w:numPr>
          <w:ilvl w:val="0"/>
          <w:numId w:val="17"/>
        </w:numPr>
        <w:rPr>
          <w:rFonts w:ascii="Times New Roman" w:hAnsi="Times New Roman" w:cs="Times New Roman"/>
          <w:sz w:val="28"/>
          <w:szCs w:val="28"/>
        </w:rPr>
      </w:pPr>
      <w:r w:rsidRPr="00415F31">
        <w:rPr>
          <w:rFonts w:ascii="Times New Roman" w:hAnsi="Times New Roman" w:cs="Times New Roman"/>
        </w:rPr>
        <w:t>BROW PRESENTATION</w:t>
      </w:r>
    </w:p>
    <w:p w14:paraId="53151A4A" w14:textId="3A4F9D1B" w:rsidR="001D581E" w:rsidRPr="00415F31" w:rsidRDefault="001D581E" w:rsidP="001D581E">
      <w:pPr>
        <w:pStyle w:val="ListParagraph"/>
        <w:numPr>
          <w:ilvl w:val="0"/>
          <w:numId w:val="17"/>
        </w:numPr>
        <w:rPr>
          <w:rFonts w:ascii="Times New Roman" w:hAnsi="Times New Roman" w:cs="Times New Roman"/>
          <w:sz w:val="28"/>
          <w:szCs w:val="28"/>
        </w:rPr>
      </w:pPr>
      <w:r w:rsidRPr="00415F31">
        <w:rPr>
          <w:rFonts w:ascii="Times New Roman" w:hAnsi="Times New Roman" w:cs="Times New Roman"/>
        </w:rPr>
        <w:t>TRANSVERSE LIE</w:t>
      </w:r>
    </w:p>
    <w:p w14:paraId="746E2E18" w14:textId="1B194083" w:rsidR="001D581E" w:rsidRPr="00415F31" w:rsidRDefault="001D581E" w:rsidP="001D581E">
      <w:pPr>
        <w:pStyle w:val="ListParagraph"/>
        <w:numPr>
          <w:ilvl w:val="0"/>
          <w:numId w:val="17"/>
        </w:numPr>
        <w:rPr>
          <w:rFonts w:ascii="Times New Roman" w:hAnsi="Times New Roman" w:cs="Times New Roman"/>
          <w:sz w:val="28"/>
          <w:szCs w:val="28"/>
        </w:rPr>
      </w:pPr>
      <w:r w:rsidRPr="00415F31">
        <w:rPr>
          <w:rFonts w:ascii="Times New Roman" w:hAnsi="Times New Roman" w:cs="Times New Roman"/>
        </w:rPr>
        <w:t>SHOULDER PRESENTATION</w:t>
      </w:r>
    </w:p>
    <w:p w14:paraId="5713D2DB" w14:textId="43823596" w:rsidR="001D581E" w:rsidRPr="00415F31" w:rsidRDefault="001D581E" w:rsidP="001D581E">
      <w:pPr>
        <w:pStyle w:val="ListParagraph"/>
        <w:numPr>
          <w:ilvl w:val="0"/>
          <w:numId w:val="17"/>
        </w:numPr>
        <w:rPr>
          <w:rFonts w:ascii="Times New Roman" w:hAnsi="Times New Roman" w:cs="Times New Roman"/>
          <w:sz w:val="28"/>
          <w:szCs w:val="28"/>
        </w:rPr>
      </w:pPr>
      <w:r w:rsidRPr="00415F31">
        <w:rPr>
          <w:rFonts w:ascii="Times New Roman" w:hAnsi="Times New Roman" w:cs="Times New Roman"/>
        </w:rPr>
        <w:t>UNSTABLE LIE</w:t>
      </w:r>
    </w:p>
    <w:p w14:paraId="632255D8" w14:textId="71DC8580" w:rsidR="001D581E" w:rsidRPr="00415F31" w:rsidRDefault="001D581E" w:rsidP="001D581E">
      <w:pPr>
        <w:pStyle w:val="ListParagraph"/>
        <w:numPr>
          <w:ilvl w:val="0"/>
          <w:numId w:val="17"/>
        </w:numPr>
        <w:rPr>
          <w:rFonts w:ascii="Times New Roman" w:hAnsi="Times New Roman" w:cs="Times New Roman"/>
          <w:sz w:val="28"/>
          <w:szCs w:val="28"/>
        </w:rPr>
      </w:pPr>
      <w:r w:rsidRPr="00415F31">
        <w:rPr>
          <w:rFonts w:ascii="Times New Roman" w:hAnsi="Times New Roman" w:cs="Times New Roman"/>
        </w:rPr>
        <w:t>COMPOUND PRESENTATION</w:t>
      </w:r>
    </w:p>
    <w:p w14:paraId="3DD7AE66" w14:textId="77777777" w:rsidR="001D581E" w:rsidRPr="00415F31" w:rsidRDefault="001D581E" w:rsidP="001D581E">
      <w:pPr>
        <w:pStyle w:val="ListParagraph"/>
        <w:ind w:left="360"/>
        <w:rPr>
          <w:rFonts w:ascii="Times New Roman" w:hAnsi="Times New Roman" w:cs="Times New Roman"/>
        </w:rPr>
      </w:pPr>
    </w:p>
    <w:p w14:paraId="3698BA92" w14:textId="4541E1C2" w:rsidR="00415F31" w:rsidRPr="00415F31" w:rsidRDefault="001D581E" w:rsidP="00415F31">
      <w:pPr>
        <w:pStyle w:val="ListParagraph"/>
        <w:numPr>
          <w:ilvl w:val="0"/>
          <w:numId w:val="13"/>
        </w:numPr>
        <w:rPr>
          <w:rFonts w:ascii="Times New Roman" w:hAnsi="Times New Roman" w:cs="Times New Roman"/>
          <w:b/>
          <w:bCs/>
          <w:sz w:val="32"/>
          <w:szCs w:val="32"/>
          <w:u w:val="single"/>
        </w:rPr>
      </w:pPr>
      <w:r w:rsidRPr="00415F31">
        <w:rPr>
          <w:rFonts w:ascii="Times New Roman" w:hAnsi="Times New Roman" w:cs="Times New Roman"/>
          <w:b/>
          <w:bCs/>
          <w:sz w:val="32"/>
          <w:szCs w:val="32"/>
          <w:u w:val="single"/>
        </w:rPr>
        <w:t>CORD PROLAPSE:-</w:t>
      </w:r>
    </w:p>
    <w:p w14:paraId="7AA073D3" w14:textId="77777777" w:rsidR="00415F31" w:rsidRPr="00415F31" w:rsidRDefault="00415F31" w:rsidP="00415F31">
      <w:pPr>
        <w:pStyle w:val="ListParagraph"/>
        <w:numPr>
          <w:ilvl w:val="0"/>
          <w:numId w:val="19"/>
        </w:numPr>
        <w:rPr>
          <w:rFonts w:ascii="Times New Roman" w:hAnsi="Times New Roman" w:cs="Times New Roman"/>
          <w:sz w:val="28"/>
          <w:szCs w:val="28"/>
        </w:rPr>
      </w:pPr>
      <w:r w:rsidRPr="00415F31">
        <w:rPr>
          <w:rFonts w:ascii="Times New Roman" w:hAnsi="Times New Roman" w:cs="Times New Roman"/>
          <w:sz w:val="24"/>
          <w:szCs w:val="24"/>
        </w:rPr>
        <w:t xml:space="preserve">There are three clinical types of abnormal descent of the umbilical cord by the side of the presenting part. </w:t>
      </w:r>
    </w:p>
    <w:p w14:paraId="4FA68884" w14:textId="5D21F427" w:rsidR="00415F31" w:rsidRPr="00415F31" w:rsidRDefault="00415F31" w:rsidP="00415F31">
      <w:pPr>
        <w:pStyle w:val="ListParagraph"/>
        <w:numPr>
          <w:ilvl w:val="0"/>
          <w:numId w:val="19"/>
        </w:numPr>
        <w:rPr>
          <w:rFonts w:ascii="Times New Roman" w:hAnsi="Times New Roman" w:cs="Times New Roman"/>
          <w:sz w:val="28"/>
          <w:szCs w:val="28"/>
        </w:rPr>
      </w:pPr>
      <w:r w:rsidRPr="00415F31">
        <w:rPr>
          <w:rFonts w:ascii="Times New Roman" w:hAnsi="Times New Roman" w:cs="Times New Roman"/>
          <w:sz w:val="24"/>
          <w:szCs w:val="24"/>
        </w:rPr>
        <w:t>All these are placed under the heading cord prolapse.</w:t>
      </w:r>
    </w:p>
    <w:p w14:paraId="242E2EEE" w14:textId="77777777" w:rsidR="00415F31" w:rsidRPr="00415F31" w:rsidRDefault="00415F31" w:rsidP="00415F31">
      <w:pPr>
        <w:pStyle w:val="ListParagraph"/>
        <w:ind w:left="1080"/>
        <w:rPr>
          <w:rFonts w:ascii="Times New Roman" w:hAnsi="Times New Roman" w:cs="Times New Roman"/>
          <w:sz w:val="24"/>
          <w:szCs w:val="24"/>
        </w:rPr>
      </w:pPr>
    </w:p>
    <w:p w14:paraId="7834D74A" w14:textId="1E342DD1" w:rsidR="00415F31" w:rsidRPr="00415F31" w:rsidRDefault="00415F31" w:rsidP="00415F31">
      <w:pPr>
        <w:pStyle w:val="ListParagraph"/>
        <w:numPr>
          <w:ilvl w:val="0"/>
          <w:numId w:val="2"/>
        </w:numPr>
        <w:rPr>
          <w:rFonts w:ascii="Times New Roman" w:hAnsi="Times New Roman" w:cs="Times New Roman"/>
          <w:b/>
          <w:bCs/>
          <w:sz w:val="32"/>
          <w:szCs w:val="32"/>
        </w:rPr>
      </w:pPr>
      <w:r w:rsidRPr="00415F31">
        <w:rPr>
          <w:rFonts w:ascii="Times New Roman" w:hAnsi="Times New Roman" w:cs="Times New Roman"/>
          <w:b/>
          <w:bCs/>
          <w:sz w:val="28"/>
          <w:szCs w:val="28"/>
        </w:rPr>
        <w:t>Occult prolapse</w:t>
      </w:r>
    </w:p>
    <w:p w14:paraId="113E7C05" w14:textId="77777777" w:rsidR="00415F31" w:rsidRPr="00415F31" w:rsidRDefault="00415F31" w:rsidP="00415F31">
      <w:pPr>
        <w:pStyle w:val="ListParagraph"/>
        <w:numPr>
          <w:ilvl w:val="0"/>
          <w:numId w:val="18"/>
        </w:numPr>
        <w:rPr>
          <w:rFonts w:ascii="Times New Roman" w:hAnsi="Times New Roman" w:cs="Times New Roman"/>
          <w:sz w:val="28"/>
          <w:szCs w:val="28"/>
        </w:rPr>
      </w:pPr>
      <w:r w:rsidRPr="00415F31">
        <w:rPr>
          <w:rFonts w:ascii="Times New Roman" w:hAnsi="Times New Roman" w:cs="Times New Roman"/>
          <w:sz w:val="24"/>
          <w:szCs w:val="24"/>
        </w:rPr>
        <w:t xml:space="preserve">The cord is placed by the side of the presenting part and is not felt by the fingers on internal examination. It could be seen on ultrasonography or during cesarean section. </w:t>
      </w:r>
    </w:p>
    <w:p w14:paraId="471D4EC7" w14:textId="77777777" w:rsidR="00415F31" w:rsidRPr="00415F31" w:rsidRDefault="00415F31" w:rsidP="00415F31">
      <w:pPr>
        <w:pStyle w:val="ListParagraph"/>
        <w:ind w:left="785"/>
        <w:rPr>
          <w:rFonts w:ascii="Times New Roman" w:hAnsi="Times New Roman" w:cs="Times New Roman"/>
          <w:sz w:val="28"/>
          <w:szCs w:val="28"/>
        </w:rPr>
      </w:pPr>
    </w:p>
    <w:p w14:paraId="08066B86" w14:textId="7957A43B" w:rsidR="00415F31" w:rsidRPr="00415F31" w:rsidRDefault="00415F31" w:rsidP="00415F31">
      <w:pPr>
        <w:pStyle w:val="ListParagraph"/>
        <w:numPr>
          <w:ilvl w:val="0"/>
          <w:numId w:val="20"/>
        </w:numPr>
        <w:rPr>
          <w:rFonts w:ascii="Times New Roman" w:hAnsi="Times New Roman" w:cs="Times New Roman"/>
          <w:b/>
          <w:bCs/>
          <w:sz w:val="28"/>
          <w:szCs w:val="28"/>
        </w:rPr>
      </w:pPr>
      <w:r w:rsidRPr="00415F31">
        <w:rPr>
          <w:rFonts w:ascii="Times New Roman" w:hAnsi="Times New Roman" w:cs="Times New Roman"/>
          <w:b/>
          <w:bCs/>
          <w:sz w:val="28"/>
          <w:szCs w:val="28"/>
        </w:rPr>
        <w:t>Cord presentation</w:t>
      </w:r>
    </w:p>
    <w:p w14:paraId="2A00BDC2" w14:textId="77777777" w:rsidR="00415F31" w:rsidRPr="00415F31" w:rsidRDefault="00415F31" w:rsidP="00415F31">
      <w:pPr>
        <w:pStyle w:val="ListParagraph"/>
        <w:numPr>
          <w:ilvl w:val="0"/>
          <w:numId w:val="18"/>
        </w:numPr>
        <w:rPr>
          <w:rFonts w:ascii="Times New Roman" w:hAnsi="Times New Roman" w:cs="Times New Roman"/>
          <w:sz w:val="28"/>
          <w:szCs w:val="28"/>
        </w:rPr>
      </w:pPr>
      <w:r w:rsidRPr="00415F31">
        <w:rPr>
          <w:rFonts w:ascii="Times New Roman" w:hAnsi="Times New Roman" w:cs="Times New Roman"/>
          <w:sz w:val="24"/>
          <w:szCs w:val="24"/>
        </w:rPr>
        <w:t xml:space="preserve">The cord is slipped down below the presenting part and is felt lying in the intact bag of membranes. </w:t>
      </w:r>
    </w:p>
    <w:p w14:paraId="575A6DB3" w14:textId="77777777" w:rsidR="00415F31" w:rsidRPr="00415F31" w:rsidRDefault="00415F31" w:rsidP="00415F31">
      <w:pPr>
        <w:pStyle w:val="ListParagraph"/>
        <w:ind w:left="785"/>
        <w:rPr>
          <w:rFonts w:ascii="Times New Roman" w:hAnsi="Times New Roman" w:cs="Times New Roman"/>
          <w:sz w:val="24"/>
          <w:szCs w:val="24"/>
        </w:rPr>
      </w:pPr>
    </w:p>
    <w:p w14:paraId="3903926C" w14:textId="5915007D" w:rsidR="00415F31" w:rsidRPr="00415F31" w:rsidRDefault="00415F31" w:rsidP="00415F31">
      <w:pPr>
        <w:pStyle w:val="ListParagraph"/>
        <w:numPr>
          <w:ilvl w:val="0"/>
          <w:numId w:val="21"/>
        </w:numPr>
        <w:rPr>
          <w:rFonts w:ascii="Times New Roman" w:hAnsi="Times New Roman" w:cs="Times New Roman"/>
          <w:b/>
          <w:bCs/>
          <w:sz w:val="28"/>
          <w:szCs w:val="28"/>
        </w:rPr>
      </w:pPr>
      <w:r w:rsidRPr="00415F31">
        <w:rPr>
          <w:rFonts w:ascii="Times New Roman" w:hAnsi="Times New Roman" w:cs="Times New Roman"/>
          <w:b/>
          <w:bCs/>
          <w:sz w:val="28"/>
          <w:szCs w:val="28"/>
        </w:rPr>
        <w:t>Cord prolapse</w:t>
      </w:r>
    </w:p>
    <w:p w14:paraId="45EE0170" w14:textId="395EBBAD" w:rsidR="001D581E" w:rsidRPr="007341C3" w:rsidRDefault="00415F31" w:rsidP="00415F31">
      <w:pPr>
        <w:pStyle w:val="ListParagraph"/>
        <w:numPr>
          <w:ilvl w:val="0"/>
          <w:numId w:val="18"/>
        </w:numPr>
        <w:rPr>
          <w:rFonts w:ascii="Times New Roman" w:hAnsi="Times New Roman" w:cs="Times New Roman"/>
          <w:sz w:val="28"/>
          <w:szCs w:val="28"/>
        </w:rPr>
      </w:pPr>
      <w:r w:rsidRPr="00415F31">
        <w:rPr>
          <w:rFonts w:ascii="Times New Roman" w:hAnsi="Times New Roman" w:cs="Times New Roman"/>
          <w:sz w:val="24"/>
          <w:szCs w:val="24"/>
        </w:rPr>
        <w:t>The cord is lying inside the vagina or outside the vulva following rupture of the membranes.</w:t>
      </w:r>
    </w:p>
    <w:p w14:paraId="5578B2C6" w14:textId="77777777" w:rsidR="007341C3" w:rsidRDefault="007341C3" w:rsidP="007341C3">
      <w:pPr>
        <w:pStyle w:val="ListParagraph"/>
        <w:ind w:left="785"/>
        <w:rPr>
          <w:rFonts w:ascii="Times New Roman" w:hAnsi="Times New Roman" w:cs="Times New Roman"/>
          <w:sz w:val="24"/>
          <w:szCs w:val="24"/>
        </w:rPr>
      </w:pPr>
    </w:p>
    <w:p w14:paraId="21292C21" w14:textId="18BBE7A8" w:rsidR="007341C3" w:rsidRPr="007341C3" w:rsidRDefault="007341C3" w:rsidP="007341C3">
      <w:pPr>
        <w:pStyle w:val="ListParagraph"/>
        <w:ind w:left="785"/>
        <w:rPr>
          <w:rFonts w:ascii="Times New Roman" w:hAnsi="Times New Roman" w:cs="Times New Roman"/>
          <w:b/>
          <w:bCs/>
          <w:sz w:val="32"/>
          <w:szCs w:val="32"/>
          <w:u w:val="single"/>
        </w:rPr>
      </w:pPr>
      <w:r>
        <w:rPr>
          <w:rFonts w:ascii="Times New Roman" w:hAnsi="Times New Roman" w:cs="Times New Roman"/>
          <w:b/>
          <w:bCs/>
          <w:sz w:val="32"/>
          <w:szCs w:val="32"/>
          <w:u w:val="single"/>
        </w:rPr>
        <w:t>Causes:-</w:t>
      </w:r>
    </w:p>
    <w:p w14:paraId="3C8D76F3" w14:textId="77777777" w:rsidR="007341C3" w:rsidRPr="007341C3" w:rsidRDefault="007341C3" w:rsidP="007341C3">
      <w:pPr>
        <w:pStyle w:val="ListParagraph"/>
        <w:numPr>
          <w:ilvl w:val="0"/>
          <w:numId w:val="18"/>
        </w:numPr>
        <w:rPr>
          <w:rFonts w:ascii="Times New Roman" w:hAnsi="Times New Roman" w:cs="Times New Roman"/>
          <w:sz w:val="32"/>
          <w:szCs w:val="32"/>
        </w:rPr>
      </w:pPr>
      <w:r w:rsidRPr="007341C3">
        <w:rPr>
          <w:rFonts w:ascii="Times New Roman" w:hAnsi="Times New Roman" w:cs="Times New Roman"/>
          <w:sz w:val="24"/>
          <w:szCs w:val="24"/>
        </w:rPr>
        <w:t xml:space="preserve">The following are the associated factors: </w:t>
      </w:r>
    </w:p>
    <w:p w14:paraId="5121EBDD" w14:textId="77777777" w:rsidR="007341C3" w:rsidRDefault="007341C3" w:rsidP="007341C3">
      <w:pPr>
        <w:pStyle w:val="ListParagraph"/>
        <w:ind w:left="785"/>
        <w:rPr>
          <w:rFonts w:ascii="Times New Roman" w:hAnsi="Times New Roman" w:cs="Times New Roman"/>
          <w:sz w:val="24"/>
          <w:szCs w:val="24"/>
        </w:rPr>
      </w:pPr>
      <w:r w:rsidRPr="007341C3">
        <w:rPr>
          <w:rFonts w:ascii="Times New Roman" w:hAnsi="Times New Roman" w:cs="Times New Roman"/>
          <w:sz w:val="24"/>
          <w:szCs w:val="24"/>
        </w:rPr>
        <w:t xml:space="preserve">(1) Malpresentations—the most common being transverse (5–10%) and breech (3%) especially with flexed legs or footling and compound (10%) presentation, </w:t>
      </w:r>
    </w:p>
    <w:p w14:paraId="61113428" w14:textId="77777777" w:rsidR="007341C3" w:rsidRDefault="007341C3" w:rsidP="007341C3">
      <w:pPr>
        <w:pStyle w:val="ListParagraph"/>
        <w:ind w:left="785"/>
        <w:rPr>
          <w:rFonts w:ascii="Times New Roman" w:hAnsi="Times New Roman" w:cs="Times New Roman"/>
          <w:sz w:val="24"/>
          <w:szCs w:val="24"/>
        </w:rPr>
      </w:pPr>
      <w:r w:rsidRPr="007341C3">
        <w:rPr>
          <w:rFonts w:ascii="Times New Roman" w:hAnsi="Times New Roman" w:cs="Times New Roman"/>
          <w:sz w:val="24"/>
          <w:szCs w:val="24"/>
        </w:rPr>
        <w:t xml:space="preserve">(2) Contracted pelvis, </w:t>
      </w:r>
    </w:p>
    <w:p w14:paraId="7613F5B6" w14:textId="4EC4825C" w:rsidR="007341C3" w:rsidRDefault="007341C3" w:rsidP="007341C3">
      <w:pPr>
        <w:pStyle w:val="ListParagraph"/>
        <w:ind w:left="785"/>
        <w:rPr>
          <w:rFonts w:ascii="Times New Roman" w:hAnsi="Times New Roman" w:cs="Times New Roman"/>
          <w:sz w:val="24"/>
          <w:szCs w:val="24"/>
        </w:rPr>
      </w:pPr>
      <w:r w:rsidRPr="007341C3">
        <w:rPr>
          <w:rFonts w:ascii="Times New Roman" w:hAnsi="Times New Roman" w:cs="Times New Roman"/>
          <w:sz w:val="24"/>
          <w:szCs w:val="24"/>
        </w:rPr>
        <w:t xml:space="preserve">(3) Prematurity, </w:t>
      </w:r>
    </w:p>
    <w:p w14:paraId="2DEA7AB6" w14:textId="2BA5F401" w:rsidR="007341C3" w:rsidRDefault="007341C3" w:rsidP="007341C3">
      <w:pPr>
        <w:pStyle w:val="ListParagraph"/>
        <w:ind w:left="785"/>
        <w:rPr>
          <w:rFonts w:ascii="Times New Roman" w:hAnsi="Times New Roman" w:cs="Times New Roman"/>
          <w:sz w:val="24"/>
          <w:szCs w:val="24"/>
        </w:rPr>
      </w:pPr>
      <w:r w:rsidRPr="007341C3">
        <w:rPr>
          <w:rFonts w:ascii="Times New Roman" w:hAnsi="Times New Roman" w:cs="Times New Roman"/>
          <w:sz w:val="24"/>
          <w:szCs w:val="24"/>
        </w:rPr>
        <w:t xml:space="preserve">(4) Twins, </w:t>
      </w:r>
    </w:p>
    <w:p w14:paraId="1C231A56" w14:textId="6C5DA448" w:rsidR="007341C3" w:rsidRDefault="007341C3" w:rsidP="007341C3">
      <w:pPr>
        <w:pStyle w:val="ListParagraph"/>
        <w:ind w:left="785"/>
        <w:rPr>
          <w:rFonts w:ascii="Times New Roman" w:hAnsi="Times New Roman" w:cs="Times New Roman"/>
          <w:sz w:val="24"/>
          <w:szCs w:val="24"/>
        </w:rPr>
      </w:pPr>
      <w:r w:rsidRPr="007341C3">
        <w:rPr>
          <w:rFonts w:ascii="Times New Roman" w:hAnsi="Times New Roman" w:cs="Times New Roman"/>
          <w:sz w:val="24"/>
          <w:szCs w:val="24"/>
        </w:rPr>
        <w:t xml:space="preserve">(5) Hydramnios, </w:t>
      </w:r>
    </w:p>
    <w:p w14:paraId="26A49616" w14:textId="04CC3260" w:rsidR="007341C3" w:rsidRDefault="007341C3" w:rsidP="007341C3">
      <w:pPr>
        <w:pStyle w:val="ListParagraph"/>
        <w:ind w:left="785"/>
        <w:rPr>
          <w:rFonts w:ascii="Times New Roman" w:hAnsi="Times New Roman" w:cs="Times New Roman"/>
          <w:sz w:val="24"/>
          <w:szCs w:val="24"/>
        </w:rPr>
      </w:pPr>
      <w:r w:rsidRPr="007341C3">
        <w:rPr>
          <w:rFonts w:ascii="Times New Roman" w:hAnsi="Times New Roman" w:cs="Times New Roman"/>
          <w:sz w:val="24"/>
          <w:szCs w:val="24"/>
        </w:rPr>
        <w:t xml:space="preserve">(6) Placental factor— minor degree placenta previa with marginal insertion of the cord or long cord, </w:t>
      </w:r>
    </w:p>
    <w:p w14:paraId="277300C2" w14:textId="7C6C5700" w:rsidR="007341C3" w:rsidRDefault="007341C3" w:rsidP="007341C3">
      <w:pPr>
        <w:pStyle w:val="ListParagraph"/>
        <w:ind w:left="785"/>
        <w:rPr>
          <w:rFonts w:ascii="Times New Roman" w:hAnsi="Times New Roman" w:cs="Times New Roman"/>
          <w:sz w:val="24"/>
          <w:szCs w:val="24"/>
        </w:rPr>
      </w:pPr>
      <w:r w:rsidRPr="007341C3">
        <w:rPr>
          <w:rFonts w:ascii="Times New Roman" w:hAnsi="Times New Roman" w:cs="Times New Roman"/>
          <w:sz w:val="24"/>
          <w:szCs w:val="24"/>
        </w:rPr>
        <w:t xml:space="preserve">(7) Iatrogenic—low rupture of the membranes, manual rotation of the head </w:t>
      </w:r>
    </w:p>
    <w:p w14:paraId="51262C1B" w14:textId="6ACB5971" w:rsidR="007341C3" w:rsidRDefault="00DF5932" w:rsidP="007341C3">
      <w:pPr>
        <w:pStyle w:val="ListParagraph"/>
        <w:ind w:left="785"/>
        <w:rPr>
          <w:rFonts w:ascii="Times New Roman" w:hAnsi="Times New Roman" w:cs="Times New Roman"/>
          <w:sz w:val="24"/>
          <w:szCs w:val="24"/>
        </w:rPr>
      </w:pPr>
      <w:r>
        <w:rPr>
          <w:rFonts w:ascii="Times New Roman" w:hAnsi="Times New Roman" w:cs="Times New Roman"/>
          <w:noProof/>
          <w:sz w:val="32"/>
          <w:szCs w:val="32"/>
        </w:rPr>
        <w:drawing>
          <wp:anchor distT="0" distB="0" distL="114300" distR="114300" simplePos="0" relativeHeight="251659264" behindDoc="0" locked="0" layoutInCell="1" allowOverlap="1" wp14:anchorId="59F6443C" wp14:editId="7A838389">
            <wp:simplePos x="0" y="0"/>
            <wp:positionH relativeFrom="margin">
              <wp:posOffset>-289624</wp:posOffset>
            </wp:positionH>
            <wp:positionV relativeFrom="margin">
              <wp:posOffset>6163511</wp:posOffset>
            </wp:positionV>
            <wp:extent cx="6788150" cy="3367405"/>
            <wp:effectExtent l="0" t="0" r="0" b="4445"/>
            <wp:wrapSquare wrapText="bothSides"/>
            <wp:docPr id="1174113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113648" name="Picture 1174113648"/>
                    <pic:cNvPicPr/>
                  </pic:nvPicPr>
                  <pic:blipFill rotWithShape="1">
                    <a:blip r:embed="rId8">
                      <a:extLst>
                        <a:ext uri="{28A0092B-C50C-407E-A947-70E740481C1C}">
                          <a14:useLocalDpi xmlns:a14="http://schemas.microsoft.com/office/drawing/2010/main" val="0"/>
                        </a:ext>
                      </a:extLst>
                    </a:blip>
                    <a:srcRect l="23023" t="22618" r="27297" b="8445"/>
                    <a:stretch/>
                  </pic:blipFill>
                  <pic:spPr bwMode="auto">
                    <a:xfrm>
                      <a:off x="0" y="0"/>
                      <a:ext cx="6788150" cy="33674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341C3" w:rsidRPr="007341C3">
        <w:rPr>
          <w:rFonts w:ascii="Times New Roman" w:hAnsi="Times New Roman" w:cs="Times New Roman"/>
          <w:sz w:val="24"/>
          <w:szCs w:val="24"/>
        </w:rPr>
        <w:t>(8) Stabilizing induction</w:t>
      </w:r>
    </w:p>
    <w:p w14:paraId="0DCCE8F8" w14:textId="1E56786B" w:rsidR="007341C3" w:rsidRDefault="00F64A81" w:rsidP="00F64A81">
      <w:pPr>
        <w:pStyle w:val="ListParagraph"/>
        <w:numPr>
          <w:ilvl w:val="0"/>
          <w:numId w:val="13"/>
        </w:numPr>
        <w:rPr>
          <w:rFonts w:ascii="Times New Roman" w:hAnsi="Times New Roman" w:cs="Times New Roman"/>
          <w:b/>
          <w:bCs/>
          <w:sz w:val="32"/>
          <w:szCs w:val="32"/>
          <w:u w:val="single"/>
        </w:rPr>
      </w:pPr>
      <w:r w:rsidRPr="00F64A81">
        <w:rPr>
          <w:rFonts w:ascii="Times New Roman" w:hAnsi="Times New Roman" w:cs="Times New Roman"/>
          <w:b/>
          <w:bCs/>
          <w:sz w:val="32"/>
          <w:szCs w:val="32"/>
          <w:u w:val="single"/>
        </w:rPr>
        <w:lastRenderedPageBreak/>
        <w:t>PROLONGED LABOR</w:t>
      </w:r>
      <w:r>
        <w:rPr>
          <w:rFonts w:ascii="Times New Roman" w:hAnsi="Times New Roman" w:cs="Times New Roman"/>
          <w:b/>
          <w:bCs/>
          <w:sz w:val="32"/>
          <w:szCs w:val="32"/>
          <w:u w:val="single"/>
        </w:rPr>
        <w:t>:-</w:t>
      </w:r>
    </w:p>
    <w:p w14:paraId="3B069C1C" w14:textId="77777777" w:rsidR="00E95A42" w:rsidRPr="00E95A42" w:rsidRDefault="00F64A81" w:rsidP="00F64A81">
      <w:pPr>
        <w:pStyle w:val="ListParagraph"/>
        <w:numPr>
          <w:ilvl w:val="0"/>
          <w:numId w:val="18"/>
        </w:numPr>
        <w:rPr>
          <w:rFonts w:ascii="Times New Roman" w:hAnsi="Times New Roman" w:cs="Times New Roman"/>
          <w:sz w:val="28"/>
          <w:szCs w:val="28"/>
        </w:rPr>
      </w:pPr>
      <w:r w:rsidRPr="00E95A42">
        <w:rPr>
          <w:rFonts w:ascii="Times New Roman" w:hAnsi="Times New Roman" w:cs="Times New Roman"/>
          <w:sz w:val="24"/>
          <w:szCs w:val="24"/>
        </w:rPr>
        <w:t xml:space="preserve">The labor is said to be prolonged when the combined duration of the first and second stage is more than the arbitrary time limit of 18 hours. </w:t>
      </w:r>
    </w:p>
    <w:p w14:paraId="13BF6FA5" w14:textId="77777777" w:rsidR="00E95A42" w:rsidRPr="00E95A42" w:rsidRDefault="00F64A81" w:rsidP="00F64A81">
      <w:pPr>
        <w:pStyle w:val="ListParagraph"/>
        <w:numPr>
          <w:ilvl w:val="0"/>
          <w:numId w:val="18"/>
        </w:numPr>
        <w:rPr>
          <w:rFonts w:ascii="Times New Roman" w:hAnsi="Times New Roman" w:cs="Times New Roman"/>
          <w:sz w:val="28"/>
          <w:szCs w:val="28"/>
        </w:rPr>
      </w:pPr>
      <w:r w:rsidRPr="00E95A42">
        <w:rPr>
          <w:rFonts w:ascii="Times New Roman" w:hAnsi="Times New Roman" w:cs="Times New Roman"/>
          <w:sz w:val="24"/>
          <w:szCs w:val="24"/>
        </w:rPr>
        <w:t xml:space="preserve">The prolongation may be due to protracted cervical dilatation in the first stage and/or inadequate descent of the presenting part during the first or second stage of labor. </w:t>
      </w:r>
    </w:p>
    <w:p w14:paraId="42135B71" w14:textId="77777777" w:rsidR="00E95A42" w:rsidRPr="00E95A42" w:rsidRDefault="00F64A81" w:rsidP="00F64A81">
      <w:pPr>
        <w:pStyle w:val="ListParagraph"/>
        <w:numPr>
          <w:ilvl w:val="0"/>
          <w:numId w:val="18"/>
        </w:numPr>
        <w:rPr>
          <w:rFonts w:ascii="Times New Roman" w:hAnsi="Times New Roman" w:cs="Times New Roman"/>
          <w:sz w:val="28"/>
          <w:szCs w:val="28"/>
        </w:rPr>
      </w:pPr>
      <w:r w:rsidRPr="00E95A42">
        <w:rPr>
          <w:rFonts w:ascii="Times New Roman" w:hAnsi="Times New Roman" w:cs="Times New Roman"/>
          <w:sz w:val="24"/>
          <w:szCs w:val="24"/>
        </w:rPr>
        <w:t>Labor is considered prolonged when the cervical dilatation rate is less than 1 cm/h and descent of the presenting part is less than 1 cm/h for a period of minimum 4 hours observation (WHO</w:t>
      </w:r>
      <w:r w:rsidR="00E95A42">
        <w:rPr>
          <w:rFonts w:ascii="Times New Roman" w:hAnsi="Times New Roman" w:cs="Times New Roman"/>
          <w:sz w:val="24"/>
          <w:szCs w:val="24"/>
        </w:rPr>
        <w:t>-</w:t>
      </w:r>
      <w:r w:rsidRPr="00E95A42">
        <w:rPr>
          <w:rFonts w:ascii="Times New Roman" w:hAnsi="Times New Roman" w:cs="Times New Roman"/>
          <w:sz w:val="24"/>
          <w:szCs w:val="24"/>
        </w:rPr>
        <w:t xml:space="preserve">1994). </w:t>
      </w:r>
    </w:p>
    <w:p w14:paraId="716293E0" w14:textId="77777777" w:rsidR="00E95A42" w:rsidRPr="00E95A42" w:rsidRDefault="00F64A81" w:rsidP="00F64A81">
      <w:pPr>
        <w:pStyle w:val="ListParagraph"/>
        <w:numPr>
          <w:ilvl w:val="0"/>
          <w:numId w:val="18"/>
        </w:numPr>
        <w:rPr>
          <w:rFonts w:ascii="Times New Roman" w:hAnsi="Times New Roman" w:cs="Times New Roman"/>
          <w:sz w:val="28"/>
          <w:szCs w:val="28"/>
        </w:rPr>
      </w:pPr>
      <w:r w:rsidRPr="00E95A42">
        <w:rPr>
          <w:rFonts w:ascii="Times New Roman" w:hAnsi="Times New Roman" w:cs="Times New Roman"/>
          <w:sz w:val="24"/>
          <w:szCs w:val="24"/>
        </w:rPr>
        <w:t xml:space="preserve">Prolonged labor is not synonymous with inefficient uterine contraction. </w:t>
      </w:r>
    </w:p>
    <w:p w14:paraId="6C4185B9" w14:textId="7BA7D9FC" w:rsidR="00F64A81" w:rsidRPr="00E95A42" w:rsidRDefault="00F64A81" w:rsidP="00F64A81">
      <w:pPr>
        <w:pStyle w:val="ListParagraph"/>
        <w:numPr>
          <w:ilvl w:val="0"/>
          <w:numId w:val="18"/>
        </w:numPr>
        <w:rPr>
          <w:rFonts w:ascii="Times New Roman" w:hAnsi="Times New Roman" w:cs="Times New Roman"/>
          <w:sz w:val="28"/>
          <w:szCs w:val="28"/>
        </w:rPr>
      </w:pPr>
      <w:r w:rsidRPr="00E95A42">
        <w:rPr>
          <w:rFonts w:ascii="Times New Roman" w:hAnsi="Times New Roman" w:cs="Times New Roman"/>
          <w:sz w:val="24"/>
          <w:szCs w:val="24"/>
        </w:rPr>
        <w:t>Inefficient uterine contraction can be a cause of prolonged labor, but labor may also be prolonged due to pelvic or fetal factor.</w:t>
      </w:r>
    </w:p>
    <w:p w14:paraId="5E69188C" w14:textId="77777777" w:rsidR="00E95A42" w:rsidRDefault="00E95A42" w:rsidP="00E95A42">
      <w:pPr>
        <w:pStyle w:val="ListParagraph"/>
        <w:ind w:left="785"/>
        <w:rPr>
          <w:rFonts w:ascii="Times New Roman" w:hAnsi="Times New Roman" w:cs="Times New Roman"/>
          <w:sz w:val="24"/>
          <w:szCs w:val="24"/>
        </w:rPr>
      </w:pPr>
    </w:p>
    <w:p w14:paraId="1B537EA2" w14:textId="5B08F2C2" w:rsidR="00E95A42" w:rsidRDefault="00E95A42" w:rsidP="00E95A42">
      <w:pPr>
        <w:pStyle w:val="ListParagraph"/>
        <w:numPr>
          <w:ilvl w:val="0"/>
          <w:numId w:val="13"/>
        </w:numPr>
        <w:rPr>
          <w:rFonts w:ascii="Times New Roman" w:hAnsi="Times New Roman" w:cs="Times New Roman"/>
          <w:b/>
          <w:bCs/>
          <w:sz w:val="32"/>
          <w:szCs w:val="32"/>
          <w:u w:val="single"/>
        </w:rPr>
      </w:pPr>
      <w:r w:rsidRPr="00E95A42">
        <w:rPr>
          <w:rFonts w:ascii="Times New Roman" w:hAnsi="Times New Roman" w:cs="Times New Roman"/>
          <w:b/>
          <w:bCs/>
          <w:sz w:val="32"/>
          <w:szCs w:val="32"/>
          <w:u w:val="single"/>
        </w:rPr>
        <w:t>OBSTRUCTED LABOR</w:t>
      </w:r>
      <w:r>
        <w:rPr>
          <w:rFonts w:ascii="Times New Roman" w:hAnsi="Times New Roman" w:cs="Times New Roman"/>
          <w:b/>
          <w:bCs/>
          <w:sz w:val="32"/>
          <w:szCs w:val="32"/>
          <w:u w:val="single"/>
        </w:rPr>
        <w:t>:-</w:t>
      </w:r>
    </w:p>
    <w:p w14:paraId="4D4D3B57" w14:textId="77777777" w:rsidR="00E95A42" w:rsidRPr="00E95A42" w:rsidRDefault="00E95A42" w:rsidP="00E95A42">
      <w:pPr>
        <w:pStyle w:val="ListParagraph"/>
        <w:numPr>
          <w:ilvl w:val="0"/>
          <w:numId w:val="22"/>
        </w:numPr>
        <w:rPr>
          <w:rFonts w:ascii="Times New Roman" w:hAnsi="Times New Roman" w:cs="Times New Roman"/>
          <w:sz w:val="28"/>
          <w:szCs w:val="28"/>
        </w:rPr>
      </w:pPr>
      <w:r w:rsidRPr="00E95A42">
        <w:rPr>
          <w:rFonts w:ascii="Times New Roman" w:hAnsi="Times New Roman" w:cs="Times New Roman"/>
          <w:sz w:val="24"/>
          <w:szCs w:val="24"/>
        </w:rPr>
        <w:t xml:space="preserve">Obstructed labor is one where in spite of good uterine contractions, the progressive descent of the presenting part is arrested due to mechanical obstruction. </w:t>
      </w:r>
    </w:p>
    <w:p w14:paraId="580570D3" w14:textId="32FA7452" w:rsidR="00E95A42" w:rsidRPr="00E95A42" w:rsidRDefault="00E95A42" w:rsidP="00E95A42">
      <w:pPr>
        <w:pStyle w:val="ListParagraph"/>
        <w:numPr>
          <w:ilvl w:val="0"/>
          <w:numId w:val="22"/>
        </w:numPr>
        <w:rPr>
          <w:rFonts w:ascii="Times New Roman" w:hAnsi="Times New Roman" w:cs="Times New Roman"/>
          <w:sz w:val="28"/>
          <w:szCs w:val="28"/>
        </w:rPr>
      </w:pPr>
      <w:r w:rsidRPr="00E95A42">
        <w:rPr>
          <w:rFonts w:ascii="Times New Roman" w:hAnsi="Times New Roman" w:cs="Times New Roman"/>
          <w:sz w:val="24"/>
          <w:szCs w:val="24"/>
        </w:rPr>
        <w:t>This may result either due to factors in the fetus or in the birth canal or both, so that further progress is almost impossible without assistance.</w:t>
      </w:r>
    </w:p>
    <w:p w14:paraId="1A7CE098" w14:textId="3FF6669D" w:rsidR="007341C3" w:rsidRDefault="007341C3" w:rsidP="007341C3">
      <w:pPr>
        <w:pStyle w:val="ListParagraph"/>
        <w:ind w:left="785"/>
        <w:rPr>
          <w:rFonts w:ascii="Times New Roman" w:hAnsi="Times New Roman" w:cs="Times New Roman"/>
          <w:sz w:val="40"/>
          <w:szCs w:val="40"/>
        </w:rPr>
      </w:pPr>
    </w:p>
    <w:p w14:paraId="0666D138" w14:textId="47C88F1C" w:rsidR="00E95A42" w:rsidRDefault="00E95A42" w:rsidP="00E95A42">
      <w:pPr>
        <w:pStyle w:val="ListParagraph"/>
        <w:numPr>
          <w:ilvl w:val="0"/>
          <w:numId w:val="13"/>
        </w:numPr>
        <w:rPr>
          <w:rFonts w:ascii="Times New Roman" w:hAnsi="Times New Roman" w:cs="Times New Roman"/>
          <w:b/>
          <w:bCs/>
          <w:sz w:val="32"/>
          <w:szCs w:val="32"/>
          <w:u w:val="single"/>
        </w:rPr>
      </w:pPr>
      <w:r w:rsidRPr="00E95A42">
        <w:rPr>
          <w:rFonts w:ascii="Times New Roman" w:hAnsi="Times New Roman" w:cs="Times New Roman"/>
          <w:b/>
          <w:bCs/>
          <w:sz w:val="32"/>
          <w:szCs w:val="32"/>
          <w:u w:val="single"/>
        </w:rPr>
        <w:t>SHOULDER DYSTOCIA</w:t>
      </w:r>
    </w:p>
    <w:p w14:paraId="3DCF6C39" w14:textId="77777777" w:rsidR="00E95A42" w:rsidRPr="00E95A42" w:rsidRDefault="00E95A42" w:rsidP="00E95A42">
      <w:pPr>
        <w:pStyle w:val="ListParagraph"/>
        <w:numPr>
          <w:ilvl w:val="0"/>
          <w:numId w:val="23"/>
        </w:numPr>
        <w:rPr>
          <w:rFonts w:ascii="Times New Roman" w:hAnsi="Times New Roman" w:cs="Times New Roman"/>
          <w:sz w:val="28"/>
          <w:szCs w:val="28"/>
        </w:rPr>
      </w:pPr>
      <w:r w:rsidRPr="00E95A42">
        <w:rPr>
          <w:rFonts w:ascii="Times New Roman" w:hAnsi="Times New Roman" w:cs="Times New Roman"/>
          <w:sz w:val="24"/>
          <w:szCs w:val="24"/>
        </w:rPr>
        <w:t xml:space="preserve">The term shoulder dystocia is defined to describe a wide range of additional obstetric maneuvers to deliver the fetus after the head has been born and gentle traction has failed to deliver the shoulder. </w:t>
      </w:r>
    </w:p>
    <w:p w14:paraId="5F7BF3D4" w14:textId="77777777" w:rsidR="00E95A42" w:rsidRPr="00E95A42" w:rsidRDefault="00E95A42" w:rsidP="00E95A42">
      <w:pPr>
        <w:pStyle w:val="ListParagraph"/>
        <w:numPr>
          <w:ilvl w:val="0"/>
          <w:numId w:val="23"/>
        </w:numPr>
        <w:rPr>
          <w:rFonts w:ascii="Times New Roman" w:hAnsi="Times New Roman" w:cs="Times New Roman"/>
          <w:sz w:val="28"/>
          <w:szCs w:val="28"/>
        </w:rPr>
      </w:pPr>
      <w:r w:rsidRPr="00E95A42">
        <w:rPr>
          <w:rFonts w:ascii="Times New Roman" w:hAnsi="Times New Roman" w:cs="Times New Roman"/>
          <w:sz w:val="24"/>
          <w:szCs w:val="24"/>
        </w:rPr>
        <w:t xml:space="preserve">Shoulder dystocia occurs when either the anterior or the posterior (rare) fetal shoulder impacts on the maternal symphysis or on the sacral promontory respectively. </w:t>
      </w:r>
    </w:p>
    <w:p w14:paraId="72EFACDA" w14:textId="5977AEDB" w:rsidR="00E95A42" w:rsidRPr="00EF01CC" w:rsidRDefault="00E95A42" w:rsidP="00E95A42">
      <w:pPr>
        <w:pStyle w:val="ListParagraph"/>
        <w:numPr>
          <w:ilvl w:val="0"/>
          <w:numId w:val="23"/>
        </w:numPr>
        <w:rPr>
          <w:rFonts w:ascii="Times New Roman" w:hAnsi="Times New Roman" w:cs="Times New Roman"/>
          <w:sz w:val="28"/>
          <w:szCs w:val="28"/>
        </w:rPr>
      </w:pPr>
      <w:r w:rsidRPr="00E95A42">
        <w:rPr>
          <w:rFonts w:ascii="Times New Roman" w:hAnsi="Times New Roman" w:cs="Times New Roman"/>
          <w:sz w:val="24"/>
          <w:szCs w:val="24"/>
        </w:rPr>
        <w:t>Overall incidence varies between 0.2% and 1%.</w:t>
      </w:r>
    </w:p>
    <w:p w14:paraId="6D5E2EC2" w14:textId="77777777" w:rsidR="00EF01CC" w:rsidRDefault="00EF01CC" w:rsidP="00EF01CC">
      <w:pPr>
        <w:pStyle w:val="ListParagraph"/>
        <w:ind w:left="1080"/>
        <w:rPr>
          <w:rFonts w:ascii="Times New Roman" w:hAnsi="Times New Roman" w:cs="Times New Roman"/>
          <w:sz w:val="24"/>
          <w:szCs w:val="24"/>
        </w:rPr>
      </w:pPr>
    </w:p>
    <w:p w14:paraId="337A1F9F" w14:textId="77777777" w:rsidR="00EF01CC" w:rsidRDefault="00EF01CC" w:rsidP="00EF01CC">
      <w:pPr>
        <w:pStyle w:val="ListParagraph"/>
        <w:ind w:left="1080"/>
        <w:rPr>
          <w:rFonts w:ascii="Times New Roman" w:hAnsi="Times New Roman" w:cs="Times New Roman"/>
          <w:sz w:val="24"/>
          <w:szCs w:val="24"/>
        </w:rPr>
      </w:pPr>
      <w:r w:rsidRPr="00EF01CC">
        <w:rPr>
          <w:rFonts w:ascii="Times New Roman" w:hAnsi="Times New Roman" w:cs="Times New Roman"/>
          <w:b/>
          <w:bCs/>
          <w:sz w:val="24"/>
          <w:szCs w:val="24"/>
        </w:rPr>
        <w:t>Risk factors:</w:t>
      </w:r>
      <w:r w:rsidRPr="00EF01CC">
        <w:rPr>
          <w:rFonts w:ascii="Times New Roman" w:hAnsi="Times New Roman" w:cs="Times New Roman"/>
          <w:sz w:val="24"/>
          <w:szCs w:val="24"/>
        </w:rPr>
        <w:t xml:space="preserve"> </w:t>
      </w:r>
    </w:p>
    <w:p w14:paraId="1EB06CB2" w14:textId="77777777" w:rsidR="00EF01CC" w:rsidRDefault="00EF01CC" w:rsidP="00EF01CC">
      <w:pPr>
        <w:pStyle w:val="ListParagraph"/>
        <w:ind w:left="1080"/>
        <w:rPr>
          <w:rFonts w:ascii="Times New Roman" w:hAnsi="Times New Roman" w:cs="Times New Roman"/>
          <w:sz w:val="24"/>
          <w:szCs w:val="24"/>
        </w:rPr>
      </w:pPr>
      <w:r w:rsidRPr="00EF01CC">
        <w:rPr>
          <w:rFonts w:ascii="Times New Roman" w:hAnsi="Times New Roman" w:cs="Times New Roman"/>
          <w:sz w:val="24"/>
          <w:szCs w:val="24"/>
        </w:rPr>
        <w:t xml:space="preserve">(1) Previous shoulder dystocia, </w:t>
      </w:r>
    </w:p>
    <w:p w14:paraId="4033BC78" w14:textId="77777777" w:rsidR="00EF01CC" w:rsidRDefault="00EF01CC" w:rsidP="00EF01CC">
      <w:pPr>
        <w:pStyle w:val="ListParagraph"/>
        <w:ind w:left="1080"/>
        <w:rPr>
          <w:rFonts w:ascii="Times New Roman" w:hAnsi="Times New Roman" w:cs="Times New Roman"/>
          <w:sz w:val="24"/>
          <w:szCs w:val="24"/>
        </w:rPr>
      </w:pPr>
      <w:r w:rsidRPr="00EF01CC">
        <w:rPr>
          <w:rFonts w:ascii="Times New Roman" w:hAnsi="Times New Roman" w:cs="Times New Roman"/>
          <w:sz w:val="24"/>
          <w:szCs w:val="24"/>
        </w:rPr>
        <w:t xml:space="preserve">(2) Macrosomia (&gt;4.5 kg), </w:t>
      </w:r>
    </w:p>
    <w:p w14:paraId="6878E410" w14:textId="77777777" w:rsidR="00EF01CC" w:rsidRDefault="00EF01CC" w:rsidP="00EF01CC">
      <w:pPr>
        <w:pStyle w:val="ListParagraph"/>
        <w:ind w:left="1080"/>
        <w:rPr>
          <w:rFonts w:ascii="Times New Roman" w:hAnsi="Times New Roman" w:cs="Times New Roman"/>
          <w:sz w:val="24"/>
          <w:szCs w:val="24"/>
        </w:rPr>
      </w:pPr>
      <w:r w:rsidRPr="00EF01CC">
        <w:rPr>
          <w:rFonts w:ascii="Times New Roman" w:hAnsi="Times New Roman" w:cs="Times New Roman"/>
          <w:sz w:val="24"/>
          <w:szCs w:val="24"/>
        </w:rPr>
        <w:t xml:space="preserve">(3) Diabetes, </w:t>
      </w:r>
    </w:p>
    <w:p w14:paraId="17B2EF0C" w14:textId="77777777" w:rsidR="00EF01CC" w:rsidRDefault="00EF01CC" w:rsidP="00EF01CC">
      <w:pPr>
        <w:pStyle w:val="ListParagraph"/>
        <w:ind w:left="1080"/>
        <w:rPr>
          <w:rFonts w:ascii="Times New Roman" w:hAnsi="Times New Roman" w:cs="Times New Roman"/>
          <w:sz w:val="24"/>
          <w:szCs w:val="24"/>
        </w:rPr>
      </w:pPr>
      <w:r w:rsidRPr="00EF01CC">
        <w:rPr>
          <w:rFonts w:ascii="Times New Roman" w:hAnsi="Times New Roman" w:cs="Times New Roman"/>
          <w:sz w:val="24"/>
          <w:szCs w:val="24"/>
        </w:rPr>
        <w:t xml:space="preserve">(4) Obesity (BMI &gt; 30 kg/m2 ), </w:t>
      </w:r>
    </w:p>
    <w:p w14:paraId="1FD69AEA" w14:textId="77777777" w:rsidR="00EF01CC" w:rsidRDefault="00EF01CC" w:rsidP="00EF01CC">
      <w:pPr>
        <w:pStyle w:val="ListParagraph"/>
        <w:ind w:left="1080"/>
        <w:rPr>
          <w:rFonts w:ascii="Times New Roman" w:hAnsi="Times New Roman" w:cs="Times New Roman"/>
          <w:sz w:val="24"/>
          <w:szCs w:val="24"/>
        </w:rPr>
      </w:pPr>
      <w:r w:rsidRPr="00EF01CC">
        <w:rPr>
          <w:rFonts w:ascii="Times New Roman" w:hAnsi="Times New Roman" w:cs="Times New Roman"/>
          <w:sz w:val="24"/>
          <w:szCs w:val="24"/>
        </w:rPr>
        <w:t xml:space="preserve">(5) Induced labor, </w:t>
      </w:r>
    </w:p>
    <w:p w14:paraId="6A54C71A" w14:textId="77777777" w:rsidR="00EF01CC" w:rsidRDefault="00EF01CC" w:rsidP="00EF01CC">
      <w:pPr>
        <w:pStyle w:val="ListParagraph"/>
        <w:ind w:left="1080"/>
        <w:rPr>
          <w:rFonts w:ascii="Times New Roman" w:hAnsi="Times New Roman" w:cs="Times New Roman"/>
          <w:sz w:val="24"/>
          <w:szCs w:val="24"/>
        </w:rPr>
      </w:pPr>
      <w:r w:rsidRPr="00EF01CC">
        <w:rPr>
          <w:rFonts w:ascii="Times New Roman" w:hAnsi="Times New Roman" w:cs="Times New Roman"/>
          <w:sz w:val="24"/>
          <w:szCs w:val="24"/>
        </w:rPr>
        <w:t xml:space="preserve">(6) Prolonged first stage or second stage of labor, </w:t>
      </w:r>
    </w:p>
    <w:p w14:paraId="7B3E6A74" w14:textId="77777777" w:rsidR="00EF01CC" w:rsidRDefault="00EF01CC" w:rsidP="00EF01CC">
      <w:pPr>
        <w:pStyle w:val="ListParagraph"/>
        <w:ind w:left="1080"/>
        <w:rPr>
          <w:rFonts w:ascii="Times New Roman" w:hAnsi="Times New Roman" w:cs="Times New Roman"/>
          <w:sz w:val="24"/>
          <w:szCs w:val="24"/>
        </w:rPr>
      </w:pPr>
      <w:r w:rsidRPr="00EF01CC">
        <w:rPr>
          <w:rFonts w:ascii="Times New Roman" w:hAnsi="Times New Roman" w:cs="Times New Roman"/>
          <w:sz w:val="24"/>
          <w:szCs w:val="24"/>
        </w:rPr>
        <w:t xml:space="preserve">(7) Secondary arrest of labor, </w:t>
      </w:r>
    </w:p>
    <w:p w14:paraId="63B6CF60" w14:textId="77777777" w:rsidR="00EF01CC" w:rsidRDefault="00EF01CC" w:rsidP="00EF01CC">
      <w:pPr>
        <w:pStyle w:val="ListParagraph"/>
        <w:ind w:left="1080"/>
        <w:rPr>
          <w:rFonts w:ascii="Times New Roman" w:hAnsi="Times New Roman" w:cs="Times New Roman"/>
          <w:sz w:val="24"/>
          <w:szCs w:val="24"/>
        </w:rPr>
      </w:pPr>
      <w:r w:rsidRPr="00EF01CC">
        <w:rPr>
          <w:rFonts w:ascii="Times New Roman" w:hAnsi="Times New Roman" w:cs="Times New Roman"/>
          <w:sz w:val="24"/>
          <w:szCs w:val="24"/>
        </w:rPr>
        <w:t xml:space="preserve">(8) Postmaturity, </w:t>
      </w:r>
    </w:p>
    <w:p w14:paraId="336A18F8" w14:textId="77777777" w:rsidR="00EF01CC" w:rsidRDefault="00EF01CC" w:rsidP="00EF01CC">
      <w:pPr>
        <w:pStyle w:val="ListParagraph"/>
        <w:ind w:left="1080"/>
        <w:rPr>
          <w:rFonts w:ascii="Times New Roman" w:hAnsi="Times New Roman" w:cs="Times New Roman"/>
          <w:sz w:val="24"/>
          <w:szCs w:val="24"/>
        </w:rPr>
      </w:pPr>
      <w:r w:rsidRPr="00EF01CC">
        <w:rPr>
          <w:rFonts w:ascii="Times New Roman" w:hAnsi="Times New Roman" w:cs="Times New Roman"/>
          <w:sz w:val="24"/>
          <w:szCs w:val="24"/>
        </w:rPr>
        <w:t xml:space="preserve">(9) Multiparity, </w:t>
      </w:r>
    </w:p>
    <w:p w14:paraId="0242D7F7" w14:textId="77777777" w:rsidR="00EF01CC" w:rsidRDefault="00EF01CC" w:rsidP="00EF01CC">
      <w:pPr>
        <w:pStyle w:val="ListParagraph"/>
        <w:ind w:left="1080"/>
        <w:rPr>
          <w:rFonts w:ascii="Times New Roman" w:hAnsi="Times New Roman" w:cs="Times New Roman"/>
          <w:sz w:val="24"/>
          <w:szCs w:val="24"/>
        </w:rPr>
      </w:pPr>
      <w:r w:rsidRPr="00EF01CC">
        <w:rPr>
          <w:rFonts w:ascii="Times New Roman" w:hAnsi="Times New Roman" w:cs="Times New Roman"/>
          <w:sz w:val="24"/>
          <w:szCs w:val="24"/>
        </w:rPr>
        <w:t xml:space="preserve">(10) Anencephaly, </w:t>
      </w:r>
    </w:p>
    <w:p w14:paraId="6794F521" w14:textId="77777777" w:rsidR="00EF01CC" w:rsidRDefault="00EF01CC" w:rsidP="00EF01CC">
      <w:pPr>
        <w:pStyle w:val="ListParagraph"/>
        <w:ind w:left="1080"/>
        <w:rPr>
          <w:rFonts w:ascii="Times New Roman" w:hAnsi="Times New Roman" w:cs="Times New Roman"/>
          <w:sz w:val="24"/>
          <w:szCs w:val="24"/>
        </w:rPr>
      </w:pPr>
      <w:r w:rsidRPr="00EF01CC">
        <w:rPr>
          <w:rFonts w:ascii="Times New Roman" w:hAnsi="Times New Roman" w:cs="Times New Roman"/>
          <w:sz w:val="24"/>
          <w:szCs w:val="24"/>
        </w:rPr>
        <w:t xml:space="preserve">(11) Mid-pelvic instrumental delivery (more following ventouse than forceps), </w:t>
      </w:r>
    </w:p>
    <w:p w14:paraId="6D03DEFC" w14:textId="5963DFFE" w:rsidR="00EF01CC" w:rsidRDefault="00EF01CC" w:rsidP="00EF01CC">
      <w:pPr>
        <w:pStyle w:val="ListParagraph"/>
        <w:ind w:left="1080"/>
        <w:rPr>
          <w:rFonts w:ascii="Times New Roman" w:hAnsi="Times New Roman" w:cs="Times New Roman"/>
          <w:sz w:val="24"/>
          <w:szCs w:val="24"/>
        </w:rPr>
      </w:pPr>
      <w:r w:rsidRPr="00EF01CC">
        <w:rPr>
          <w:rFonts w:ascii="Times New Roman" w:hAnsi="Times New Roman" w:cs="Times New Roman"/>
          <w:sz w:val="24"/>
          <w:szCs w:val="24"/>
        </w:rPr>
        <w:t>(12) Fetal ascites</w:t>
      </w:r>
    </w:p>
    <w:p w14:paraId="3154DC3E" w14:textId="77777777" w:rsidR="00EF01CC" w:rsidRDefault="00EF01CC" w:rsidP="00EF01CC">
      <w:pPr>
        <w:pStyle w:val="ListParagraph"/>
        <w:ind w:left="1080"/>
        <w:rPr>
          <w:rFonts w:ascii="Times New Roman" w:hAnsi="Times New Roman" w:cs="Times New Roman"/>
          <w:sz w:val="24"/>
          <w:szCs w:val="24"/>
        </w:rPr>
      </w:pPr>
    </w:p>
    <w:p w14:paraId="05248A41" w14:textId="77777777" w:rsidR="00EF01CC" w:rsidRPr="00EF01CC" w:rsidRDefault="00EF01CC" w:rsidP="00EF01CC">
      <w:pPr>
        <w:pStyle w:val="ListParagraph"/>
        <w:ind w:left="1080"/>
        <w:rPr>
          <w:rFonts w:ascii="Times New Roman" w:hAnsi="Times New Roman" w:cs="Times New Roman"/>
          <w:b/>
          <w:bCs/>
          <w:sz w:val="28"/>
          <w:szCs w:val="28"/>
        </w:rPr>
      </w:pPr>
      <w:r w:rsidRPr="00EF01CC">
        <w:rPr>
          <w:rFonts w:ascii="Times New Roman" w:hAnsi="Times New Roman" w:cs="Times New Roman"/>
          <w:b/>
          <w:bCs/>
          <w:sz w:val="28"/>
          <w:szCs w:val="28"/>
        </w:rPr>
        <w:t xml:space="preserve">Management principles: </w:t>
      </w:r>
    </w:p>
    <w:p w14:paraId="52632F74" w14:textId="77777777" w:rsidR="00EF01CC" w:rsidRPr="00EF01CC" w:rsidRDefault="00EF01CC" w:rsidP="00EF01CC">
      <w:pPr>
        <w:pStyle w:val="ListParagraph"/>
        <w:numPr>
          <w:ilvl w:val="0"/>
          <w:numId w:val="23"/>
        </w:numPr>
        <w:rPr>
          <w:rFonts w:ascii="Times New Roman" w:hAnsi="Times New Roman" w:cs="Times New Roman"/>
          <w:sz w:val="36"/>
          <w:szCs w:val="36"/>
        </w:rPr>
      </w:pPr>
      <w:r w:rsidRPr="00EF01CC">
        <w:rPr>
          <w:rFonts w:ascii="Times New Roman" w:hAnsi="Times New Roman" w:cs="Times New Roman"/>
          <w:sz w:val="24"/>
          <w:szCs w:val="24"/>
        </w:rPr>
        <w:t xml:space="preserve">Extra help is to be called </w:t>
      </w:r>
    </w:p>
    <w:p w14:paraId="6F34A5D1" w14:textId="77777777" w:rsidR="00EF01CC" w:rsidRDefault="00EF01CC" w:rsidP="00EF01CC">
      <w:pPr>
        <w:pStyle w:val="ListParagraph"/>
        <w:ind w:left="1080"/>
        <w:rPr>
          <w:rFonts w:ascii="Times New Roman" w:hAnsi="Times New Roman" w:cs="Times New Roman"/>
          <w:sz w:val="24"/>
          <w:szCs w:val="24"/>
        </w:rPr>
      </w:pPr>
      <w:r w:rsidRPr="00EF01CC">
        <w:rPr>
          <w:rFonts w:ascii="Times New Roman" w:hAnsi="Times New Roman" w:cs="Times New Roman"/>
          <w:sz w:val="24"/>
          <w:szCs w:val="24"/>
        </w:rPr>
        <w:lastRenderedPageBreak/>
        <w:t xml:space="preserve">(a) To clear infant’s mouth and nose </w:t>
      </w:r>
    </w:p>
    <w:p w14:paraId="52EF0F3E" w14:textId="77777777" w:rsidR="00EF01CC" w:rsidRDefault="00EF01CC" w:rsidP="00EF01CC">
      <w:pPr>
        <w:pStyle w:val="ListParagraph"/>
        <w:ind w:left="1080"/>
        <w:rPr>
          <w:rFonts w:ascii="Times New Roman" w:hAnsi="Times New Roman" w:cs="Times New Roman"/>
          <w:sz w:val="24"/>
          <w:szCs w:val="24"/>
        </w:rPr>
      </w:pPr>
      <w:r w:rsidRPr="00EF01CC">
        <w:rPr>
          <w:rFonts w:ascii="Times New Roman" w:hAnsi="Times New Roman" w:cs="Times New Roman"/>
          <w:sz w:val="24"/>
          <w:szCs w:val="24"/>
        </w:rPr>
        <w:t xml:space="preserve">(b) Not to give traction over baby’s head </w:t>
      </w:r>
    </w:p>
    <w:p w14:paraId="35E82EF6" w14:textId="77777777" w:rsidR="00EF01CC" w:rsidRDefault="00EF01CC" w:rsidP="00EF01CC">
      <w:pPr>
        <w:pStyle w:val="ListParagraph"/>
        <w:ind w:left="1080"/>
        <w:rPr>
          <w:rFonts w:ascii="Times New Roman" w:hAnsi="Times New Roman" w:cs="Times New Roman"/>
          <w:sz w:val="24"/>
          <w:szCs w:val="24"/>
        </w:rPr>
      </w:pPr>
      <w:r w:rsidRPr="00EF01CC">
        <w:rPr>
          <w:rFonts w:ascii="Times New Roman" w:hAnsi="Times New Roman" w:cs="Times New Roman"/>
          <w:sz w:val="24"/>
          <w:szCs w:val="24"/>
        </w:rPr>
        <w:t xml:space="preserve">(c) Never to apply fundal pressure as it causes further impaction of the shoulder </w:t>
      </w:r>
    </w:p>
    <w:p w14:paraId="6BA78666" w14:textId="77777777" w:rsidR="00EF01CC" w:rsidRDefault="00EF01CC" w:rsidP="00EF01CC">
      <w:pPr>
        <w:pStyle w:val="ListParagraph"/>
        <w:ind w:left="1080"/>
        <w:rPr>
          <w:rFonts w:ascii="Times New Roman" w:hAnsi="Times New Roman" w:cs="Times New Roman"/>
          <w:sz w:val="24"/>
          <w:szCs w:val="24"/>
        </w:rPr>
      </w:pPr>
      <w:r w:rsidRPr="00EF01CC">
        <w:rPr>
          <w:rFonts w:ascii="Times New Roman" w:hAnsi="Times New Roman" w:cs="Times New Roman"/>
          <w:sz w:val="24"/>
          <w:szCs w:val="24"/>
        </w:rPr>
        <w:t xml:space="preserve">(d) To perform wide mediolateral episiotomy as it provides space posteriorly </w:t>
      </w:r>
    </w:p>
    <w:p w14:paraId="402EC11B" w14:textId="275E6724" w:rsidR="00EF01CC" w:rsidRDefault="00EF01CC" w:rsidP="00EF01CC">
      <w:pPr>
        <w:pStyle w:val="ListParagraph"/>
        <w:ind w:left="1080"/>
        <w:rPr>
          <w:rFonts w:ascii="Times New Roman" w:hAnsi="Times New Roman" w:cs="Times New Roman"/>
          <w:sz w:val="24"/>
          <w:szCs w:val="24"/>
        </w:rPr>
      </w:pPr>
      <w:r w:rsidRPr="00EF01CC">
        <w:rPr>
          <w:rFonts w:ascii="Times New Roman" w:hAnsi="Times New Roman" w:cs="Times New Roman"/>
          <w:sz w:val="24"/>
          <w:szCs w:val="24"/>
        </w:rPr>
        <w:t>(e) To involve the anesthetist (as analgesia is ideal) and the pediatrician (for infant’s resuscitation).</w:t>
      </w:r>
    </w:p>
    <w:p w14:paraId="3F022547" w14:textId="77777777" w:rsidR="0014370A" w:rsidRDefault="0014370A" w:rsidP="00EF01CC">
      <w:pPr>
        <w:pStyle w:val="ListParagraph"/>
        <w:ind w:left="1080"/>
        <w:rPr>
          <w:rFonts w:ascii="Times New Roman" w:hAnsi="Times New Roman" w:cs="Times New Roman"/>
          <w:sz w:val="24"/>
          <w:szCs w:val="24"/>
        </w:rPr>
      </w:pPr>
    </w:p>
    <w:p w14:paraId="18808B6C" w14:textId="05A71C96" w:rsidR="0014370A" w:rsidRDefault="0014370A" w:rsidP="0014370A">
      <w:pPr>
        <w:pStyle w:val="ListParagraph"/>
        <w:numPr>
          <w:ilvl w:val="0"/>
          <w:numId w:val="13"/>
        </w:numPr>
        <w:rPr>
          <w:rFonts w:ascii="Times New Roman" w:hAnsi="Times New Roman" w:cs="Times New Roman"/>
          <w:b/>
          <w:bCs/>
          <w:sz w:val="32"/>
          <w:szCs w:val="32"/>
          <w:u w:val="single"/>
        </w:rPr>
      </w:pPr>
      <w:r w:rsidRPr="0014370A">
        <w:rPr>
          <w:rFonts w:ascii="Times New Roman" w:hAnsi="Times New Roman" w:cs="Times New Roman"/>
          <w:b/>
          <w:bCs/>
          <w:sz w:val="32"/>
          <w:szCs w:val="32"/>
          <w:u w:val="single"/>
        </w:rPr>
        <w:t>PRECIPITATE LABOR</w:t>
      </w:r>
      <w:r>
        <w:rPr>
          <w:rFonts w:ascii="Times New Roman" w:hAnsi="Times New Roman" w:cs="Times New Roman"/>
          <w:b/>
          <w:bCs/>
          <w:sz w:val="32"/>
          <w:szCs w:val="32"/>
          <w:u w:val="single"/>
        </w:rPr>
        <w:t>:-</w:t>
      </w:r>
    </w:p>
    <w:p w14:paraId="4D0E23ED" w14:textId="77777777" w:rsidR="0014370A" w:rsidRPr="0014370A" w:rsidRDefault="0014370A" w:rsidP="0014370A">
      <w:pPr>
        <w:pStyle w:val="ListParagraph"/>
        <w:numPr>
          <w:ilvl w:val="0"/>
          <w:numId w:val="23"/>
        </w:numPr>
        <w:rPr>
          <w:rFonts w:ascii="Times New Roman" w:hAnsi="Times New Roman" w:cs="Times New Roman"/>
          <w:sz w:val="28"/>
          <w:szCs w:val="28"/>
        </w:rPr>
      </w:pPr>
      <w:r w:rsidRPr="0014370A">
        <w:rPr>
          <w:rFonts w:ascii="Times New Roman" w:hAnsi="Times New Roman" w:cs="Times New Roman"/>
          <w:sz w:val="24"/>
          <w:szCs w:val="24"/>
        </w:rPr>
        <w:t xml:space="preserve">A labor is called precipitate when the combined duration of the first and second stage is less than 3 hours. </w:t>
      </w:r>
    </w:p>
    <w:p w14:paraId="3949ECCA" w14:textId="77777777" w:rsidR="0014370A" w:rsidRPr="0014370A" w:rsidRDefault="0014370A" w:rsidP="0014370A">
      <w:pPr>
        <w:pStyle w:val="ListParagraph"/>
        <w:numPr>
          <w:ilvl w:val="0"/>
          <w:numId w:val="23"/>
        </w:numPr>
        <w:rPr>
          <w:rFonts w:ascii="Times New Roman" w:hAnsi="Times New Roman" w:cs="Times New Roman"/>
          <w:sz w:val="28"/>
          <w:szCs w:val="28"/>
        </w:rPr>
      </w:pPr>
      <w:r w:rsidRPr="0014370A">
        <w:rPr>
          <w:rFonts w:ascii="Times New Roman" w:hAnsi="Times New Roman" w:cs="Times New Roman"/>
          <w:sz w:val="24"/>
          <w:szCs w:val="24"/>
        </w:rPr>
        <w:t xml:space="preserve">Prevalence is about 2%. </w:t>
      </w:r>
    </w:p>
    <w:p w14:paraId="7EDFD692" w14:textId="77777777" w:rsidR="0014370A" w:rsidRPr="0014370A" w:rsidRDefault="0014370A" w:rsidP="0014370A">
      <w:pPr>
        <w:pStyle w:val="ListParagraph"/>
        <w:numPr>
          <w:ilvl w:val="0"/>
          <w:numId w:val="23"/>
        </w:numPr>
        <w:rPr>
          <w:rFonts w:ascii="Times New Roman" w:hAnsi="Times New Roman" w:cs="Times New Roman"/>
          <w:sz w:val="28"/>
          <w:szCs w:val="28"/>
        </w:rPr>
      </w:pPr>
      <w:r w:rsidRPr="0014370A">
        <w:rPr>
          <w:rFonts w:ascii="Times New Roman" w:hAnsi="Times New Roman" w:cs="Times New Roman"/>
          <w:sz w:val="24"/>
          <w:szCs w:val="24"/>
        </w:rPr>
        <w:t xml:space="preserve">Short labors may be associated with: placental abruption and uterine tachysystole. </w:t>
      </w:r>
    </w:p>
    <w:p w14:paraId="2C216811" w14:textId="77777777" w:rsidR="0014370A" w:rsidRPr="0014370A" w:rsidRDefault="0014370A" w:rsidP="0014370A">
      <w:pPr>
        <w:pStyle w:val="ListParagraph"/>
        <w:numPr>
          <w:ilvl w:val="0"/>
          <w:numId w:val="23"/>
        </w:numPr>
        <w:rPr>
          <w:rFonts w:ascii="Times New Roman" w:hAnsi="Times New Roman" w:cs="Times New Roman"/>
          <w:sz w:val="28"/>
          <w:szCs w:val="28"/>
        </w:rPr>
      </w:pPr>
      <w:r w:rsidRPr="0014370A">
        <w:rPr>
          <w:rFonts w:ascii="Times New Roman" w:hAnsi="Times New Roman" w:cs="Times New Roman"/>
          <w:sz w:val="24"/>
          <w:szCs w:val="24"/>
        </w:rPr>
        <w:t xml:space="preserve">It is common in multiparae and may be repetitive. </w:t>
      </w:r>
    </w:p>
    <w:p w14:paraId="1DC9C3C9" w14:textId="77777777" w:rsidR="0014370A" w:rsidRPr="0014370A" w:rsidRDefault="0014370A" w:rsidP="0014370A">
      <w:pPr>
        <w:pStyle w:val="ListParagraph"/>
        <w:numPr>
          <w:ilvl w:val="0"/>
          <w:numId w:val="23"/>
        </w:numPr>
        <w:rPr>
          <w:rFonts w:ascii="Times New Roman" w:hAnsi="Times New Roman" w:cs="Times New Roman"/>
          <w:sz w:val="28"/>
          <w:szCs w:val="28"/>
        </w:rPr>
      </w:pPr>
      <w:r w:rsidRPr="0014370A">
        <w:rPr>
          <w:rFonts w:ascii="Times New Roman" w:hAnsi="Times New Roman" w:cs="Times New Roman"/>
          <w:sz w:val="24"/>
          <w:szCs w:val="24"/>
        </w:rPr>
        <w:t xml:space="preserve">Rapid expulsion is due to the combined effect of hyperactive uterine contractions associated with diminished soft tissue resistance. </w:t>
      </w:r>
    </w:p>
    <w:p w14:paraId="62FB771A" w14:textId="18A219F0" w:rsidR="0014370A" w:rsidRPr="00927856" w:rsidRDefault="0014370A" w:rsidP="0014370A">
      <w:pPr>
        <w:pStyle w:val="ListParagraph"/>
        <w:numPr>
          <w:ilvl w:val="0"/>
          <w:numId w:val="23"/>
        </w:numPr>
        <w:rPr>
          <w:rFonts w:ascii="Times New Roman" w:hAnsi="Times New Roman" w:cs="Times New Roman"/>
          <w:sz w:val="28"/>
          <w:szCs w:val="28"/>
        </w:rPr>
      </w:pPr>
      <w:r w:rsidRPr="0014370A">
        <w:rPr>
          <w:rFonts w:ascii="Times New Roman" w:hAnsi="Times New Roman" w:cs="Times New Roman"/>
          <w:sz w:val="24"/>
          <w:szCs w:val="24"/>
        </w:rPr>
        <w:t>Labor is short as the rate of cervical dilatation is 5 cm/hr or more for the nulliparous women.</w:t>
      </w:r>
    </w:p>
    <w:p w14:paraId="36B910EE" w14:textId="77777777" w:rsidR="00927856" w:rsidRDefault="00927856" w:rsidP="00927856">
      <w:pPr>
        <w:pStyle w:val="ListParagraph"/>
        <w:ind w:left="785"/>
        <w:rPr>
          <w:rFonts w:ascii="Times New Roman" w:hAnsi="Times New Roman" w:cs="Times New Roman"/>
          <w:sz w:val="24"/>
          <w:szCs w:val="24"/>
        </w:rPr>
      </w:pPr>
    </w:p>
    <w:p w14:paraId="4825C6BD" w14:textId="77777777" w:rsidR="00927856" w:rsidRPr="00927856" w:rsidRDefault="00927856" w:rsidP="00927856">
      <w:pPr>
        <w:pStyle w:val="ListParagraph"/>
        <w:ind w:left="785"/>
        <w:rPr>
          <w:rFonts w:ascii="Times New Roman" w:hAnsi="Times New Roman" w:cs="Times New Roman"/>
          <w:sz w:val="24"/>
          <w:szCs w:val="24"/>
          <w:u w:val="single"/>
        </w:rPr>
      </w:pPr>
      <w:r w:rsidRPr="00927856">
        <w:rPr>
          <w:rFonts w:ascii="Times New Roman" w:hAnsi="Times New Roman" w:cs="Times New Roman"/>
          <w:b/>
          <w:bCs/>
          <w:sz w:val="28"/>
          <w:szCs w:val="28"/>
          <w:u w:val="single"/>
        </w:rPr>
        <w:t>Treatment:</w:t>
      </w:r>
      <w:r w:rsidRPr="00927856">
        <w:rPr>
          <w:rFonts w:ascii="Times New Roman" w:hAnsi="Times New Roman" w:cs="Times New Roman"/>
          <w:sz w:val="28"/>
          <w:szCs w:val="28"/>
          <w:u w:val="single"/>
        </w:rPr>
        <w:t xml:space="preserve"> </w:t>
      </w:r>
    </w:p>
    <w:p w14:paraId="62C7FEF8" w14:textId="77777777" w:rsidR="00927856" w:rsidRPr="00927856" w:rsidRDefault="00927856" w:rsidP="00927856">
      <w:pPr>
        <w:pStyle w:val="ListParagraph"/>
        <w:numPr>
          <w:ilvl w:val="0"/>
          <w:numId w:val="23"/>
        </w:numPr>
        <w:rPr>
          <w:rFonts w:ascii="Times New Roman" w:hAnsi="Times New Roman" w:cs="Times New Roman"/>
          <w:sz w:val="32"/>
          <w:szCs w:val="32"/>
        </w:rPr>
      </w:pPr>
      <w:r w:rsidRPr="00927856">
        <w:rPr>
          <w:rFonts w:ascii="Times New Roman" w:hAnsi="Times New Roman" w:cs="Times New Roman"/>
          <w:sz w:val="24"/>
          <w:szCs w:val="24"/>
        </w:rPr>
        <w:t xml:space="preserve">The patient having previous history of precipitate labor should be hospitalized prior to labor. </w:t>
      </w:r>
    </w:p>
    <w:p w14:paraId="2511712E" w14:textId="77777777" w:rsidR="00927856" w:rsidRPr="00927856" w:rsidRDefault="00927856" w:rsidP="00927856">
      <w:pPr>
        <w:pStyle w:val="ListParagraph"/>
        <w:numPr>
          <w:ilvl w:val="0"/>
          <w:numId w:val="23"/>
        </w:numPr>
        <w:rPr>
          <w:rFonts w:ascii="Times New Roman" w:hAnsi="Times New Roman" w:cs="Times New Roman"/>
          <w:sz w:val="32"/>
          <w:szCs w:val="32"/>
        </w:rPr>
      </w:pPr>
      <w:r w:rsidRPr="00927856">
        <w:rPr>
          <w:rFonts w:ascii="Times New Roman" w:hAnsi="Times New Roman" w:cs="Times New Roman"/>
          <w:sz w:val="24"/>
          <w:szCs w:val="24"/>
        </w:rPr>
        <w:t xml:space="preserve">During labor, the uterine contraction may be suppressed by administering ether or magnesium sulfate during contractions. </w:t>
      </w:r>
    </w:p>
    <w:p w14:paraId="28E2FA6F" w14:textId="77777777" w:rsidR="00927856" w:rsidRPr="00927856" w:rsidRDefault="00927856" w:rsidP="00927856">
      <w:pPr>
        <w:pStyle w:val="ListParagraph"/>
        <w:numPr>
          <w:ilvl w:val="0"/>
          <w:numId w:val="23"/>
        </w:numPr>
        <w:rPr>
          <w:rFonts w:ascii="Times New Roman" w:hAnsi="Times New Roman" w:cs="Times New Roman"/>
          <w:sz w:val="32"/>
          <w:szCs w:val="32"/>
        </w:rPr>
      </w:pPr>
      <w:r w:rsidRPr="00927856">
        <w:rPr>
          <w:rFonts w:ascii="Times New Roman" w:hAnsi="Times New Roman" w:cs="Times New Roman"/>
          <w:sz w:val="24"/>
          <w:szCs w:val="24"/>
        </w:rPr>
        <w:t xml:space="preserve">Delivery of the head should be controlled. </w:t>
      </w:r>
    </w:p>
    <w:p w14:paraId="02ACAFFA" w14:textId="77777777" w:rsidR="00927856" w:rsidRPr="00927856" w:rsidRDefault="00927856" w:rsidP="00927856">
      <w:pPr>
        <w:pStyle w:val="ListParagraph"/>
        <w:numPr>
          <w:ilvl w:val="0"/>
          <w:numId w:val="23"/>
        </w:numPr>
        <w:rPr>
          <w:rFonts w:ascii="Times New Roman" w:hAnsi="Times New Roman" w:cs="Times New Roman"/>
          <w:sz w:val="32"/>
          <w:szCs w:val="32"/>
        </w:rPr>
      </w:pPr>
      <w:r w:rsidRPr="00927856">
        <w:rPr>
          <w:rFonts w:ascii="Times New Roman" w:hAnsi="Times New Roman" w:cs="Times New Roman"/>
          <w:sz w:val="24"/>
          <w:szCs w:val="24"/>
        </w:rPr>
        <w:t xml:space="preserve">Episiotomy should be done liberally. </w:t>
      </w:r>
    </w:p>
    <w:p w14:paraId="148FB2B8" w14:textId="77777777" w:rsidR="00927856" w:rsidRPr="00927856" w:rsidRDefault="00927856" w:rsidP="00927856">
      <w:pPr>
        <w:pStyle w:val="ListParagraph"/>
        <w:numPr>
          <w:ilvl w:val="0"/>
          <w:numId w:val="23"/>
        </w:numPr>
        <w:rPr>
          <w:rFonts w:ascii="Times New Roman" w:hAnsi="Times New Roman" w:cs="Times New Roman"/>
          <w:sz w:val="32"/>
          <w:szCs w:val="32"/>
        </w:rPr>
      </w:pPr>
      <w:r w:rsidRPr="00927856">
        <w:rPr>
          <w:rFonts w:ascii="Times New Roman" w:hAnsi="Times New Roman" w:cs="Times New Roman"/>
          <w:sz w:val="24"/>
          <w:szCs w:val="24"/>
        </w:rPr>
        <w:t xml:space="preserve">Elective induction of labor by low rupture of membranes and conduction of controlled delivery is helpful. </w:t>
      </w:r>
    </w:p>
    <w:p w14:paraId="3423A58A" w14:textId="35E7B175" w:rsidR="00927856" w:rsidRPr="00927856" w:rsidRDefault="00927856" w:rsidP="00927856">
      <w:pPr>
        <w:pStyle w:val="ListParagraph"/>
        <w:numPr>
          <w:ilvl w:val="0"/>
          <w:numId w:val="23"/>
        </w:numPr>
        <w:rPr>
          <w:rFonts w:ascii="Times New Roman" w:hAnsi="Times New Roman" w:cs="Times New Roman"/>
          <w:sz w:val="32"/>
          <w:szCs w:val="32"/>
        </w:rPr>
      </w:pPr>
      <w:r w:rsidRPr="00927856">
        <w:rPr>
          <w:rFonts w:ascii="Times New Roman" w:hAnsi="Times New Roman" w:cs="Times New Roman"/>
          <w:sz w:val="24"/>
          <w:szCs w:val="24"/>
        </w:rPr>
        <w:t>Oxytocin augmentation should be avoided.</w:t>
      </w:r>
    </w:p>
    <w:p w14:paraId="7F944657" w14:textId="77777777" w:rsidR="00927856" w:rsidRDefault="00927856" w:rsidP="00927856">
      <w:pPr>
        <w:pStyle w:val="ListParagraph"/>
        <w:ind w:left="785"/>
        <w:rPr>
          <w:rFonts w:ascii="Times New Roman" w:hAnsi="Times New Roman" w:cs="Times New Roman"/>
          <w:sz w:val="24"/>
          <w:szCs w:val="24"/>
        </w:rPr>
      </w:pPr>
    </w:p>
    <w:p w14:paraId="641C2DF6" w14:textId="37D5D837" w:rsidR="00927856" w:rsidRDefault="00927856" w:rsidP="00927856">
      <w:pPr>
        <w:pStyle w:val="ListParagraph"/>
        <w:numPr>
          <w:ilvl w:val="0"/>
          <w:numId w:val="13"/>
        </w:numPr>
        <w:rPr>
          <w:rFonts w:ascii="Times New Roman" w:hAnsi="Times New Roman" w:cs="Times New Roman"/>
          <w:b/>
          <w:bCs/>
          <w:sz w:val="32"/>
          <w:szCs w:val="32"/>
          <w:u w:val="single"/>
        </w:rPr>
      </w:pPr>
      <w:r>
        <w:rPr>
          <w:rFonts w:ascii="Times New Roman" w:hAnsi="Times New Roman" w:cs="Times New Roman"/>
          <w:b/>
          <w:bCs/>
          <w:sz w:val="32"/>
          <w:szCs w:val="32"/>
          <w:u w:val="single"/>
        </w:rPr>
        <w:t>ABNORMAL UTERINE ACTION:-</w:t>
      </w:r>
    </w:p>
    <w:p w14:paraId="00A40D23" w14:textId="77777777" w:rsidR="00927856" w:rsidRPr="00927856" w:rsidRDefault="00927856" w:rsidP="00927856">
      <w:pPr>
        <w:pStyle w:val="ListParagraph"/>
        <w:numPr>
          <w:ilvl w:val="0"/>
          <w:numId w:val="24"/>
        </w:numPr>
        <w:rPr>
          <w:rFonts w:ascii="Times New Roman" w:hAnsi="Times New Roman" w:cs="Times New Roman"/>
          <w:sz w:val="24"/>
          <w:szCs w:val="24"/>
        </w:rPr>
      </w:pPr>
      <w:r w:rsidRPr="00927856">
        <w:rPr>
          <w:rFonts w:ascii="Times New Roman" w:hAnsi="Times New Roman" w:cs="Times New Roman"/>
          <w:sz w:val="24"/>
          <w:szCs w:val="24"/>
        </w:rPr>
        <w:t>UTERINE INERTIA (HYPOTONIC UTERINE DYSFUNCTION)</w:t>
      </w:r>
    </w:p>
    <w:p w14:paraId="39C3E6BA" w14:textId="77777777" w:rsidR="00927856" w:rsidRPr="00927856" w:rsidRDefault="00927856" w:rsidP="00927856">
      <w:pPr>
        <w:pStyle w:val="ListParagraph"/>
        <w:numPr>
          <w:ilvl w:val="0"/>
          <w:numId w:val="24"/>
        </w:numPr>
        <w:rPr>
          <w:rFonts w:ascii="Times New Roman" w:hAnsi="Times New Roman" w:cs="Times New Roman"/>
          <w:sz w:val="24"/>
          <w:szCs w:val="24"/>
        </w:rPr>
      </w:pPr>
      <w:r w:rsidRPr="00927856">
        <w:rPr>
          <w:rFonts w:ascii="Times New Roman" w:hAnsi="Times New Roman" w:cs="Times New Roman"/>
          <w:sz w:val="24"/>
          <w:szCs w:val="24"/>
        </w:rPr>
        <w:t>INCOORDINATE UTERINE ACTION</w:t>
      </w:r>
    </w:p>
    <w:p w14:paraId="516B30BB" w14:textId="1A34C3FB" w:rsidR="00927856" w:rsidRPr="004C13BE" w:rsidRDefault="004C13BE" w:rsidP="00927856">
      <w:pPr>
        <w:pStyle w:val="ListParagraph"/>
        <w:numPr>
          <w:ilvl w:val="0"/>
          <w:numId w:val="24"/>
        </w:numPr>
        <w:rPr>
          <w:rFonts w:ascii="Times New Roman" w:hAnsi="Times New Roman" w:cs="Times New Roman"/>
          <w:sz w:val="28"/>
          <w:szCs w:val="28"/>
        </w:rPr>
      </w:pPr>
      <w:r w:rsidRPr="004C13BE">
        <w:rPr>
          <w:rFonts w:ascii="Times New Roman" w:hAnsi="Times New Roman" w:cs="Times New Roman"/>
          <w:sz w:val="24"/>
          <w:szCs w:val="24"/>
        </w:rPr>
        <w:t>TONIC UTERINE CONTRACTION AND RETRACTION</w:t>
      </w:r>
    </w:p>
    <w:p w14:paraId="4FCFCB9E" w14:textId="77777777" w:rsidR="004C13BE" w:rsidRDefault="004C13BE" w:rsidP="004C13BE">
      <w:pPr>
        <w:pStyle w:val="ListParagraph"/>
        <w:ind w:left="1080"/>
        <w:rPr>
          <w:rFonts w:ascii="Times New Roman" w:hAnsi="Times New Roman" w:cs="Times New Roman"/>
          <w:sz w:val="24"/>
          <w:szCs w:val="24"/>
        </w:rPr>
      </w:pPr>
    </w:p>
    <w:p w14:paraId="6C8CB6C5" w14:textId="278C6FDC" w:rsidR="004C13BE" w:rsidRDefault="004C13BE" w:rsidP="004C13BE">
      <w:pPr>
        <w:pStyle w:val="ListParagraph"/>
        <w:numPr>
          <w:ilvl w:val="0"/>
          <w:numId w:val="13"/>
        </w:numPr>
        <w:rPr>
          <w:rFonts w:ascii="Times New Roman" w:hAnsi="Times New Roman" w:cs="Times New Roman"/>
          <w:b/>
          <w:bCs/>
          <w:sz w:val="32"/>
          <w:szCs w:val="32"/>
          <w:u w:val="single"/>
        </w:rPr>
      </w:pPr>
      <w:r>
        <w:rPr>
          <w:rFonts w:ascii="Times New Roman" w:hAnsi="Times New Roman" w:cs="Times New Roman"/>
          <w:b/>
          <w:bCs/>
          <w:sz w:val="32"/>
          <w:szCs w:val="32"/>
          <w:u w:val="single"/>
        </w:rPr>
        <w:t>UTERINE RUPTURE:-</w:t>
      </w:r>
    </w:p>
    <w:p w14:paraId="3766BB9B" w14:textId="74C7D47D" w:rsidR="004C13BE" w:rsidRPr="004C13BE" w:rsidRDefault="004C13BE" w:rsidP="004C13BE">
      <w:pPr>
        <w:pStyle w:val="ListParagraph"/>
        <w:numPr>
          <w:ilvl w:val="0"/>
          <w:numId w:val="26"/>
        </w:numPr>
        <w:rPr>
          <w:rFonts w:ascii="Times New Roman" w:hAnsi="Times New Roman" w:cs="Times New Roman"/>
          <w:sz w:val="24"/>
          <w:szCs w:val="24"/>
        </w:rPr>
      </w:pPr>
      <w:r w:rsidRPr="004C13BE">
        <w:rPr>
          <w:rFonts w:ascii="Times New Roman" w:hAnsi="Times New Roman" w:cs="Times New Roman"/>
          <w:sz w:val="24"/>
          <w:szCs w:val="24"/>
        </w:rPr>
        <w:t>Disruption in the continuity of the all</w:t>
      </w:r>
      <w:r w:rsidR="00520109">
        <w:rPr>
          <w:rFonts w:ascii="Times New Roman" w:hAnsi="Times New Roman" w:cs="Times New Roman"/>
          <w:sz w:val="24"/>
          <w:szCs w:val="24"/>
        </w:rPr>
        <w:t xml:space="preserve"> </w:t>
      </w:r>
      <w:r w:rsidRPr="004C13BE">
        <w:rPr>
          <w:rFonts w:ascii="Times New Roman" w:hAnsi="Times New Roman" w:cs="Times New Roman"/>
          <w:sz w:val="24"/>
          <w:szCs w:val="24"/>
        </w:rPr>
        <w:t>uterine layers (endometrium, myometrium and serosa) any time beyond 28 weeks of pregnancy is called rupture of the uterus.</w:t>
      </w:r>
    </w:p>
    <w:p w14:paraId="52F16B2F" w14:textId="591985B4" w:rsidR="004C13BE" w:rsidRDefault="004C13BE" w:rsidP="004C13BE">
      <w:pPr>
        <w:pStyle w:val="ListParagraph"/>
        <w:numPr>
          <w:ilvl w:val="0"/>
          <w:numId w:val="25"/>
        </w:numPr>
        <w:rPr>
          <w:rFonts w:ascii="Times New Roman" w:hAnsi="Times New Roman" w:cs="Times New Roman"/>
          <w:sz w:val="24"/>
          <w:szCs w:val="24"/>
        </w:rPr>
      </w:pPr>
      <w:r w:rsidRPr="004C13BE">
        <w:rPr>
          <w:rFonts w:ascii="Times New Roman" w:hAnsi="Times New Roman" w:cs="Times New Roman"/>
          <w:sz w:val="24"/>
          <w:szCs w:val="24"/>
        </w:rPr>
        <w:t>If someone has previously had a caesarian delivery, there is a</w:t>
      </w:r>
      <w:r>
        <w:rPr>
          <w:rFonts w:ascii="Times New Roman" w:hAnsi="Times New Roman" w:cs="Times New Roman"/>
          <w:sz w:val="24"/>
          <w:szCs w:val="24"/>
        </w:rPr>
        <w:t xml:space="preserve"> </w:t>
      </w:r>
      <w:r w:rsidRPr="004C13BE">
        <w:rPr>
          <w:rFonts w:ascii="Times New Roman" w:hAnsi="Times New Roman" w:cs="Times New Roman"/>
          <w:sz w:val="24"/>
          <w:szCs w:val="24"/>
        </w:rPr>
        <w:t>small chance that the scar could open during future labor.</w:t>
      </w:r>
    </w:p>
    <w:p w14:paraId="105EC279" w14:textId="77777777" w:rsidR="004C13BE" w:rsidRPr="004C13BE" w:rsidRDefault="004C13BE" w:rsidP="004C13BE">
      <w:pPr>
        <w:pStyle w:val="ListParagraph"/>
        <w:numPr>
          <w:ilvl w:val="0"/>
          <w:numId w:val="25"/>
        </w:numPr>
        <w:rPr>
          <w:rFonts w:ascii="Times New Roman" w:hAnsi="Times New Roman" w:cs="Times New Roman"/>
          <w:sz w:val="24"/>
          <w:szCs w:val="24"/>
        </w:rPr>
      </w:pPr>
      <w:r w:rsidRPr="004C13BE">
        <w:rPr>
          <w:rFonts w:ascii="Times New Roman" w:hAnsi="Times New Roman" w:cs="Times New Roman"/>
          <w:sz w:val="24"/>
          <w:szCs w:val="24"/>
        </w:rPr>
        <w:t>Apart from a previous cesarean delivery, other possible risk factors include:</w:t>
      </w:r>
    </w:p>
    <w:p w14:paraId="69225CB7" w14:textId="195806ED" w:rsidR="004C13BE" w:rsidRDefault="004C13BE" w:rsidP="009A5F1F">
      <w:pPr>
        <w:pStyle w:val="ListParagraph"/>
        <w:numPr>
          <w:ilvl w:val="0"/>
          <w:numId w:val="27"/>
        </w:numPr>
        <w:rPr>
          <w:rFonts w:ascii="Times New Roman" w:hAnsi="Times New Roman" w:cs="Times New Roman"/>
          <w:sz w:val="24"/>
          <w:szCs w:val="24"/>
        </w:rPr>
      </w:pPr>
      <w:r w:rsidRPr="004C13BE">
        <w:rPr>
          <w:rFonts w:ascii="Times New Roman" w:hAnsi="Times New Roman" w:cs="Times New Roman"/>
          <w:sz w:val="24"/>
          <w:szCs w:val="24"/>
        </w:rPr>
        <w:t>the induction of labor</w:t>
      </w:r>
    </w:p>
    <w:p w14:paraId="543B37D0" w14:textId="77777777" w:rsidR="009A5F1F" w:rsidRPr="009A5F1F" w:rsidRDefault="009A5F1F" w:rsidP="009A5F1F">
      <w:pPr>
        <w:pStyle w:val="ListParagraph"/>
        <w:numPr>
          <w:ilvl w:val="0"/>
          <w:numId w:val="27"/>
        </w:numPr>
        <w:rPr>
          <w:rFonts w:ascii="Times New Roman" w:hAnsi="Times New Roman" w:cs="Times New Roman"/>
          <w:sz w:val="24"/>
          <w:szCs w:val="24"/>
        </w:rPr>
      </w:pPr>
      <w:r w:rsidRPr="009A5F1F">
        <w:rPr>
          <w:rFonts w:ascii="Times New Roman" w:hAnsi="Times New Roman" w:cs="Times New Roman"/>
          <w:sz w:val="24"/>
          <w:szCs w:val="24"/>
        </w:rPr>
        <w:t>the size of the baby</w:t>
      </w:r>
    </w:p>
    <w:p w14:paraId="64C92E69" w14:textId="0074AEC3" w:rsidR="009A5F1F" w:rsidRPr="009A5F1F" w:rsidRDefault="009A5F1F" w:rsidP="009A5F1F">
      <w:pPr>
        <w:pStyle w:val="ListParagraph"/>
        <w:numPr>
          <w:ilvl w:val="0"/>
          <w:numId w:val="27"/>
        </w:numPr>
        <w:rPr>
          <w:rFonts w:ascii="Times New Roman" w:hAnsi="Times New Roman" w:cs="Times New Roman"/>
          <w:sz w:val="24"/>
          <w:szCs w:val="24"/>
        </w:rPr>
      </w:pPr>
      <w:r w:rsidRPr="009A5F1F">
        <w:rPr>
          <w:rFonts w:ascii="Times New Roman" w:hAnsi="Times New Roman" w:cs="Times New Roman"/>
          <w:sz w:val="24"/>
          <w:szCs w:val="24"/>
        </w:rPr>
        <w:t>maternal age of 35 years or more</w:t>
      </w:r>
    </w:p>
    <w:p w14:paraId="2DEE5099" w14:textId="422B439F" w:rsidR="009A5F1F" w:rsidRPr="009A5F1F" w:rsidRDefault="009A5F1F" w:rsidP="009A5F1F">
      <w:pPr>
        <w:pStyle w:val="ListParagraph"/>
        <w:numPr>
          <w:ilvl w:val="0"/>
          <w:numId w:val="27"/>
        </w:numPr>
        <w:rPr>
          <w:rFonts w:ascii="Times New Roman" w:hAnsi="Times New Roman" w:cs="Times New Roman"/>
          <w:sz w:val="24"/>
          <w:szCs w:val="24"/>
        </w:rPr>
      </w:pPr>
      <w:r w:rsidRPr="009A5F1F">
        <w:rPr>
          <w:rFonts w:ascii="Times New Roman" w:hAnsi="Times New Roman" w:cs="Times New Roman"/>
          <w:sz w:val="24"/>
          <w:szCs w:val="24"/>
        </w:rPr>
        <w:lastRenderedPageBreak/>
        <w:t>the use of instruments in vaginal delivery</w:t>
      </w:r>
    </w:p>
    <w:p w14:paraId="46FC19FB" w14:textId="2CC61471" w:rsidR="009A5F1F" w:rsidRDefault="009A5F1F" w:rsidP="009A5F1F">
      <w:pPr>
        <w:pStyle w:val="ListParagraph"/>
        <w:numPr>
          <w:ilvl w:val="0"/>
          <w:numId w:val="28"/>
        </w:numPr>
        <w:rPr>
          <w:rFonts w:ascii="Times New Roman" w:hAnsi="Times New Roman" w:cs="Times New Roman"/>
          <w:sz w:val="24"/>
          <w:szCs w:val="24"/>
        </w:rPr>
      </w:pPr>
      <w:r w:rsidRPr="009A5F1F">
        <w:rPr>
          <w:rFonts w:ascii="Times New Roman" w:hAnsi="Times New Roman" w:cs="Times New Roman"/>
          <w:sz w:val="24"/>
          <w:szCs w:val="24"/>
        </w:rPr>
        <w:t>If this happens, the baby may be at risk of oxygen deprivation and a caesarian delivery may be necessary. The mother may be at risk of excessive bleeding.</w:t>
      </w:r>
    </w:p>
    <w:p w14:paraId="07884A4E" w14:textId="77777777" w:rsidR="000B7F43" w:rsidRDefault="000B7F43" w:rsidP="000B7F43">
      <w:pPr>
        <w:pStyle w:val="ListParagraph"/>
        <w:ind w:left="1069"/>
        <w:rPr>
          <w:rFonts w:ascii="Times New Roman" w:hAnsi="Times New Roman" w:cs="Times New Roman"/>
          <w:sz w:val="24"/>
          <w:szCs w:val="24"/>
        </w:rPr>
      </w:pPr>
    </w:p>
    <w:p w14:paraId="2F28FE97" w14:textId="77777777" w:rsidR="000B7F43" w:rsidRDefault="000B7F43" w:rsidP="000B7F43">
      <w:pPr>
        <w:pStyle w:val="ListParagraph"/>
        <w:ind w:left="1069"/>
        <w:rPr>
          <w:rFonts w:ascii="Times New Roman" w:hAnsi="Times New Roman" w:cs="Times New Roman"/>
          <w:sz w:val="24"/>
          <w:szCs w:val="24"/>
        </w:rPr>
      </w:pPr>
    </w:p>
    <w:p w14:paraId="07AE4069" w14:textId="76ED1B92" w:rsidR="000B7F43" w:rsidRDefault="000B7F43" w:rsidP="000B7F43">
      <w:pPr>
        <w:pStyle w:val="ListParagraph"/>
        <w:ind w:left="1069"/>
        <w:rPr>
          <w:rFonts w:ascii="Times New Roman" w:hAnsi="Times New Roman" w:cs="Times New Roman"/>
          <w:b/>
          <w:bCs/>
          <w:sz w:val="32"/>
          <w:szCs w:val="32"/>
          <w:u w:val="single"/>
        </w:rPr>
      </w:pPr>
      <w:r>
        <w:rPr>
          <w:rFonts w:ascii="Times New Roman" w:hAnsi="Times New Roman" w:cs="Times New Roman"/>
          <w:b/>
          <w:bCs/>
          <w:sz w:val="32"/>
          <w:szCs w:val="32"/>
          <w:u w:val="single"/>
        </w:rPr>
        <w:t>COMPLICATIONS OF THIRD STAGE OF LABOR</w:t>
      </w:r>
    </w:p>
    <w:p w14:paraId="347520F7" w14:textId="3596535E" w:rsidR="000B7F43" w:rsidRDefault="009E4DD7" w:rsidP="009E4DD7">
      <w:pPr>
        <w:pStyle w:val="ListParagraph"/>
        <w:numPr>
          <w:ilvl w:val="0"/>
          <w:numId w:val="28"/>
        </w:numPr>
        <w:rPr>
          <w:rFonts w:ascii="Times New Roman" w:hAnsi="Times New Roman" w:cs="Times New Roman"/>
          <w:sz w:val="24"/>
          <w:szCs w:val="24"/>
        </w:rPr>
      </w:pPr>
      <w:r w:rsidRPr="009E4DD7">
        <w:rPr>
          <w:rFonts w:ascii="Times New Roman" w:hAnsi="Times New Roman" w:cs="Times New Roman"/>
          <w:sz w:val="24"/>
          <w:szCs w:val="24"/>
        </w:rPr>
        <w:t>Of all the stages of labor, third stage is the most crucial one for the mother.</w:t>
      </w:r>
    </w:p>
    <w:p w14:paraId="701B2613" w14:textId="77777777" w:rsidR="009E4DD7" w:rsidRDefault="009E4DD7" w:rsidP="009E4DD7">
      <w:pPr>
        <w:pStyle w:val="ListParagraph"/>
        <w:numPr>
          <w:ilvl w:val="0"/>
          <w:numId w:val="28"/>
        </w:numPr>
        <w:rPr>
          <w:rFonts w:ascii="Times New Roman" w:hAnsi="Times New Roman" w:cs="Times New Roman"/>
          <w:sz w:val="24"/>
          <w:szCs w:val="24"/>
        </w:rPr>
      </w:pPr>
      <w:r w:rsidRPr="009E4DD7">
        <w:rPr>
          <w:rFonts w:ascii="Times New Roman" w:hAnsi="Times New Roman" w:cs="Times New Roman"/>
          <w:sz w:val="24"/>
          <w:szCs w:val="24"/>
        </w:rPr>
        <w:t xml:space="preserve">The following are the important complications: </w:t>
      </w:r>
    </w:p>
    <w:p w14:paraId="3056F75F" w14:textId="77777777" w:rsidR="009E4DD7" w:rsidRDefault="009E4DD7" w:rsidP="009E4DD7">
      <w:pPr>
        <w:pStyle w:val="ListParagraph"/>
        <w:ind w:left="1069"/>
        <w:rPr>
          <w:rFonts w:ascii="Times New Roman" w:hAnsi="Times New Roman" w:cs="Times New Roman"/>
          <w:sz w:val="24"/>
          <w:szCs w:val="24"/>
        </w:rPr>
      </w:pPr>
      <w:r w:rsidRPr="009E4DD7">
        <w:rPr>
          <w:rFonts w:ascii="Times New Roman" w:hAnsi="Times New Roman" w:cs="Times New Roman"/>
          <w:sz w:val="24"/>
          <w:szCs w:val="24"/>
        </w:rPr>
        <w:t xml:space="preserve">(1) Postpartum hemorrhage, </w:t>
      </w:r>
    </w:p>
    <w:p w14:paraId="6B2B979D" w14:textId="77777777" w:rsidR="009E4DD7" w:rsidRDefault="009E4DD7" w:rsidP="009E4DD7">
      <w:pPr>
        <w:pStyle w:val="ListParagraph"/>
        <w:ind w:left="1069"/>
        <w:rPr>
          <w:rFonts w:ascii="Times New Roman" w:hAnsi="Times New Roman" w:cs="Times New Roman"/>
          <w:sz w:val="24"/>
          <w:szCs w:val="24"/>
        </w:rPr>
      </w:pPr>
      <w:r w:rsidRPr="009E4DD7">
        <w:rPr>
          <w:rFonts w:ascii="Times New Roman" w:hAnsi="Times New Roman" w:cs="Times New Roman"/>
          <w:sz w:val="24"/>
          <w:szCs w:val="24"/>
        </w:rPr>
        <w:t xml:space="preserve">(2) Retention of placenta, </w:t>
      </w:r>
    </w:p>
    <w:p w14:paraId="29565C66" w14:textId="77777777" w:rsidR="009E4DD7" w:rsidRDefault="009E4DD7" w:rsidP="009E4DD7">
      <w:pPr>
        <w:pStyle w:val="ListParagraph"/>
        <w:ind w:left="1069"/>
        <w:rPr>
          <w:rFonts w:ascii="Times New Roman" w:hAnsi="Times New Roman" w:cs="Times New Roman"/>
          <w:sz w:val="24"/>
          <w:szCs w:val="24"/>
        </w:rPr>
      </w:pPr>
      <w:r w:rsidRPr="009E4DD7">
        <w:rPr>
          <w:rFonts w:ascii="Times New Roman" w:hAnsi="Times New Roman" w:cs="Times New Roman"/>
          <w:sz w:val="24"/>
          <w:szCs w:val="24"/>
        </w:rPr>
        <w:t>(3) Shock—hemorrhagic or non</w:t>
      </w:r>
      <w:r>
        <w:rPr>
          <w:rFonts w:ascii="Times New Roman" w:hAnsi="Times New Roman" w:cs="Times New Roman"/>
          <w:sz w:val="24"/>
          <w:szCs w:val="24"/>
        </w:rPr>
        <w:t>-</w:t>
      </w:r>
      <w:r w:rsidRPr="009E4DD7">
        <w:rPr>
          <w:rFonts w:ascii="Times New Roman" w:hAnsi="Times New Roman" w:cs="Times New Roman"/>
          <w:sz w:val="24"/>
          <w:szCs w:val="24"/>
        </w:rPr>
        <w:t xml:space="preserve">hemorrhagic, </w:t>
      </w:r>
    </w:p>
    <w:p w14:paraId="78A161BA" w14:textId="77777777" w:rsidR="009E4DD7" w:rsidRDefault="009E4DD7" w:rsidP="009E4DD7">
      <w:pPr>
        <w:pStyle w:val="ListParagraph"/>
        <w:ind w:left="1069"/>
        <w:rPr>
          <w:rFonts w:ascii="Times New Roman" w:hAnsi="Times New Roman" w:cs="Times New Roman"/>
          <w:sz w:val="24"/>
          <w:szCs w:val="24"/>
        </w:rPr>
      </w:pPr>
      <w:r w:rsidRPr="009E4DD7">
        <w:rPr>
          <w:rFonts w:ascii="Times New Roman" w:hAnsi="Times New Roman" w:cs="Times New Roman"/>
          <w:sz w:val="24"/>
          <w:szCs w:val="24"/>
        </w:rPr>
        <w:t xml:space="preserve">(4) Pulmonary embolism either by amniotic fluid or by air, </w:t>
      </w:r>
    </w:p>
    <w:p w14:paraId="1649CEE9" w14:textId="71237737" w:rsidR="009E4DD7" w:rsidRDefault="009E4DD7" w:rsidP="009E4DD7">
      <w:pPr>
        <w:pStyle w:val="ListParagraph"/>
        <w:ind w:left="1069"/>
        <w:rPr>
          <w:rFonts w:ascii="Times New Roman" w:hAnsi="Times New Roman" w:cs="Times New Roman"/>
          <w:sz w:val="24"/>
          <w:szCs w:val="24"/>
        </w:rPr>
      </w:pPr>
      <w:r w:rsidRPr="009E4DD7">
        <w:rPr>
          <w:rFonts w:ascii="Times New Roman" w:hAnsi="Times New Roman" w:cs="Times New Roman"/>
          <w:sz w:val="24"/>
          <w:szCs w:val="24"/>
        </w:rPr>
        <w:t>(5) Uterine inversion (rare)</w:t>
      </w:r>
    </w:p>
    <w:p w14:paraId="4413ADD1" w14:textId="77777777" w:rsidR="009E4DD7" w:rsidRDefault="009E4DD7" w:rsidP="009E4DD7">
      <w:pPr>
        <w:pStyle w:val="ListParagraph"/>
        <w:ind w:left="1069"/>
        <w:rPr>
          <w:rFonts w:ascii="Times New Roman" w:hAnsi="Times New Roman" w:cs="Times New Roman"/>
          <w:sz w:val="24"/>
          <w:szCs w:val="24"/>
        </w:rPr>
      </w:pPr>
    </w:p>
    <w:p w14:paraId="1381DEDF" w14:textId="56370B9C" w:rsidR="009E4DD7" w:rsidRDefault="009E4DD7" w:rsidP="009E4DD7">
      <w:pPr>
        <w:pStyle w:val="ListParagraph"/>
        <w:numPr>
          <w:ilvl w:val="0"/>
          <w:numId w:val="13"/>
        </w:numPr>
        <w:rPr>
          <w:rFonts w:ascii="Times New Roman" w:hAnsi="Times New Roman" w:cs="Times New Roman"/>
          <w:b/>
          <w:bCs/>
          <w:sz w:val="32"/>
          <w:szCs w:val="32"/>
          <w:u w:val="single"/>
        </w:rPr>
      </w:pPr>
      <w:r w:rsidRPr="009E4DD7">
        <w:rPr>
          <w:rFonts w:ascii="Times New Roman" w:hAnsi="Times New Roman" w:cs="Times New Roman"/>
          <w:b/>
          <w:bCs/>
          <w:sz w:val="32"/>
          <w:szCs w:val="32"/>
          <w:u w:val="single"/>
        </w:rPr>
        <w:t>POSTPARTUM HEMORRHAGE (PPH)</w:t>
      </w:r>
    </w:p>
    <w:p w14:paraId="04C47089" w14:textId="77777777" w:rsidR="00ED3BB7" w:rsidRDefault="00ED3BB7" w:rsidP="00ED3BB7">
      <w:pPr>
        <w:pStyle w:val="ListParagraph"/>
        <w:ind w:left="360"/>
        <w:rPr>
          <w:rFonts w:ascii="Times New Roman" w:hAnsi="Times New Roman" w:cs="Times New Roman"/>
          <w:b/>
          <w:bCs/>
          <w:sz w:val="32"/>
          <w:szCs w:val="32"/>
          <w:u w:val="single"/>
        </w:rPr>
      </w:pPr>
    </w:p>
    <w:p w14:paraId="715FA13F" w14:textId="77777777" w:rsidR="00ED3BB7" w:rsidRDefault="00ED3BB7" w:rsidP="00ED3BB7">
      <w:pPr>
        <w:pStyle w:val="ListParagraph"/>
        <w:numPr>
          <w:ilvl w:val="0"/>
          <w:numId w:val="21"/>
        </w:numPr>
        <w:rPr>
          <w:rFonts w:ascii="Times New Roman" w:hAnsi="Times New Roman" w:cs="Times New Roman"/>
          <w:b/>
          <w:bCs/>
          <w:sz w:val="28"/>
          <w:szCs w:val="28"/>
          <w:u w:val="single"/>
        </w:rPr>
      </w:pPr>
      <w:r w:rsidRPr="00ED3BB7">
        <w:rPr>
          <w:rFonts w:ascii="Times New Roman" w:hAnsi="Times New Roman" w:cs="Times New Roman"/>
          <w:b/>
          <w:bCs/>
          <w:sz w:val="28"/>
          <w:szCs w:val="28"/>
          <w:u w:val="single"/>
        </w:rPr>
        <w:t xml:space="preserve">Quantitative definition </w:t>
      </w:r>
    </w:p>
    <w:p w14:paraId="0AFAA269" w14:textId="155BEBE1" w:rsidR="00ED3BB7" w:rsidRDefault="00ED3BB7" w:rsidP="00ED3BB7">
      <w:pPr>
        <w:pStyle w:val="ListParagraph"/>
        <w:ind w:left="785"/>
        <w:rPr>
          <w:rFonts w:ascii="Times New Roman" w:hAnsi="Times New Roman" w:cs="Times New Roman"/>
          <w:sz w:val="24"/>
          <w:szCs w:val="24"/>
        </w:rPr>
      </w:pPr>
      <w:r>
        <w:rPr>
          <w:rFonts w:ascii="Times New Roman" w:hAnsi="Times New Roman" w:cs="Times New Roman"/>
          <w:sz w:val="24"/>
          <w:szCs w:val="24"/>
        </w:rPr>
        <w:t xml:space="preserve">It </w:t>
      </w:r>
      <w:r w:rsidRPr="00ED3BB7">
        <w:rPr>
          <w:rFonts w:ascii="Times New Roman" w:hAnsi="Times New Roman" w:cs="Times New Roman"/>
          <w:sz w:val="24"/>
          <w:szCs w:val="24"/>
        </w:rPr>
        <w:t>is arbitrary and is related to the amount of blood loss in excess of 500 mL following birth of the baby (WHO).</w:t>
      </w:r>
    </w:p>
    <w:p w14:paraId="54679E32" w14:textId="77777777" w:rsidR="00ED3BB7" w:rsidRDefault="00ED3BB7" w:rsidP="00ED3BB7">
      <w:pPr>
        <w:pStyle w:val="ListParagraph"/>
        <w:ind w:left="785"/>
        <w:rPr>
          <w:rFonts w:ascii="Times New Roman" w:hAnsi="Times New Roman" w:cs="Times New Roman"/>
          <w:b/>
          <w:bCs/>
          <w:sz w:val="28"/>
          <w:szCs w:val="28"/>
          <w:u w:val="single"/>
        </w:rPr>
      </w:pPr>
    </w:p>
    <w:p w14:paraId="2AFDF734" w14:textId="77777777" w:rsidR="00ED3BB7" w:rsidRDefault="00ED3BB7" w:rsidP="00ED3BB7">
      <w:pPr>
        <w:pStyle w:val="ListParagraph"/>
        <w:numPr>
          <w:ilvl w:val="0"/>
          <w:numId w:val="21"/>
        </w:numPr>
        <w:rPr>
          <w:rFonts w:ascii="Times New Roman" w:hAnsi="Times New Roman" w:cs="Times New Roman"/>
          <w:b/>
          <w:bCs/>
          <w:sz w:val="28"/>
          <w:szCs w:val="28"/>
          <w:u w:val="single"/>
        </w:rPr>
      </w:pPr>
      <w:r>
        <w:rPr>
          <w:rFonts w:ascii="Times New Roman" w:hAnsi="Times New Roman" w:cs="Times New Roman"/>
          <w:b/>
          <w:bCs/>
          <w:sz w:val="28"/>
          <w:szCs w:val="28"/>
          <w:u w:val="single"/>
        </w:rPr>
        <w:t>C</w:t>
      </w:r>
      <w:r w:rsidRPr="00ED3BB7">
        <w:rPr>
          <w:rFonts w:ascii="Times New Roman" w:hAnsi="Times New Roman" w:cs="Times New Roman"/>
          <w:b/>
          <w:bCs/>
          <w:sz w:val="28"/>
          <w:szCs w:val="28"/>
          <w:u w:val="single"/>
        </w:rPr>
        <w:t xml:space="preserve">linical definition, which is more practical states, </w:t>
      </w:r>
    </w:p>
    <w:p w14:paraId="4C7687EF" w14:textId="5F32629D" w:rsidR="00ED3BB7" w:rsidRDefault="00ED3BB7" w:rsidP="00ED3BB7">
      <w:pPr>
        <w:pStyle w:val="ListParagraph"/>
        <w:ind w:left="785"/>
        <w:rPr>
          <w:rFonts w:ascii="Times New Roman" w:hAnsi="Times New Roman" w:cs="Times New Roman"/>
          <w:sz w:val="24"/>
          <w:szCs w:val="24"/>
        </w:rPr>
      </w:pPr>
      <w:r w:rsidRPr="00ED3BB7">
        <w:rPr>
          <w:rFonts w:ascii="Times New Roman" w:hAnsi="Times New Roman" w:cs="Times New Roman"/>
          <w:sz w:val="24"/>
          <w:szCs w:val="24"/>
        </w:rPr>
        <w:t>“any amount of bleeding from or into the genital tract following birth of the baby up to the end of the puerperium, which adversely affects the general condition of the patient evidenced by rise in pulse rate and falling blood pressure is called postpartum hemorrhage”.</w:t>
      </w:r>
    </w:p>
    <w:p w14:paraId="47BDE5A8" w14:textId="77777777" w:rsidR="00ED3BB7" w:rsidRDefault="00ED3BB7" w:rsidP="00ED3BB7">
      <w:pPr>
        <w:pStyle w:val="ListParagraph"/>
        <w:ind w:left="785"/>
        <w:rPr>
          <w:rFonts w:ascii="Times New Roman" w:hAnsi="Times New Roman" w:cs="Times New Roman"/>
          <w:sz w:val="24"/>
          <w:szCs w:val="24"/>
        </w:rPr>
      </w:pPr>
    </w:p>
    <w:p w14:paraId="7DB5FB8F" w14:textId="77777777" w:rsidR="00ED3BB7" w:rsidRDefault="00ED3BB7" w:rsidP="00ED3BB7">
      <w:pPr>
        <w:pStyle w:val="ListParagraph"/>
        <w:numPr>
          <w:ilvl w:val="0"/>
          <w:numId w:val="29"/>
        </w:numPr>
        <w:rPr>
          <w:rFonts w:ascii="Times New Roman" w:hAnsi="Times New Roman" w:cs="Times New Roman"/>
          <w:sz w:val="24"/>
          <w:szCs w:val="24"/>
        </w:rPr>
      </w:pPr>
      <w:r w:rsidRPr="00ED3BB7">
        <w:rPr>
          <w:rFonts w:ascii="Times New Roman" w:hAnsi="Times New Roman" w:cs="Times New Roman"/>
          <w:sz w:val="24"/>
          <w:szCs w:val="24"/>
        </w:rPr>
        <w:t xml:space="preserve">The average blood loss following vaginal delivery, cesarean delivery and cesarean hysterectomy is 500 mL, 1000 mL and 1500 mL respectively. </w:t>
      </w:r>
    </w:p>
    <w:p w14:paraId="675024F2" w14:textId="77777777" w:rsidR="00ED3BB7" w:rsidRDefault="00ED3BB7" w:rsidP="00ED3BB7">
      <w:pPr>
        <w:pStyle w:val="ListParagraph"/>
        <w:numPr>
          <w:ilvl w:val="0"/>
          <w:numId w:val="29"/>
        </w:numPr>
        <w:rPr>
          <w:rFonts w:ascii="Times New Roman" w:hAnsi="Times New Roman" w:cs="Times New Roman"/>
          <w:sz w:val="24"/>
          <w:szCs w:val="24"/>
        </w:rPr>
      </w:pPr>
      <w:r w:rsidRPr="00ED3BB7">
        <w:rPr>
          <w:rFonts w:ascii="Times New Roman" w:hAnsi="Times New Roman" w:cs="Times New Roman"/>
          <w:sz w:val="24"/>
          <w:szCs w:val="24"/>
        </w:rPr>
        <w:t xml:space="preserve">Depending upon the amount of blood loss, PPH can be </w:t>
      </w:r>
    </w:p>
    <w:p w14:paraId="6E140526" w14:textId="77777777" w:rsidR="00ED3BB7" w:rsidRDefault="00ED3BB7" w:rsidP="00ED3BB7">
      <w:pPr>
        <w:pStyle w:val="ListParagraph"/>
        <w:rPr>
          <w:rFonts w:ascii="Times New Roman" w:hAnsi="Times New Roman" w:cs="Times New Roman"/>
          <w:sz w:val="24"/>
          <w:szCs w:val="24"/>
        </w:rPr>
      </w:pPr>
      <w:r w:rsidRPr="00ED3BB7">
        <w:rPr>
          <w:rFonts w:ascii="Times New Roman" w:hAnsi="Times New Roman" w:cs="Times New Roman"/>
          <w:sz w:val="24"/>
          <w:szCs w:val="24"/>
        </w:rPr>
        <w:t xml:space="preserve">♦ Minor (&lt; 1L), </w:t>
      </w:r>
    </w:p>
    <w:p w14:paraId="62D25898" w14:textId="77777777" w:rsidR="00ED3BB7" w:rsidRDefault="00ED3BB7" w:rsidP="00ED3BB7">
      <w:pPr>
        <w:pStyle w:val="ListParagraph"/>
        <w:rPr>
          <w:rFonts w:ascii="Times New Roman" w:hAnsi="Times New Roman" w:cs="Times New Roman"/>
          <w:sz w:val="24"/>
          <w:szCs w:val="24"/>
        </w:rPr>
      </w:pPr>
      <w:r w:rsidRPr="00ED3BB7">
        <w:rPr>
          <w:rFonts w:ascii="Times New Roman" w:hAnsi="Times New Roman" w:cs="Times New Roman"/>
          <w:sz w:val="24"/>
          <w:szCs w:val="24"/>
        </w:rPr>
        <w:t xml:space="preserve">♦ Major (&gt; 1L) or </w:t>
      </w:r>
    </w:p>
    <w:p w14:paraId="0B1BA21C" w14:textId="3A9D98D5" w:rsidR="00ED3BB7" w:rsidRDefault="00ED3BB7" w:rsidP="00ED3BB7">
      <w:pPr>
        <w:pStyle w:val="ListParagraph"/>
        <w:rPr>
          <w:rFonts w:ascii="Times New Roman" w:hAnsi="Times New Roman" w:cs="Times New Roman"/>
          <w:sz w:val="24"/>
          <w:szCs w:val="24"/>
        </w:rPr>
      </w:pPr>
      <w:r w:rsidRPr="00ED3BB7">
        <w:rPr>
          <w:rFonts w:ascii="Times New Roman" w:hAnsi="Times New Roman" w:cs="Times New Roman"/>
          <w:sz w:val="24"/>
          <w:szCs w:val="24"/>
        </w:rPr>
        <w:t>♦ Severe (&gt; 2L)</w:t>
      </w:r>
    </w:p>
    <w:p w14:paraId="67EF8EFA" w14:textId="77777777" w:rsidR="00ED3BB7" w:rsidRDefault="00ED3BB7" w:rsidP="00ED3BB7">
      <w:pPr>
        <w:pStyle w:val="ListParagraph"/>
        <w:rPr>
          <w:rFonts w:ascii="Times New Roman" w:hAnsi="Times New Roman" w:cs="Times New Roman"/>
          <w:sz w:val="24"/>
          <w:szCs w:val="24"/>
        </w:rPr>
      </w:pPr>
    </w:p>
    <w:p w14:paraId="6110C6D6" w14:textId="41EB251F" w:rsidR="00ED3BB7" w:rsidRPr="00FF6A6B" w:rsidRDefault="00C66499" w:rsidP="00ED3BB7">
      <w:pPr>
        <w:pStyle w:val="ListParagraph"/>
        <w:numPr>
          <w:ilvl w:val="0"/>
          <w:numId w:val="21"/>
        </w:numPr>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60288" behindDoc="0" locked="0" layoutInCell="1" allowOverlap="1" wp14:anchorId="147A4591" wp14:editId="081CB32D">
            <wp:simplePos x="0" y="0"/>
            <wp:positionH relativeFrom="column">
              <wp:posOffset>1753235</wp:posOffset>
            </wp:positionH>
            <wp:positionV relativeFrom="paragraph">
              <wp:posOffset>61595</wp:posOffset>
            </wp:positionV>
            <wp:extent cx="3281045" cy="1891665"/>
            <wp:effectExtent l="0" t="0" r="0" b="13335"/>
            <wp:wrapThrough wrapText="bothSides">
              <wp:wrapPolygon edited="0">
                <wp:start x="6898" y="0"/>
                <wp:lineTo x="6772" y="435"/>
                <wp:lineTo x="6647" y="8701"/>
                <wp:lineTo x="8653" y="10441"/>
                <wp:lineTo x="6020" y="10441"/>
                <wp:lineTo x="1630" y="12181"/>
                <wp:lineTo x="1756" y="21535"/>
                <wp:lineTo x="1881" y="21535"/>
                <wp:lineTo x="19940" y="21535"/>
                <wp:lineTo x="20191" y="12181"/>
                <wp:lineTo x="15676" y="10441"/>
                <wp:lineTo x="13168" y="10441"/>
                <wp:lineTo x="15049" y="8701"/>
                <wp:lineTo x="14799" y="435"/>
                <wp:lineTo x="14673" y="0"/>
                <wp:lineTo x="6898" y="0"/>
              </wp:wrapPolygon>
            </wp:wrapThrough>
            <wp:docPr id="335413342"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14:sizeRelH relativeFrom="margin">
              <wp14:pctWidth>0</wp14:pctWidth>
            </wp14:sizeRelH>
            <wp14:sizeRelV relativeFrom="margin">
              <wp14:pctHeight>0</wp14:pctHeight>
            </wp14:sizeRelV>
          </wp:anchor>
        </w:drawing>
      </w:r>
      <w:r w:rsidR="00ED3BB7">
        <w:rPr>
          <w:rFonts w:ascii="Times New Roman" w:hAnsi="Times New Roman" w:cs="Times New Roman"/>
          <w:b/>
          <w:bCs/>
          <w:sz w:val="28"/>
          <w:szCs w:val="28"/>
          <w:u w:val="single"/>
        </w:rPr>
        <w:t>TYPES</w:t>
      </w:r>
    </w:p>
    <w:p w14:paraId="7805BEB4" w14:textId="77777777" w:rsidR="00FF6A6B" w:rsidRDefault="00FF6A6B" w:rsidP="00FF6A6B">
      <w:pPr>
        <w:pStyle w:val="ListParagraph"/>
        <w:ind w:left="785"/>
        <w:rPr>
          <w:rFonts w:ascii="Times New Roman" w:hAnsi="Times New Roman" w:cs="Times New Roman"/>
          <w:b/>
          <w:bCs/>
          <w:sz w:val="28"/>
          <w:szCs w:val="28"/>
          <w:u w:val="single"/>
        </w:rPr>
      </w:pPr>
    </w:p>
    <w:p w14:paraId="08274176" w14:textId="77777777" w:rsidR="00FF6A6B" w:rsidRDefault="00FF6A6B" w:rsidP="00FF6A6B">
      <w:pPr>
        <w:pStyle w:val="ListParagraph"/>
        <w:ind w:left="785"/>
        <w:rPr>
          <w:rFonts w:ascii="Times New Roman" w:hAnsi="Times New Roman" w:cs="Times New Roman"/>
          <w:sz w:val="28"/>
          <w:szCs w:val="28"/>
        </w:rPr>
      </w:pPr>
    </w:p>
    <w:p w14:paraId="592B1CE1" w14:textId="77777777" w:rsidR="00FF6A6B" w:rsidRPr="00FF6A6B" w:rsidRDefault="00FF6A6B" w:rsidP="00FF6A6B"/>
    <w:p w14:paraId="2237C47D" w14:textId="77777777" w:rsidR="00FF6A6B" w:rsidRPr="00FF6A6B" w:rsidRDefault="00FF6A6B" w:rsidP="00FF6A6B"/>
    <w:p w14:paraId="6622A7DC" w14:textId="77777777" w:rsidR="00FF6A6B" w:rsidRPr="00FF6A6B" w:rsidRDefault="00FF6A6B" w:rsidP="00FF6A6B"/>
    <w:p w14:paraId="27FBCF03" w14:textId="77777777" w:rsidR="00FF6A6B" w:rsidRPr="00FF6A6B" w:rsidRDefault="00FF6A6B" w:rsidP="00FF6A6B"/>
    <w:p w14:paraId="24712F2C" w14:textId="77777777" w:rsidR="00FF6A6B" w:rsidRDefault="00FF6A6B" w:rsidP="00FF6A6B">
      <w:pPr>
        <w:jc w:val="right"/>
      </w:pPr>
    </w:p>
    <w:p w14:paraId="0EBF651E" w14:textId="77777777" w:rsidR="00FF6A6B" w:rsidRDefault="00FF6A6B" w:rsidP="00FF6A6B">
      <w:pPr>
        <w:rPr>
          <w:rFonts w:ascii="Times New Roman" w:hAnsi="Times New Roman" w:cs="Times New Roman"/>
          <w:sz w:val="24"/>
          <w:szCs w:val="24"/>
        </w:rPr>
      </w:pPr>
      <w:r w:rsidRPr="00FF6A6B">
        <w:rPr>
          <w:rFonts w:ascii="Times New Roman" w:hAnsi="Times New Roman" w:cs="Times New Roman"/>
          <w:b/>
          <w:bCs/>
          <w:sz w:val="28"/>
          <w:szCs w:val="28"/>
          <w:u w:val="single"/>
        </w:rPr>
        <w:lastRenderedPageBreak/>
        <w:t>Primary:</w:t>
      </w:r>
      <w:r w:rsidRPr="00FF6A6B">
        <w:rPr>
          <w:rFonts w:ascii="Times New Roman" w:hAnsi="Times New Roman" w:cs="Times New Roman"/>
          <w:sz w:val="24"/>
          <w:szCs w:val="24"/>
        </w:rPr>
        <w:t xml:space="preserve"> </w:t>
      </w:r>
      <w:r>
        <w:rPr>
          <w:rFonts w:ascii="Times New Roman" w:hAnsi="Times New Roman" w:cs="Times New Roman"/>
          <w:sz w:val="24"/>
          <w:szCs w:val="24"/>
        </w:rPr>
        <w:t xml:space="preserve"> </w:t>
      </w:r>
      <w:r w:rsidRPr="00FF6A6B">
        <w:rPr>
          <w:rFonts w:ascii="Times New Roman" w:hAnsi="Times New Roman" w:cs="Times New Roman"/>
          <w:sz w:val="24"/>
          <w:szCs w:val="24"/>
        </w:rPr>
        <w:t xml:space="preserve">Hemorrhage occurs within 24 hours following the birth of the baby. In the majority, hemorrhage occurs within two hours following delivery. </w:t>
      </w:r>
    </w:p>
    <w:p w14:paraId="521F6204" w14:textId="77777777" w:rsidR="00FF6A6B" w:rsidRDefault="00FF6A6B" w:rsidP="00FF6A6B">
      <w:pPr>
        <w:pStyle w:val="ListParagraph"/>
        <w:numPr>
          <w:ilvl w:val="0"/>
          <w:numId w:val="30"/>
        </w:numPr>
        <w:rPr>
          <w:rFonts w:ascii="Times New Roman" w:hAnsi="Times New Roman" w:cs="Times New Roman"/>
          <w:sz w:val="24"/>
          <w:szCs w:val="24"/>
        </w:rPr>
      </w:pPr>
      <w:r w:rsidRPr="00FF6A6B">
        <w:rPr>
          <w:rFonts w:ascii="Times New Roman" w:hAnsi="Times New Roman" w:cs="Times New Roman"/>
          <w:sz w:val="24"/>
          <w:szCs w:val="24"/>
        </w:rPr>
        <w:t xml:space="preserve">These are of two types: </w:t>
      </w:r>
    </w:p>
    <w:p w14:paraId="0A98C63D" w14:textId="77777777" w:rsidR="00FF6A6B" w:rsidRDefault="00FF6A6B" w:rsidP="00FF6A6B">
      <w:pPr>
        <w:pStyle w:val="ListParagraph"/>
        <w:rPr>
          <w:rFonts w:ascii="Times New Roman" w:hAnsi="Times New Roman" w:cs="Times New Roman"/>
          <w:sz w:val="24"/>
          <w:szCs w:val="24"/>
        </w:rPr>
      </w:pPr>
      <w:r w:rsidRPr="00FF6A6B">
        <w:rPr>
          <w:rFonts w:ascii="Times New Roman" w:hAnsi="Times New Roman" w:cs="Times New Roman"/>
          <w:sz w:val="24"/>
          <w:szCs w:val="24"/>
        </w:rPr>
        <w:t> T</w:t>
      </w:r>
      <w:r>
        <w:rPr>
          <w:rFonts w:ascii="Times New Roman" w:hAnsi="Times New Roman" w:cs="Times New Roman"/>
          <w:sz w:val="24"/>
          <w:szCs w:val="24"/>
        </w:rPr>
        <w:t>h</w:t>
      </w:r>
      <w:r w:rsidRPr="00FF6A6B">
        <w:rPr>
          <w:rFonts w:ascii="Times New Roman" w:hAnsi="Times New Roman" w:cs="Times New Roman"/>
          <w:sz w:val="24"/>
          <w:szCs w:val="24"/>
        </w:rPr>
        <w:t xml:space="preserve">ird stage hemorrhage—Bleeding occurs before expulsion of placenta. </w:t>
      </w:r>
    </w:p>
    <w:p w14:paraId="7DCD459B" w14:textId="77777777" w:rsidR="00FF6A6B" w:rsidRDefault="00FF6A6B" w:rsidP="00FF6A6B">
      <w:pPr>
        <w:pStyle w:val="ListParagraph"/>
        <w:rPr>
          <w:rFonts w:ascii="Times New Roman" w:hAnsi="Times New Roman" w:cs="Times New Roman"/>
          <w:sz w:val="24"/>
          <w:szCs w:val="24"/>
        </w:rPr>
      </w:pPr>
      <w:r w:rsidRPr="00FF6A6B">
        <w:rPr>
          <w:rFonts w:ascii="Times New Roman" w:hAnsi="Times New Roman" w:cs="Times New Roman"/>
          <w:sz w:val="24"/>
          <w:szCs w:val="24"/>
        </w:rPr>
        <w:t> True postpartum hemorrhage—Bleeding occurs subsequent to expulsion of</w:t>
      </w:r>
      <w:r>
        <w:rPr>
          <w:rFonts w:ascii="Times New Roman" w:hAnsi="Times New Roman" w:cs="Times New Roman"/>
          <w:sz w:val="24"/>
          <w:szCs w:val="24"/>
        </w:rPr>
        <w:t xml:space="preserve"> </w:t>
      </w:r>
      <w:r w:rsidRPr="00FF6A6B">
        <w:rPr>
          <w:rFonts w:ascii="Times New Roman" w:hAnsi="Times New Roman" w:cs="Times New Roman"/>
          <w:sz w:val="24"/>
          <w:szCs w:val="24"/>
        </w:rPr>
        <w:t xml:space="preserve">placenta (majority). </w:t>
      </w:r>
    </w:p>
    <w:p w14:paraId="0D99E91D" w14:textId="1D6B6F37" w:rsidR="00FF6A6B" w:rsidRDefault="00FF6A6B" w:rsidP="00FF6A6B">
      <w:pPr>
        <w:rPr>
          <w:rFonts w:ascii="Times New Roman" w:hAnsi="Times New Roman" w:cs="Times New Roman"/>
          <w:sz w:val="24"/>
          <w:szCs w:val="24"/>
        </w:rPr>
      </w:pPr>
      <w:r w:rsidRPr="00FF6A6B">
        <w:rPr>
          <w:rFonts w:ascii="Times New Roman" w:hAnsi="Times New Roman" w:cs="Times New Roman"/>
          <w:b/>
          <w:bCs/>
          <w:sz w:val="28"/>
          <w:szCs w:val="28"/>
          <w:u w:val="single"/>
        </w:rPr>
        <w:t>Secondary:</w:t>
      </w:r>
      <w:r w:rsidRPr="00FF6A6B">
        <w:rPr>
          <w:rFonts w:ascii="Times New Roman" w:hAnsi="Times New Roman" w:cs="Times New Roman"/>
          <w:sz w:val="28"/>
          <w:szCs w:val="28"/>
        </w:rPr>
        <w:t xml:space="preserve"> </w:t>
      </w:r>
      <w:r>
        <w:rPr>
          <w:rFonts w:ascii="Times New Roman" w:hAnsi="Times New Roman" w:cs="Times New Roman"/>
          <w:sz w:val="24"/>
          <w:szCs w:val="24"/>
        </w:rPr>
        <w:t xml:space="preserve"> </w:t>
      </w:r>
      <w:r w:rsidRPr="00FF6A6B">
        <w:rPr>
          <w:rFonts w:ascii="Times New Roman" w:hAnsi="Times New Roman" w:cs="Times New Roman"/>
          <w:sz w:val="24"/>
          <w:szCs w:val="24"/>
        </w:rPr>
        <w:t>Hemorrhage occurs beyond 24 hours and within puerperium, also called delayed or late puerperal hemorrhage.</w:t>
      </w:r>
    </w:p>
    <w:p w14:paraId="35BA8FD4" w14:textId="77777777" w:rsidR="00C54637" w:rsidRDefault="00C54637" w:rsidP="00FF6A6B">
      <w:pPr>
        <w:rPr>
          <w:rFonts w:ascii="Times New Roman" w:hAnsi="Times New Roman" w:cs="Times New Roman"/>
          <w:sz w:val="24"/>
          <w:szCs w:val="24"/>
        </w:rPr>
      </w:pPr>
    </w:p>
    <w:p w14:paraId="48F99CE1" w14:textId="237C0237" w:rsidR="00501C23" w:rsidRPr="00501C23" w:rsidRDefault="00501C23" w:rsidP="001B5638">
      <w:pPr>
        <w:pStyle w:val="ListParagraph"/>
        <w:numPr>
          <w:ilvl w:val="0"/>
          <w:numId w:val="21"/>
        </w:numPr>
        <w:rPr>
          <w:rFonts w:ascii="Times New Roman" w:hAnsi="Times New Roman" w:cs="Times New Roman"/>
          <w:b/>
          <w:bCs/>
          <w:sz w:val="28"/>
          <w:szCs w:val="28"/>
          <w:u w:val="single"/>
        </w:rPr>
      </w:pPr>
      <w:r>
        <w:rPr>
          <w:rFonts w:ascii="Times New Roman" w:hAnsi="Times New Roman" w:cs="Times New Roman"/>
          <w:b/>
          <w:bCs/>
          <w:sz w:val="28"/>
          <w:szCs w:val="28"/>
          <w:u w:val="single"/>
        </w:rPr>
        <w:t>PRIMARY PPH</w:t>
      </w:r>
    </w:p>
    <w:p w14:paraId="35F86F53" w14:textId="07F9221D" w:rsidR="00C54637" w:rsidRDefault="00501C23" w:rsidP="00C54637">
      <w:pPr>
        <w:pStyle w:val="ListParagraph"/>
        <w:numPr>
          <w:ilvl w:val="0"/>
          <w:numId w:val="13"/>
        </w:numPr>
        <w:rPr>
          <w:rFonts w:ascii="Times New Roman" w:hAnsi="Times New Roman" w:cs="Times New Roman"/>
          <w:b/>
          <w:bCs/>
          <w:sz w:val="28"/>
          <w:szCs w:val="28"/>
          <w:u w:val="single"/>
        </w:rPr>
      </w:pPr>
      <w:r>
        <w:rPr>
          <w:rFonts w:ascii="Times New Roman" w:hAnsi="Times New Roman" w:cs="Times New Roman"/>
          <w:b/>
          <w:bCs/>
          <w:noProof/>
          <w:sz w:val="28"/>
          <w:szCs w:val="28"/>
          <w:u w:val="single"/>
        </w:rPr>
        <w:drawing>
          <wp:anchor distT="0" distB="0" distL="114300" distR="114300" simplePos="0" relativeHeight="251661312" behindDoc="1" locked="0" layoutInCell="1" allowOverlap="1" wp14:anchorId="678654F5" wp14:editId="697CB627">
            <wp:simplePos x="0" y="0"/>
            <wp:positionH relativeFrom="column">
              <wp:posOffset>775295</wp:posOffset>
            </wp:positionH>
            <wp:positionV relativeFrom="paragraph">
              <wp:posOffset>43807</wp:posOffset>
            </wp:positionV>
            <wp:extent cx="5358765" cy="3119120"/>
            <wp:effectExtent l="0" t="0" r="0" b="5080"/>
            <wp:wrapTight wrapText="bothSides">
              <wp:wrapPolygon edited="0">
                <wp:start x="10059" y="0"/>
                <wp:lineTo x="9445" y="396"/>
                <wp:lineTo x="8216" y="1847"/>
                <wp:lineTo x="8216" y="4353"/>
                <wp:lineTo x="8293" y="4749"/>
                <wp:lineTo x="10213" y="6464"/>
                <wp:lineTo x="10673" y="6464"/>
                <wp:lineTo x="4914" y="7256"/>
                <wp:lineTo x="2918" y="7783"/>
                <wp:lineTo x="2918" y="8575"/>
                <wp:lineTo x="2534" y="9498"/>
                <wp:lineTo x="2227" y="10422"/>
                <wp:lineTo x="2227" y="11213"/>
                <wp:lineTo x="2534" y="12796"/>
                <wp:lineTo x="2611" y="14116"/>
                <wp:lineTo x="5836" y="14907"/>
                <wp:lineTo x="10673" y="14907"/>
                <wp:lineTo x="9445" y="15831"/>
                <wp:lineTo x="8293" y="16754"/>
                <wp:lineTo x="7986" y="17941"/>
                <wp:lineTo x="7909" y="19524"/>
                <wp:lineTo x="9061" y="21239"/>
                <wp:lineTo x="9905" y="21503"/>
                <wp:lineTo x="11825" y="21503"/>
                <wp:lineTo x="12670" y="21239"/>
                <wp:lineTo x="13822" y="19524"/>
                <wp:lineTo x="13898" y="18865"/>
                <wp:lineTo x="13514" y="16886"/>
                <wp:lineTo x="12286" y="15699"/>
                <wp:lineTo x="11057" y="14907"/>
                <wp:lineTo x="14743" y="14907"/>
                <wp:lineTo x="18813" y="13852"/>
                <wp:lineTo x="18813" y="12796"/>
                <wp:lineTo x="19197" y="10950"/>
                <wp:lineTo x="19043" y="9630"/>
                <wp:lineTo x="18659" y="8575"/>
                <wp:lineTo x="18736" y="7651"/>
                <wp:lineTo x="16663" y="7124"/>
                <wp:lineTo x="11057" y="6464"/>
                <wp:lineTo x="11595" y="6464"/>
                <wp:lineTo x="13438" y="4749"/>
                <wp:lineTo x="13591" y="1847"/>
                <wp:lineTo x="12209" y="264"/>
                <wp:lineTo x="11672" y="0"/>
                <wp:lineTo x="10059" y="0"/>
              </wp:wrapPolygon>
            </wp:wrapTight>
            <wp:docPr id="1131109675"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14:sizeRelH relativeFrom="margin">
              <wp14:pctWidth>0</wp14:pctWidth>
            </wp14:sizeRelH>
            <wp14:sizeRelV relativeFrom="margin">
              <wp14:pctHeight>0</wp14:pctHeight>
            </wp14:sizeRelV>
          </wp:anchor>
        </w:drawing>
      </w:r>
      <w:r w:rsidR="00C54637">
        <w:rPr>
          <w:rFonts w:ascii="Times New Roman" w:hAnsi="Times New Roman" w:cs="Times New Roman"/>
          <w:b/>
          <w:bCs/>
          <w:sz w:val="28"/>
          <w:szCs w:val="28"/>
          <w:u w:val="single"/>
        </w:rPr>
        <w:t>CAUSES</w:t>
      </w:r>
      <w:r>
        <w:rPr>
          <w:rFonts w:ascii="Times New Roman" w:hAnsi="Times New Roman" w:cs="Times New Roman"/>
          <w:b/>
          <w:bCs/>
          <w:sz w:val="28"/>
          <w:szCs w:val="28"/>
          <w:u w:val="single"/>
        </w:rPr>
        <w:t xml:space="preserve"> </w:t>
      </w:r>
    </w:p>
    <w:p w14:paraId="07FD2840" w14:textId="6D844FDF" w:rsidR="00501C23" w:rsidRDefault="00501C23" w:rsidP="00501C23">
      <w:pPr>
        <w:pStyle w:val="ListParagraph"/>
        <w:ind w:left="1069"/>
        <w:rPr>
          <w:rFonts w:ascii="Times New Roman" w:hAnsi="Times New Roman" w:cs="Times New Roman"/>
          <w:b/>
          <w:bCs/>
          <w:sz w:val="28"/>
          <w:szCs w:val="28"/>
          <w:u w:val="single"/>
        </w:rPr>
      </w:pPr>
    </w:p>
    <w:p w14:paraId="2D1CAB85" w14:textId="77777777" w:rsidR="00501C23" w:rsidRPr="00501C23" w:rsidRDefault="00501C23" w:rsidP="00501C23"/>
    <w:p w14:paraId="51553077" w14:textId="77777777" w:rsidR="00501C23" w:rsidRPr="00501C23" w:rsidRDefault="00501C23" w:rsidP="00501C23"/>
    <w:p w14:paraId="12ABA0E3" w14:textId="77777777" w:rsidR="00501C23" w:rsidRPr="00501C23" w:rsidRDefault="00501C23" w:rsidP="00501C23"/>
    <w:p w14:paraId="28ACC4CB" w14:textId="77777777" w:rsidR="00501C23" w:rsidRPr="00501C23" w:rsidRDefault="00501C23" w:rsidP="00501C23"/>
    <w:p w14:paraId="1B70E3D3" w14:textId="77777777" w:rsidR="00501C23" w:rsidRPr="00501C23" w:rsidRDefault="00501C23" w:rsidP="00501C23"/>
    <w:p w14:paraId="5308D530" w14:textId="77777777" w:rsidR="00501C23" w:rsidRPr="00501C23" w:rsidRDefault="00501C23" w:rsidP="00501C23"/>
    <w:p w14:paraId="0E8AA1F3" w14:textId="77777777" w:rsidR="00501C23" w:rsidRPr="00501C23" w:rsidRDefault="00501C23" w:rsidP="00501C23"/>
    <w:p w14:paraId="29946952" w14:textId="77777777" w:rsidR="00501C23" w:rsidRPr="00501C23" w:rsidRDefault="00501C23" w:rsidP="00501C23"/>
    <w:p w14:paraId="3A50B382" w14:textId="77777777" w:rsidR="00501C23" w:rsidRPr="00501C23" w:rsidRDefault="00501C23" w:rsidP="00501C23"/>
    <w:p w14:paraId="2D2F0701" w14:textId="77777777" w:rsidR="00501C23" w:rsidRPr="00501C23" w:rsidRDefault="00501C23" w:rsidP="00501C23"/>
    <w:p w14:paraId="45BD3465" w14:textId="1FD85472" w:rsidR="00501C23" w:rsidRDefault="001B5638" w:rsidP="001B5638">
      <w:pPr>
        <w:pStyle w:val="ListParagraph"/>
        <w:numPr>
          <w:ilvl w:val="0"/>
          <w:numId w:val="33"/>
        </w:numPr>
        <w:rPr>
          <w:rFonts w:ascii="Times New Roman" w:hAnsi="Times New Roman" w:cs="Times New Roman"/>
          <w:b/>
          <w:bCs/>
          <w:sz w:val="28"/>
          <w:szCs w:val="28"/>
          <w:u w:val="single"/>
        </w:rPr>
      </w:pPr>
      <w:r w:rsidRPr="001B5638">
        <w:rPr>
          <w:rFonts w:ascii="Times New Roman" w:hAnsi="Times New Roman" w:cs="Times New Roman"/>
          <w:b/>
          <w:bCs/>
          <w:sz w:val="28"/>
          <w:szCs w:val="28"/>
          <w:u w:val="single"/>
        </w:rPr>
        <w:t>Atonic uterus (80%)</w:t>
      </w:r>
    </w:p>
    <w:p w14:paraId="74F3C1B1" w14:textId="77777777" w:rsidR="009B32A0" w:rsidRDefault="009B32A0" w:rsidP="009B32A0">
      <w:pPr>
        <w:pStyle w:val="ListParagraph"/>
        <w:numPr>
          <w:ilvl w:val="0"/>
          <w:numId w:val="34"/>
        </w:numPr>
        <w:rPr>
          <w:rFonts w:ascii="Times New Roman" w:hAnsi="Times New Roman" w:cs="Times New Roman"/>
          <w:sz w:val="24"/>
          <w:szCs w:val="24"/>
        </w:rPr>
      </w:pPr>
      <w:r w:rsidRPr="009B32A0">
        <w:rPr>
          <w:rFonts w:ascii="Times New Roman" w:hAnsi="Times New Roman" w:cs="Times New Roman"/>
          <w:sz w:val="24"/>
          <w:szCs w:val="24"/>
        </w:rPr>
        <w:t xml:space="preserve">Atonicity of the uterus is the commonest cause of postpartum hemorrhage. </w:t>
      </w:r>
    </w:p>
    <w:p w14:paraId="55DF3890" w14:textId="77777777" w:rsidR="009B32A0" w:rsidRDefault="009B32A0" w:rsidP="009B32A0">
      <w:pPr>
        <w:pStyle w:val="ListParagraph"/>
        <w:numPr>
          <w:ilvl w:val="0"/>
          <w:numId w:val="34"/>
        </w:numPr>
        <w:rPr>
          <w:rFonts w:ascii="Times New Roman" w:hAnsi="Times New Roman" w:cs="Times New Roman"/>
          <w:sz w:val="24"/>
          <w:szCs w:val="24"/>
        </w:rPr>
      </w:pPr>
      <w:r w:rsidRPr="009B32A0">
        <w:rPr>
          <w:rFonts w:ascii="Times New Roman" w:hAnsi="Times New Roman" w:cs="Times New Roman"/>
          <w:sz w:val="24"/>
          <w:szCs w:val="24"/>
        </w:rPr>
        <w:t xml:space="preserve">With the separation of the placenta, the uterine sinuses, which are torn, cannot be compressed effectively due to imperfect contraction and retraction of the uterine musculature and bleeding continues. </w:t>
      </w:r>
    </w:p>
    <w:p w14:paraId="6BABDB22" w14:textId="058648E9" w:rsidR="009B32A0" w:rsidRPr="009B32A0" w:rsidRDefault="009B32A0" w:rsidP="009B32A0">
      <w:pPr>
        <w:pStyle w:val="ListParagraph"/>
        <w:numPr>
          <w:ilvl w:val="0"/>
          <w:numId w:val="34"/>
        </w:numPr>
        <w:rPr>
          <w:rFonts w:ascii="Times New Roman" w:hAnsi="Times New Roman" w:cs="Times New Roman"/>
          <w:sz w:val="24"/>
          <w:szCs w:val="24"/>
        </w:rPr>
      </w:pPr>
      <w:r w:rsidRPr="009B32A0">
        <w:rPr>
          <w:rFonts w:ascii="Times New Roman" w:hAnsi="Times New Roman" w:cs="Times New Roman"/>
          <w:sz w:val="24"/>
          <w:szCs w:val="24"/>
        </w:rPr>
        <w:t>The following are the conditions, which often interfere with the retraction of the uterus as a whole and of the placental site in particular</w:t>
      </w:r>
      <w:r>
        <w:rPr>
          <w:rFonts w:ascii="Times New Roman" w:hAnsi="Times New Roman" w:cs="Times New Roman"/>
          <w:sz w:val="24"/>
          <w:szCs w:val="24"/>
        </w:rPr>
        <w:t>.</w:t>
      </w:r>
    </w:p>
    <w:p w14:paraId="144BF608" w14:textId="3B585E0D" w:rsidR="001B5638" w:rsidRPr="009B32A0" w:rsidRDefault="001B5638" w:rsidP="001B5638">
      <w:pPr>
        <w:pStyle w:val="ListParagraph"/>
        <w:numPr>
          <w:ilvl w:val="0"/>
          <w:numId w:val="30"/>
        </w:numPr>
        <w:rPr>
          <w:rFonts w:ascii="Times New Roman" w:hAnsi="Times New Roman" w:cs="Times New Roman"/>
          <w:sz w:val="28"/>
          <w:szCs w:val="28"/>
        </w:rPr>
      </w:pPr>
      <w:r w:rsidRPr="009B32A0">
        <w:rPr>
          <w:rFonts w:ascii="Times New Roman" w:hAnsi="Times New Roman" w:cs="Times New Roman"/>
          <w:sz w:val="24"/>
          <w:szCs w:val="24"/>
        </w:rPr>
        <w:t>Grand multipara</w:t>
      </w:r>
    </w:p>
    <w:p w14:paraId="1CC82D6C" w14:textId="0B69BAB3" w:rsidR="001B5638" w:rsidRPr="009B32A0" w:rsidRDefault="001B5638" w:rsidP="001B5638">
      <w:pPr>
        <w:pStyle w:val="ListParagraph"/>
        <w:numPr>
          <w:ilvl w:val="0"/>
          <w:numId w:val="30"/>
        </w:numPr>
        <w:rPr>
          <w:rFonts w:ascii="Times New Roman" w:hAnsi="Times New Roman" w:cs="Times New Roman"/>
          <w:sz w:val="28"/>
          <w:szCs w:val="28"/>
        </w:rPr>
      </w:pPr>
      <w:r w:rsidRPr="009B32A0">
        <w:rPr>
          <w:rFonts w:ascii="Times New Roman" w:hAnsi="Times New Roman" w:cs="Times New Roman"/>
          <w:sz w:val="24"/>
          <w:szCs w:val="24"/>
        </w:rPr>
        <w:t>Overdistension of the uterus</w:t>
      </w:r>
    </w:p>
    <w:p w14:paraId="053FAB4E" w14:textId="4B6350F7" w:rsidR="009B32A0" w:rsidRPr="009B32A0" w:rsidRDefault="001B5638" w:rsidP="009B32A0">
      <w:pPr>
        <w:pStyle w:val="ListParagraph"/>
        <w:numPr>
          <w:ilvl w:val="0"/>
          <w:numId w:val="30"/>
        </w:numPr>
        <w:rPr>
          <w:rFonts w:ascii="Times New Roman" w:hAnsi="Times New Roman" w:cs="Times New Roman"/>
          <w:sz w:val="28"/>
          <w:szCs w:val="28"/>
        </w:rPr>
      </w:pPr>
      <w:r w:rsidRPr="009B32A0">
        <w:rPr>
          <w:rFonts w:ascii="Times New Roman" w:hAnsi="Times New Roman" w:cs="Times New Roman"/>
          <w:sz w:val="24"/>
          <w:szCs w:val="24"/>
        </w:rPr>
        <w:t>Malnutrition and anemia</w:t>
      </w:r>
      <w:r w:rsidR="009B32A0" w:rsidRPr="009B32A0">
        <w:rPr>
          <w:rFonts w:ascii="Times New Roman" w:hAnsi="Times New Roman" w:cs="Times New Roman"/>
          <w:sz w:val="24"/>
          <w:szCs w:val="24"/>
        </w:rPr>
        <w:t xml:space="preserve"> (Less than 9.0 g/dl)</w:t>
      </w:r>
    </w:p>
    <w:p w14:paraId="15BBCFDA" w14:textId="7503830D" w:rsidR="009B32A0" w:rsidRPr="009B32A0" w:rsidRDefault="009B32A0" w:rsidP="009B32A0">
      <w:pPr>
        <w:pStyle w:val="ListParagraph"/>
        <w:numPr>
          <w:ilvl w:val="0"/>
          <w:numId w:val="30"/>
        </w:numPr>
        <w:rPr>
          <w:rFonts w:ascii="Times New Roman" w:hAnsi="Times New Roman" w:cs="Times New Roman"/>
          <w:sz w:val="28"/>
          <w:szCs w:val="28"/>
        </w:rPr>
      </w:pPr>
      <w:r w:rsidRPr="009B32A0">
        <w:rPr>
          <w:rFonts w:ascii="Times New Roman" w:hAnsi="Times New Roman" w:cs="Times New Roman"/>
          <w:sz w:val="24"/>
          <w:szCs w:val="24"/>
        </w:rPr>
        <w:t>Antepartum hemorrhage (Both placenta previa and abruption)</w:t>
      </w:r>
    </w:p>
    <w:p w14:paraId="5897143D" w14:textId="3A8C3C3C" w:rsidR="009B32A0" w:rsidRPr="009B32A0" w:rsidRDefault="009B32A0" w:rsidP="009B32A0">
      <w:pPr>
        <w:pStyle w:val="ListParagraph"/>
        <w:numPr>
          <w:ilvl w:val="0"/>
          <w:numId w:val="30"/>
        </w:numPr>
        <w:rPr>
          <w:rFonts w:ascii="Times New Roman" w:hAnsi="Times New Roman" w:cs="Times New Roman"/>
          <w:sz w:val="28"/>
          <w:szCs w:val="28"/>
        </w:rPr>
      </w:pPr>
      <w:r w:rsidRPr="009B32A0">
        <w:rPr>
          <w:rFonts w:ascii="Times New Roman" w:hAnsi="Times New Roman" w:cs="Times New Roman"/>
          <w:sz w:val="24"/>
          <w:szCs w:val="24"/>
        </w:rPr>
        <w:t>Prolonged labor (&gt;12 hours)</w:t>
      </w:r>
    </w:p>
    <w:p w14:paraId="740F39C3" w14:textId="3CDFA4AC" w:rsidR="009B32A0" w:rsidRPr="009B32A0" w:rsidRDefault="009B32A0" w:rsidP="009B32A0">
      <w:pPr>
        <w:pStyle w:val="ListParagraph"/>
        <w:numPr>
          <w:ilvl w:val="0"/>
          <w:numId w:val="30"/>
        </w:numPr>
        <w:rPr>
          <w:rFonts w:ascii="Times New Roman" w:hAnsi="Times New Roman" w:cs="Times New Roman"/>
          <w:sz w:val="28"/>
          <w:szCs w:val="28"/>
        </w:rPr>
      </w:pPr>
      <w:r w:rsidRPr="009B32A0">
        <w:rPr>
          <w:rFonts w:ascii="Times New Roman" w:hAnsi="Times New Roman" w:cs="Times New Roman"/>
          <w:sz w:val="24"/>
          <w:szCs w:val="24"/>
        </w:rPr>
        <w:t>Anesthesia</w:t>
      </w:r>
    </w:p>
    <w:p w14:paraId="764EADA1" w14:textId="6ABD2363" w:rsidR="009B32A0" w:rsidRPr="009B32A0" w:rsidRDefault="009B32A0" w:rsidP="009B32A0">
      <w:pPr>
        <w:pStyle w:val="ListParagraph"/>
        <w:numPr>
          <w:ilvl w:val="0"/>
          <w:numId w:val="30"/>
        </w:numPr>
        <w:rPr>
          <w:rFonts w:ascii="Times New Roman" w:hAnsi="Times New Roman" w:cs="Times New Roman"/>
          <w:sz w:val="28"/>
          <w:szCs w:val="28"/>
        </w:rPr>
      </w:pPr>
      <w:r w:rsidRPr="009B32A0">
        <w:rPr>
          <w:rFonts w:ascii="Times New Roman" w:hAnsi="Times New Roman" w:cs="Times New Roman"/>
          <w:sz w:val="24"/>
          <w:szCs w:val="24"/>
        </w:rPr>
        <w:t>Initiation or augmentation of delivery by oxytocin</w:t>
      </w:r>
    </w:p>
    <w:p w14:paraId="57CA4B78" w14:textId="54A36FA0" w:rsidR="009B32A0" w:rsidRPr="009B32A0" w:rsidRDefault="009B32A0" w:rsidP="009B32A0">
      <w:pPr>
        <w:pStyle w:val="ListParagraph"/>
        <w:numPr>
          <w:ilvl w:val="0"/>
          <w:numId w:val="30"/>
        </w:numPr>
        <w:rPr>
          <w:rFonts w:ascii="Times New Roman" w:hAnsi="Times New Roman" w:cs="Times New Roman"/>
          <w:sz w:val="28"/>
          <w:szCs w:val="28"/>
        </w:rPr>
      </w:pPr>
      <w:r w:rsidRPr="009B32A0">
        <w:rPr>
          <w:rFonts w:ascii="Times New Roman" w:hAnsi="Times New Roman" w:cs="Times New Roman"/>
          <w:sz w:val="24"/>
          <w:szCs w:val="24"/>
        </w:rPr>
        <w:t>Malformation of the uterus</w:t>
      </w:r>
    </w:p>
    <w:p w14:paraId="0ACD6088" w14:textId="4F1F5FBE" w:rsidR="009B32A0" w:rsidRPr="009B32A0" w:rsidRDefault="009B32A0" w:rsidP="009B32A0">
      <w:pPr>
        <w:pStyle w:val="ListParagraph"/>
        <w:numPr>
          <w:ilvl w:val="0"/>
          <w:numId w:val="30"/>
        </w:numPr>
        <w:rPr>
          <w:rFonts w:ascii="Times New Roman" w:hAnsi="Times New Roman" w:cs="Times New Roman"/>
          <w:sz w:val="28"/>
          <w:szCs w:val="28"/>
        </w:rPr>
      </w:pPr>
      <w:r w:rsidRPr="009B32A0">
        <w:rPr>
          <w:rFonts w:ascii="Times New Roman" w:hAnsi="Times New Roman" w:cs="Times New Roman"/>
          <w:sz w:val="24"/>
          <w:szCs w:val="24"/>
        </w:rPr>
        <w:lastRenderedPageBreak/>
        <w:t>Uterine fbroid</w:t>
      </w:r>
    </w:p>
    <w:p w14:paraId="48B647B4" w14:textId="69D20F09" w:rsidR="009B32A0" w:rsidRPr="009B32A0" w:rsidRDefault="009B32A0" w:rsidP="009B32A0">
      <w:pPr>
        <w:pStyle w:val="ListParagraph"/>
        <w:numPr>
          <w:ilvl w:val="0"/>
          <w:numId w:val="30"/>
        </w:numPr>
        <w:rPr>
          <w:rFonts w:ascii="Times New Roman" w:hAnsi="Times New Roman" w:cs="Times New Roman"/>
          <w:sz w:val="28"/>
          <w:szCs w:val="28"/>
        </w:rPr>
      </w:pPr>
      <w:r w:rsidRPr="009B32A0">
        <w:rPr>
          <w:rFonts w:ascii="Times New Roman" w:hAnsi="Times New Roman" w:cs="Times New Roman"/>
          <w:sz w:val="24"/>
          <w:szCs w:val="24"/>
        </w:rPr>
        <w:t>Mismanaged third stage of labor</w:t>
      </w:r>
    </w:p>
    <w:p w14:paraId="00BFA7CC" w14:textId="18B17408" w:rsidR="009B32A0" w:rsidRPr="009B32A0" w:rsidRDefault="009B32A0" w:rsidP="009B32A0">
      <w:pPr>
        <w:pStyle w:val="ListParagraph"/>
        <w:numPr>
          <w:ilvl w:val="0"/>
          <w:numId w:val="30"/>
        </w:numPr>
        <w:rPr>
          <w:rFonts w:ascii="Times New Roman" w:hAnsi="Times New Roman" w:cs="Times New Roman"/>
          <w:sz w:val="28"/>
          <w:szCs w:val="28"/>
        </w:rPr>
      </w:pPr>
      <w:r w:rsidRPr="009B32A0">
        <w:rPr>
          <w:rFonts w:ascii="Times New Roman" w:hAnsi="Times New Roman" w:cs="Times New Roman"/>
          <w:sz w:val="24"/>
          <w:szCs w:val="24"/>
        </w:rPr>
        <w:t>Placenta</w:t>
      </w:r>
    </w:p>
    <w:p w14:paraId="444FACF6" w14:textId="37B16855" w:rsidR="009B32A0" w:rsidRPr="009B32A0" w:rsidRDefault="009B32A0" w:rsidP="009B32A0">
      <w:pPr>
        <w:pStyle w:val="ListParagraph"/>
        <w:numPr>
          <w:ilvl w:val="0"/>
          <w:numId w:val="30"/>
        </w:numPr>
        <w:rPr>
          <w:rFonts w:ascii="Times New Roman" w:hAnsi="Times New Roman" w:cs="Times New Roman"/>
          <w:sz w:val="28"/>
          <w:szCs w:val="28"/>
        </w:rPr>
      </w:pPr>
      <w:r w:rsidRPr="009B32A0">
        <w:rPr>
          <w:rFonts w:ascii="Times New Roman" w:hAnsi="Times New Roman" w:cs="Times New Roman"/>
          <w:sz w:val="24"/>
          <w:szCs w:val="24"/>
        </w:rPr>
        <w:t>Precipitate labor</w:t>
      </w:r>
    </w:p>
    <w:p w14:paraId="32314D1D" w14:textId="52153A7C" w:rsidR="009B32A0" w:rsidRPr="009B32A0" w:rsidRDefault="009B32A0" w:rsidP="009B32A0">
      <w:pPr>
        <w:pStyle w:val="ListParagraph"/>
        <w:numPr>
          <w:ilvl w:val="0"/>
          <w:numId w:val="30"/>
        </w:numPr>
        <w:rPr>
          <w:rFonts w:ascii="Times New Roman" w:hAnsi="Times New Roman" w:cs="Times New Roman"/>
          <w:sz w:val="28"/>
          <w:szCs w:val="28"/>
        </w:rPr>
      </w:pPr>
      <w:r w:rsidRPr="009B32A0">
        <w:rPr>
          <w:rFonts w:ascii="Times New Roman" w:hAnsi="Times New Roman" w:cs="Times New Roman"/>
          <w:sz w:val="24"/>
          <w:szCs w:val="24"/>
        </w:rPr>
        <w:t xml:space="preserve">Other causes of atonic hemorrhage are: </w:t>
      </w:r>
      <w:r>
        <w:rPr>
          <w:rFonts w:ascii="Times New Roman" w:hAnsi="Times New Roman" w:cs="Times New Roman"/>
          <w:sz w:val="24"/>
          <w:szCs w:val="24"/>
        </w:rPr>
        <w:t xml:space="preserve"> </w:t>
      </w:r>
      <w:r w:rsidRPr="009B32A0">
        <w:rPr>
          <w:rFonts w:ascii="Times New Roman" w:hAnsi="Times New Roman" w:cs="Times New Roman"/>
          <w:sz w:val="24"/>
          <w:szCs w:val="24"/>
        </w:rPr>
        <w:t>Obesity (BMI &gt; 35)</w:t>
      </w:r>
      <w:r>
        <w:rPr>
          <w:rFonts w:ascii="Times New Roman" w:hAnsi="Times New Roman" w:cs="Times New Roman"/>
          <w:sz w:val="24"/>
          <w:szCs w:val="24"/>
        </w:rPr>
        <w:t>,</w:t>
      </w:r>
      <w:r w:rsidRPr="009B32A0">
        <w:rPr>
          <w:rFonts w:ascii="Times New Roman" w:hAnsi="Times New Roman" w:cs="Times New Roman"/>
          <w:sz w:val="24"/>
          <w:szCs w:val="24"/>
        </w:rPr>
        <w:t xml:space="preserve"> </w:t>
      </w:r>
      <w:r>
        <w:rPr>
          <w:rFonts w:ascii="Times New Roman" w:hAnsi="Times New Roman" w:cs="Times New Roman"/>
          <w:sz w:val="24"/>
          <w:szCs w:val="24"/>
        </w:rPr>
        <w:t xml:space="preserve"> </w:t>
      </w:r>
      <w:r w:rsidRPr="009B32A0">
        <w:rPr>
          <w:rFonts w:ascii="Times New Roman" w:hAnsi="Times New Roman" w:cs="Times New Roman"/>
          <w:sz w:val="24"/>
          <w:szCs w:val="24"/>
        </w:rPr>
        <w:t>Previous PPH</w:t>
      </w:r>
      <w:r>
        <w:rPr>
          <w:rFonts w:ascii="Times New Roman" w:hAnsi="Times New Roman" w:cs="Times New Roman"/>
          <w:sz w:val="24"/>
          <w:szCs w:val="24"/>
        </w:rPr>
        <w:t xml:space="preserve">, </w:t>
      </w:r>
      <w:r w:rsidRPr="009B32A0">
        <w:rPr>
          <w:rFonts w:ascii="Times New Roman" w:hAnsi="Times New Roman" w:cs="Times New Roman"/>
          <w:sz w:val="24"/>
          <w:szCs w:val="24"/>
        </w:rPr>
        <w:t>Age (&gt;40 yrs)</w:t>
      </w:r>
      <w:r>
        <w:rPr>
          <w:rFonts w:ascii="Times New Roman" w:hAnsi="Times New Roman" w:cs="Times New Roman"/>
          <w:sz w:val="24"/>
          <w:szCs w:val="24"/>
        </w:rPr>
        <w:t xml:space="preserve">, </w:t>
      </w:r>
      <w:r w:rsidRPr="009B32A0">
        <w:rPr>
          <w:rFonts w:ascii="Times New Roman" w:hAnsi="Times New Roman" w:cs="Times New Roman"/>
          <w:sz w:val="24"/>
          <w:szCs w:val="24"/>
        </w:rPr>
        <w:t>Drugs: Use of tocolytic drugs (ritodrine), MgSO4 , Nifedipine.</w:t>
      </w:r>
    </w:p>
    <w:p w14:paraId="47EB65E6" w14:textId="58DC6ACB" w:rsidR="009B32A0" w:rsidRDefault="009B32A0" w:rsidP="009B32A0">
      <w:pPr>
        <w:pStyle w:val="ListParagraph"/>
        <w:ind w:left="1069"/>
        <w:rPr>
          <w:rFonts w:ascii="Times New Roman" w:hAnsi="Times New Roman" w:cs="Times New Roman"/>
          <w:sz w:val="24"/>
          <w:szCs w:val="24"/>
        </w:rPr>
      </w:pPr>
    </w:p>
    <w:p w14:paraId="1D42C1ED" w14:textId="77777777" w:rsidR="009B32A0" w:rsidRPr="009B32A0" w:rsidRDefault="009B32A0" w:rsidP="009B32A0">
      <w:pPr>
        <w:pStyle w:val="ListParagraph"/>
        <w:ind w:left="1069"/>
        <w:rPr>
          <w:rFonts w:ascii="Times New Roman" w:hAnsi="Times New Roman" w:cs="Times New Roman"/>
          <w:sz w:val="28"/>
          <w:szCs w:val="28"/>
        </w:rPr>
      </w:pPr>
    </w:p>
    <w:p w14:paraId="566C7B12" w14:textId="5627F53A" w:rsidR="00501C23" w:rsidRDefault="009B32A0" w:rsidP="009B32A0">
      <w:pPr>
        <w:pStyle w:val="ListParagraph"/>
        <w:numPr>
          <w:ilvl w:val="0"/>
          <w:numId w:val="33"/>
        </w:numPr>
        <w:tabs>
          <w:tab w:val="left" w:pos="2443"/>
        </w:tabs>
        <w:rPr>
          <w:rFonts w:ascii="Times New Roman" w:hAnsi="Times New Roman" w:cs="Times New Roman"/>
          <w:b/>
          <w:bCs/>
          <w:sz w:val="28"/>
          <w:szCs w:val="28"/>
          <w:u w:val="single"/>
        </w:rPr>
      </w:pPr>
      <w:r w:rsidRPr="009B32A0">
        <w:rPr>
          <w:rFonts w:ascii="Times New Roman" w:hAnsi="Times New Roman" w:cs="Times New Roman"/>
          <w:b/>
          <w:bCs/>
          <w:sz w:val="28"/>
          <w:szCs w:val="28"/>
          <w:u w:val="single"/>
        </w:rPr>
        <w:t>Traumatic (20%)</w:t>
      </w:r>
    </w:p>
    <w:p w14:paraId="1DB4EA8B" w14:textId="57F099A9" w:rsidR="009B32A0" w:rsidRDefault="009B32A0" w:rsidP="009B32A0">
      <w:pPr>
        <w:pStyle w:val="ListParagraph"/>
        <w:numPr>
          <w:ilvl w:val="0"/>
          <w:numId w:val="35"/>
        </w:numPr>
        <w:tabs>
          <w:tab w:val="left" w:pos="2443"/>
        </w:tabs>
        <w:rPr>
          <w:rFonts w:ascii="Times New Roman" w:hAnsi="Times New Roman" w:cs="Times New Roman"/>
          <w:sz w:val="24"/>
          <w:szCs w:val="24"/>
        </w:rPr>
      </w:pPr>
      <w:r w:rsidRPr="009B32A0">
        <w:rPr>
          <w:rFonts w:ascii="Times New Roman" w:hAnsi="Times New Roman" w:cs="Times New Roman"/>
          <w:sz w:val="24"/>
          <w:szCs w:val="24"/>
        </w:rPr>
        <w:t xml:space="preserve">Trauma to the genital tract usually occurs following operative delivery; even after spontaneous delivery. </w:t>
      </w:r>
    </w:p>
    <w:p w14:paraId="03404577" w14:textId="0F4D8030" w:rsidR="009B32A0" w:rsidRDefault="009B32A0" w:rsidP="009B32A0">
      <w:pPr>
        <w:pStyle w:val="ListParagraph"/>
        <w:numPr>
          <w:ilvl w:val="0"/>
          <w:numId w:val="35"/>
        </w:numPr>
        <w:tabs>
          <w:tab w:val="left" w:pos="2443"/>
        </w:tabs>
        <w:rPr>
          <w:rFonts w:ascii="Times New Roman" w:hAnsi="Times New Roman" w:cs="Times New Roman"/>
          <w:sz w:val="24"/>
          <w:szCs w:val="24"/>
        </w:rPr>
      </w:pPr>
      <w:r w:rsidRPr="009B32A0">
        <w:rPr>
          <w:rFonts w:ascii="Times New Roman" w:hAnsi="Times New Roman" w:cs="Times New Roman"/>
          <w:sz w:val="24"/>
          <w:szCs w:val="24"/>
        </w:rPr>
        <w:t xml:space="preserve">Blood loss from the episiotomy wound is often underestimated. </w:t>
      </w:r>
    </w:p>
    <w:p w14:paraId="7B156C8F" w14:textId="0A146AFE" w:rsidR="009B32A0" w:rsidRDefault="009B32A0" w:rsidP="009B32A0">
      <w:pPr>
        <w:pStyle w:val="ListParagraph"/>
        <w:numPr>
          <w:ilvl w:val="0"/>
          <w:numId w:val="35"/>
        </w:numPr>
        <w:tabs>
          <w:tab w:val="left" w:pos="2443"/>
        </w:tabs>
        <w:rPr>
          <w:rFonts w:ascii="Times New Roman" w:hAnsi="Times New Roman" w:cs="Times New Roman"/>
          <w:sz w:val="24"/>
          <w:szCs w:val="24"/>
        </w:rPr>
      </w:pPr>
      <w:r w:rsidRPr="009B32A0">
        <w:rPr>
          <w:rFonts w:ascii="Times New Roman" w:hAnsi="Times New Roman" w:cs="Times New Roman"/>
          <w:sz w:val="24"/>
          <w:szCs w:val="24"/>
        </w:rPr>
        <w:t xml:space="preserve">Trauma involves usually the cervix, vagina, perineum (episiotomy wound and lacerations), paraurethral region and rarely, rupture of the uterus occurs. </w:t>
      </w:r>
    </w:p>
    <w:p w14:paraId="1E80C7E6" w14:textId="7DB44A8B" w:rsidR="009B32A0" w:rsidRDefault="009B32A0" w:rsidP="00835A0D">
      <w:pPr>
        <w:pStyle w:val="ListParagraph"/>
        <w:numPr>
          <w:ilvl w:val="0"/>
          <w:numId w:val="35"/>
        </w:numPr>
        <w:tabs>
          <w:tab w:val="left" w:pos="2443"/>
        </w:tabs>
        <w:rPr>
          <w:rFonts w:ascii="Times New Roman" w:hAnsi="Times New Roman" w:cs="Times New Roman"/>
          <w:sz w:val="24"/>
          <w:szCs w:val="24"/>
        </w:rPr>
      </w:pPr>
      <w:r w:rsidRPr="009B32A0">
        <w:rPr>
          <w:rFonts w:ascii="Times New Roman" w:hAnsi="Times New Roman" w:cs="Times New Roman"/>
          <w:sz w:val="24"/>
          <w:szCs w:val="24"/>
        </w:rPr>
        <w:t>T</w:t>
      </w:r>
      <w:r>
        <w:rPr>
          <w:rFonts w:ascii="Times New Roman" w:hAnsi="Times New Roman" w:cs="Times New Roman"/>
          <w:sz w:val="24"/>
          <w:szCs w:val="24"/>
        </w:rPr>
        <w:t>h</w:t>
      </w:r>
      <w:r w:rsidRPr="00835A0D">
        <w:rPr>
          <w:rFonts w:ascii="Times New Roman" w:hAnsi="Times New Roman" w:cs="Times New Roman"/>
          <w:sz w:val="24"/>
          <w:szCs w:val="24"/>
        </w:rPr>
        <w:t>e bleeding is usually revealed but can rarely be concealed (vulvovaginal or broad ligament hematoma).</w:t>
      </w:r>
    </w:p>
    <w:p w14:paraId="153613A0" w14:textId="77777777" w:rsidR="00835A0D" w:rsidRDefault="00835A0D" w:rsidP="00835A0D">
      <w:pPr>
        <w:pStyle w:val="ListParagraph"/>
        <w:tabs>
          <w:tab w:val="left" w:pos="2443"/>
        </w:tabs>
        <w:ind w:left="1222"/>
        <w:rPr>
          <w:rFonts w:ascii="Times New Roman" w:hAnsi="Times New Roman" w:cs="Times New Roman"/>
          <w:sz w:val="24"/>
          <w:szCs w:val="24"/>
        </w:rPr>
      </w:pPr>
    </w:p>
    <w:p w14:paraId="2D525F12" w14:textId="2E256EA3" w:rsidR="00835A0D" w:rsidRDefault="00835A0D" w:rsidP="00835A0D">
      <w:pPr>
        <w:pStyle w:val="ListParagraph"/>
        <w:numPr>
          <w:ilvl w:val="0"/>
          <w:numId w:val="33"/>
        </w:numPr>
        <w:tabs>
          <w:tab w:val="left" w:pos="2443"/>
        </w:tabs>
        <w:rPr>
          <w:rFonts w:ascii="Times New Roman" w:hAnsi="Times New Roman" w:cs="Times New Roman"/>
          <w:b/>
          <w:bCs/>
          <w:sz w:val="28"/>
          <w:szCs w:val="28"/>
          <w:u w:val="single"/>
        </w:rPr>
      </w:pPr>
      <w:r w:rsidRPr="00835A0D">
        <w:rPr>
          <w:rFonts w:ascii="Times New Roman" w:hAnsi="Times New Roman" w:cs="Times New Roman"/>
          <w:b/>
          <w:bCs/>
          <w:sz w:val="28"/>
          <w:szCs w:val="28"/>
          <w:u w:val="single"/>
        </w:rPr>
        <w:t>Retained tissues</w:t>
      </w:r>
    </w:p>
    <w:p w14:paraId="5047C3DE" w14:textId="1931B350" w:rsidR="00835A0D" w:rsidRDefault="00835A0D" w:rsidP="00835A0D">
      <w:pPr>
        <w:pStyle w:val="ListParagraph"/>
        <w:numPr>
          <w:ilvl w:val="0"/>
          <w:numId w:val="36"/>
        </w:numPr>
        <w:tabs>
          <w:tab w:val="left" w:pos="2443"/>
        </w:tabs>
        <w:rPr>
          <w:rFonts w:ascii="Times New Roman" w:hAnsi="Times New Roman" w:cs="Times New Roman"/>
          <w:sz w:val="24"/>
          <w:szCs w:val="24"/>
        </w:rPr>
      </w:pPr>
      <w:r w:rsidRPr="00835A0D">
        <w:rPr>
          <w:rFonts w:ascii="Times New Roman" w:hAnsi="Times New Roman" w:cs="Times New Roman"/>
          <w:sz w:val="24"/>
          <w:szCs w:val="24"/>
        </w:rPr>
        <w:t>Bits of placenta, blood clots cause PPH due to imperfect uterine retraction.</w:t>
      </w:r>
    </w:p>
    <w:p w14:paraId="1BFA0A52" w14:textId="6AEAE626" w:rsidR="00835A0D" w:rsidRDefault="00835A0D" w:rsidP="00835A0D">
      <w:pPr>
        <w:pStyle w:val="ListParagraph"/>
        <w:tabs>
          <w:tab w:val="left" w:pos="2443"/>
        </w:tabs>
        <w:ind w:left="1222"/>
        <w:rPr>
          <w:rFonts w:ascii="Times New Roman" w:hAnsi="Times New Roman" w:cs="Times New Roman"/>
          <w:sz w:val="24"/>
          <w:szCs w:val="24"/>
        </w:rPr>
      </w:pPr>
    </w:p>
    <w:p w14:paraId="312A5155" w14:textId="070EB644" w:rsidR="00835A0D" w:rsidRDefault="00835A0D" w:rsidP="00835A0D">
      <w:pPr>
        <w:pStyle w:val="ListParagraph"/>
        <w:numPr>
          <w:ilvl w:val="0"/>
          <w:numId w:val="33"/>
        </w:numPr>
        <w:tabs>
          <w:tab w:val="left" w:pos="2443"/>
        </w:tabs>
        <w:rPr>
          <w:rFonts w:ascii="Times New Roman" w:hAnsi="Times New Roman" w:cs="Times New Roman"/>
          <w:b/>
          <w:bCs/>
          <w:sz w:val="28"/>
          <w:szCs w:val="28"/>
          <w:u w:val="single"/>
        </w:rPr>
      </w:pPr>
      <w:r w:rsidRPr="00835A0D">
        <w:rPr>
          <w:rFonts w:ascii="Times New Roman" w:hAnsi="Times New Roman" w:cs="Times New Roman"/>
          <w:b/>
          <w:bCs/>
          <w:sz w:val="28"/>
          <w:szCs w:val="28"/>
          <w:u w:val="single"/>
        </w:rPr>
        <w:t>Thrombin</w:t>
      </w:r>
    </w:p>
    <w:p w14:paraId="03CE02E4" w14:textId="7CB7DCB2" w:rsidR="00835A0D" w:rsidRDefault="00835A0D" w:rsidP="00835A0D">
      <w:pPr>
        <w:pStyle w:val="ListParagraph"/>
        <w:numPr>
          <w:ilvl w:val="0"/>
          <w:numId w:val="36"/>
        </w:numPr>
        <w:tabs>
          <w:tab w:val="left" w:pos="2443"/>
        </w:tabs>
        <w:rPr>
          <w:rFonts w:ascii="Times New Roman" w:hAnsi="Times New Roman" w:cs="Times New Roman"/>
          <w:sz w:val="24"/>
          <w:szCs w:val="24"/>
        </w:rPr>
      </w:pPr>
      <w:r w:rsidRPr="00835A0D">
        <w:rPr>
          <w:rFonts w:ascii="Times New Roman" w:hAnsi="Times New Roman" w:cs="Times New Roman"/>
          <w:sz w:val="24"/>
          <w:szCs w:val="24"/>
        </w:rPr>
        <w:t xml:space="preserve">Blood coagulation disorders, acquired or congenital, are less common causes of postpartum hemorrhage. </w:t>
      </w:r>
    </w:p>
    <w:p w14:paraId="5A15E112" w14:textId="77777777" w:rsidR="00835A0D" w:rsidRDefault="00835A0D" w:rsidP="00835A0D">
      <w:pPr>
        <w:pStyle w:val="ListParagraph"/>
        <w:numPr>
          <w:ilvl w:val="0"/>
          <w:numId w:val="36"/>
        </w:numPr>
        <w:tabs>
          <w:tab w:val="left" w:pos="2443"/>
        </w:tabs>
        <w:rPr>
          <w:rFonts w:ascii="Times New Roman" w:hAnsi="Times New Roman" w:cs="Times New Roman"/>
          <w:sz w:val="24"/>
          <w:szCs w:val="24"/>
        </w:rPr>
      </w:pPr>
      <w:r w:rsidRPr="00835A0D">
        <w:rPr>
          <w:rFonts w:ascii="Times New Roman" w:hAnsi="Times New Roman" w:cs="Times New Roman"/>
          <w:sz w:val="24"/>
          <w:szCs w:val="24"/>
        </w:rPr>
        <w:t>T</w:t>
      </w:r>
      <w:r>
        <w:rPr>
          <w:rFonts w:ascii="Times New Roman" w:hAnsi="Times New Roman" w:cs="Times New Roman"/>
          <w:sz w:val="24"/>
          <w:szCs w:val="24"/>
        </w:rPr>
        <w:t>h</w:t>
      </w:r>
      <w:r w:rsidRPr="00835A0D">
        <w:rPr>
          <w:rFonts w:ascii="Times New Roman" w:hAnsi="Times New Roman" w:cs="Times New Roman"/>
          <w:sz w:val="24"/>
          <w:szCs w:val="24"/>
        </w:rPr>
        <w:t>e blood coagulopathy may be due to diminished procoagulants (washout phenomenon) or increased f</w:t>
      </w:r>
      <w:r>
        <w:rPr>
          <w:rFonts w:ascii="Times New Roman" w:hAnsi="Times New Roman" w:cs="Times New Roman"/>
          <w:sz w:val="24"/>
          <w:szCs w:val="24"/>
        </w:rPr>
        <w:t>i</w:t>
      </w:r>
      <w:r w:rsidRPr="00835A0D">
        <w:rPr>
          <w:rFonts w:ascii="Times New Roman" w:hAnsi="Times New Roman" w:cs="Times New Roman"/>
          <w:sz w:val="24"/>
          <w:szCs w:val="24"/>
        </w:rPr>
        <w:t xml:space="preserve">brinolytic activity. </w:t>
      </w:r>
    </w:p>
    <w:p w14:paraId="2FEC6998" w14:textId="4DFAE61B" w:rsidR="00835A0D" w:rsidRDefault="00835A0D" w:rsidP="00835A0D">
      <w:pPr>
        <w:pStyle w:val="ListParagraph"/>
        <w:numPr>
          <w:ilvl w:val="0"/>
          <w:numId w:val="36"/>
        </w:numPr>
        <w:tabs>
          <w:tab w:val="left" w:pos="2443"/>
        </w:tabs>
        <w:rPr>
          <w:rFonts w:ascii="Times New Roman" w:hAnsi="Times New Roman" w:cs="Times New Roman"/>
          <w:sz w:val="24"/>
          <w:szCs w:val="24"/>
        </w:rPr>
      </w:pPr>
      <w:r w:rsidRPr="00835A0D">
        <w:rPr>
          <w:rFonts w:ascii="Times New Roman" w:hAnsi="Times New Roman" w:cs="Times New Roman"/>
          <w:sz w:val="24"/>
          <w:szCs w:val="24"/>
        </w:rPr>
        <w:t>T</w:t>
      </w:r>
      <w:r>
        <w:rPr>
          <w:rFonts w:ascii="Times New Roman" w:hAnsi="Times New Roman" w:cs="Times New Roman"/>
          <w:sz w:val="24"/>
          <w:szCs w:val="24"/>
        </w:rPr>
        <w:t>h</w:t>
      </w:r>
      <w:r w:rsidRPr="00835A0D">
        <w:rPr>
          <w:rFonts w:ascii="Times New Roman" w:hAnsi="Times New Roman" w:cs="Times New Roman"/>
          <w:sz w:val="24"/>
          <w:szCs w:val="24"/>
        </w:rPr>
        <w:t>e f</w:t>
      </w:r>
      <w:r>
        <w:rPr>
          <w:rFonts w:ascii="Times New Roman" w:hAnsi="Times New Roman" w:cs="Times New Roman"/>
          <w:sz w:val="24"/>
          <w:szCs w:val="24"/>
        </w:rPr>
        <w:t>i</w:t>
      </w:r>
      <w:r w:rsidRPr="00835A0D">
        <w:rPr>
          <w:rFonts w:ascii="Times New Roman" w:hAnsi="Times New Roman" w:cs="Times New Roman"/>
          <w:sz w:val="24"/>
          <w:szCs w:val="24"/>
        </w:rPr>
        <w:t xml:space="preserve">rmly retracted uterus can usually prevent bleeding. </w:t>
      </w:r>
    </w:p>
    <w:p w14:paraId="08ACB7A2" w14:textId="77ACBA35" w:rsidR="00835A0D" w:rsidRDefault="00835A0D" w:rsidP="00835A0D">
      <w:pPr>
        <w:pStyle w:val="ListParagraph"/>
        <w:numPr>
          <w:ilvl w:val="0"/>
          <w:numId w:val="36"/>
        </w:numPr>
        <w:tabs>
          <w:tab w:val="left" w:pos="2443"/>
        </w:tabs>
        <w:rPr>
          <w:rFonts w:ascii="Times New Roman" w:hAnsi="Times New Roman" w:cs="Times New Roman"/>
          <w:sz w:val="24"/>
          <w:szCs w:val="24"/>
        </w:rPr>
      </w:pPr>
      <w:r w:rsidRPr="00835A0D">
        <w:rPr>
          <w:rFonts w:ascii="Times New Roman" w:hAnsi="Times New Roman" w:cs="Times New Roman"/>
          <w:sz w:val="24"/>
          <w:szCs w:val="24"/>
        </w:rPr>
        <w:t>T</w:t>
      </w:r>
      <w:r>
        <w:rPr>
          <w:rFonts w:ascii="Times New Roman" w:hAnsi="Times New Roman" w:cs="Times New Roman"/>
          <w:sz w:val="24"/>
          <w:szCs w:val="24"/>
        </w:rPr>
        <w:t>h</w:t>
      </w:r>
      <w:r w:rsidRPr="00835A0D">
        <w:rPr>
          <w:rFonts w:ascii="Times New Roman" w:hAnsi="Times New Roman" w:cs="Times New Roman"/>
          <w:sz w:val="24"/>
          <w:szCs w:val="24"/>
        </w:rPr>
        <w:t xml:space="preserve">e conditions where such disorders may occur are abruptio placentae, jaundice in pregnancy, thrombocytopenic purpura, severe preeclampsia, HELLP syndrome or in IUD. </w:t>
      </w:r>
    </w:p>
    <w:p w14:paraId="3A71C5E6" w14:textId="2CD8CD78" w:rsidR="00835A0D" w:rsidRDefault="00835A0D" w:rsidP="00835A0D">
      <w:pPr>
        <w:pStyle w:val="ListParagraph"/>
        <w:numPr>
          <w:ilvl w:val="0"/>
          <w:numId w:val="36"/>
        </w:numPr>
        <w:tabs>
          <w:tab w:val="left" w:pos="2443"/>
        </w:tabs>
        <w:rPr>
          <w:rFonts w:ascii="Times New Roman" w:hAnsi="Times New Roman" w:cs="Times New Roman"/>
          <w:sz w:val="24"/>
          <w:szCs w:val="24"/>
        </w:rPr>
      </w:pPr>
      <w:r w:rsidRPr="00835A0D">
        <w:rPr>
          <w:rFonts w:ascii="Times New Roman" w:hAnsi="Times New Roman" w:cs="Times New Roman"/>
          <w:sz w:val="24"/>
          <w:szCs w:val="24"/>
        </w:rPr>
        <w:t>Specif</w:t>
      </w:r>
      <w:r>
        <w:rPr>
          <w:rFonts w:ascii="Times New Roman" w:hAnsi="Times New Roman" w:cs="Times New Roman"/>
          <w:sz w:val="24"/>
          <w:szCs w:val="24"/>
        </w:rPr>
        <w:t>i</w:t>
      </w:r>
      <w:r w:rsidRPr="00835A0D">
        <w:rPr>
          <w:rFonts w:ascii="Times New Roman" w:hAnsi="Times New Roman" w:cs="Times New Roman"/>
          <w:sz w:val="24"/>
          <w:szCs w:val="24"/>
        </w:rPr>
        <w:t>c therapy following coagulation screen including recombinant activated factor VII (rF VIIa) may be given.</w:t>
      </w:r>
    </w:p>
    <w:p w14:paraId="53654AEA" w14:textId="635F56BB" w:rsidR="00EE5200" w:rsidRDefault="00EE5200" w:rsidP="00EE5200">
      <w:pPr>
        <w:pStyle w:val="ListParagraph"/>
        <w:tabs>
          <w:tab w:val="left" w:pos="2443"/>
        </w:tabs>
        <w:ind w:left="1222"/>
        <w:rPr>
          <w:rFonts w:ascii="Times New Roman" w:hAnsi="Times New Roman" w:cs="Times New Roman"/>
          <w:sz w:val="24"/>
          <w:szCs w:val="24"/>
        </w:rPr>
      </w:pPr>
    </w:p>
    <w:p w14:paraId="12631C86" w14:textId="22A3F0C2" w:rsidR="00EE5200" w:rsidRDefault="00E04BCB" w:rsidP="00EE5200">
      <w:pPr>
        <w:pStyle w:val="ListParagraph"/>
        <w:numPr>
          <w:ilvl w:val="0"/>
          <w:numId w:val="13"/>
        </w:numPr>
        <w:tabs>
          <w:tab w:val="left" w:pos="2443"/>
        </w:tabs>
        <w:rPr>
          <w:rFonts w:ascii="Times New Roman" w:hAnsi="Times New Roman" w:cs="Times New Roman"/>
          <w:b/>
          <w:bCs/>
          <w:sz w:val="28"/>
          <w:szCs w:val="28"/>
          <w:u w:val="single"/>
        </w:rPr>
      </w:pPr>
      <w:r w:rsidRPr="00E04BCB">
        <w:rPr>
          <w:rFonts w:ascii="Times New Roman" w:hAnsi="Times New Roman" w:cs="Times New Roman"/>
          <w:b/>
          <w:bCs/>
          <w:sz w:val="28"/>
          <w:szCs w:val="28"/>
          <w:u w:val="single"/>
        </w:rPr>
        <w:t>MANAGEMENT OF THIRD STAGE BLEEDING</w:t>
      </w:r>
    </w:p>
    <w:p w14:paraId="0EEDC437" w14:textId="110FBE73" w:rsidR="00E04BCB" w:rsidRDefault="00E04BCB" w:rsidP="00E04BCB">
      <w:pPr>
        <w:pStyle w:val="ListParagraph"/>
        <w:numPr>
          <w:ilvl w:val="0"/>
          <w:numId w:val="37"/>
        </w:numPr>
        <w:tabs>
          <w:tab w:val="left" w:pos="2443"/>
        </w:tabs>
        <w:rPr>
          <w:rFonts w:ascii="Times New Roman" w:hAnsi="Times New Roman" w:cs="Times New Roman"/>
          <w:sz w:val="24"/>
          <w:szCs w:val="24"/>
        </w:rPr>
      </w:pPr>
      <w:r w:rsidRPr="00E04BCB">
        <w:rPr>
          <w:rFonts w:ascii="Times New Roman" w:hAnsi="Times New Roman" w:cs="Times New Roman"/>
          <w:sz w:val="24"/>
          <w:szCs w:val="24"/>
        </w:rPr>
        <w:t xml:space="preserve">The principles in the management are: </w:t>
      </w:r>
    </w:p>
    <w:p w14:paraId="0A561D07" w14:textId="6FCD3C57" w:rsidR="00E04BCB" w:rsidRDefault="00E04BCB" w:rsidP="00E04BCB">
      <w:pPr>
        <w:pStyle w:val="ListParagraph"/>
        <w:tabs>
          <w:tab w:val="left" w:pos="2443"/>
        </w:tabs>
        <w:ind w:left="1352"/>
        <w:rPr>
          <w:rFonts w:ascii="Times New Roman" w:hAnsi="Times New Roman" w:cs="Times New Roman"/>
          <w:sz w:val="24"/>
          <w:szCs w:val="24"/>
        </w:rPr>
      </w:pPr>
      <w:r w:rsidRPr="00E04BCB">
        <w:rPr>
          <w:rFonts w:ascii="Times New Roman" w:hAnsi="Times New Roman" w:cs="Times New Roman"/>
          <w:sz w:val="24"/>
          <w:szCs w:val="24"/>
        </w:rPr>
        <w:t xml:space="preserve"> To empty the uterus of its contents and to make it contract. </w:t>
      </w:r>
    </w:p>
    <w:p w14:paraId="58251079" w14:textId="4B0A7255" w:rsidR="00E04BCB" w:rsidRDefault="00E04BCB" w:rsidP="00E04BCB">
      <w:pPr>
        <w:pStyle w:val="ListParagraph"/>
        <w:tabs>
          <w:tab w:val="left" w:pos="2443"/>
        </w:tabs>
        <w:ind w:left="1352"/>
        <w:rPr>
          <w:rFonts w:ascii="Times New Roman" w:hAnsi="Times New Roman" w:cs="Times New Roman"/>
          <w:sz w:val="24"/>
          <w:szCs w:val="24"/>
        </w:rPr>
      </w:pPr>
      <w:r w:rsidRPr="00E04BCB">
        <w:rPr>
          <w:rFonts w:ascii="Times New Roman" w:hAnsi="Times New Roman" w:cs="Times New Roman"/>
          <w:sz w:val="24"/>
          <w:szCs w:val="24"/>
        </w:rPr>
        <w:t> To replace the blood. On occasion, patient may be in shock. In that case patient is managed for shock f</w:t>
      </w:r>
      <w:r>
        <w:rPr>
          <w:rFonts w:ascii="Times New Roman" w:hAnsi="Times New Roman" w:cs="Times New Roman"/>
          <w:sz w:val="24"/>
          <w:szCs w:val="24"/>
        </w:rPr>
        <w:t>i</w:t>
      </w:r>
      <w:r w:rsidRPr="00E04BCB">
        <w:rPr>
          <w:rFonts w:ascii="Times New Roman" w:hAnsi="Times New Roman" w:cs="Times New Roman"/>
          <w:sz w:val="24"/>
          <w:szCs w:val="24"/>
        </w:rPr>
        <w:t>rst</w:t>
      </w:r>
      <w:r>
        <w:rPr>
          <w:rFonts w:ascii="Times New Roman" w:hAnsi="Times New Roman" w:cs="Times New Roman"/>
          <w:sz w:val="24"/>
          <w:szCs w:val="24"/>
        </w:rPr>
        <w:t>.</w:t>
      </w:r>
      <w:r w:rsidRPr="00E04BCB">
        <w:rPr>
          <w:rFonts w:ascii="Times New Roman" w:hAnsi="Times New Roman" w:cs="Times New Roman"/>
          <w:sz w:val="24"/>
          <w:szCs w:val="24"/>
        </w:rPr>
        <w:t xml:space="preserve"> </w:t>
      </w:r>
    </w:p>
    <w:p w14:paraId="2FBE438A" w14:textId="6AD0F1E2" w:rsidR="00E04BCB" w:rsidRDefault="00E04BCB" w:rsidP="00E04BCB">
      <w:pPr>
        <w:pStyle w:val="ListParagraph"/>
        <w:tabs>
          <w:tab w:val="left" w:pos="2443"/>
        </w:tabs>
        <w:ind w:left="1352"/>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2336" behindDoc="0" locked="0" layoutInCell="1" allowOverlap="1" wp14:anchorId="17BB66D4" wp14:editId="5B0A781D">
            <wp:simplePos x="0" y="0"/>
            <wp:positionH relativeFrom="margin">
              <wp:posOffset>132715</wp:posOffset>
            </wp:positionH>
            <wp:positionV relativeFrom="margin">
              <wp:posOffset>7477125</wp:posOffset>
            </wp:positionV>
            <wp:extent cx="5861685" cy="2036445"/>
            <wp:effectExtent l="0" t="0" r="5715" b="1905"/>
            <wp:wrapSquare wrapText="bothSides"/>
            <wp:docPr id="6744824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482453" name="Picture 674482453"/>
                    <pic:cNvPicPr/>
                  </pic:nvPicPr>
                  <pic:blipFill rotWithShape="1">
                    <a:blip r:embed="rId19">
                      <a:extLst>
                        <a:ext uri="{28A0092B-C50C-407E-A947-70E740481C1C}">
                          <a14:useLocalDpi xmlns:a14="http://schemas.microsoft.com/office/drawing/2010/main" val="0"/>
                        </a:ext>
                      </a:extLst>
                    </a:blip>
                    <a:srcRect l="19794" t="30163" r="25380" b="25320"/>
                    <a:stretch/>
                  </pic:blipFill>
                  <pic:spPr bwMode="auto">
                    <a:xfrm>
                      <a:off x="0" y="0"/>
                      <a:ext cx="5861685" cy="20364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04BCB">
        <w:rPr>
          <w:rFonts w:ascii="Times New Roman" w:hAnsi="Times New Roman" w:cs="Times New Roman"/>
          <w:sz w:val="24"/>
          <w:szCs w:val="24"/>
        </w:rPr>
        <w:t> To ensure ef</w:t>
      </w:r>
      <w:r>
        <w:rPr>
          <w:rFonts w:ascii="Times New Roman" w:hAnsi="Times New Roman" w:cs="Times New Roman"/>
          <w:sz w:val="24"/>
          <w:szCs w:val="24"/>
        </w:rPr>
        <w:t>f</w:t>
      </w:r>
      <w:r w:rsidRPr="00E04BCB">
        <w:rPr>
          <w:rFonts w:ascii="Times New Roman" w:hAnsi="Times New Roman" w:cs="Times New Roman"/>
          <w:sz w:val="24"/>
          <w:szCs w:val="24"/>
        </w:rPr>
        <w:t>ective hemostasis in traumatic bleeding.</w:t>
      </w:r>
    </w:p>
    <w:p w14:paraId="49DE281E" w14:textId="2FB233A1" w:rsidR="00E04BCB" w:rsidRDefault="004A0291" w:rsidP="00E04BCB">
      <w:pPr>
        <w:pStyle w:val="ListParagraph"/>
        <w:numPr>
          <w:ilvl w:val="0"/>
          <w:numId w:val="13"/>
        </w:numPr>
        <w:tabs>
          <w:tab w:val="left" w:pos="2443"/>
        </w:tabs>
        <w:rPr>
          <w:rFonts w:ascii="Times New Roman" w:hAnsi="Times New Roman" w:cs="Times New Roman"/>
          <w:b/>
          <w:bCs/>
          <w:sz w:val="28"/>
          <w:szCs w:val="28"/>
          <w:u w:val="single"/>
        </w:rPr>
      </w:pPr>
      <w:r>
        <w:rPr>
          <w:rFonts w:ascii="Times New Roman" w:hAnsi="Times New Roman" w:cs="Times New Roman"/>
          <w:b/>
          <w:bCs/>
          <w:noProof/>
          <w:sz w:val="28"/>
          <w:szCs w:val="28"/>
          <w:u w:val="single"/>
        </w:rPr>
        <w:lastRenderedPageBreak/>
        <w:drawing>
          <wp:anchor distT="0" distB="0" distL="114300" distR="114300" simplePos="0" relativeHeight="251663360" behindDoc="0" locked="0" layoutInCell="1" allowOverlap="1" wp14:anchorId="3C9B0ECC" wp14:editId="47E9E9FE">
            <wp:simplePos x="0" y="0"/>
            <wp:positionH relativeFrom="margin">
              <wp:align>center</wp:align>
            </wp:positionH>
            <wp:positionV relativeFrom="margin">
              <wp:posOffset>377044</wp:posOffset>
            </wp:positionV>
            <wp:extent cx="6342380" cy="8194040"/>
            <wp:effectExtent l="0" t="0" r="1270" b="0"/>
            <wp:wrapSquare wrapText="bothSides"/>
            <wp:docPr id="10560020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002045" name="Picture 1056002045"/>
                    <pic:cNvPicPr/>
                  </pic:nvPicPr>
                  <pic:blipFill rotWithShape="1">
                    <a:blip r:embed="rId20">
                      <a:extLst>
                        <a:ext uri="{28A0092B-C50C-407E-A947-70E740481C1C}">
                          <a14:useLocalDpi xmlns:a14="http://schemas.microsoft.com/office/drawing/2010/main" val="0"/>
                        </a:ext>
                      </a:extLst>
                    </a:blip>
                    <a:srcRect l="31201" t="15798" r="36173" b="8251"/>
                    <a:stretch/>
                  </pic:blipFill>
                  <pic:spPr bwMode="auto">
                    <a:xfrm>
                      <a:off x="0" y="0"/>
                      <a:ext cx="6346478" cy="819972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04BCB" w:rsidRPr="00E04BCB">
        <w:rPr>
          <w:rFonts w:ascii="Times New Roman" w:hAnsi="Times New Roman" w:cs="Times New Roman"/>
          <w:b/>
          <w:bCs/>
          <w:sz w:val="28"/>
          <w:szCs w:val="28"/>
          <w:u w:val="single"/>
        </w:rPr>
        <w:t>MANAGEMENT OF TRUE POSTPARTUM HEMORRHAGE</w:t>
      </w:r>
    </w:p>
    <w:p w14:paraId="10571052" w14:textId="3695E656" w:rsidR="004A0291" w:rsidRDefault="004A0291" w:rsidP="004A0291">
      <w:pPr>
        <w:pStyle w:val="ListParagraph"/>
        <w:tabs>
          <w:tab w:val="left" w:pos="2443"/>
        </w:tabs>
        <w:ind w:left="1069"/>
        <w:rPr>
          <w:rFonts w:ascii="Times New Roman" w:hAnsi="Times New Roman" w:cs="Times New Roman"/>
          <w:b/>
          <w:bCs/>
          <w:sz w:val="28"/>
          <w:szCs w:val="28"/>
          <w:u w:val="single"/>
        </w:rPr>
      </w:pPr>
    </w:p>
    <w:p w14:paraId="0981573E" w14:textId="62A226E0" w:rsidR="004A0291" w:rsidRDefault="004A0291" w:rsidP="004A0291">
      <w:pPr>
        <w:pStyle w:val="ListParagraph"/>
        <w:numPr>
          <w:ilvl w:val="0"/>
          <w:numId w:val="21"/>
        </w:numPr>
        <w:tabs>
          <w:tab w:val="left" w:pos="2443"/>
        </w:tabs>
        <w:rPr>
          <w:rFonts w:ascii="Times New Roman" w:hAnsi="Times New Roman" w:cs="Times New Roman"/>
          <w:b/>
          <w:bCs/>
          <w:sz w:val="28"/>
          <w:szCs w:val="28"/>
          <w:u w:val="single"/>
        </w:rPr>
      </w:pPr>
      <w:r>
        <w:rPr>
          <w:rFonts w:ascii="Times New Roman" w:hAnsi="Times New Roman" w:cs="Times New Roman"/>
          <w:b/>
          <w:bCs/>
          <w:sz w:val="28"/>
          <w:szCs w:val="28"/>
          <w:u w:val="single"/>
        </w:rPr>
        <w:lastRenderedPageBreak/>
        <w:t>SECONDARY PPH:-</w:t>
      </w:r>
    </w:p>
    <w:p w14:paraId="63006452" w14:textId="77777777" w:rsidR="004A0291" w:rsidRPr="004A0291" w:rsidRDefault="004A0291" w:rsidP="004A0291">
      <w:pPr>
        <w:pStyle w:val="ListParagraph"/>
        <w:tabs>
          <w:tab w:val="left" w:pos="2443"/>
        </w:tabs>
        <w:ind w:left="360"/>
        <w:rPr>
          <w:rFonts w:ascii="Times New Roman" w:hAnsi="Times New Roman" w:cs="Times New Roman"/>
          <w:sz w:val="24"/>
          <w:szCs w:val="24"/>
        </w:rPr>
      </w:pPr>
    </w:p>
    <w:p w14:paraId="1546A6FD" w14:textId="1A648E85" w:rsidR="004A0291" w:rsidRDefault="004A0291" w:rsidP="004A0291">
      <w:pPr>
        <w:pStyle w:val="ListParagraph"/>
        <w:numPr>
          <w:ilvl w:val="0"/>
          <w:numId w:val="13"/>
        </w:numPr>
        <w:tabs>
          <w:tab w:val="left" w:pos="2443"/>
        </w:tabs>
        <w:rPr>
          <w:rFonts w:ascii="Times New Roman" w:hAnsi="Times New Roman" w:cs="Times New Roman"/>
          <w:b/>
          <w:bCs/>
          <w:sz w:val="28"/>
          <w:szCs w:val="28"/>
          <w:u w:val="single"/>
        </w:rPr>
      </w:pPr>
      <w:r>
        <w:rPr>
          <w:rFonts w:ascii="Times New Roman" w:hAnsi="Times New Roman" w:cs="Times New Roman"/>
          <w:b/>
          <w:bCs/>
          <w:sz w:val="28"/>
          <w:szCs w:val="28"/>
          <w:u w:val="single"/>
        </w:rPr>
        <w:t>CAUSES:-</w:t>
      </w:r>
    </w:p>
    <w:p w14:paraId="7782ED14" w14:textId="77777777" w:rsidR="00767056" w:rsidRDefault="00767056" w:rsidP="004A0291">
      <w:pPr>
        <w:pStyle w:val="ListParagraph"/>
        <w:numPr>
          <w:ilvl w:val="0"/>
          <w:numId w:val="37"/>
        </w:numPr>
        <w:tabs>
          <w:tab w:val="left" w:pos="2443"/>
        </w:tabs>
        <w:rPr>
          <w:rFonts w:ascii="Times New Roman" w:hAnsi="Times New Roman" w:cs="Times New Roman"/>
          <w:sz w:val="24"/>
          <w:szCs w:val="24"/>
        </w:rPr>
      </w:pPr>
      <w:r w:rsidRPr="00767056">
        <w:rPr>
          <w:rFonts w:ascii="Times New Roman" w:hAnsi="Times New Roman" w:cs="Times New Roman"/>
          <w:sz w:val="24"/>
          <w:szCs w:val="24"/>
        </w:rPr>
        <w:t xml:space="preserve">The bleeding usually occurs between 8th and 14th day of delivery. </w:t>
      </w:r>
    </w:p>
    <w:p w14:paraId="2A1CADC1" w14:textId="77777777" w:rsidR="00767056" w:rsidRDefault="00767056" w:rsidP="004A0291">
      <w:pPr>
        <w:pStyle w:val="ListParagraph"/>
        <w:numPr>
          <w:ilvl w:val="0"/>
          <w:numId w:val="37"/>
        </w:numPr>
        <w:tabs>
          <w:tab w:val="left" w:pos="2443"/>
        </w:tabs>
        <w:rPr>
          <w:rFonts w:ascii="Times New Roman" w:hAnsi="Times New Roman" w:cs="Times New Roman"/>
          <w:sz w:val="24"/>
          <w:szCs w:val="24"/>
        </w:rPr>
      </w:pPr>
      <w:r w:rsidRPr="00767056">
        <w:rPr>
          <w:rFonts w:ascii="Times New Roman" w:hAnsi="Times New Roman" w:cs="Times New Roman"/>
          <w:sz w:val="24"/>
          <w:szCs w:val="24"/>
        </w:rPr>
        <w:t xml:space="preserve">The causes of late postpartum hemorrhage are: </w:t>
      </w:r>
    </w:p>
    <w:p w14:paraId="5F02022D" w14:textId="77777777" w:rsidR="00767056" w:rsidRDefault="00767056" w:rsidP="00767056">
      <w:pPr>
        <w:pStyle w:val="ListParagraph"/>
        <w:tabs>
          <w:tab w:val="left" w:pos="2443"/>
        </w:tabs>
        <w:ind w:left="785"/>
        <w:rPr>
          <w:rFonts w:ascii="Times New Roman" w:hAnsi="Times New Roman" w:cs="Times New Roman"/>
          <w:sz w:val="24"/>
          <w:szCs w:val="24"/>
        </w:rPr>
      </w:pPr>
      <w:r w:rsidRPr="00767056">
        <w:rPr>
          <w:rFonts w:ascii="Times New Roman" w:hAnsi="Times New Roman" w:cs="Times New Roman"/>
          <w:sz w:val="24"/>
          <w:szCs w:val="24"/>
        </w:rPr>
        <w:t xml:space="preserve">(1) Retained bits of cotyledon or membranes (most common), </w:t>
      </w:r>
    </w:p>
    <w:p w14:paraId="6E0BD35F" w14:textId="77777777" w:rsidR="00767056" w:rsidRDefault="00767056" w:rsidP="00767056">
      <w:pPr>
        <w:pStyle w:val="ListParagraph"/>
        <w:tabs>
          <w:tab w:val="left" w:pos="2443"/>
        </w:tabs>
        <w:ind w:left="785"/>
        <w:rPr>
          <w:rFonts w:ascii="Times New Roman" w:hAnsi="Times New Roman" w:cs="Times New Roman"/>
          <w:sz w:val="24"/>
          <w:szCs w:val="24"/>
        </w:rPr>
      </w:pPr>
      <w:r w:rsidRPr="00767056">
        <w:rPr>
          <w:rFonts w:ascii="Times New Roman" w:hAnsi="Times New Roman" w:cs="Times New Roman"/>
          <w:sz w:val="24"/>
          <w:szCs w:val="24"/>
        </w:rPr>
        <w:t xml:space="preserve">(2) Infection and separation of slough over a deep cervicovaginal laceration, </w:t>
      </w:r>
    </w:p>
    <w:p w14:paraId="0BCB8ED6" w14:textId="77777777" w:rsidR="00767056" w:rsidRDefault="00767056" w:rsidP="00767056">
      <w:pPr>
        <w:pStyle w:val="ListParagraph"/>
        <w:tabs>
          <w:tab w:val="left" w:pos="2443"/>
        </w:tabs>
        <w:ind w:left="785"/>
        <w:rPr>
          <w:rFonts w:ascii="Times New Roman" w:hAnsi="Times New Roman" w:cs="Times New Roman"/>
          <w:sz w:val="24"/>
          <w:szCs w:val="24"/>
        </w:rPr>
      </w:pPr>
      <w:r w:rsidRPr="00767056">
        <w:rPr>
          <w:rFonts w:ascii="Times New Roman" w:hAnsi="Times New Roman" w:cs="Times New Roman"/>
          <w:sz w:val="24"/>
          <w:szCs w:val="24"/>
        </w:rPr>
        <w:t xml:space="preserve">(3) Endometritis and subinvolution of the placental site—due to delayed healing process, </w:t>
      </w:r>
    </w:p>
    <w:p w14:paraId="69AB172F" w14:textId="77777777" w:rsidR="00767056" w:rsidRDefault="00767056" w:rsidP="00767056">
      <w:pPr>
        <w:pStyle w:val="ListParagraph"/>
        <w:tabs>
          <w:tab w:val="left" w:pos="2443"/>
        </w:tabs>
        <w:ind w:left="785"/>
        <w:rPr>
          <w:rFonts w:ascii="Times New Roman" w:hAnsi="Times New Roman" w:cs="Times New Roman"/>
          <w:sz w:val="24"/>
          <w:szCs w:val="24"/>
        </w:rPr>
      </w:pPr>
      <w:r w:rsidRPr="00767056">
        <w:rPr>
          <w:rFonts w:ascii="Times New Roman" w:hAnsi="Times New Roman" w:cs="Times New Roman"/>
          <w:sz w:val="24"/>
          <w:szCs w:val="24"/>
        </w:rPr>
        <w:t xml:space="preserve">(4) Secondary hemorrhage from cesarean section wound usually occur between 10–14 days. It is probably due to—(a) separation of slough exposing a bleeding vessel or (b) from granulation tissue, </w:t>
      </w:r>
    </w:p>
    <w:p w14:paraId="5ACD496A" w14:textId="77777777" w:rsidR="00767056" w:rsidRDefault="00767056" w:rsidP="00767056">
      <w:pPr>
        <w:pStyle w:val="ListParagraph"/>
        <w:tabs>
          <w:tab w:val="left" w:pos="2443"/>
        </w:tabs>
        <w:ind w:left="785"/>
        <w:rPr>
          <w:rFonts w:ascii="Times New Roman" w:hAnsi="Times New Roman" w:cs="Times New Roman"/>
          <w:sz w:val="24"/>
          <w:szCs w:val="24"/>
        </w:rPr>
      </w:pPr>
      <w:r w:rsidRPr="00767056">
        <w:rPr>
          <w:rFonts w:ascii="Times New Roman" w:hAnsi="Times New Roman" w:cs="Times New Roman"/>
          <w:sz w:val="24"/>
          <w:szCs w:val="24"/>
        </w:rPr>
        <w:t xml:space="preserve">(5) Withdrawal bleeding following estrogen therapy for suppression of lactation, </w:t>
      </w:r>
    </w:p>
    <w:p w14:paraId="3921F0F9" w14:textId="63A562D4" w:rsidR="004A0291" w:rsidRDefault="00767056" w:rsidP="00767056">
      <w:pPr>
        <w:pStyle w:val="ListParagraph"/>
        <w:tabs>
          <w:tab w:val="left" w:pos="2443"/>
        </w:tabs>
        <w:ind w:left="785"/>
        <w:rPr>
          <w:rFonts w:ascii="Times New Roman" w:hAnsi="Times New Roman" w:cs="Times New Roman"/>
          <w:sz w:val="24"/>
          <w:szCs w:val="24"/>
        </w:rPr>
      </w:pPr>
      <w:r w:rsidRPr="00767056">
        <w:rPr>
          <w:rFonts w:ascii="Times New Roman" w:hAnsi="Times New Roman" w:cs="Times New Roman"/>
          <w:sz w:val="24"/>
          <w:szCs w:val="24"/>
        </w:rPr>
        <w:t>(6) Other rare causes are: chorionepithelioma—occurs usually beyond 4 weeks of delivery; carcinoma cervix; placental polyp; infected fibroid or fibroid polyp and puerperal inversion of uterus.</w:t>
      </w:r>
    </w:p>
    <w:p w14:paraId="091E49AA" w14:textId="77777777" w:rsidR="00767056" w:rsidRDefault="00767056" w:rsidP="00767056">
      <w:pPr>
        <w:tabs>
          <w:tab w:val="left" w:pos="2443"/>
        </w:tabs>
        <w:rPr>
          <w:rFonts w:ascii="Times New Roman" w:hAnsi="Times New Roman" w:cs="Times New Roman"/>
          <w:sz w:val="24"/>
          <w:szCs w:val="24"/>
        </w:rPr>
      </w:pPr>
    </w:p>
    <w:p w14:paraId="0E235406" w14:textId="6A3FEAF9" w:rsidR="00767056" w:rsidRDefault="00767056" w:rsidP="00767056">
      <w:pPr>
        <w:pStyle w:val="ListParagraph"/>
        <w:numPr>
          <w:ilvl w:val="0"/>
          <w:numId w:val="13"/>
        </w:numPr>
        <w:tabs>
          <w:tab w:val="left" w:pos="2443"/>
        </w:tabs>
        <w:rPr>
          <w:rFonts w:ascii="Times New Roman" w:hAnsi="Times New Roman" w:cs="Times New Roman"/>
          <w:b/>
          <w:bCs/>
          <w:sz w:val="28"/>
          <w:szCs w:val="28"/>
          <w:u w:val="single"/>
        </w:rPr>
      </w:pPr>
      <w:r>
        <w:rPr>
          <w:rFonts w:ascii="Times New Roman" w:hAnsi="Times New Roman" w:cs="Times New Roman"/>
          <w:b/>
          <w:bCs/>
          <w:sz w:val="28"/>
          <w:szCs w:val="28"/>
          <w:u w:val="single"/>
        </w:rPr>
        <w:t>DIAGNOSIS:-</w:t>
      </w:r>
    </w:p>
    <w:p w14:paraId="5F82CB5C" w14:textId="77777777" w:rsidR="00767056" w:rsidRDefault="00767056" w:rsidP="00767056">
      <w:pPr>
        <w:pStyle w:val="ListParagraph"/>
        <w:numPr>
          <w:ilvl w:val="0"/>
          <w:numId w:val="38"/>
        </w:numPr>
        <w:tabs>
          <w:tab w:val="left" w:pos="2443"/>
        </w:tabs>
        <w:rPr>
          <w:rFonts w:ascii="Times New Roman" w:hAnsi="Times New Roman" w:cs="Times New Roman"/>
          <w:sz w:val="24"/>
          <w:szCs w:val="24"/>
        </w:rPr>
      </w:pPr>
      <w:r w:rsidRPr="00767056">
        <w:rPr>
          <w:rFonts w:ascii="Times New Roman" w:hAnsi="Times New Roman" w:cs="Times New Roman"/>
          <w:sz w:val="24"/>
          <w:szCs w:val="24"/>
        </w:rPr>
        <w:t xml:space="preserve">The bleeding is bright red and of varying amount. Rarely it may be brisk. </w:t>
      </w:r>
    </w:p>
    <w:p w14:paraId="6A66D76F" w14:textId="77777777" w:rsidR="00767056" w:rsidRDefault="00767056" w:rsidP="00767056">
      <w:pPr>
        <w:pStyle w:val="ListParagraph"/>
        <w:numPr>
          <w:ilvl w:val="0"/>
          <w:numId w:val="38"/>
        </w:numPr>
        <w:tabs>
          <w:tab w:val="left" w:pos="2443"/>
        </w:tabs>
        <w:rPr>
          <w:rFonts w:ascii="Times New Roman" w:hAnsi="Times New Roman" w:cs="Times New Roman"/>
          <w:sz w:val="24"/>
          <w:szCs w:val="24"/>
        </w:rPr>
      </w:pPr>
      <w:r w:rsidRPr="00767056">
        <w:rPr>
          <w:rFonts w:ascii="Times New Roman" w:hAnsi="Times New Roman" w:cs="Times New Roman"/>
          <w:sz w:val="24"/>
          <w:szCs w:val="24"/>
        </w:rPr>
        <w:t xml:space="preserve">Varying degree of anemia and evidences of sepsis are present. </w:t>
      </w:r>
    </w:p>
    <w:p w14:paraId="36A50CAE" w14:textId="77777777" w:rsidR="00767056" w:rsidRDefault="00767056" w:rsidP="00767056">
      <w:pPr>
        <w:pStyle w:val="ListParagraph"/>
        <w:numPr>
          <w:ilvl w:val="0"/>
          <w:numId w:val="38"/>
        </w:numPr>
        <w:tabs>
          <w:tab w:val="left" w:pos="2443"/>
        </w:tabs>
        <w:rPr>
          <w:rFonts w:ascii="Times New Roman" w:hAnsi="Times New Roman" w:cs="Times New Roman"/>
          <w:sz w:val="24"/>
          <w:szCs w:val="24"/>
        </w:rPr>
      </w:pPr>
      <w:r w:rsidRPr="00767056">
        <w:rPr>
          <w:rFonts w:ascii="Times New Roman" w:hAnsi="Times New Roman" w:cs="Times New Roman"/>
          <w:sz w:val="24"/>
          <w:szCs w:val="24"/>
        </w:rPr>
        <w:t xml:space="preserve">Internal examination reveals evidences of sepsis, subinvolution of the uterus and often a patulous cervical os. </w:t>
      </w:r>
    </w:p>
    <w:p w14:paraId="2349F115" w14:textId="06639DB0" w:rsidR="00767056" w:rsidRDefault="00767056" w:rsidP="00767056">
      <w:pPr>
        <w:pStyle w:val="ListParagraph"/>
        <w:numPr>
          <w:ilvl w:val="0"/>
          <w:numId w:val="38"/>
        </w:numPr>
        <w:tabs>
          <w:tab w:val="left" w:pos="2443"/>
        </w:tabs>
        <w:rPr>
          <w:rFonts w:ascii="Times New Roman" w:hAnsi="Times New Roman" w:cs="Times New Roman"/>
          <w:sz w:val="24"/>
          <w:szCs w:val="24"/>
        </w:rPr>
      </w:pPr>
      <w:r w:rsidRPr="00767056">
        <w:rPr>
          <w:rFonts w:ascii="Times New Roman" w:hAnsi="Times New Roman" w:cs="Times New Roman"/>
          <w:sz w:val="24"/>
          <w:szCs w:val="24"/>
        </w:rPr>
        <w:t>Ultrasonography is useful in detecting the bits of placenta inside the uterine cavity.</w:t>
      </w:r>
    </w:p>
    <w:p w14:paraId="72C5410F" w14:textId="77777777" w:rsidR="00767056" w:rsidRDefault="00767056" w:rsidP="00767056">
      <w:pPr>
        <w:pStyle w:val="ListParagraph"/>
        <w:tabs>
          <w:tab w:val="left" w:pos="2443"/>
        </w:tabs>
        <w:ind w:left="786"/>
        <w:rPr>
          <w:rFonts w:ascii="Times New Roman" w:hAnsi="Times New Roman" w:cs="Times New Roman"/>
          <w:sz w:val="24"/>
          <w:szCs w:val="24"/>
        </w:rPr>
      </w:pPr>
    </w:p>
    <w:p w14:paraId="6DE15BB1" w14:textId="423A1D0A" w:rsidR="00767056" w:rsidRDefault="00767056" w:rsidP="00767056">
      <w:pPr>
        <w:pStyle w:val="ListParagraph"/>
        <w:numPr>
          <w:ilvl w:val="0"/>
          <w:numId w:val="13"/>
        </w:numPr>
        <w:tabs>
          <w:tab w:val="left" w:pos="2443"/>
        </w:tabs>
        <w:rPr>
          <w:rFonts w:ascii="Times New Roman" w:hAnsi="Times New Roman" w:cs="Times New Roman"/>
          <w:b/>
          <w:bCs/>
          <w:sz w:val="28"/>
          <w:szCs w:val="28"/>
          <w:u w:val="single"/>
        </w:rPr>
      </w:pPr>
      <w:r>
        <w:rPr>
          <w:rFonts w:ascii="Times New Roman" w:hAnsi="Times New Roman" w:cs="Times New Roman"/>
          <w:b/>
          <w:bCs/>
          <w:sz w:val="28"/>
          <w:szCs w:val="28"/>
          <w:u w:val="single"/>
        </w:rPr>
        <w:t>MANAGEMENT:-</w:t>
      </w:r>
    </w:p>
    <w:p w14:paraId="5AE64F45" w14:textId="77777777" w:rsidR="003F4401" w:rsidRPr="003F4401" w:rsidRDefault="003F4401" w:rsidP="003F4401">
      <w:pPr>
        <w:tabs>
          <w:tab w:val="left" w:pos="2443"/>
        </w:tabs>
        <w:ind w:left="142"/>
        <w:rPr>
          <w:rFonts w:ascii="Times New Roman" w:hAnsi="Times New Roman" w:cs="Times New Roman"/>
          <w:sz w:val="24"/>
          <w:szCs w:val="24"/>
        </w:rPr>
      </w:pPr>
      <w:r w:rsidRPr="003F4401">
        <w:rPr>
          <w:rFonts w:ascii="Times New Roman" w:hAnsi="Times New Roman" w:cs="Times New Roman"/>
          <w:b/>
          <w:bCs/>
          <w:sz w:val="24"/>
          <w:szCs w:val="24"/>
          <w:u w:val="single"/>
        </w:rPr>
        <w:t>Principles:</w:t>
      </w:r>
      <w:r w:rsidRPr="003F4401">
        <w:rPr>
          <w:rFonts w:ascii="Times New Roman" w:hAnsi="Times New Roman" w:cs="Times New Roman"/>
          <w:sz w:val="24"/>
          <w:szCs w:val="24"/>
        </w:rPr>
        <w:t xml:space="preserve"> </w:t>
      </w:r>
    </w:p>
    <w:p w14:paraId="40DFA64B" w14:textId="77777777" w:rsidR="003F4401" w:rsidRDefault="003F4401" w:rsidP="003F4401">
      <w:pPr>
        <w:pStyle w:val="ListParagraph"/>
        <w:numPr>
          <w:ilvl w:val="0"/>
          <w:numId w:val="39"/>
        </w:numPr>
        <w:tabs>
          <w:tab w:val="left" w:pos="2443"/>
        </w:tabs>
        <w:rPr>
          <w:rFonts w:ascii="Times New Roman" w:hAnsi="Times New Roman" w:cs="Times New Roman"/>
          <w:sz w:val="24"/>
          <w:szCs w:val="24"/>
        </w:rPr>
      </w:pPr>
      <w:r w:rsidRPr="003F4401">
        <w:rPr>
          <w:rFonts w:ascii="Times New Roman" w:hAnsi="Times New Roman" w:cs="Times New Roman"/>
          <w:sz w:val="24"/>
          <w:szCs w:val="24"/>
        </w:rPr>
        <w:t xml:space="preserve">To assess the amount of blood loss and to replace it (blood transfusion). </w:t>
      </w:r>
    </w:p>
    <w:p w14:paraId="6A9EAE7A" w14:textId="77777777" w:rsidR="003F4401" w:rsidRDefault="003F4401" w:rsidP="003F4401">
      <w:pPr>
        <w:pStyle w:val="ListParagraph"/>
        <w:numPr>
          <w:ilvl w:val="0"/>
          <w:numId w:val="39"/>
        </w:numPr>
        <w:tabs>
          <w:tab w:val="left" w:pos="2443"/>
        </w:tabs>
        <w:rPr>
          <w:rFonts w:ascii="Times New Roman" w:hAnsi="Times New Roman" w:cs="Times New Roman"/>
          <w:sz w:val="24"/>
          <w:szCs w:val="24"/>
        </w:rPr>
      </w:pPr>
      <w:r w:rsidRPr="003F4401">
        <w:rPr>
          <w:rFonts w:ascii="Times New Roman" w:hAnsi="Times New Roman" w:cs="Times New Roman"/>
          <w:sz w:val="24"/>
          <w:szCs w:val="24"/>
        </w:rPr>
        <w:t xml:space="preserve">To find out the cause and to take appropriate steps to rectify it. </w:t>
      </w:r>
    </w:p>
    <w:p w14:paraId="1E609867" w14:textId="77777777" w:rsidR="003F4401" w:rsidRDefault="003F4401" w:rsidP="003F4401">
      <w:pPr>
        <w:tabs>
          <w:tab w:val="left" w:pos="2443"/>
        </w:tabs>
        <w:rPr>
          <w:rFonts w:ascii="Times New Roman" w:hAnsi="Times New Roman" w:cs="Times New Roman"/>
          <w:sz w:val="24"/>
          <w:szCs w:val="24"/>
        </w:rPr>
      </w:pPr>
      <w:r w:rsidRPr="003F4401">
        <w:rPr>
          <w:rFonts w:ascii="Times New Roman" w:hAnsi="Times New Roman" w:cs="Times New Roman"/>
          <w:b/>
          <w:bCs/>
          <w:sz w:val="24"/>
          <w:szCs w:val="24"/>
          <w:u w:val="single"/>
        </w:rPr>
        <w:t>Supportive therapy:</w:t>
      </w:r>
      <w:r w:rsidRPr="003F4401">
        <w:rPr>
          <w:rFonts w:ascii="Times New Roman" w:hAnsi="Times New Roman" w:cs="Times New Roman"/>
          <w:sz w:val="24"/>
          <w:szCs w:val="24"/>
        </w:rPr>
        <w:t xml:space="preserve"> </w:t>
      </w:r>
    </w:p>
    <w:p w14:paraId="334F1731" w14:textId="77777777" w:rsidR="003F4401" w:rsidRDefault="003F4401" w:rsidP="003F4401">
      <w:pPr>
        <w:tabs>
          <w:tab w:val="left" w:pos="2443"/>
        </w:tabs>
        <w:rPr>
          <w:rFonts w:ascii="Times New Roman" w:hAnsi="Times New Roman" w:cs="Times New Roman"/>
          <w:sz w:val="24"/>
          <w:szCs w:val="24"/>
        </w:rPr>
      </w:pPr>
      <w:r w:rsidRPr="003F4401">
        <w:rPr>
          <w:rFonts w:ascii="Times New Roman" w:hAnsi="Times New Roman" w:cs="Times New Roman"/>
          <w:sz w:val="24"/>
          <w:szCs w:val="24"/>
        </w:rPr>
        <w:t xml:space="preserve">(1) Blood transfusion, if necessary, </w:t>
      </w:r>
    </w:p>
    <w:p w14:paraId="4662466C" w14:textId="77777777" w:rsidR="003F4401" w:rsidRDefault="003F4401" w:rsidP="003F4401">
      <w:pPr>
        <w:tabs>
          <w:tab w:val="left" w:pos="2443"/>
        </w:tabs>
        <w:rPr>
          <w:rFonts w:ascii="Times New Roman" w:hAnsi="Times New Roman" w:cs="Times New Roman"/>
          <w:sz w:val="24"/>
          <w:szCs w:val="24"/>
        </w:rPr>
      </w:pPr>
      <w:r w:rsidRPr="003F4401">
        <w:rPr>
          <w:rFonts w:ascii="Times New Roman" w:hAnsi="Times New Roman" w:cs="Times New Roman"/>
          <w:sz w:val="24"/>
          <w:szCs w:val="24"/>
        </w:rPr>
        <w:t xml:space="preserve">(2) To administer methergine 0.2 mg intramuscularly, if the bleeding is uterine in origin, </w:t>
      </w:r>
    </w:p>
    <w:p w14:paraId="22EEACD3" w14:textId="77777777" w:rsidR="003F4401" w:rsidRDefault="003F4401" w:rsidP="003F4401">
      <w:pPr>
        <w:tabs>
          <w:tab w:val="left" w:pos="2443"/>
        </w:tabs>
        <w:rPr>
          <w:rFonts w:ascii="Times New Roman" w:hAnsi="Times New Roman" w:cs="Times New Roman"/>
          <w:sz w:val="24"/>
          <w:szCs w:val="24"/>
        </w:rPr>
      </w:pPr>
      <w:r w:rsidRPr="003F4401">
        <w:rPr>
          <w:rFonts w:ascii="Times New Roman" w:hAnsi="Times New Roman" w:cs="Times New Roman"/>
          <w:sz w:val="24"/>
          <w:szCs w:val="24"/>
        </w:rPr>
        <w:t xml:space="preserve">(3) To administer antibiotics (clindamycin and metronidazole) as a routine. </w:t>
      </w:r>
    </w:p>
    <w:p w14:paraId="05902FF7" w14:textId="77777777" w:rsidR="003F4401" w:rsidRDefault="003F4401" w:rsidP="003F4401">
      <w:pPr>
        <w:tabs>
          <w:tab w:val="left" w:pos="2443"/>
        </w:tabs>
        <w:rPr>
          <w:rFonts w:ascii="Times New Roman" w:hAnsi="Times New Roman" w:cs="Times New Roman"/>
          <w:sz w:val="24"/>
          <w:szCs w:val="24"/>
        </w:rPr>
      </w:pPr>
      <w:r w:rsidRPr="003F4401">
        <w:rPr>
          <w:rFonts w:ascii="Times New Roman" w:hAnsi="Times New Roman" w:cs="Times New Roman"/>
          <w:b/>
          <w:bCs/>
          <w:sz w:val="24"/>
          <w:szCs w:val="24"/>
          <w:u w:val="single"/>
        </w:rPr>
        <w:t>Conservative:</w:t>
      </w:r>
      <w:r w:rsidRPr="003F4401">
        <w:rPr>
          <w:rFonts w:ascii="Times New Roman" w:hAnsi="Times New Roman" w:cs="Times New Roman"/>
          <w:sz w:val="24"/>
          <w:szCs w:val="24"/>
        </w:rPr>
        <w:t xml:space="preserve"> </w:t>
      </w:r>
    </w:p>
    <w:p w14:paraId="2D45E2D9" w14:textId="77777777" w:rsidR="003F4401" w:rsidRDefault="003F4401" w:rsidP="003F4401">
      <w:pPr>
        <w:pStyle w:val="ListParagraph"/>
        <w:numPr>
          <w:ilvl w:val="0"/>
          <w:numId w:val="40"/>
        </w:numPr>
        <w:tabs>
          <w:tab w:val="left" w:pos="2443"/>
        </w:tabs>
        <w:rPr>
          <w:rFonts w:ascii="Times New Roman" w:hAnsi="Times New Roman" w:cs="Times New Roman"/>
          <w:sz w:val="24"/>
          <w:szCs w:val="24"/>
        </w:rPr>
      </w:pPr>
      <w:r w:rsidRPr="003F4401">
        <w:rPr>
          <w:rFonts w:ascii="Times New Roman" w:hAnsi="Times New Roman" w:cs="Times New Roman"/>
          <w:sz w:val="24"/>
          <w:szCs w:val="24"/>
        </w:rPr>
        <w:t xml:space="preserve">If the bleeding is slight and no apparent cause is detected, a careful watch for a period of 24 hours or so is done in the hospital. </w:t>
      </w:r>
    </w:p>
    <w:p w14:paraId="225556DF" w14:textId="77777777" w:rsidR="003F4401" w:rsidRDefault="003F4401" w:rsidP="003F4401">
      <w:pPr>
        <w:tabs>
          <w:tab w:val="left" w:pos="2443"/>
        </w:tabs>
        <w:rPr>
          <w:rFonts w:ascii="Times New Roman" w:hAnsi="Times New Roman" w:cs="Times New Roman"/>
          <w:sz w:val="24"/>
          <w:szCs w:val="24"/>
        </w:rPr>
      </w:pPr>
      <w:r w:rsidRPr="003F4401">
        <w:rPr>
          <w:rFonts w:ascii="Times New Roman" w:hAnsi="Times New Roman" w:cs="Times New Roman"/>
          <w:b/>
          <w:bCs/>
          <w:sz w:val="24"/>
          <w:szCs w:val="24"/>
          <w:u w:val="single"/>
        </w:rPr>
        <w:t>Active treatment:</w:t>
      </w:r>
      <w:r w:rsidRPr="003F4401">
        <w:rPr>
          <w:rFonts w:ascii="Times New Roman" w:hAnsi="Times New Roman" w:cs="Times New Roman"/>
          <w:sz w:val="24"/>
          <w:szCs w:val="24"/>
        </w:rPr>
        <w:t xml:space="preserve"> </w:t>
      </w:r>
    </w:p>
    <w:p w14:paraId="0B6E6771" w14:textId="77777777" w:rsidR="003F4401" w:rsidRDefault="003F4401" w:rsidP="003F4401">
      <w:pPr>
        <w:pStyle w:val="ListParagraph"/>
        <w:numPr>
          <w:ilvl w:val="0"/>
          <w:numId w:val="40"/>
        </w:numPr>
        <w:tabs>
          <w:tab w:val="left" w:pos="2443"/>
        </w:tabs>
        <w:rPr>
          <w:rFonts w:ascii="Times New Roman" w:hAnsi="Times New Roman" w:cs="Times New Roman"/>
          <w:sz w:val="24"/>
          <w:szCs w:val="24"/>
        </w:rPr>
      </w:pPr>
      <w:r w:rsidRPr="003F4401">
        <w:rPr>
          <w:rFonts w:ascii="Times New Roman" w:hAnsi="Times New Roman" w:cs="Times New Roman"/>
          <w:sz w:val="24"/>
          <w:szCs w:val="24"/>
        </w:rPr>
        <w:t xml:space="preserve">As the most common cause is due to retained bits of cotyledon or membranes, it is preferable to explore the uterus urgently under general anesthesia. </w:t>
      </w:r>
    </w:p>
    <w:p w14:paraId="2EF5ADDD" w14:textId="77777777" w:rsidR="003F4401" w:rsidRDefault="003F4401" w:rsidP="003F4401">
      <w:pPr>
        <w:pStyle w:val="ListParagraph"/>
        <w:numPr>
          <w:ilvl w:val="0"/>
          <w:numId w:val="40"/>
        </w:numPr>
        <w:tabs>
          <w:tab w:val="left" w:pos="2443"/>
        </w:tabs>
        <w:rPr>
          <w:rFonts w:ascii="Times New Roman" w:hAnsi="Times New Roman" w:cs="Times New Roman"/>
          <w:sz w:val="24"/>
          <w:szCs w:val="24"/>
        </w:rPr>
      </w:pPr>
      <w:r w:rsidRPr="003F4401">
        <w:rPr>
          <w:rFonts w:ascii="Times New Roman" w:hAnsi="Times New Roman" w:cs="Times New Roman"/>
          <w:sz w:val="24"/>
          <w:szCs w:val="24"/>
        </w:rPr>
        <w:lastRenderedPageBreak/>
        <w:t xml:space="preserve">One should not ignore the small amount of bleeding; as unexpected alarming hemorrhage may follow sooner or later. </w:t>
      </w:r>
    </w:p>
    <w:p w14:paraId="1ECB3A77" w14:textId="77777777" w:rsidR="003F4401" w:rsidRDefault="003F4401" w:rsidP="003F4401">
      <w:pPr>
        <w:pStyle w:val="ListParagraph"/>
        <w:numPr>
          <w:ilvl w:val="0"/>
          <w:numId w:val="40"/>
        </w:numPr>
        <w:tabs>
          <w:tab w:val="left" w:pos="2443"/>
        </w:tabs>
        <w:rPr>
          <w:rFonts w:ascii="Times New Roman" w:hAnsi="Times New Roman" w:cs="Times New Roman"/>
          <w:sz w:val="24"/>
          <w:szCs w:val="24"/>
        </w:rPr>
      </w:pPr>
      <w:r w:rsidRPr="003F4401">
        <w:rPr>
          <w:rFonts w:ascii="Times New Roman" w:hAnsi="Times New Roman" w:cs="Times New Roman"/>
          <w:sz w:val="24"/>
          <w:szCs w:val="24"/>
        </w:rPr>
        <w:t xml:space="preserve">The products are removed by ovum forceps. Gentle curettage is done by using flushing curette. </w:t>
      </w:r>
    </w:p>
    <w:p w14:paraId="455FDD6B" w14:textId="41D82579" w:rsidR="00E04BCB" w:rsidRDefault="003F4401" w:rsidP="003F4401">
      <w:pPr>
        <w:pStyle w:val="ListParagraph"/>
        <w:numPr>
          <w:ilvl w:val="0"/>
          <w:numId w:val="40"/>
        </w:numPr>
        <w:tabs>
          <w:tab w:val="left" w:pos="2443"/>
        </w:tabs>
        <w:rPr>
          <w:rFonts w:ascii="Times New Roman" w:hAnsi="Times New Roman" w:cs="Times New Roman"/>
          <w:sz w:val="24"/>
          <w:szCs w:val="24"/>
        </w:rPr>
      </w:pPr>
      <w:r w:rsidRPr="003F4401">
        <w:rPr>
          <w:rFonts w:ascii="Times New Roman" w:hAnsi="Times New Roman" w:cs="Times New Roman"/>
          <w:sz w:val="24"/>
          <w:szCs w:val="24"/>
        </w:rPr>
        <w:t>Methergine 0.2 mg is given intramuscularly. The materials removed are to be sent for histological examination</w:t>
      </w:r>
      <w:r>
        <w:rPr>
          <w:rFonts w:ascii="Times New Roman" w:hAnsi="Times New Roman" w:cs="Times New Roman"/>
          <w:sz w:val="24"/>
          <w:szCs w:val="24"/>
        </w:rPr>
        <w:t>.</w:t>
      </w:r>
    </w:p>
    <w:p w14:paraId="6DE8B479" w14:textId="77777777" w:rsidR="003F4401" w:rsidRDefault="003F4401" w:rsidP="003F4401">
      <w:pPr>
        <w:pStyle w:val="ListParagraph"/>
        <w:tabs>
          <w:tab w:val="left" w:pos="2443"/>
        </w:tabs>
        <w:rPr>
          <w:rFonts w:ascii="Times New Roman" w:hAnsi="Times New Roman" w:cs="Times New Roman"/>
          <w:sz w:val="24"/>
          <w:szCs w:val="24"/>
        </w:rPr>
      </w:pPr>
    </w:p>
    <w:p w14:paraId="744A9B37" w14:textId="0EA6971D" w:rsidR="003F4401" w:rsidRDefault="003F4401" w:rsidP="003F4401">
      <w:pPr>
        <w:pStyle w:val="ListParagraph"/>
        <w:numPr>
          <w:ilvl w:val="0"/>
          <w:numId w:val="13"/>
        </w:numPr>
        <w:tabs>
          <w:tab w:val="left" w:pos="2443"/>
        </w:tabs>
        <w:rPr>
          <w:rFonts w:ascii="Times New Roman" w:hAnsi="Times New Roman" w:cs="Times New Roman"/>
          <w:b/>
          <w:bCs/>
          <w:sz w:val="32"/>
          <w:szCs w:val="32"/>
          <w:u w:val="single"/>
        </w:rPr>
      </w:pPr>
      <w:r w:rsidRPr="003F4401">
        <w:rPr>
          <w:rFonts w:ascii="Times New Roman" w:hAnsi="Times New Roman" w:cs="Times New Roman"/>
          <w:b/>
          <w:bCs/>
          <w:sz w:val="32"/>
          <w:szCs w:val="32"/>
          <w:u w:val="single"/>
        </w:rPr>
        <w:t>RETAINED PLACENTA</w:t>
      </w:r>
      <w:r>
        <w:rPr>
          <w:rFonts w:ascii="Times New Roman" w:hAnsi="Times New Roman" w:cs="Times New Roman"/>
          <w:b/>
          <w:bCs/>
          <w:sz w:val="32"/>
          <w:szCs w:val="32"/>
          <w:u w:val="single"/>
        </w:rPr>
        <w:t>:-</w:t>
      </w:r>
    </w:p>
    <w:p w14:paraId="3D8C6B3E" w14:textId="618C3F6C" w:rsidR="003F4401" w:rsidRPr="0021647C" w:rsidRDefault="003F4401" w:rsidP="0021647C">
      <w:pPr>
        <w:tabs>
          <w:tab w:val="left" w:pos="2443"/>
        </w:tabs>
        <w:ind w:left="142"/>
        <w:rPr>
          <w:rFonts w:ascii="Times New Roman" w:hAnsi="Times New Roman" w:cs="Times New Roman"/>
          <w:b/>
          <w:bCs/>
          <w:sz w:val="28"/>
          <w:szCs w:val="28"/>
          <w:u w:val="single"/>
        </w:rPr>
      </w:pPr>
      <w:r w:rsidRPr="0021647C">
        <w:rPr>
          <w:rFonts w:ascii="Times New Roman" w:hAnsi="Times New Roman" w:cs="Times New Roman"/>
          <w:b/>
          <w:bCs/>
          <w:sz w:val="24"/>
          <w:szCs w:val="24"/>
          <w:u w:val="single"/>
        </w:rPr>
        <w:t>DEFINITION:</w:t>
      </w:r>
    </w:p>
    <w:p w14:paraId="22816AE8" w14:textId="2568B8F6" w:rsidR="003F4401" w:rsidRDefault="003F4401" w:rsidP="003F4401">
      <w:pPr>
        <w:pStyle w:val="ListParagraph"/>
        <w:numPr>
          <w:ilvl w:val="0"/>
          <w:numId w:val="41"/>
        </w:numPr>
        <w:tabs>
          <w:tab w:val="left" w:pos="2443"/>
        </w:tabs>
        <w:rPr>
          <w:rFonts w:ascii="Times New Roman" w:hAnsi="Times New Roman" w:cs="Times New Roman"/>
          <w:sz w:val="24"/>
          <w:szCs w:val="24"/>
        </w:rPr>
      </w:pPr>
      <w:r w:rsidRPr="003F4401">
        <w:rPr>
          <w:rFonts w:ascii="Times New Roman" w:hAnsi="Times New Roman" w:cs="Times New Roman"/>
          <w:sz w:val="24"/>
          <w:szCs w:val="24"/>
        </w:rPr>
        <w:t>The placenta is said to be retained when it is not expelled out even 30 minutes after the birth of the baby (WHO 15 minutes).</w:t>
      </w:r>
    </w:p>
    <w:p w14:paraId="2AD69182" w14:textId="77777777" w:rsidR="0021647C" w:rsidRDefault="0021647C" w:rsidP="0021647C">
      <w:pPr>
        <w:tabs>
          <w:tab w:val="left" w:pos="2443"/>
        </w:tabs>
        <w:rPr>
          <w:rFonts w:ascii="Times New Roman" w:hAnsi="Times New Roman" w:cs="Times New Roman"/>
          <w:sz w:val="24"/>
          <w:szCs w:val="24"/>
        </w:rPr>
      </w:pPr>
      <w:r w:rsidRPr="0021647C">
        <w:rPr>
          <w:rFonts w:ascii="Times New Roman" w:hAnsi="Times New Roman" w:cs="Times New Roman"/>
          <w:b/>
          <w:bCs/>
          <w:sz w:val="24"/>
          <w:szCs w:val="24"/>
          <w:u w:val="single"/>
        </w:rPr>
        <w:t>CAUSES:</w:t>
      </w:r>
      <w:r w:rsidRPr="0021647C">
        <w:rPr>
          <w:rFonts w:ascii="Times New Roman" w:hAnsi="Times New Roman" w:cs="Times New Roman"/>
          <w:sz w:val="24"/>
          <w:szCs w:val="24"/>
        </w:rPr>
        <w:t xml:space="preserve"> </w:t>
      </w:r>
    </w:p>
    <w:p w14:paraId="49841547" w14:textId="77777777" w:rsidR="0021647C" w:rsidRDefault="0021647C" w:rsidP="0021647C">
      <w:pPr>
        <w:pStyle w:val="ListParagraph"/>
        <w:numPr>
          <w:ilvl w:val="0"/>
          <w:numId w:val="41"/>
        </w:numPr>
        <w:tabs>
          <w:tab w:val="left" w:pos="2443"/>
        </w:tabs>
        <w:rPr>
          <w:rFonts w:ascii="Times New Roman" w:hAnsi="Times New Roman" w:cs="Times New Roman"/>
          <w:sz w:val="24"/>
          <w:szCs w:val="24"/>
        </w:rPr>
      </w:pPr>
      <w:r w:rsidRPr="0021647C">
        <w:rPr>
          <w:rFonts w:ascii="Times New Roman" w:hAnsi="Times New Roman" w:cs="Times New Roman"/>
          <w:sz w:val="24"/>
          <w:szCs w:val="24"/>
        </w:rPr>
        <w:t xml:space="preserve">There are three phases involved in the normal expulsion of placenta: </w:t>
      </w:r>
    </w:p>
    <w:p w14:paraId="5462F630" w14:textId="738B8226" w:rsidR="0021647C" w:rsidRDefault="0021647C" w:rsidP="0021647C">
      <w:pPr>
        <w:pStyle w:val="ListParagraph"/>
        <w:numPr>
          <w:ilvl w:val="0"/>
          <w:numId w:val="42"/>
        </w:numPr>
        <w:tabs>
          <w:tab w:val="left" w:pos="2443"/>
        </w:tabs>
        <w:rPr>
          <w:rFonts w:ascii="Times New Roman" w:hAnsi="Times New Roman" w:cs="Times New Roman"/>
          <w:sz w:val="24"/>
          <w:szCs w:val="24"/>
        </w:rPr>
      </w:pPr>
      <w:r w:rsidRPr="0021647C">
        <w:rPr>
          <w:rFonts w:ascii="Times New Roman" w:hAnsi="Times New Roman" w:cs="Times New Roman"/>
          <w:sz w:val="24"/>
          <w:szCs w:val="24"/>
        </w:rPr>
        <w:t xml:space="preserve">Separation through the spongy layer of the decidua, (2) Descent into the lower segment and vagina, (3) Finally its expulsion to outside. </w:t>
      </w:r>
    </w:p>
    <w:p w14:paraId="5D0092CA" w14:textId="6B3110EB" w:rsidR="0021647C" w:rsidRDefault="0021647C" w:rsidP="0021647C">
      <w:pPr>
        <w:pStyle w:val="ListParagraph"/>
        <w:numPr>
          <w:ilvl w:val="0"/>
          <w:numId w:val="41"/>
        </w:numPr>
        <w:tabs>
          <w:tab w:val="left" w:pos="2443"/>
        </w:tabs>
        <w:rPr>
          <w:rFonts w:ascii="Times New Roman" w:hAnsi="Times New Roman" w:cs="Times New Roman"/>
          <w:sz w:val="24"/>
          <w:szCs w:val="24"/>
        </w:rPr>
      </w:pPr>
      <w:r w:rsidRPr="0021647C">
        <w:rPr>
          <w:rFonts w:ascii="Times New Roman" w:hAnsi="Times New Roman" w:cs="Times New Roman"/>
          <w:sz w:val="24"/>
          <w:szCs w:val="24"/>
        </w:rPr>
        <w:t>Interference in any of these physiological processes, results in its retention.</w:t>
      </w:r>
    </w:p>
    <w:p w14:paraId="35495515" w14:textId="77777777" w:rsidR="0021647C" w:rsidRDefault="0021647C" w:rsidP="0021647C">
      <w:pPr>
        <w:pStyle w:val="ListParagraph"/>
        <w:tabs>
          <w:tab w:val="left" w:pos="2443"/>
        </w:tabs>
        <w:ind w:left="1069"/>
        <w:rPr>
          <w:rFonts w:ascii="Times New Roman" w:hAnsi="Times New Roman" w:cs="Times New Roman"/>
          <w:sz w:val="24"/>
          <w:szCs w:val="24"/>
        </w:rPr>
      </w:pPr>
    </w:p>
    <w:p w14:paraId="347C3482" w14:textId="703AEF22" w:rsidR="0021647C" w:rsidRDefault="0021647C" w:rsidP="0021647C">
      <w:pPr>
        <w:tabs>
          <w:tab w:val="left" w:pos="2443"/>
        </w:tabs>
        <w:rPr>
          <w:rFonts w:ascii="Times New Roman" w:hAnsi="Times New Roman" w:cs="Times New Roman"/>
          <w:b/>
          <w:bCs/>
          <w:sz w:val="24"/>
          <w:szCs w:val="24"/>
          <w:u w:val="single"/>
        </w:rPr>
      </w:pPr>
      <w:r w:rsidRPr="0021647C">
        <w:rPr>
          <w:rFonts w:ascii="Times New Roman" w:hAnsi="Times New Roman" w:cs="Times New Roman"/>
          <w:b/>
          <w:bCs/>
          <w:sz w:val="24"/>
          <w:szCs w:val="24"/>
          <w:u w:val="single"/>
        </w:rPr>
        <w:t>MANAGEMENT:</w:t>
      </w:r>
    </w:p>
    <w:p w14:paraId="2CF80A8C" w14:textId="77777777" w:rsidR="0021647C" w:rsidRDefault="0021647C" w:rsidP="0021647C">
      <w:pPr>
        <w:pStyle w:val="ListParagraph"/>
        <w:numPr>
          <w:ilvl w:val="0"/>
          <w:numId w:val="41"/>
        </w:numPr>
        <w:tabs>
          <w:tab w:val="left" w:pos="2443"/>
        </w:tabs>
        <w:rPr>
          <w:rFonts w:ascii="Times New Roman" w:hAnsi="Times New Roman" w:cs="Times New Roman"/>
          <w:sz w:val="24"/>
          <w:szCs w:val="24"/>
        </w:rPr>
      </w:pPr>
      <w:r w:rsidRPr="0021647C">
        <w:rPr>
          <w:rFonts w:ascii="Times New Roman" w:hAnsi="Times New Roman" w:cs="Times New Roman"/>
          <w:sz w:val="24"/>
          <w:szCs w:val="24"/>
        </w:rPr>
        <w:t xml:space="preserve">Placenta is separated and retained—To express the placenta out by controlled cord traction. </w:t>
      </w:r>
    </w:p>
    <w:p w14:paraId="25B750F8" w14:textId="46318617" w:rsidR="0021647C" w:rsidRDefault="0021647C" w:rsidP="0021647C">
      <w:pPr>
        <w:pStyle w:val="ListParagraph"/>
        <w:numPr>
          <w:ilvl w:val="0"/>
          <w:numId w:val="41"/>
        </w:numPr>
        <w:tabs>
          <w:tab w:val="left" w:pos="2443"/>
        </w:tabs>
        <w:rPr>
          <w:rFonts w:ascii="Times New Roman" w:hAnsi="Times New Roman" w:cs="Times New Roman"/>
          <w:sz w:val="24"/>
          <w:szCs w:val="24"/>
        </w:rPr>
      </w:pPr>
      <w:r w:rsidRPr="0021647C">
        <w:rPr>
          <w:rFonts w:ascii="Times New Roman" w:hAnsi="Times New Roman" w:cs="Times New Roman"/>
          <w:sz w:val="24"/>
          <w:szCs w:val="24"/>
        </w:rPr>
        <w:t>Unseparated retained placenta (apparently uncomplicated): Manual removal of placenta is to be done under general anesthesia</w:t>
      </w:r>
      <w:r>
        <w:rPr>
          <w:rFonts w:ascii="Times New Roman" w:hAnsi="Times New Roman" w:cs="Times New Roman"/>
          <w:sz w:val="24"/>
          <w:szCs w:val="24"/>
        </w:rPr>
        <w:t>.</w:t>
      </w:r>
    </w:p>
    <w:p w14:paraId="01B0A67F" w14:textId="77777777" w:rsidR="0021647C" w:rsidRDefault="0021647C" w:rsidP="0021647C">
      <w:pPr>
        <w:pStyle w:val="ListParagraph"/>
        <w:tabs>
          <w:tab w:val="left" w:pos="2443"/>
        </w:tabs>
        <w:ind w:left="786"/>
        <w:rPr>
          <w:rFonts w:ascii="Times New Roman" w:hAnsi="Times New Roman" w:cs="Times New Roman"/>
          <w:sz w:val="24"/>
          <w:szCs w:val="24"/>
        </w:rPr>
      </w:pPr>
    </w:p>
    <w:p w14:paraId="42DEA705" w14:textId="53BE7B7B" w:rsidR="0021647C" w:rsidRDefault="0021647C" w:rsidP="0021647C">
      <w:pPr>
        <w:pStyle w:val="ListParagraph"/>
        <w:numPr>
          <w:ilvl w:val="0"/>
          <w:numId w:val="13"/>
        </w:numPr>
        <w:tabs>
          <w:tab w:val="left" w:pos="2443"/>
        </w:tabs>
        <w:rPr>
          <w:rFonts w:ascii="Times New Roman" w:hAnsi="Times New Roman" w:cs="Times New Roman"/>
          <w:b/>
          <w:bCs/>
          <w:sz w:val="32"/>
          <w:szCs w:val="32"/>
          <w:u w:val="single"/>
        </w:rPr>
      </w:pPr>
      <w:r w:rsidRPr="0021647C">
        <w:rPr>
          <w:rFonts w:ascii="Times New Roman" w:hAnsi="Times New Roman" w:cs="Times New Roman"/>
          <w:b/>
          <w:bCs/>
          <w:sz w:val="32"/>
          <w:szCs w:val="32"/>
          <w:u w:val="single"/>
        </w:rPr>
        <w:t>PLACENTA ACCRETA</w:t>
      </w:r>
      <w:r>
        <w:rPr>
          <w:rFonts w:ascii="Times New Roman" w:hAnsi="Times New Roman" w:cs="Times New Roman"/>
          <w:b/>
          <w:bCs/>
          <w:sz w:val="32"/>
          <w:szCs w:val="32"/>
          <w:u w:val="single"/>
        </w:rPr>
        <w:t>:-</w:t>
      </w:r>
    </w:p>
    <w:p w14:paraId="241409A7" w14:textId="77777777" w:rsidR="0021647C" w:rsidRDefault="0021647C" w:rsidP="0021647C">
      <w:pPr>
        <w:pStyle w:val="ListParagraph"/>
        <w:numPr>
          <w:ilvl w:val="0"/>
          <w:numId w:val="43"/>
        </w:numPr>
        <w:tabs>
          <w:tab w:val="left" w:pos="2443"/>
        </w:tabs>
        <w:rPr>
          <w:rFonts w:ascii="Times New Roman" w:hAnsi="Times New Roman" w:cs="Times New Roman"/>
          <w:sz w:val="24"/>
          <w:szCs w:val="24"/>
        </w:rPr>
      </w:pPr>
      <w:r w:rsidRPr="0021647C">
        <w:rPr>
          <w:rFonts w:ascii="Times New Roman" w:hAnsi="Times New Roman" w:cs="Times New Roman"/>
          <w:sz w:val="24"/>
          <w:szCs w:val="24"/>
        </w:rPr>
        <w:t xml:space="preserve">Placenta accreta is an extremely rare form in which the placenta is directly anchored to the myometrium partially or completely without any intervening decidua. </w:t>
      </w:r>
    </w:p>
    <w:p w14:paraId="4306E4C5" w14:textId="42C1E8FD" w:rsidR="0021647C" w:rsidRPr="0021647C" w:rsidRDefault="0021647C" w:rsidP="0021647C">
      <w:pPr>
        <w:pStyle w:val="ListParagraph"/>
        <w:numPr>
          <w:ilvl w:val="0"/>
          <w:numId w:val="43"/>
        </w:numPr>
        <w:tabs>
          <w:tab w:val="left" w:pos="2443"/>
        </w:tabs>
        <w:rPr>
          <w:rFonts w:ascii="Times New Roman" w:hAnsi="Times New Roman" w:cs="Times New Roman"/>
          <w:sz w:val="24"/>
          <w:szCs w:val="24"/>
        </w:rPr>
      </w:pPr>
      <w:r w:rsidRPr="0021647C">
        <w:rPr>
          <w:rFonts w:ascii="Times New Roman" w:hAnsi="Times New Roman" w:cs="Times New Roman"/>
          <w:sz w:val="24"/>
          <w:szCs w:val="24"/>
        </w:rPr>
        <w:t>The probable cause is due to absence of decidua basalis and poor development of fibrinoid layer. Overall incidence of placenta accreta or its variations is 1 in 550 deliveries.</w:t>
      </w:r>
    </w:p>
    <w:p w14:paraId="5A5E16B0" w14:textId="77777777" w:rsidR="003F4401" w:rsidRDefault="003F4401" w:rsidP="003F4401">
      <w:pPr>
        <w:pStyle w:val="ListParagraph"/>
        <w:tabs>
          <w:tab w:val="left" w:pos="2443"/>
        </w:tabs>
        <w:ind w:left="1222"/>
        <w:rPr>
          <w:rFonts w:ascii="Times New Roman" w:hAnsi="Times New Roman" w:cs="Times New Roman"/>
          <w:sz w:val="24"/>
          <w:szCs w:val="24"/>
        </w:rPr>
      </w:pPr>
    </w:p>
    <w:p w14:paraId="6A803631" w14:textId="53ABD34F" w:rsidR="00D044BF" w:rsidRDefault="00D044BF" w:rsidP="00D044BF">
      <w:pPr>
        <w:tabs>
          <w:tab w:val="left" w:pos="2443"/>
        </w:tabs>
        <w:rPr>
          <w:rFonts w:ascii="Times New Roman" w:hAnsi="Times New Roman" w:cs="Times New Roman"/>
          <w:sz w:val="24"/>
          <w:szCs w:val="24"/>
        </w:rPr>
      </w:pPr>
      <w:r w:rsidRPr="00D044BF">
        <w:rPr>
          <w:rFonts w:ascii="Times New Roman" w:hAnsi="Times New Roman" w:cs="Times New Roman"/>
          <w:b/>
          <w:bCs/>
          <w:sz w:val="24"/>
          <w:szCs w:val="24"/>
          <w:u w:val="single"/>
        </w:rPr>
        <w:t>Risk factors for placenta accreta:</w:t>
      </w:r>
      <w:r w:rsidRPr="00D044BF">
        <w:rPr>
          <w:rFonts w:ascii="Times New Roman" w:hAnsi="Times New Roman" w:cs="Times New Roman"/>
          <w:sz w:val="24"/>
          <w:szCs w:val="24"/>
        </w:rPr>
        <w:t xml:space="preserve"> Most important are the placenta previa and prior cesarean delivery. Other risk factors include prior uterine surgery (dilatation and curettage, manual removal of placenta, synaecolysis or myomectomy) increasing maternal age and parity.</w:t>
      </w:r>
    </w:p>
    <w:p w14:paraId="1DBB5093" w14:textId="77777777" w:rsidR="00D044BF" w:rsidRDefault="00D044BF" w:rsidP="00D044BF">
      <w:pPr>
        <w:tabs>
          <w:tab w:val="left" w:pos="2443"/>
        </w:tabs>
        <w:rPr>
          <w:rFonts w:ascii="Times New Roman" w:hAnsi="Times New Roman" w:cs="Times New Roman"/>
          <w:sz w:val="24"/>
          <w:szCs w:val="24"/>
        </w:rPr>
      </w:pPr>
    </w:p>
    <w:p w14:paraId="04BFF977" w14:textId="58802ECE" w:rsidR="00D044BF" w:rsidRDefault="00D044BF" w:rsidP="00D044BF">
      <w:pPr>
        <w:tabs>
          <w:tab w:val="left" w:pos="2443"/>
        </w:tabs>
        <w:rPr>
          <w:rFonts w:ascii="Times New Roman" w:hAnsi="Times New Roman" w:cs="Times New Roman"/>
          <w:b/>
          <w:bCs/>
          <w:sz w:val="24"/>
          <w:szCs w:val="24"/>
          <w:u w:val="single"/>
        </w:rPr>
      </w:pPr>
      <w:r w:rsidRPr="00D044BF">
        <w:rPr>
          <w:rFonts w:ascii="Times New Roman" w:hAnsi="Times New Roman" w:cs="Times New Roman"/>
          <w:b/>
          <w:bCs/>
          <w:sz w:val="24"/>
          <w:szCs w:val="24"/>
          <w:u w:val="single"/>
        </w:rPr>
        <w:t>MANAGEMENT:</w:t>
      </w:r>
    </w:p>
    <w:p w14:paraId="1ADCED49" w14:textId="3629F299" w:rsidR="00D044BF" w:rsidRDefault="00D044BF" w:rsidP="00D044BF">
      <w:pPr>
        <w:pStyle w:val="ListParagraph"/>
        <w:numPr>
          <w:ilvl w:val="0"/>
          <w:numId w:val="44"/>
        </w:numPr>
        <w:tabs>
          <w:tab w:val="left" w:pos="2443"/>
        </w:tabs>
        <w:rPr>
          <w:rFonts w:ascii="Times New Roman" w:hAnsi="Times New Roman" w:cs="Times New Roman"/>
          <w:sz w:val="24"/>
          <w:szCs w:val="24"/>
        </w:rPr>
      </w:pPr>
      <w:r w:rsidRPr="00D044BF">
        <w:rPr>
          <w:rFonts w:ascii="Times New Roman" w:hAnsi="Times New Roman" w:cs="Times New Roman"/>
          <w:b/>
          <w:bCs/>
          <w:sz w:val="24"/>
          <w:szCs w:val="24"/>
        </w:rPr>
        <w:t>In partial placenta accreta (focal)</w:t>
      </w:r>
      <w:r w:rsidRPr="00D044BF">
        <w:rPr>
          <w:rFonts w:ascii="Times New Roman" w:hAnsi="Times New Roman" w:cs="Times New Roman"/>
          <w:sz w:val="24"/>
          <w:szCs w:val="24"/>
        </w:rPr>
        <w:t xml:space="preserve"> → Remove the placental tissue as much as possible. Effective uterine contraction and hemostasis are achieved by oxytocic and if</w:t>
      </w:r>
      <w:r>
        <w:rPr>
          <w:rFonts w:ascii="Times New Roman" w:hAnsi="Times New Roman" w:cs="Times New Roman"/>
          <w:sz w:val="24"/>
          <w:szCs w:val="24"/>
        </w:rPr>
        <w:t xml:space="preserve"> </w:t>
      </w:r>
      <w:r w:rsidRPr="00D044BF">
        <w:rPr>
          <w:rFonts w:ascii="Times New Roman" w:hAnsi="Times New Roman" w:cs="Times New Roman"/>
          <w:sz w:val="24"/>
          <w:szCs w:val="24"/>
        </w:rPr>
        <w:t>necessary, by intrauterine plugging.</w:t>
      </w:r>
    </w:p>
    <w:p w14:paraId="52CC5314" w14:textId="3AFFD86C" w:rsidR="00D044BF" w:rsidRDefault="00D044BF" w:rsidP="00D044BF">
      <w:pPr>
        <w:pStyle w:val="ListParagraph"/>
        <w:numPr>
          <w:ilvl w:val="0"/>
          <w:numId w:val="44"/>
        </w:numPr>
        <w:tabs>
          <w:tab w:val="left" w:pos="2443"/>
        </w:tabs>
        <w:rPr>
          <w:rFonts w:ascii="Times New Roman" w:hAnsi="Times New Roman" w:cs="Times New Roman"/>
          <w:sz w:val="24"/>
          <w:szCs w:val="24"/>
        </w:rPr>
      </w:pPr>
      <w:r w:rsidRPr="00D044BF">
        <w:rPr>
          <w:rFonts w:ascii="Times New Roman" w:hAnsi="Times New Roman" w:cs="Times New Roman"/>
          <w:b/>
          <w:bCs/>
          <w:sz w:val="24"/>
          <w:szCs w:val="24"/>
        </w:rPr>
        <w:lastRenderedPageBreak/>
        <w:t>In total placenta accreta</w:t>
      </w:r>
      <w:r>
        <w:rPr>
          <w:rFonts w:ascii="Times New Roman" w:hAnsi="Times New Roman" w:cs="Times New Roman"/>
          <w:sz w:val="24"/>
          <w:szCs w:val="24"/>
        </w:rPr>
        <w:t xml:space="preserve"> </w:t>
      </w:r>
      <w:r w:rsidRPr="00D044BF">
        <w:rPr>
          <w:rFonts w:ascii="Times New Roman" w:hAnsi="Times New Roman" w:cs="Times New Roman"/>
          <w:sz w:val="24"/>
          <w:szCs w:val="24"/>
        </w:rPr>
        <w:t>→ hysterectomy is indicated in parous women, while in patients desiring to have a child, conservative attitude may be taken. This consists of incising the uterus above the placental attachment and clamping and cutting the umbilical cord as close to its base as possible and leaving behind the placenta, which is expected to be autolyzed in due course of time. Appropriate antibiotics should be given.</w:t>
      </w:r>
    </w:p>
    <w:p w14:paraId="70C648B1" w14:textId="77777777" w:rsidR="00D044BF" w:rsidRDefault="00D044BF" w:rsidP="00D044BF">
      <w:pPr>
        <w:pStyle w:val="ListParagraph"/>
        <w:tabs>
          <w:tab w:val="left" w:pos="2443"/>
        </w:tabs>
        <w:rPr>
          <w:rFonts w:ascii="Times New Roman" w:hAnsi="Times New Roman" w:cs="Times New Roman"/>
          <w:b/>
          <w:bCs/>
          <w:sz w:val="24"/>
          <w:szCs w:val="24"/>
        </w:rPr>
      </w:pPr>
    </w:p>
    <w:p w14:paraId="7BAC8E66" w14:textId="1A60153C" w:rsidR="00D044BF" w:rsidRDefault="00D044BF" w:rsidP="00D044BF">
      <w:pPr>
        <w:pStyle w:val="ListParagraph"/>
        <w:numPr>
          <w:ilvl w:val="0"/>
          <w:numId w:val="13"/>
        </w:numPr>
        <w:tabs>
          <w:tab w:val="left" w:pos="2443"/>
        </w:tabs>
        <w:rPr>
          <w:rFonts w:ascii="Times New Roman" w:hAnsi="Times New Roman" w:cs="Times New Roman"/>
          <w:b/>
          <w:bCs/>
          <w:sz w:val="32"/>
          <w:szCs w:val="32"/>
          <w:u w:val="single"/>
        </w:rPr>
      </w:pPr>
      <w:r w:rsidRPr="00D044BF">
        <w:rPr>
          <w:rFonts w:ascii="Times New Roman" w:hAnsi="Times New Roman" w:cs="Times New Roman"/>
          <w:b/>
          <w:bCs/>
          <w:sz w:val="32"/>
          <w:szCs w:val="32"/>
          <w:u w:val="single"/>
        </w:rPr>
        <w:t>INVERSION OF THE UTERUS</w:t>
      </w:r>
      <w:r>
        <w:rPr>
          <w:rFonts w:ascii="Times New Roman" w:hAnsi="Times New Roman" w:cs="Times New Roman"/>
          <w:b/>
          <w:bCs/>
          <w:sz w:val="32"/>
          <w:szCs w:val="32"/>
          <w:u w:val="single"/>
        </w:rPr>
        <w:t>:-</w:t>
      </w:r>
    </w:p>
    <w:p w14:paraId="0CED3AB6" w14:textId="77777777" w:rsidR="00D044BF" w:rsidRDefault="00D044BF" w:rsidP="00D044BF">
      <w:pPr>
        <w:pStyle w:val="ListParagraph"/>
        <w:numPr>
          <w:ilvl w:val="0"/>
          <w:numId w:val="45"/>
        </w:numPr>
        <w:tabs>
          <w:tab w:val="left" w:pos="2443"/>
        </w:tabs>
        <w:rPr>
          <w:rFonts w:ascii="Times New Roman" w:hAnsi="Times New Roman" w:cs="Times New Roman"/>
          <w:sz w:val="24"/>
          <w:szCs w:val="24"/>
        </w:rPr>
      </w:pPr>
      <w:r w:rsidRPr="00D044BF">
        <w:rPr>
          <w:rFonts w:ascii="Times New Roman" w:hAnsi="Times New Roman" w:cs="Times New Roman"/>
          <w:sz w:val="24"/>
          <w:szCs w:val="24"/>
        </w:rPr>
        <w:t>It is an extremely rare but a life-threatening complication in third stage in which the uterus is turned inside out partially or completely</w:t>
      </w:r>
      <w:r>
        <w:rPr>
          <w:rFonts w:ascii="Times New Roman" w:hAnsi="Times New Roman" w:cs="Times New Roman"/>
          <w:sz w:val="24"/>
          <w:szCs w:val="24"/>
        </w:rPr>
        <w:t>.</w:t>
      </w:r>
    </w:p>
    <w:p w14:paraId="79612269" w14:textId="2C1DC3CC" w:rsidR="00D044BF" w:rsidRDefault="00D044BF" w:rsidP="00D044BF">
      <w:pPr>
        <w:pStyle w:val="ListParagraph"/>
        <w:numPr>
          <w:ilvl w:val="0"/>
          <w:numId w:val="45"/>
        </w:numPr>
        <w:tabs>
          <w:tab w:val="left" w:pos="2443"/>
        </w:tabs>
        <w:rPr>
          <w:rFonts w:ascii="Times New Roman" w:hAnsi="Times New Roman" w:cs="Times New Roman"/>
          <w:sz w:val="24"/>
          <w:szCs w:val="24"/>
        </w:rPr>
      </w:pPr>
      <w:r w:rsidRPr="00D044BF">
        <w:rPr>
          <w:rFonts w:ascii="Times New Roman" w:hAnsi="Times New Roman" w:cs="Times New Roman"/>
          <w:sz w:val="24"/>
          <w:szCs w:val="24"/>
        </w:rPr>
        <w:t>The obstetric inversion is almost always an acute one and usually complete.</w:t>
      </w:r>
    </w:p>
    <w:p w14:paraId="0B227F08" w14:textId="77777777" w:rsidR="004126D0" w:rsidRDefault="004126D0" w:rsidP="004126D0">
      <w:pPr>
        <w:pStyle w:val="ListParagraph"/>
        <w:tabs>
          <w:tab w:val="left" w:pos="2443"/>
        </w:tabs>
        <w:ind w:left="786"/>
        <w:rPr>
          <w:rFonts w:ascii="Times New Roman" w:hAnsi="Times New Roman" w:cs="Times New Roman"/>
          <w:sz w:val="24"/>
          <w:szCs w:val="24"/>
        </w:rPr>
      </w:pPr>
    </w:p>
    <w:p w14:paraId="43EDC4D5" w14:textId="77777777" w:rsidR="004126D0" w:rsidRDefault="004126D0" w:rsidP="004126D0">
      <w:pPr>
        <w:tabs>
          <w:tab w:val="left" w:pos="2443"/>
        </w:tabs>
        <w:spacing w:after="0"/>
        <w:rPr>
          <w:rFonts w:ascii="Times New Roman" w:hAnsi="Times New Roman" w:cs="Times New Roman"/>
          <w:sz w:val="24"/>
          <w:szCs w:val="24"/>
        </w:rPr>
      </w:pPr>
      <w:r w:rsidRPr="004126D0">
        <w:rPr>
          <w:rFonts w:ascii="Times New Roman" w:hAnsi="Times New Roman" w:cs="Times New Roman"/>
          <w:b/>
          <w:bCs/>
          <w:sz w:val="24"/>
          <w:szCs w:val="24"/>
          <w:u w:val="single"/>
        </w:rPr>
        <w:t>VARIETIES</w:t>
      </w:r>
      <w:r w:rsidRPr="004126D0">
        <w:rPr>
          <w:rFonts w:ascii="Times New Roman" w:hAnsi="Times New Roman" w:cs="Times New Roman"/>
          <w:sz w:val="24"/>
          <w:szCs w:val="24"/>
        </w:rPr>
        <w:t xml:space="preserve"> </w:t>
      </w:r>
    </w:p>
    <w:p w14:paraId="442B6E84" w14:textId="77777777" w:rsidR="004126D0" w:rsidRDefault="004126D0" w:rsidP="004126D0">
      <w:pPr>
        <w:tabs>
          <w:tab w:val="left" w:pos="2443"/>
        </w:tabs>
        <w:spacing w:after="0"/>
        <w:rPr>
          <w:rFonts w:ascii="Times New Roman" w:hAnsi="Times New Roman" w:cs="Times New Roman"/>
          <w:sz w:val="24"/>
          <w:szCs w:val="24"/>
        </w:rPr>
      </w:pPr>
    </w:p>
    <w:p w14:paraId="7A414B59" w14:textId="77777777" w:rsidR="004126D0" w:rsidRDefault="004126D0" w:rsidP="004126D0">
      <w:pPr>
        <w:tabs>
          <w:tab w:val="left" w:pos="2443"/>
        </w:tabs>
        <w:spacing w:after="0"/>
        <w:rPr>
          <w:rFonts w:ascii="Times New Roman" w:hAnsi="Times New Roman" w:cs="Times New Roman"/>
          <w:sz w:val="24"/>
          <w:szCs w:val="24"/>
        </w:rPr>
      </w:pPr>
      <w:r w:rsidRPr="004126D0">
        <w:rPr>
          <w:rFonts w:ascii="Times New Roman" w:hAnsi="Times New Roman" w:cs="Times New Roman"/>
          <w:sz w:val="24"/>
          <w:szCs w:val="24"/>
        </w:rPr>
        <w:t> First degree—T</w:t>
      </w:r>
      <w:r>
        <w:rPr>
          <w:rFonts w:ascii="Times New Roman" w:hAnsi="Times New Roman" w:cs="Times New Roman"/>
          <w:sz w:val="24"/>
          <w:szCs w:val="24"/>
        </w:rPr>
        <w:t>h</w:t>
      </w:r>
      <w:r w:rsidRPr="004126D0">
        <w:rPr>
          <w:rFonts w:ascii="Times New Roman" w:hAnsi="Times New Roman" w:cs="Times New Roman"/>
          <w:sz w:val="24"/>
          <w:szCs w:val="24"/>
        </w:rPr>
        <w:t xml:space="preserve">ere is dimpling of the fundus, which still remains above the level of internal os. </w:t>
      </w:r>
    </w:p>
    <w:p w14:paraId="77854B1C" w14:textId="77777777" w:rsidR="004126D0" w:rsidRDefault="004126D0" w:rsidP="004126D0">
      <w:pPr>
        <w:tabs>
          <w:tab w:val="left" w:pos="2443"/>
        </w:tabs>
        <w:spacing w:after="0"/>
        <w:rPr>
          <w:rFonts w:ascii="Times New Roman" w:hAnsi="Times New Roman" w:cs="Times New Roman"/>
          <w:sz w:val="24"/>
          <w:szCs w:val="24"/>
        </w:rPr>
      </w:pPr>
      <w:r w:rsidRPr="004126D0">
        <w:rPr>
          <w:rFonts w:ascii="Times New Roman" w:hAnsi="Times New Roman" w:cs="Times New Roman"/>
          <w:sz w:val="24"/>
          <w:szCs w:val="24"/>
        </w:rPr>
        <w:t> Second degree—T</w:t>
      </w:r>
      <w:r>
        <w:rPr>
          <w:rFonts w:ascii="Times New Roman" w:hAnsi="Times New Roman" w:cs="Times New Roman"/>
          <w:sz w:val="24"/>
          <w:szCs w:val="24"/>
        </w:rPr>
        <w:t>h</w:t>
      </w:r>
      <w:r w:rsidRPr="004126D0">
        <w:rPr>
          <w:rFonts w:ascii="Times New Roman" w:hAnsi="Times New Roman" w:cs="Times New Roman"/>
          <w:sz w:val="24"/>
          <w:szCs w:val="24"/>
        </w:rPr>
        <w:t xml:space="preserve">e fundus passes through the cervix but lies inside the vagina. </w:t>
      </w:r>
    </w:p>
    <w:p w14:paraId="746CFA0F" w14:textId="7CE36CBA" w:rsidR="004126D0" w:rsidRDefault="004126D0" w:rsidP="004126D0">
      <w:pPr>
        <w:tabs>
          <w:tab w:val="left" w:pos="2443"/>
        </w:tabs>
        <w:spacing w:after="0"/>
        <w:rPr>
          <w:rFonts w:ascii="Times New Roman" w:hAnsi="Times New Roman" w:cs="Times New Roman"/>
          <w:sz w:val="24"/>
          <w:szCs w:val="24"/>
        </w:rPr>
      </w:pPr>
      <w:r w:rsidRPr="004126D0">
        <w:rPr>
          <w:rFonts w:ascii="Times New Roman" w:hAnsi="Times New Roman" w:cs="Times New Roman"/>
          <w:sz w:val="24"/>
          <w:szCs w:val="24"/>
        </w:rPr>
        <w:t> T</w:t>
      </w:r>
      <w:r>
        <w:rPr>
          <w:rFonts w:ascii="Times New Roman" w:hAnsi="Times New Roman" w:cs="Times New Roman"/>
          <w:sz w:val="24"/>
          <w:szCs w:val="24"/>
        </w:rPr>
        <w:t>h</w:t>
      </w:r>
      <w:r w:rsidRPr="004126D0">
        <w:rPr>
          <w:rFonts w:ascii="Times New Roman" w:hAnsi="Times New Roman" w:cs="Times New Roman"/>
          <w:sz w:val="24"/>
          <w:szCs w:val="24"/>
        </w:rPr>
        <w:t>ird degree (complete)—T</w:t>
      </w:r>
      <w:r>
        <w:rPr>
          <w:rFonts w:ascii="Times New Roman" w:hAnsi="Times New Roman" w:cs="Times New Roman"/>
          <w:sz w:val="24"/>
          <w:szCs w:val="24"/>
        </w:rPr>
        <w:t>h</w:t>
      </w:r>
      <w:r w:rsidRPr="004126D0">
        <w:rPr>
          <w:rFonts w:ascii="Times New Roman" w:hAnsi="Times New Roman" w:cs="Times New Roman"/>
          <w:sz w:val="24"/>
          <w:szCs w:val="24"/>
        </w:rPr>
        <w:t>e endometrium with or without the attached placenta is visible outside the vulva. T</w:t>
      </w:r>
      <w:r>
        <w:rPr>
          <w:rFonts w:ascii="Times New Roman" w:hAnsi="Times New Roman" w:cs="Times New Roman"/>
          <w:sz w:val="24"/>
          <w:szCs w:val="24"/>
        </w:rPr>
        <w:t>h</w:t>
      </w:r>
      <w:r w:rsidRPr="004126D0">
        <w:rPr>
          <w:rFonts w:ascii="Times New Roman" w:hAnsi="Times New Roman" w:cs="Times New Roman"/>
          <w:sz w:val="24"/>
          <w:szCs w:val="24"/>
        </w:rPr>
        <w:t>e cervix and part of the vagina may also be involved in the process</w:t>
      </w:r>
      <w:r>
        <w:rPr>
          <w:rFonts w:ascii="Times New Roman" w:hAnsi="Times New Roman" w:cs="Times New Roman"/>
          <w:sz w:val="24"/>
          <w:szCs w:val="24"/>
        </w:rPr>
        <w:t>.</w:t>
      </w:r>
    </w:p>
    <w:p w14:paraId="359D129C" w14:textId="3BCF1E2C" w:rsidR="00C13546" w:rsidRDefault="000553EC" w:rsidP="004126D0">
      <w:pPr>
        <w:tabs>
          <w:tab w:val="left" w:pos="2443"/>
        </w:tabs>
        <w:spacing w:after="0"/>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4384" behindDoc="0" locked="0" layoutInCell="1" allowOverlap="1" wp14:anchorId="4FCDEA77" wp14:editId="37007C25">
            <wp:simplePos x="0" y="0"/>
            <wp:positionH relativeFrom="margin">
              <wp:posOffset>167809</wp:posOffset>
            </wp:positionH>
            <wp:positionV relativeFrom="margin">
              <wp:posOffset>4157176</wp:posOffset>
            </wp:positionV>
            <wp:extent cx="5577840" cy="2047240"/>
            <wp:effectExtent l="19050" t="19050" r="22860" b="10160"/>
            <wp:wrapSquare wrapText="bothSides"/>
            <wp:docPr id="1433961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961849" name="Picture 1433961849"/>
                    <pic:cNvPicPr/>
                  </pic:nvPicPr>
                  <pic:blipFill rotWithShape="1">
                    <a:blip r:embed="rId21" cstate="print">
                      <a:extLst>
                        <a:ext uri="{28A0092B-C50C-407E-A947-70E740481C1C}">
                          <a14:useLocalDpi xmlns:a14="http://schemas.microsoft.com/office/drawing/2010/main" val="0"/>
                        </a:ext>
                      </a:extLst>
                    </a:blip>
                    <a:srcRect l="19185" t="48037" r="24284" b="25536"/>
                    <a:stretch/>
                  </pic:blipFill>
                  <pic:spPr bwMode="auto">
                    <a:xfrm>
                      <a:off x="0" y="0"/>
                      <a:ext cx="5577840" cy="2047240"/>
                    </a:xfrm>
                    <a:prstGeom prst="rect">
                      <a:avLst/>
                    </a:prstGeom>
                    <a:ln w="9525" cap="flat" cmpd="sng" algn="ctr">
                      <a:solidFill>
                        <a:sysClr val="window" lastClr="FFFFFF">
                          <a:lumMod val="9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285DE27" w14:textId="17FC7F73" w:rsidR="00C13546" w:rsidRDefault="00C13546" w:rsidP="004126D0">
      <w:pPr>
        <w:tabs>
          <w:tab w:val="left" w:pos="2443"/>
        </w:tabs>
        <w:spacing w:after="0"/>
        <w:rPr>
          <w:rFonts w:ascii="Times New Roman" w:hAnsi="Times New Roman" w:cs="Times New Roman"/>
          <w:sz w:val="24"/>
          <w:szCs w:val="24"/>
        </w:rPr>
      </w:pPr>
    </w:p>
    <w:p w14:paraId="541D9AE0" w14:textId="77777777" w:rsidR="00F708E4" w:rsidRDefault="00F708E4" w:rsidP="004126D0">
      <w:pPr>
        <w:tabs>
          <w:tab w:val="left" w:pos="2443"/>
        </w:tabs>
        <w:spacing w:after="0"/>
        <w:rPr>
          <w:rFonts w:ascii="Times New Roman" w:hAnsi="Times New Roman" w:cs="Times New Roman"/>
          <w:sz w:val="24"/>
          <w:szCs w:val="24"/>
        </w:rPr>
      </w:pPr>
    </w:p>
    <w:p w14:paraId="2DAC5729" w14:textId="32E5BAC6" w:rsidR="00F708E4" w:rsidRDefault="00F708E4" w:rsidP="004126D0">
      <w:pPr>
        <w:tabs>
          <w:tab w:val="left" w:pos="2443"/>
        </w:tabs>
        <w:spacing w:after="0"/>
        <w:rPr>
          <w:rFonts w:ascii="Times New Roman" w:hAnsi="Times New Roman" w:cs="Times New Roman"/>
          <w:sz w:val="24"/>
          <w:szCs w:val="24"/>
        </w:rPr>
      </w:pPr>
      <w:r w:rsidRPr="00F708E4">
        <w:rPr>
          <w:rFonts w:ascii="Times New Roman" w:hAnsi="Times New Roman" w:cs="Times New Roman"/>
          <w:b/>
          <w:bCs/>
          <w:sz w:val="24"/>
          <w:szCs w:val="24"/>
          <w:u w:val="single"/>
        </w:rPr>
        <w:t>ETIOLOGY:</w:t>
      </w:r>
      <w:r w:rsidRPr="00F708E4">
        <w:rPr>
          <w:rFonts w:ascii="Times New Roman" w:hAnsi="Times New Roman" w:cs="Times New Roman"/>
          <w:sz w:val="24"/>
          <w:szCs w:val="24"/>
        </w:rPr>
        <w:t xml:space="preserve"> The inversion may be spontaneous or more commonly induced. </w:t>
      </w:r>
    </w:p>
    <w:p w14:paraId="7948527A" w14:textId="4F9C1F07" w:rsidR="00F708E4" w:rsidRDefault="00F708E4" w:rsidP="00F708E4">
      <w:pPr>
        <w:pStyle w:val="ListParagraph"/>
        <w:numPr>
          <w:ilvl w:val="0"/>
          <w:numId w:val="46"/>
        </w:numPr>
        <w:tabs>
          <w:tab w:val="left" w:pos="2443"/>
        </w:tabs>
        <w:spacing w:after="0"/>
        <w:rPr>
          <w:rFonts w:ascii="Times New Roman" w:hAnsi="Times New Roman" w:cs="Times New Roman"/>
          <w:sz w:val="24"/>
          <w:szCs w:val="24"/>
        </w:rPr>
      </w:pPr>
      <w:r w:rsidRPr="00F708E4">
        <w:rPr>
          <w:rFonts w:ascii="Times New Roman" w:hAnsi="Times New Roman" w:cs="Times New Roman"/>
          <w:b/>
          <w:bCs/>
          <w:sz w:val="24"/>
          <w:szCs w:val="24"/>
        </w:rPr>
        <w:t>Spontaneous (40%):</w:t>
      </w:r>
      <w:r w:rsidRPr="00F708E4">
        <w:rPr>
          <w:rFonts w:ascii="Times New Roman" w:hAnsi="Times New Roman" w:cs="Times New Roman"/>
          <w:sz w:val="24"/>
          <w:szCs w:val="24"/>
        </w:rPr>
        <w:t xml:space="preserve"> This is brought about by localized atony on the placental site over the fundus associated with sharp rise of intraabdominal pressure as in coughing, sneezing or bearing down effort. Fundal attachment of the placenta (75%), short cord and placenta accreta weakness of uterine wall at the placental site are often associated. </w:t>
      </w:r>
    </w:p>
    <w:p w14:paraId="66BCCDA2" w14:textId="2F146C77" w:rsidR="00F708E4" w:rsidRDefault="00F708E4" w:rsidP="00F708E4">
      <w:pPr>
        <w:pStyle w:val="ListParagraph"/>
        <w:tabs>
          <w:tab w:val="left" w:pos="2443"/>
        </w:tabs>
        <w:spacing w:after="0"/>
        <w:ind w:left="502"/>
        <w:rPr>
          <w:rFonts w:ascii="Times New Roman" w:hAnsi="Times New Roman" w:cs="Times New Roman"/>
          <w:sz w:val="24"/>
          <w:szCs w:val="24"/>
        </w:rPr>
      </w:pPr>
    </w:p>
    <w:p w14:paraId="7F2FDC79" w14:textId="0D8AA18D" w:rsidR="00F708E4" w:rsidRDefault="00F708E4" w:rsidP="00F708E4">
      <w:pPr>
        <w:pStyle w:val="ListParagraph"/>
        <w:numPr>
          <w:ilvl w:val="0"/>
          <w:numId w:val="46"/>
        </w:numPr>
        <w:tabs>
          <w:tab w:val="left" w:pos="2443"/>
        </w:tabs>
        <w:spacing w:after="0"/>
        <w:rPr>
          <w:rFonts w:ascii="Times New Roman" w:hAnsi="Times New Roman" w:cs="Times New Roman"/>
          <w:sz w:val="24"/>
          <w:szCs w:val="24"/>
        </w:rPr>
      </w:pPr>
      <w:r w:rsidRPr="00F708E4">
        <w:rPr>
          <w:rFonts w:ascii="Times New Roman" w:hAnsi="Times New Roman" w:cs="Times New Roman"/>
          <w:b/>
          <w:bCs/>
          <w:sz w:val="24"/>
          <w:szCs w:val="24"/>
        </w:rPr>
        <w:t>Iatrogenic:</w:t>
      </w:r>
      <w:r w:rsidRPr="00F708E4">
        <w:rPr>
          <w:rFonts w:ascii="Times New Roman" w:hAnsi="Times New Roman" w:cs="Times New Roman"/>
          <w:sz w:val="24"/>
          <w:szCs w:val="24"/>
        </w:rPr>
        <w:t xml:space="preserve"> This is due to the mismanagement of third stage of labor.</w:t>
      </w:r>
    </w:p>
    <w:p w14:paraId="6DF6A82C" w14:textId="09D7E1DB" w:rsidR="00F708E4" w:rsidRDefault="00F708E4" w:rsidP="00F708E4">
      <w:pPr>
        <w:tabs>
          <w:tab w:val="left" w:pos="2443"/>
        </w:tabs>
        <w:spacing w:after="0"/>
        <w:rPr>
          <w:rFonts w:ascii="Times New Roman" w:hAnsi="Times New Roman" w:cs="Times New Roman"/>
          <w:sz w:val="24"/>
          <w:szCs w:val="24"/>
        </w:rPr>
      </w:pPr>
      <w:r>
        <w:rPr>
          <w:rFonts w:ascii="Times New Roman" w:hAnsi="Times New Roman" w:cs="Times New Roman"/>
          <w:sz w:val="24"/>
          <w:szCs w:val="24"/>
        </w:rPr>
        <w:t xml:space="preserve"> </w:t>
      </w:r>
      <w:r w:rsidRPr="00F708E4">
        <w:rPr>
          <w:rFonts w:ascii="Times New Roman" w:hAnsi="Times New Roman" w:cs="Times New Roman"/>
          <w:sz w:val="24"/>
          <w:szCs w:val="24"/>
        </w:rPr>
        <w:t xml:space="preserve"> — Pulling the cord when the uterus is atonic especially when combined with fundal pressure </w:t>
      </w:r>
      <w:r>
        <w:rPr>
          <w:rFonts w:ascii="Times New Roman" w:hAnsi="Times New Roman" w:cs="Times New Roman"/>
          <w:sz w:val="24"/>
          <w:szCs w:val="24"/>
        </w:rPr>
        <w:t xml:space="preserve"> </w:t>
      </w:r>
    </w:p>
    <w:p w14:paraId="73BA437E" w14:textId="2FC6CA70" w:rsidR="00F708E4" w:rsidRDefault="00F708E4" w:rsidP="00F708E4">
      <w:pPr>
        <w:tabs>
          <w:tab w:val="left" w:pos="2443"/>
        </w:tabs>
        <w:spacing w:after="0"/>
        <w:rPr>
          <w:rFonts w:ascii="Times New Roman" w:hAnsi="Times New Roman" w:cs="Times New Roman"/>
          <w:sz w:val="24"/>
          <w:szCs w:val="24"/>
        </w:rPr>
      </w:pPr>
      <w:r>
        <w:rPr>
          <w:rFonts w:ascii="Times New Roman" w:hAnsi="Times New Roman" w:cs="Times New Roman"/>
          <w:sz w:val="24"/>
          <w:szCs w:val="24"/>
        </w:rPr>
        <w:t xml:space="preserve">  </w:t>
      </w:r>
      <w:r w:rsidRPr="00F708E4">
        <w:rPr>
          <w:rFonts w:ascii="Times New Roman" w:hAnsi="Times New Roman" w:cs="Times New Roman"/>
          <w:sz w:val="24"/>
          <w:szCs w:val="24"/>
        </w:rPr>
        <w:t>— Fundal pressure while the uterus is relaxed</w:t>
      </w:r>
    </w:p>
    <w:p w14:paraId="77EA4504" w14:textId="474F7D78" w:rsidR="004126D0" w:rsidRDefault="00F708E4" w:rsidP="00F708E4">
      <w:pPr>
        <w:tabs>
          <w:tab w:val="left" w:pos="2443"/>
        </w:tabs>
        <w:spacing w:after="0"/>
        <w:rPr>
          <w:rFonts w:ascii="Times New Roman" w:hAnsi="Times New Roman" w:cs="Times New Roman"/>
          <w:sz w:val="24"/>
          <w:szCs w:val="24"/>
        </w:rPr>
      </w:pPr>
      <w:r>
        <w:rPr>
          <w:rFonts w:ascii="Times New Roman" w:hAnsi="Times New Roman" w:cs="Times New Roman"/>
          <w:sz w:val="24"/>
          <w:szCs w:val="24"/>
        </w:rPr>
        <w:t xml:space="preserve">  </w:t>
      </w:r>
      <w:r w:rsidRPr="00F708E4">
        <w:rPr>
          <w:rFonts w:ascii="Times New Roman" w:hAnsi="Times New Roman" w:cs="Times New Roman"/>
          <w:sz w:val="24"/>
          <w:szCs w:val="24"/>
        </w:rPr>
        <w:t>—Faulty technique in manual removal.</w:t>
      </w:r>
    </w:p>
    <w:p w14:paraId="61F58C7C" w14:textId="4DADAB5E" w:rsidR="0009763E" w:rsidRDefault="0009763E" w:rsidP="00F708E4">
      <w:pPr>
        <w:tabs>
          <w:tab w:val="left" w:pos="2443"/>
        </w:tabs>
        <w:spacing w:after="0"/>
        <w:rPr>
          <w:rFonts w:ascii="Times New Roman" w:hAnsi="Times New Roman" w:cs="Times New Roman"/>
          <w:sz w:val="24"/>
          <w:szCs w:val="24"/>
        </w:rPr>
      </w:pPr>
    </w:p>
    <w:p w14:paraId="70B5FA2B" w14:textId="77777777" w:rsidR="0009763E" w:rsidRDefault="0009763E" w:rsidP="00F708E4">
      <w:pPr>
        <w:tabs>
          <w:tab w:val="left" w:pos="2443"/>
        </w:tabs>
        <w:spacing w:after="0"/>
        <w:rPr>
          <w:rFonts w:ascii="Times New Roman" w:hAnsi="Times New Roman" w:cs="Times New Roman"/>
          <w:sz w:val="24"/>
          <w:szCs w:val="24"/>
        </w:rPr>
      </w:pPr>
      <w:r w:rsidRPr="0009763E">
        <w:rPr>
          <w:rFonts w:ascii="Times New Roman" w:hAnsi="Times New Roman" w:cs="Times New Roman"/>
          <w:b/>
          <w:bCs/>
          <w:sz w:val="24"/>
          <w:szCs w:val="24"/>
          <w:u w:val="single"/>
        </w:rPr>
        <w:t>Symptoms:</w:t>
      </w:r>
      <w:r w:rsidRPr="0009763E">
        <w:rPr>
          <w:rFonts w:ascii="Times New Roman" w:hAnsi="Times New Roman" w:cs="Times New Roman"/>
          <w:sz w:val="24"/>
          <w:szCs w:val="24"/>
        </w:rPr>
        <w:t xml:space="preserve"> Acute lower abdominal pain with bearing down sensation.</w:t>
      </w:r>
    </w:p>
    <w:p w14:paraId="738957F8" w14:textId="5831271A" w:rsidR="0009763E" w:rsidRDefault="0009763E" w:rsidP="00F708E4">
      <w:pPr>
        <w:tabs>
          <w:tab w:val="left" w:pos="2443"/>
        </w:tabs>
        <w:spacing w:after="0"/>
        <w:rPr>
          <w:rFonts w:ascii="Times New Roman" w:hAnsi="Times New Roman" w:cs="Times New Roman"/>
          <w:sz w:val="24"/>
          <w:szCs w:val="24"/>
        </w:rPr>
      </w:pPr>
      <w:r w:rsidRPr="0009763E">
        <w:rPr>
          <w:rFonts w:ascii="Times New Roman" w:hAnsi="Times New Roman" w:cs="Times New Roman"/>
          <w:sz w:val="24"/>
          <w:szCs w:val="24"/>
        </w:rPr>
        <w:lastRenderedPageBreak/>
        <w:t xml:space="preserve"> </w:t>
      </w:r>
    </w:p>
    <w:p w14:paraId="6FC0F2D7" w14:textId="77777777" w:rsidR="0009763E" w:rsidRDefault="0009763E" w:rsidP="00F708E4">
      <w:pPr>
        <w:tabs>
          <w:tab w:val="left" w:pos="2443"/>
        </w:tabs>
        <w:spacing w:after="0"/>
        <w:rPr>
          <w:rFonts w:ascii="Times New Roman" w:hAnsi="Times New Roman" w:cs="Times New Roman"/>
          <w:sz w:val="24"/>
          <w:szCs w:val="24"/>
        </w:rPr>
      </w:pPr>
      <w:r w:rsidRPr="0009763E">
        <w:rPr>
          <w:rFonts w:ascii="Times New Roman" w:hAnsi="Times New Roman" w:cs="Times New Roman"/>
          <w:b/>
          <w:bCs/>
          <w:sz w:val="24"/>
          <w:szCs w:val="24"/>
          <w:u w:val="single"/>
        </w:rPr>
        <w:t>Signs:</w:t>
      </w:r>
      <w:r w:rsidRPr="0009763E">
        <w:rPr>
          <w:rFonts w:ascii="Times New Roman" w:hAnsi="Times New Roman" w:cs="Times New Roman"/>
          <w:sz w:val="24"/>
          <w:szCs w:val="24"/>
        </w:rPr>
        <w:t xml:space="preserve"> </w:t>
      </w:r>
    </w:p>
    <w:p w14:paraId="2E681629" w14:textId="77777777" w:rsidR="0009763E" w:rsidRDefault="0009763E" w:rsidP="00F708E4">
      <w:pPr>
        <w:tabs>
          <w:tab w:val="left" w:pos="2443"/>
        </w:tabs>
        <w:spacing w:after="0"/>
        <w:rPr>
          <w:rFonts w:ascii="Times New Roman" w:hAnsi="Times New Roman" w:cs="Times New Roman"/>
          <w:sz w:val="24"/>
          <w:szCs w:val="24"/>
        </w:rPr>
      </w:pPr>
      <w:r w:rsidRPr="0009763E">
        <w:rPr>
          <w:rFonts w:ascii="Times New Roman" w:hAnsi="Times New Roman" w:cs="Times New Roman"/>
          <w:sz w:val="24"/>
          <w:szCs w:val="24"/>
        </w:rPr>
        <w:t xml:space="preserve">(1) Varying degree of shock is a constant feature, </w:t>
      </w:r>
    </w:p>
    <w:p w14:paraId="757B214D" w14:textId="77777777" w:rsidR="0009763E" w:rsidRDefault="0009763E" w:rsidP="00F708E4">
      <w:pPr>
        <w:tabs>
          <w:tab w:val="left" w:pos="2443"/>
        </w:tabs>
        <w:spacing w:after="0"/>
        <w:rPr>
          <w:rFonts w:ascii="Times New Roman" w:hAnsi="Times New Roman" w:cs="Times New Roman"/>
          <w:sz w:val="24"/>
          <w:szCs w:val="24"/>
        </w:rPr>
      </w:pPr>
      <w:r w:rsidRPr="0009763E">
        <w:rPr>
          <w:rFonts w:ascii="Times New Roman" w:hAnsi="Times New Roman" w:cs="Times New Roman"/>
          <w:sz w:val="24"/>
          <w:szCs w:val="24"/>
        </w:rPr>
        <w:t xml:space="preserve">(2) Abdominal examination—(a) Cupping or dimpling of the fundal surface, (b) Bimanual examination not only helps to confirm the diagnosis but also the degree. </w:t>
      </w:r>
    </w:p>
    <w:p w14:paraId="73306853" w14:textId="77777777" w:rsidR="0009763E" w:rsidRDefault="0009763E" w:rsidP="00F708E4">
      <w:pPr>
        <w:tabs>
          <w:tab w:val="left" w:pos="2443"/>
        </w:tabs>
        <w:spacing w:after="0"/>
        <w:rPr>
          <w:rFonts w:ascii="Times New Roman" w:hAnsi="Times New Roman" w:cs="Times New Roman"/>
          <w:sz w:val="24"/>
          <w:szCs w:val="24"/>
        </w:rPr>
      </w:pPr>
      <w:r w:rsidRPr="0009763E">
        <w:rPr>
          <w:rFonts w:ascii="Times New Roman" w:hAnsi="Times New Roman" w:cs="Times New Roman"/>
          <w:sz w:val="24"/>
          <w:szCs w:val="24"/>
        </w:rPr>
        <w:t xml:space="preserve">In complete variety, a pear-shaped mass protrudes outside the vulva with the broad end pointing downward and looking reddish purple in color  </w:t>
      </w:r>
    </w:p>
    <w:p w14:paraId="4670B400" w14:textId="6AD47243" w:rsidR="0009763E" w:rsidRDefault="0009763E" w:rsidP="00F708E4">
      <w:pPr>
        <w:tabs>
          <w:tab w:val="left" w:pos="2443"/>
        </w:tabs>
        <w:spacing w:after="0"/>
        <w:rPr>
          <w:rFonts w:ascii="Times New Roman" w:hAnsi="Times New Roman" w:cs="Times New Roman"/>
          <w:sz w:val="24"/>
          <w:szCs w:val="24"/>
        </w:rPr>
      </w:pPr>
      <w:r w:rsidRPr="0009763E">
        <w:rPr>
          <w:rFonts w:ascii="Times New Roman" w:hAnsi="Times New Roman" w:cs="Times New Roman"/>
          <w:sz w:val="24"/>
          <w:szCs w:val="24"/>
        </w:rPr>
        <w:t>(c) Sonography can confirm the diagnosis when clinical examination is not clear.</w:t>
      </w:r>
    </w:p>
    <w:p w14:paraId="27F844C2" w14:textId="77777777" w:rsidR="00F62D5A" w:rsidRDefault="00F62D5A" w:rsidP="00F708E4">
      <w:pPr>
        <w:tabs>
          <w:tab w:val="left" w:pos="2443"/>
        </w:tabs>
        <w:spacing w:after="0"/>
        <w:rPr>
          <w:rFonts w:ascii="Times New Roman" w:hAnsi="Times New Roman" w:cs="Times New Roman"/>
          <w:sz w:val="24"/>
          <w:szCs w:val="24"/>
        </w:rPr>
      </w:pPr>
    </w:p>
    <w:p w14:paraId="3389F322" w14:textId="77777777" w:rsidR="00F62D5A" w:rsidRDefault="00F62D5A" w:rsidP="00F708E4">
      <w:pPr>
        <w:tabs>
          <w:tab w:val="left" w:pos="2443"/>
        </w:tabs>
        <w:spacing w:after="0"/>
        <w:rPr>
          <w:rFonts w:ascii="Times New Roman" w:hAnsi="Times New Roman" w:cs="Times New Roman"/>
          <w:sz w:val="24"/>
          <w:szCs w:val="24"/>
        </w:rPr>
      </w:pPr>
      <w:r w:rsidRPr="00F62D5A">
        <w:rPr>
          <w:rFonts w:ascii="Times New Roman" w:hAnsi="Times New Roman" w:cs="Times New Roman"/>
          <w:b/>
          <w:bCs/>
          <w:sz w:val="24"/>
          <w:szCs w:val="24"/>
          <w:u w:val="single"/>
        </w:rPr>
        <w:t>MANAGEMENT:</w:t>
      </w:r>
      <w:r w:rsidRPr="00F62D5A">
        <w:rPr>
          <w:rFonts w:ascii="Times New Roman" w:hAnsi="Times New Roman" w:cs="Times New Roman"/>
          <w:sz w:val="24"/>
          <w:szCs w:val="24"/>
        </w:rPr>
        <w:t xml:space="preserve"> </w:t>
      </w:r>
    </w:p>
    <w:p w14:paraId="08FE4EDF" w14:textId="77777777" w:rsidR="00F62D5A" w:rsidRPr="00F62D5A" w:rsidRDefault="00F62D5A" w:rsidP="00F62D5A">
      <w:pPr>
        <w:pStyle w:val="ListParagraph"/>
        <w:numPr>
          <w:ilvl w:val="0"/>
          <w:numId w:val="47"/>
        </w:numPr>
        <w:tabs>
          <w:tab w:val="left" w:pos="2443"/>
        </w:tabs>
        <w:spacing w:after="0"/>
        <w:rPr>
          <w:rFonts w:ascii="Times New Roman" w:hAnsi="Times New Roman" w:cs="Times New Roman"/>
          <w:sz w:val="24"/>
          <w:szCs w:val="24"/>
        </w:rPr>
      </w:pPr>
      <w:r w:rsidRPr="00F62D5A">
        <w:rPr>
          <w:rFonts w:ascii="Times New Roman" w:hAnsi="Times New Roman" w:cs="Times New Roman"/>
          <w:sz w:val="24"/>
          <w:szCs w:val="24"/>
        </w:rPr>
        <w:t xml:space="preserve">Call for extra help </w:t>
      </w:r>
    </w:p>
    <w:p w14:paraId="185AEDAC" w14:textId="5E0F38AE" w:rsidR="00F62D5A" w:rsidRDefault="00F62D5A" w:rsidP="00F62D5A">
      <w:pPr>
        <w:pStyle w:val="ListParagraph"/>
        <w:numPr>
          <w:ilvl w:val="0"/>
          <w:numId w:val="47"/>
        </w:numPr>
        <w:tabs>
          <w:tab w:val="left" w:pos="2443"/>
        </w:tabs>
        <w:spacing w:after="0"/>
        <w:rPr>
          <w:rFonts w:ascii="Times New Roman" w:hAnsi="Times New Roman" w:cs="Times New Roman"/>
          <w:sz w:val="24"/>
          <w:szCs w:val="24"/>
        </w:rPr>
      </w:pPr>
      <w:r w:rsidRPr="00F62D5A">
        <w:rPr>
          <w:rFonts w:ascii="Times New Roman" w:hAnsi="Times New Roman" w:cs="Times New Roman"/>
          <w:sz w:val="24"/>
          <w:szCs w:val="24"/>
        </w:rPr>
        <w:t>Before the shock develops, urgent manual replacement even without anesthesia, if it is not readily available, is the essence of treatment for a skilled accoucheur.</w:t>
      </w:r>
    </w:p>
    <w:p w14:paraId="411EFBE6" w14:textId="77777777" w:rsidR="00520109" w:rsidRDefault="00520109" w:rsidP="00520109">
      <w:pPr>
        <w:pStyle w:val="ListParagraph"/>
        <w:tabs>
          <w:tab w:val="left" w:pos="2443"/>
        </w:tabs>
        <w:spacing w:after="0"/>
        <w:ind w:left="360"/>
        <w:rPr>
          <w:rFonts w:ascii="Times New Roman" w:hAnsi="Times New Roman" w:cs="Times New Roman"/>
          <w:sz w:val="24"/>
          <w:szCs w:val="24"/>
        </w:rPr>
      </w:pPr>
    </w:p>
    <w:p w14:paraId="2B315D8E" w14:textId="77777777" w:rsidR="00520109" w:rsidRPr="00520109" w:rsidRDefault="00520109" w:rsidP="00520109">
      <w:pPr>
        <w:pStyle w:val="ListParagraph"/>
        <w:numPr>
          <w:ilvl w:val="0"/>
          <w:numId w:val="48"/>
        </w:numPr>
        <w:tabs>
          <w:tab w:val="left" w:pos="2443"/>
        </w:tabs>
        <w:spacing w:after="0"/>
        <w:rPr>
          <w:rFonts w:ascii="Times New Roman" w:hAnsi="Times New Roman" w:cs="Times New Roman"/>
          <w:sz w:val="24"/>
          <w:szCs w:val="24"/>
        </w:rPr>
      </w:pPr>
      <w:r w:rsidRPr="00520109">
        <w:rPr>
          <w:rFonts w:ascii="Times New Roman" w:hAnsi="Times New Roman" w:cs="Times New Roman"/>
          <w:b/>
          <w:bCs/>
          <w:sz w:val="28"/>
          <w:szCs w:val="28"/>
          <w:u w:val="single"/>
        </w:rPr>
        <w:t>Principal steps:</w:t>
      </w:r>
      <w:r w:rsidRPr="00520109">
        <w:rPr>
          <w:rFonts w:ascii="Times New Roman" w:hAnsi="Times New Roman" w:cs="Times New Roman"/>
          <w:sz w:val="28"/>
          <w:szCs w:val="28"/>
        </w:rPr>
        <w:t xml:space="preserve"> </w:t>
      </w:r>
    </w:p>
    <w:p w14:paraId="0CB24798" w14:textId="77777777" w:rsidR="00520109" w:rsidRDefault="00520109" w:rsidP="00520109">
      <w:pPr>
        <w:pStyle w:val="ListParagraph"/>
        <w:tabs>
          <w:tab w:val="left" w:pos="2443"/>
        </w:tabs>
        <w:spacing w:after="0"/>
        <w:ind w:left="502"/>
        <w:rPr>
          <w:rFonts w:ascii="Times New Roman" w:hAnsi="Times New Roman" w:cs="Times New Roman"/>
          <w:sz w:val="24"/>
          <w:szCs w:val="24"/>
        </w:rPr>
      </w:pPr>
      <w:r w:rsidRPr="00520109">
        <w:rPr>
          <w:rFonts w:ascii="Times New Roman" w:hAnsi="Times New Roman" w:cs="Times New Roman"/>
          <w:sz w:val="24"/>
          <w:szCs w:val="24"/>
        </w:rPr>
        <w:t xml:space="preserve">The patient is under general anesthesia. </w:t>
      </w:r>
    </w:p>
    <w:p w14:paraId="4985FB1B" w14:textId="77777777" w:rsidR="00520109" w:rsidRDefault="00520109" w:rsidP="00520109">
      <w:pPr>
        <w:pStyle w:val="ListParagraph"/>
        <w:tabs>
          <w:tab w:val="left" w:pos="2443"/>
        </w:tabs>
        <w:spacing w:after="0"/>
        <w:ind w:left="502"/>
        <w:rPr>
          <w:rFonts w:ascii="Times New Roman" w:hAnsi="Times New Roman" w:cs="Times New Roman"/>
          <w:sz w:val="24"/>
          <w:szCs w:val="24"/>
        </w:rPr>
      </w:pPr>
      <w:r w:rsidRPr="00520109">
        <w:rPr>
          <w:rFonts w:ascii="Times New Roman" w:hAnsi="Times New Roman" w:cs="Times New Roman"/>
          <w:sz w:val="24"/>
          <w:szCs w:val="24"/>
        </w:rPr>
        <w:t xml:space="preserve">(1) To replace that part first, which is inverted last with the placenta attached to the uterus by steady firm pressure exerted by the fingers. </w:t>
      </w:r>
    </w:p>
    <w:p w14:paraId="5A6C25A0" w14:textId="77777777" w:rsidR="00520109" w:rsidRDefault="00520109" w:rsidP="00520109">
      <w:pPr>
        <w:pStyle w:val="ListParagraph"/>
        <w:tabs>
          <w:tab w:val="left" w:pos="2443"/>
        </w:tabs>
        <w:spacing w:after="0"/>
        <w:ind w:left="502"/>
        <w:rPr>
          <w:rFonts w:ascii="Times New Roman" w:hAnsi="Times New Roman" w:cs="Times New Roman"/>
          <w:sz w:val="24"/>
          <w:szCs w:val="24"/>
        </w:rPr>
      </w:pPr>
      <w:r w:rsidRPr="00520109">
        <w:rPr>
          <w:rFonts w:ascii="Times New Roman" w:hAnsi="Times New Roman" w:cs="Times New Roman"/>
          <w:sz w:val="24"/>
          <w:szCs w:val="24"/>
        </w:rPr>
        <w:t xml:space="preserve">(2) To apply counter support by the other hand placed on the abdomen. </w:t>
      </w:r>
    </w:p>
    <w:p w14:paraId="600A6A4E" w14:textId="77777777" w:rsidR="00520109" w:rsidRDefault="00520109" w:rsidP="00520109">
      <w:pPr>
        <w:pStyle w:val="ListParagraph"/>
        <w:tabs>
          <w:tab w:val="left" w:pos="2443"/>
        </w:tabs>
        <w:spacing w:after="0"/>
        <w:ind w:left="502"/>
        <w:rPr>
          <w:rFonts w:ascii="Times New Roman" w:hAnsi="Times New Roman" w:cs="Times New Roman"/>
          <w:sz w:val="24"/>
          <w:szCs w:val="24"/>
        </w:rPr>
      </w:pPr>
      <w:r w:rsidRPr="00520109">
        <w:rPr>
          <w:rFonts w:ascii="Times New Roman" w:hAnsi="Times New Roman" w:cs="Times New Roman"/>
          <w:sz w:val="24"/>
          <w:szCs w:val="24"/>
        </w:rPr>
        <w:t xml:space="preserve">(3) After replacement, the hand should remain inside the uterus until the uterus becomes contracted by parenteral oxytocin or PGF2α. </w:t>
      </w:r>
    </w:p>
    <w:p w14:paraId="4A2A7202" w14:textId="77777777" w:rsidR="00520109" w:rsidRDefault="00520109" w:rsidP="00520109">
      <w:pPr>
        <w:pStyle w:val="ListParagraph"/>
        <w:tabs>
          <w:tab w:val="left" w:pos="2443"/>
        </w:tabs>
        <w:spacing w:after="0"/>
        <w:ind w:left="502"/>
        <w:rPr>
          <w:rFonts w:ascii="Times New Roman" w:hAnsi="Times New Roman" w:cs="Times New Roman"/>
          <w:sz w:val="24"/>
          <w:szCs w:val="24"/>
        </w:rPr>
      </w:pPr>
      <w:r w:rsidRPr="00520109">
        <w:rPr>
          <w:rFonts w:ascii="Times New Roman" w:hAnsi="Times New Roman" w:cs="Times New Roman"/>
          <w:sz w:val="24"/>
          <w:szCs w:val="24"/>
        </w:rPr>
        <w:t xml:space="preserve">(4) The placenta is to be removed manually only after the uterus becomes contracted. The placenta may however be removed prior to replacement—(a) to reduce the bulk which facilitates replacement or (b) if partially separated to minimize the blood loss, </w:t>
      </w:r>
    </w:p>
    <w:p w14:paraId="7B111BC2" w14:textId="0A9D2894" w:rsidR="00F62D5A" w:rsidRDefault="00520109" w:rsidP="00520109">
      <w:pPr>
        <w:pStyle w:val="ListParagraph"/>
        <w:tabs>
          <w:tab w:val="left" w:pos="2443"/>
        </w:tabs>
        <w:spacing w:after="0"/>
        <w:ind w:left="502"/>
        <w:rPr>
          <w:rFonts w:ascii="Times New Roman" w:hAnsi="Times New Roman" w:cs="Times New Roman"/>
          <w:sz w:val="24"/>
          <w:szCs w:val="24"/>
        </w:rPr>
      </w:pPr>
      <w:r w:rsidRPr="00520109">
        <w:rPr>
          <w:rFonts w:ascii="Times New Roman" w:hAnsi="Times New Roman" w:cs="Times New Roman"/>
          <w:sz w:val="24"/>
          <w:szCs w:val="24"/>
        </w:rPr>
        <w:t>(5) Usual treatment of shock including blood transfusion should be arranged simultaneously.</w:t>
      </w:r>
    </w:p>
    <w:p w14:paraId="024459C4" w14:textId="77777777" w:rsidR="00520109" w:rsidRDefault="00520109" w:rsidP="00520109">
      <w:pPr>
        <w:pStyle w:val="ListParagraph"/>
        <w:tabs>
          <w:tab w:val="left" w:pos="2443"/>
        </w:tabs>
        <w:spacing w:after="0"/>
        <w:ind w:left="502"/>
        <w:rPr>
          <w:rFonts w:ascii="Times New Roman" w:hAnsi="Times New Roman" w:cs="Times New Roman"/>
          <w:sz w:val="24"/>
          <w:szCs w:val="24"/>
        </w:rPr>
      </w:pPr>
    </w:p>
    <w:p w14:paraId="1B0349CB" w14:textId="77777777" w:rsidR="00F62D5A" w:rsidRDefault="00F62D5A" w:rsidP="00F62D5A">
      <w:pPr>
        <w:pStyle w:val="ListParagraph"/>
        <w:tabs>
          <w:tab w:val="left" w:pos="2443"/>
        </w:tabs>
        <w:spacing w:after="0"/>
        <w:ind w:left="360"/>
        <w:rPr>
          <w:rFonts w:ascii="Times New Roman" w:hAnsi="Times New Roman" w:cs="Times New Roman"/>
          <w:sz w:val="24"/>
          <w:szCs w:val="24"/>
        </w:rPr>
      </w:pPr>
      <w:r w:rsidRPr="00F62D5A">
        <w:rPr>
          <w:rFonts w:ascii="Times New Roman" w:hAnsi="Times New Roman" w:cs="Times New Roman"/>
          <w:b/>
          <w:bCs/>
          <w:sz w:val="24"/>
          <w:szCs w:val="24"/>
        </w:rPr>
        <w:t>Subacute stage:</w:t>
      </w:r>
      <w:r w:rsidRPr="00F62D5A">
        <w:rPr>
          <w:rFonts w:ascii="Times New Roman" w:hAnsi="Times New Roman" w:cs="Times New Roman"/>
          <w:sz w:val="24"/>
          <w:szCs w:val="24"/>
        </w:rPr>
        <w:t xml:space="preserve"> </w:t>
      </w:r>
    </w:p>
    <w:p w14:paraId="7B4B7F6F" w14:textId="312FA65D" w:rsidR="00F62D5A" w:rsidRDefault="00F62D5A" w:rsidP="00F62D5A">
      <w:pPr>
        <w:pStyle w:val="ListParagraph"/>
        <w:tabs>
          <w:tab w:val="left" w:pos="2443"/>
        </w:tabs>
        <w:spacing w:after="0"/>
        <w:ind w:left="360"/>
        <w:rPr>
          <w:rFonts w:ascii="Times New Roman" w:hAnsi="Times New Roman" w:cs="Times New Roman"/>
          <w:sz w:val="24"/>
          <w:szCs w:val="24"/>
        </w:rPr>
      </w:pPr>
      <w:r w:rsidRPr="00F62D5A">
        <w:rPr>
          <w:rFonts w:ascii="Times New Roman" w:hAnsi="Times New Roman" w:cs="Times New Roman"/>
          <w:sz w:val="24"/>
          <w:szCs w:val="24"/>
        </w:rPr>
        <w:t>(1) To improve the general condition by blood transfusion,</w:t>
      </w:r>
    </w:p>
    <w:p w14:paraId="267F0347" w14:textId="0C0E0771" w:rsidR="00F62D5A" w:rsidRDefault="00F62D5A" w:rsidP="00F62D5A">
      <w:pPr>
        <w:pStyle w:val="ListParagraph"/>
        <w:tabs>
          <w:tab w:val="left" w:pos="2443"/>
        </w:tabs>
        <w:spacing w:after="0"/>
        <w:ind w:left="360"/>
        <w:rPr>
          <w:rFonts w:ascii="Times New Roman" w:hAnsi="Times New Roman" w:cs="Times New Roman"/>
          <w:sz w:val="24"/>
          <w:szCs w:val="24"/>
        </w:rPr>
      </w:pPr>
      <w:r w:rsidRPr="00F62D5A">
        <w:rPr>
          <w:rFonts w:ascii="Times New Roman" w:hAnsi="Times New Roman" w:cs="Times New Roman"/>
          <w:sz w:val="24"/>
          <w:szCs w:val="24"/>
        </w:rPr>
        <w:t>(2) Antibiotics are given to control sepsis,</w:t>
      </w:r>
    </w:p>
    <w:p w14:paraId="28EA1685" w14:textId="77777777" w:rsidR="00F62D5A" w:rsidRDefault="00F62D5A" w:rsidP="00F62D5A">
      <w:pPr>
        <w:pStyle w:val="ListParagraph"/>
        <w:tabs>
          <w:tab w:val="left" w:pos="2443"/>
        </w:tabs>
        <w:spacing w:after="0"/>
        <w:ind w:left="360"/>
        <w:rPr>
          <w:rFonts w:ascii="Times New Roman" w:hAnsi="Times New Roman" w:cs="Times New Roman"/>
          <w:sz w:val="24"/>
          <w:szCs w:val="24"/>
        </w:rPr>
      </w:pPr>
      <w:r w:rsidRPr="00F62D5A">
        <w:rPr>
          <w:rFonts w:ascii="Times New Roman" w:hAnsi="Times New Roman" w:cs="Times New Roman"/>
          <w:sz w:val="24"/>
          <w:szCs w:val="24"/>
        </w:rPr>
        <w:t xml:space="preserve">(3) Reposition of the uterus either manually or by hydrostatic method may be tried, </w:t>
      </w:r>
    </w:p>
    <w:p w14:paraId="54065FED" w14:textId="71AD8592" w:rsidR="00F62D5A" w:rsidRDefault="00F62D5A" w:rsidP="00F62D5A">
      <w:pPr>
        <w:pStyle w:val="ListParagraph"/>
        <w:tabs>
          <w:tab w:val="left" w:pos="2443"/>
        </w:tabs>
        <w:spacing w:after="0"/>
        <w:ind w:left="360"/>
        <w:rPr>
          <w:rFonts w:ascii="Times New Roman" w:hAnsi="Times New Roman" w:cs="Times New Roman"/>
          <w:sz w:val="24"/>
          <w:szCs w:val="24"/>
        </w:rPr>
      </w:pPr>
      <w:r w:rsidRPr="00F62D5A">
        <w:rPr>
          <w:rFonts w:ascii="Times New Roman" w:hAnsi="Times New Roman" w:cs="Times New Roman"/>
          <w:sz w:val="24"/>
          <w:szCs w:val="24"/>
        </w:rPr>
        <w:t>(4) If fails, reposition may be done by abdominal operation</w:t>
      </w:r>
    </w:p>
    <w:p w14:paraId="1D41E6C2" w14:textId="77777777" w:rsidR="008707EE" w:rsidRDefault="008707EE" w:rsidP="00F62D5A">
      <w:pPr>
        <w:pStyle w:val="ListParagraph"/>
        <w:tabs>
          <w:tab w:val="left" w:pos="2443"/>
        </w:tabs>
        <w:spacing w:after="0"/>
        <w:ind w:left="360"/>
        <w:rPr>
          <w:rFonts w:ascii="Times New Roman" w:hAnsi="Times New Roman" w:cs="Times New Roman"/>
          <w:sz w:val="24"/>
          <w:szCs w:val="24"/>
        </w:rPr>
      </w:pPr>
    </w:p>
    <w:p w14:paraId="1C8DB6AA" w14:textId="77777777" w:rsidR="008707EE" w:rsidRDefault="008707EE" w:rsidP="00F62D5A">
      <w:pPr>
        <w:pStyle w:val="ListParagraph"/>
        <w:tabs>
          <w:tab w:val="left" w:pos="2443"/>
        </w:tabs>
        <w:spacing w:after="0"/>
        <w:ind w:left="360"/>
        <w:rPr>
          <w:rFonts w:ascii="Times New Roman" w:hAnsi="Times New Roman" w:cs="Times New Roman"/>
          <w:sz w:val="24"/>
          <w:szCs w:val="24"/>
        </w:rPr>
      </w:pPr>
    </w:p>
    <w:p w14:paraId="6AC4F428" w14:textId="6365F2CB" w:rsidR="008707EE" w:rsidRDefault="008707EE" w:rsidP="008707EE">
      <w:pPr>
        <w:pStyle w:val="ListParagraph"/>
        <w:tabs>
          <w:tab w:val="left" w:pos="2443"/>
        </w:tabs>
        <w:spacing w:after="0"/>
        <w:ind w:left="360"/>
        <w:jc w:val="center"/>
        <w:rPr>
          <w:rFonts w:ascii="Times New Roman" w:hAnsi="Times New Roman" w:cs="Times New Roman"/>
          <w:b/>
          <w:bCs/>
          <w:sz w:val="32"/>
          <w:szCs w:val="32"/>
          <w:u w:val="single"/>
        </w:rPr>
      </w:pPr>
      <w:r>
        <w:rPr>
          <w:rFonts w:ascii="Times New Roman" w:hAnsi="Times New Roman" w:cs="Times New Roman"/>
          <w:b/>
          <w:bCs/>
          <w:sz w:val="32"/>
          <w:szCs w:val="32"/>
          <w:u w:val="single"/>
        </w:rPr>
        <w:t>CONCLUSION</w:t>
      </w:r>
    </w:p>
    <w:p w14:paraId="761F132D" w14:textId="13019D9E" w:rsidR="008707EE" w:rsidRDefault="008707EE" w:rsidP="008707EE">
      <w:pPr>
        <w:pStyle w:val="ListParagraph"/>
        <w:tabs>
          <w:tab w:val="left" w:pos="2443"/>
        </w:tabs>
        <w:spacing w:after="0"/>
        <w:ind w:left="360"/>
        <w:rPr>
          <w:rFonts w:ascii="Times New Roman" w:hAnsi="Times New Roman" w:cs="Times New Roman"/>
          <w:sz w:val="24"/>
          <w:szCs w:val="24"/>
        </w:rPr>
      </w:pPr>
      <w:r>
        <w:rPr>
          <w:rFonts w:ascii="Times New Roman" w:hAnsi="Times New Roman" w:cs="Times New Roman"/>
          <w:sz w:val="24"/>
          <w:szCs w:val="24"/>
        </w:rPr>
        <w:t xml:space="preserve">               </w:t>
      </w:r>
      <w:r w:rsidRPr="008707EE">
        <w:rPr>
          <w:rFonts w:ascii="Times New Roman" w:hAnsi="Times New Roman" w:cs="Times New Roman"/>
          <w:sz w:val="24"/>
          <w:szCs w:val="24"/>
        </w:rPr>
        <w:t>Proper care during labor is crucial to ensure a safe delivery and reduce the risk of complications. Monitoring maternal and fetal health, providing skilled medical assistance, and maintaining a supportive environment can mitigate potential risks, ensuring a positive birthing experience for both mother and baby.</w:t>
      </w:r>
    </w:p>
    <w:p w14:paraId="77FEE60F" w14:textId="77777777" w:rsidR="008707EE" w:rsidRDefault="008707EE" w:rsidP="008707EE">
      <w:pPr>
        <w:pStyle w:val="ListParagraph"/>
        <w:tabs>
          <w:tab w:val="left" w:pos="2443"/>
        </w:tabs>
        <w:spacing w:after="0"/>
        <w:ind w:left="360"/>
        <w:rPr>
          <w:rFonts w:ascii="Times New Roman" w:hAnsi="Times New Roman" w:cs="Times New Roman"/>
          <w:sz w:val="24"/>
          <w:szCs w:val="24"/>
        </w:rPr>
      </w:pPr>
    </w:p>
    <w:p w14:paraId="16C65759" w14:textId="77777777" w:rsidR="008707EE" w:rsidRDefault="008707EE" w:rsidP="008707EE">
      <w:pPr>
        <w:pStyle w:val="ListParagraph"/>
        <w:tabs>
          <w:tab w:val="left" w:pos="3138"/>
        </w:tabs>
        <w:ind w:left="502"/>
        <w:jc w:val="center"/>
        <w:rPr>
          <w:rFonts w:ascii="Times New Roman" w:hAnsi="Times New Roman" w:cs="Times New Roman"/>
          <w:b/>
          <w:bCs/>
          <w:sz w:val="32"/>
          <w:szCs w:val="32"/>
          <w:u w:val="single"/>
        </w:rPr>
      </w:pPr>
      <w:r>
        <w:rPr>
          <w:rFonts w:ascii="Times New Roman" w:hAnsi="Times New Roman" w:cs="Times New Roman"/>
          <w:b/>
          <w:bCs/>
          <w:sz w:val="32"/>
          <w:szCs w:val="32"/>
          <w:u w:val="single"/>
        </w:rPr>
        <w:t>REFRENCES</w:t>
      </w:r>
    </w:p>
    <w:p w14:paraId="2345AFA7" w14:textId="77777777" w:rsidR="008707EE" w:rsidRPr="008707EE" w:rsidRDefault="008707EE" w:rsidP="008707EE">
      <w:pPr>
        <w:pStyle w:val="ListParagraph"/>
        <w:numPr>
          <w:ilvl w:val="0"/>
          <w:numId w:val="49"/>
        </w:numPr>
        <w:tabs>
          <w:tab w:val="left" w:pos="2443"/>
        </w:tabs>
        <w:spacing w:after="0"/>
        <w:rPr>
          <w:rFonts w:ascii="Times New Roman" w:hAnsi="Times New Roman" w:cs="Times New Roman"/>
          <w:sz w:val="24"/>
          <w:szCs w:val="24"/>
        </w:rPr>
      </w:pPr>
      <w:r w:rsidRPr="008707EE">
        <w:rPr>
          <w:rFonts w:ascii="Times New Roman" w:hAnsi="Times New Roman" w:cs="Times New Roman"/>
          <w:sz w:val="24"/>
          <w:szCs w:val="24"/>
        </w:rPr>
        <w:t xml:space="preserve">DC Dutta’s textbook of Obstetrics </w:t>
      </w:r>
    </w:p>
    <w:p w14:paraId="4370614D" w14:textId="77777777" w:rsidR="008707EE" w:rsidRPr="008707EE" w:rsidRDefault="008707EE" w:rsidP="008707EE">
      <w:pPr>
        <w:pStyle w:val="ListParagraph"/>
        <w:numPr>
          <w:ilvl w:val="0"/>
          <w:numId w:val="49"/>
        </w:numPr>
        <w:tabs>
          <w:tab w:val="left" w:pos="2443"/>
        </w:tabs>
        <w:spacing w:after="0"/>
        <w:rPr>
          <w:rFonts w:ascii="Times New Roman" w:hAnsi="Times New Roman" w:cs="Times New Roman"/>
          <w:sz w:val="24"/>
          <w:szCs w:val="24"/>
        </w:rPr>
      </w:pPr>
      <w:r w:rsidRPr="008707EE">
        <w:rPr>
          <w:rFonts w:ascii="Times New Roman" w:hAnsi="Times New Roman" w:cs="Times New Roman"/>
          <w:sz w:val="24"/>
          <w:szCs w:val="24"/>
        </w:rPr>
        <w:t>Mudaliar and Menon’s Clinical Obstetrics</w:t>
      </w:r>
    </w:p>
    <w:p w14:paraId="3402F11A" w14:textId="49519353" w:rsidR="008707EE" w:rsidRDefault="008707EE" w:rsidP="008707EE">
      <w:pPr>
        <w:pStyle w:val="ListParagraph"/>
        <w:numPr>
          <w:ilvl w:val="0"/>
          <w:numId w:val="49"/>
        </w:numPr>
        <w:tabs>
          <w:tab w:val="left" w:pos="2443"/>
        </w:tabs>
        <w:spacing w:after="0"/>
        <w:rPr>
          <w:rFonts w:ascii="Times New Roman" w:hAnsi="Times New Roman" w:cs="Times New Roman"/>
          <w:sz w:val="24"/>
          <w:szCs w:val="24"/>
        </w:rPr>
      </w:pPr>
      <w:r w:rsidRPr="008707EE">
        <w:rPr>
          <w:rFonts w:ascii="Times New Roman" w:hAnsi="Times New Roman" w:cs="Times New Roman"/>
          <w:sz w:val="24"/>
          <w:szCs w:val="24"/>
        </w:rPr>
        <w:t>Williams Obstetrics</w:t>
      </w:r>
    </w:p>
    <w:p w14:paraId="45B3FDCC" w14:textId="11DD3C30" w:rsidR="008707EE" w:rsidRPr="005844D4" w:rsidRDefault="00661ED2" w:rsidP="005844D4">
      <w:pPr>
        <w:pStyle w:val="ListParagraph"/>
        <w:numPr>
          <w:ilvl w:val="0"/>
          <w:numId w:val="49"/>
        </w:numPr>
        <w:tabs>
          <w:tab w:val="left" w:pos="2443"/>
        </w:tabs>
        <w:spacing w:after="0"/>
        <w:rPr>
          <w:rFonts w:ascii="Times New Roman" w:hAnsi="Times New Roman" w:cs="Times New Roman"/>
          <w:sz w:val="24"/>
          <w:szCs w:val="24"/>
        </w:rPr>
      </w:pPr>
      <w:r>
        <w:rPr>
          <w:rFonts w:ascii="Times New Roman" w:hAnsi="Times New Roman" w:cs="Times New Roman"/>
          <w:sz w:val="24"/>
          <w:szCs w:val="24"/>
        </w:rPr>
        <w:t>Textbook of Obstetrics by Dr. J B Sharm</w:t>
      </w:r>
      <w:r w:rsidR="005844D4">
        <w:rPr>
          <w:rFonts w:ascii="Times New Roman" w:hAnsi="Times New Roman" w:cs="Times New Roman"/>
          <w:sz w:val="24"/>
          <w:szCs w:val="24"/>
        </w:rPr>
        <w:t>a</w:t>
      </w:r>
    </w:p>
    <w:sectPr w:rsidR="008707EE" w:rsidRPr="005844D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47D2FC5" w14:textId="77777777" w:rsidR="00F64F0B" w:rsidRDefault="00F64F0B" w:rsidP="004A0291">
      <w:pPr>
        <w:spacing w:after="0" w:line="240" w:lineRule="auto"/>
      </w:pPr>
      <w:r>
        <w:separator/>
      </w:r>
    </w:p>
  </w:endnote>
  <w:endnote w:type="continuationSeparator" w:id="0">
    <w:p w14:paraId="75222243" w14:textId="77777777" w:rsidR="00F64F0B" w:rsidRDefault="00F64F0B" w:rsidP="004A02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F1486BF" w14:textId="77777777" w:rsidR="00F64F0B" w:rsidRDefault="00F64F0B" w:rsidP="004A0291">
      <w:pPr>
        <w:spacing w:after="0" w:line="240" w:lineRule="auto"/>
      </w:pPr>
      <w:r>
        <w:separator/>
      </w:r>
    </w:p>
  </w:footnote>
  <w:footnote w:type="continuationSeparator" w:id="0">
    <w:p w14:paraId="23DAEAC9" w14:textId="77777777" w:rsidR="00F64F0B" w:rsidRDefault="00F64F0B" w:rsidP="004A02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9" type="#_x0000_t75" style="width:11.4pt;height:11.4pt" o:bullet="t">
        <v:imagedata r:id="rId1" o:title="mso7EFA"/>
      </v:shape>
    </w:pict>
  </w:numPicBullet>
  <w:abstractNum w:abstractNumId="0" w15:restartNumberingAfterBreak="0">
    <w:nsid w:val="018751A1"/>
    <w:multiLevelType w:val="hybridMultilevel"/>
    <w:tmpl w:val="5CB2821E"/>
    <w:lvl w:ilvl="0" w:tplc="4009000B">
      <w:start w:val="1"/>
      <w:numFmt w:val="bullet"/>
      <w:lvlText w:val=""/>
      <w:lvlJc w:val="left"/>
      <w:pPr>
        <w:ind w:left="785"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2AC3CFB"/>
    <w:multiLevelType w:val="hybridMultilevel"/>
    <w:tmpl w:val="60A4CAF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2E41666"/>
    <w:multiLevelType w:val="hybridMultilevel"/>
    <w:tmpl w:val="D75EF2C8"/>
    <w:lvl w:ilvl="0" w:tplc="40090007">
      <w:start w:val="1"/>
      <w:numFmt w:val="bullet"/>
      <w:lvlText w:val=""/>
      <w:lvlPicBulletId w:val="0"/>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3" w15:restartNumberingAfterBreak="0">
    <w:nsid w:val="037C62DA"/>
    <w:multiLevelType w:val="hybridMultilevel"/>
    <w:tmpl w:val="3F2CDC88"/>
    <w:lvl w:ilvl="0" w:tplc="E320C1C0">
      <w:start w:val="1"/>
      <w:numFmt w:val="decimal"/>
      <w:lvlText w:val="(%1)"/>
      <w:lvlJc w:val="left"/>
      <w:pPr>
        <w:tabs>
          <w:tab w:val="num" w:pos="720"/>
        </w:tabs>
        <w:ind w:left="720" w:hanging="360"/>
      </w:pPr>
    </w:lvl>
    <w:lvl w:ilvl="1" w:tplc="5D0281A8" w:tentative="1">
      <w:start w:val="1"/>
      <w:numFmt w:val="decimal"/>
      <w:lvlText w:val="(%2)"/>
      <w:lvlJc w:val="left"/>
      <w:pPr>
        <w:tabs>
          <w:tab w:val="num" w:pos="1440"/>
        </w:tabs>
        <w:ind w:left="1440" w:hanging="360"/>
      </w:pPr>
    </w:lvl>
    <w:lvl w:ilvl="2" w:tplc="7EF27706" w:tentative="1">
      <w:start w:val="1"/>
      <w:numFmt w:val="decimal"/>
      <w:lvlText w:val="(%3)"/>
      <w:lvlJc w:val="left"/>
      <w:pPr>
        <w:tabs>
          <w:tab w:val="num" w:pos="2160"/>
        </w:tabs>
        <w:ind w:left="2160" w:hanging="360"/>
      </w:pPr>
    </w:lvl>
    <w:lvl w:ilvl="3" w:tplc="AD6EF014" w:tentative="1">
      <w:start w:val="1"/>
      <w:numFmt w:val="decimal"/>
      <w:lvlText w:val="(%4)"/>
      <w:lvlJc w:val="left"/>
      <w:pPr>
        <w:tabs>
          <w:tab w:val="num" w:pos="2880"/>
        </w:tabs>
        <w:ind w:left="2880" w:hanging="360"/>
      </w:pPr>
    </w:lvl>
    <w:lvl w:ilvl="4" w:tplc="C854DF6A" w:tentative="1">
      <w:start w:val="1"/>
      <w:numFmt w:val="decimal"/>
      <w:lvlText w:val="(%5)"/>
      <w:lvlJc w:val="left"/>
      <w:pPr>
        <w:tabs>
          <w:tab w:val="num" w:pos="3600"/>
        </w:tabs>
        <w:ind w:left="3600" w:hanging="360"/>
      </w:pPr>
    </w:lvl>
    <w:lvl w:ilvl="5" w:tplc="7DA6BCE2" w:tentative="1">
      <w:start w:val="1"/>
      <w:numFmt w:val="decimal"/>
      <w:lvlText w:val="(%6)"/>
      <w:lvlJc w:val="left"/>
      <w:pPr>
        <w:tabs>
          <w:tab w:val="num" w:pos="4320"/>
        </w:tabs>
        <w:ind w:left="4320" w:hanging="360"/>
      </w:pPr>
    </w:lvl>
    <w:lvl w:ilvl="6" w:tplc="B3CAEBFE" w:tentative="1">
      <w:start w:val="1"/>
      <w:numFmt w:val="decimal"/>
      <w:lvlText w:val="(%7)"/>
      <w:lvlJc w:val="left"/>
      <w:pPr>
        <w:tabs>
          <w:tab w:val="num" w:pos="5040"/>
        </w:tabs>
        <w:ind w:left="5040" w:hanging="360"/>
      </w:pPr>
    </w:lvl>
    <w:lvl w:ilvl="7" w:tplc="ED84976A" w:tentative="1">
      <w:start w:val="1"/>
      <w:numFmt w:val="decimal"/>
      <w:lvlText w:val="(%8)"/>
      <w:lvlJc w:val="left"/>
      <w:pPr>
        <w:tabs>
          <w:tab w:val="num" w:pos="5760"/>
        </w:tabs>
        <w:ind w:left="5760" w:hanging="360"/>
      </w:pPr>
    </w:lvl>
    <w:lvl w:ilvl="8" w:tplc="2DE27C7C" w:tentative="1">
      <w:start w:val="1"/>
      <w:numFmt w:val="decimal"/>
      <w:lvlText w:val="(%9)"/>
      <w:lvlJc w:val="left"/>
      <w:pPr>
        <w:tabs>
          <w:tab w:val="num" w:pos="6480"/>
        </w:tabs>
        <w:ind w:left="6480" w:hanging="360"/>
      </w:pPr>
    </w:lvl>
  </w:abstractNum>
  <w:abstractNum w:abstractNumId="4" w15:restartNumberingAfterBreak="0">
    <w:nsid w:val="0BE16B7B"/>
    <w:multiLevelType w:val="hybridMultilevel"/>
    <w:tmpl w:val="4A7C04F0"/>
    <w:lvl w:ilvl="0" w:tplc="4009000B">
      <w:start w:val="1"/>
      <w:numFmt w:val="bullet"/>
      <w:lvlText w:val=""/>
      <w:lvlJc w:val="left"/>
      <w:pPr>
        <w:ind w:left="786" w:hanging="360"/>
      </w:pPr>
      <w:rPr>
        <w:rFonts w:ascii="Wingdings" w:hAnsi="Wingdings"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5" w15:restartNumberingAfterBreak="0">
    <w:nsid w:val="10276A49"/>
    <w:multiLevelType w:val="hybridMultilevel"/>
    <w:tmpl w:val="AB961500"/>
    <w:lvl w:ilvl="0" w:tplc="4009000B">
      <w:start w:val="1"/>
      <w:numFmt w:val="bullet"/>
      <w:lvlText w:val=""/>
      <w:lvlJc w:val="left"/>
      <w:pPr>
        <w:ind w:left="785" w:hanging="360"/>
      </w:pPr>
      <w:rPr>
        <w:rFonts w:ascii="Wingdings" w:hAnsi="Wingdings"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6" w15:restartNumberingAfterBreak="0">
    <w:nsid w:val="1300201B"/>
    <w:multiLevelType w:val="hybridMultilevel"/>
    <w:tmpl w:val="B300A3F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36F406B"/>
    <w:multiLevelType w:val="hybridMultilevel"/>
    <w:tmpl w:val="02F4C338"/>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723" w:hanging="360"/>
      </w:pPr>
      <w:rPr>
        <w:rFonts w:ascii="Courier New" w:hAnsi="Courier New" w:cs="Courier New" w:hint="default"/>
      </w:rPr>
    </w:lvl>
    <w:lvl w:ilvl="2" w:tplc="40090005" w:tentative="1">
      <w:start w:val="1"/>
      <w:numFmt w:val="bullet"/>
      <w:lvlText w:val=""/>
      <w:lvlJc w:val="left"/>
      <w:pPr>
        <w:ind w:left="2443" w:hanging="360"/>
      </w:pPr>
      <w:rPr>
        <w:rFonts w:ascii="Wingdings" w:hAnsi="Wingdings" w:hint="default"/>
      </w:rPr>
    </w:lvl>
    <w:lvl w:ilvl="3" w:tplc="40090001" w:tentative="1">
      <w:start w:val="1"/>
      <w:numFmt w:val="bullet"/>
      <w:lvlText w:val=""/>
      <w:lvlJc w:val="left"/>
      <w:pPr>
        <w:ind w:left="3163" w:hanging="360"/>
      </w:pPr>
      <w:rPr>
        <w:rFonts w:ascii="Symbol" w:hAnsi="Symbol" w:hint="default"/>
      </w:rPr>
    </w:lvl>
    <w:lvl w:ilvl="4" w:tplc="40090003" w:tentative="1">
      <w:start w:val="1"/>
      <w:numFmt w:val="bullet"/>
      <w:lvlText w:val="o"/>
      <w:lvlJc w:val="left"/>
      <w:pPr>
        <w:ind w:left="3883" w:hanging="360"/>
      </w:pPr>
      <w:rPr>
        <w:rFonts w:ascii="Courier New" w:hAnsi="Courier New" w:cs="Courier New" w:hint="default"/>
      </w:rPr>
    </w:lvl>
    <w:lvl w:ilvl="5" w:tplc="40090005" w:tentative="1">
      <w:start w:val="1"/>
      <w:numFmt w:val="bullet"/>
      <w:lvlText w:val=""/>
      <w:lvlJc w:val="left"/>
      <w:pPr>
        <w:ind w:left="4603" w:hanging="360"/>
      </w:pPr>
      <w:rPr>
        <w:rFonts w:ascii="Wingdings" w:hAnsi="Wingdings" w:hint="default"/>
      </w:rPr>
    </w:lvl>
    <w:lvl w:ilvl="6" w:tplc="40090001" w:tentative="1">
      <w:start w:val="1"/>
      <w:numFmt w:val="bullet"/>
      <w:lvlText w:val=""/>
      <w:lvlJc w:val="left"/>
      <w:pPr>
        <w:ind w:left="5323" w:hanging="360"/>
      </w:pPr>
      <w:rPr>
        <w:rFonts w:ascii="Symbol" w:hAnsi="Symbol" w:hint="default"/>
      </w:rPr>
    </w:lvl>
    <w:lvl w:ilvl="7" w:tplc="40090003" w:tentative="1">
      <w:start w:val="1"/>
      <w:numFmt w:val="bullet"/>
      <w:lvlText w:val="o"/>
      <w:lvlJc w:val="left"/>
      <w:pPr>
        <w:ind w:left="6043" w:hanging="360"/>
      </w:pPr>
      <w:rPr>
        <w:rFonts w:ascii="Courier New" w:hAnsi="Courier New" w:cs="Courier New" w:hint="default"/>
      </w:rPr>
    </w:lvl>
    <w:lvl w:ilvl="8" w:tplc="40090005" w:tentative="1">
      <w:start w:val="1"/>
      <w:numFmt w:val="bullet"/>
      <w:lvlText w:val=""/>
      <w:lvlJc w:val="left"/>
      <w:pPr>
        <w:ind w:left="6763" w:hanging="360"/>
      </w:pPr>
      <w:rPr>
        <w:rFonts w:ascii="Wingdings" w:hAnsi="Wingdings" w:hint="default"/>
      </w:rPr>
    </w:lvl>
  </w:abstractNum>
  <w:abstractNum w:abstractNumId="8" w15:restartNumberingAfterBreak="0">
    <w:nsid w:val="147B695C"/>
    <w:multiLevelType w:val="hybridMultilevel"/>
    <w:tmpl w:val="57EE9DDC"/>
    <w:lvl w:ilvl="0" w:tplc="4009000B">
      <w:start w:val="1"/>
      <w:numFmt w:val="bullet"/>
      <w:lvlText w:val=""/>
      <w:lvlJc w:val="left"/>
      <w:pPr>
        <w:ind w:left="927" w:hanging="360"/>
      </w:pPr>
      <w:rPr>
        <w:rFonts w:ascii="Wingdings" w:hAnsi="Wingdings"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9" w15:restartNumberingAfterBreak="0">
    <w:nsid w:val="148020F6"/>
    <w:multiLevelType w:val="hybridMultilevel"/>
    <w:tmpl w:val="7A0CBD92"/>
    <w:lvl w:ilvl="0" w:tplc="08BC4F4A">
      <w:start w:val="1"/>
      <w:numFmt w:val="bullet"/>
      <w:lvlText w:val=""/>
      <w:lvlJc w:val="left"/>
      <w:pPr>
        <w:tabs>
          <w:tab w:val="num" w:pos="720"/>
        </w:tabs>
        <w:ind w:left="720" w:hanging="360"/>
      </w:pPr>
      <w:rPr>
        <w:rFonts w:ascii="Wingdings" w:hAnsi="Wingdings" w:hint="default"/>
      </w:rPr>
    </w:lvl>
    <w:lvl w:ilvl="1" w:tplc="640A6AB2" w:tentative="1">
      <w:start w:val="1"/>
      <w:numFmt w:val="bullet"/>
      <w:lvlText w:val=""/>
      <w:lvlJc w:val="left"/>
      <w:pPr>
        <w:tabs>
          <w:tab w:val="num" w:pos="1440"/>
        </w:tabs>
        <w:ind w:left="1440" w:hanging="360"/>
      </w:pPr>
      <w:rPr>
        <w:rFonts w:ascii="Wingdings" w:hAnsi="Wingdings" w:hint="default"/>
      </w:rPr>
    </w:lvl>
    <w:lvl w:ilvl="2" w:tplc="B9E2BBE6" w:tentative="1">
      <w:start w:val="1"/>
      <w:numFmt w:val="bullet"/>
      <w:lvlText w:val=""/>
      <w:lvlJc w:val="left"/>
      <w:pPr>
        <w:tabs>
          <w:tab w:val="num" w:pos="2160"/>
        </w:tabs>
        <w:ind w:left="2160" w:hanging="360"/>
      </w:pPr>
      <w:rPr>
        <w:rFonts w:ascii="Wingdings" w:hAnsi="Wingdings" w:hint="default"/>
      </w:rPr>
    </w:lvl>
    <w:lvl w:ilvl="3" w:tplc="149E4A2C" w:tentative="1">
      <w:start w:val="1"/>
      <w:numFmt w:val="bullet"/>
      <w:lvlText w:val=""/>
      <w:lvlJc w:val="left"/>
      <w:pPr>
        <w:tabs>
          <w:tab w:val="num" w:pos="2880"/>
        </w:tabs>
        <w:ind w:left="2880" w:hanging="360"/>
      </w:pPr>
      <w:rPr>
        <w:rFonts w:ascii="Wingdings" w:hAnsi="Wingdings" w:hint="default"/>
      </w:rPr>
    </w:lvl>
    <w:lvl w:ilvl="4" w:tplc="0A360260" w:tentative="1">
      <w:start w:val="1"/>
      <w:numFmt w:val="bullet"/>
      <w:lvlText w:val=""/>
      <w:lvlJc w:val="left"/>
      <w:pPr>
        <w:tabs>
          <w:tab w:val="num" w:pos="3600"/>
        </w:tabs>
        <w:ind w:left="3600" w:hanging="360"/>
      </w:pPr>
      <w:rPr>
        <w:rFonts w:ascii="Wingdings" w:hAnsi="Wingdings" w:hint="default"/>
      </w:rPr>
    </w:lvl>
    <w:lvl w:ilvl="5" w:tplc="950A1604" w:tentative="1">
      <w:start w:val="1"/>
      <w:numFmt w:val="bullet"/>
      <w:lvlText w:val=""/>
      <w:lvlJc w:val="left"/>
      <w:pPr>
        <w:tabs>
          <w:tab w:val="num" w:pos="4320"/>
        </w:tabs>
        <w:ind w:left="4320" w:hanging="360"/>
      </w:pPr>
      <w:rPr>
        <w:rFonts w:ascii="Wingdings" w:hAnsi="Wingdings" w:hint="default"/>
      </w:rPr>
    </w:lvl>
    <w:lvl w:ilvl="6" w:tplc="012E7C5A" w:tentative="1">
      <w:start w:val="1"/>
      <w:numFmt w:val="bullet"/>
      <w:lvlText w:val=""/>
      <w:lvlJc w:val="left"/>
      <w:pPr>
        <w:tabs>
          <w:tab w:val="num" w:pos="5040"/>
        </w:tabs>
        <w:ind w:left="5040" w:hanging="360"/>
      </w:pPr>
      <w:rPr>
        <w:rFonts w:ascii="Wingdings" w:hAnsi="Wingdings" w:hint="default"/>
      </w:rPr>
    </w:lvl>
    <w:lvl w:ilvl="7" w:tplc="1F5A39E2" w:tentative="1">
      <w:start w:val="1"/>
      <w:numFmt w:val="bullet"/>
      <w:lvlText w:val=""/>
      <w:lvlJc w:val="left"/>
      <w:pPr>
        <w:tabs>
          <w:tab w:val="num" w:pos="5760"/>
        </w:tabs>
        <w:ind w:left="5760" w:hanging="360"/>
      </w:pPr>
      <w:rPr>
        <w:rFonts w:ascii="Wingdings" w:hAnsi="Wingdings" w:hint="default"/>
      </w:rPr>
    </w:lvl>
    <w:lvl w:ilvl="8" w:tplc="E9CAA352"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9481DCE"/>
    <w:multiLevelType w:val="hybridMultilevel"/>
    <w:tmpl w:val="39BA0048"/>
    <w:lvl w:ilvl="0" w:tplc="4009000B">
      <w:start w:val="1"/>
      <w:numFmt w:val="bullet"/>
      <w:lvlText w:val=""/>
      <w:lvlJc w:val="left"/>
      <w:pPr>
        <w:ind w:left="502" w:hanging="360"/>
      </w:pPr>
      <w:rPr>
        <w:rFonts w:ascii="Wingdings" w:hAnsi="Wingdings"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11" w15:restartNumberingAfterBreak="0">
    <w:nsid w:val="1ED809A8"/>
    <w:multiLevelType w:val="hybridMultilevel"/>
    <w:tmpl w:val="73CCEE62"/>
    <w:lvl w:ilvl="0" w:tplc="4009000B">
      <w:start w:val="1"/>
      <w:numFmt w:val="bullet"/>
      <w:lvlText w:val=""/>
      <w:lvlJc w:val="left"/>
      <w:pPr>
        <w:ind w:left="1069" w:hanging="360"/>
      </w:pPr>
      <w:rPr>
        <w:rFonts w:ascii="Wingdings" w:hAnsi="Wingdings"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12" w15:restartNumberingAfterBreak="0">
    <w:nsid w:val="1FCB65A0"/>
    <w:multiLevelType w:val="hybridMultilevel"/>
    <w:tmpl w:val="EE0AA144"/>
    <w:lvl w:ilvl="0" w:tplc="40090007">
      <w:start w:val="1"/>
      <w:numFmt w:val="bullet"/>
      <w:lvlText w:val=""/>
      <w:lvlPicBulletId w:val="0"/>
      <w:lvlJc w:val="left"/>
      <w:pPr>
        <w:ind w:left="785" w:hanging="360"/>
      </w:pPr>
      <w:rPr>
        <w:rFonts w:ascii="Symbol" w:hAnsi="Symbol"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13" w15:restartNumberingAfterBreak="0">
    <w:nsid w:val="28B320E8"/>
    <w:multiLevelType w:val="hybridMultilevel"/>
    <w:tmpl w:val="3DC86BC6"/>
    <w:lvl w:ilvl="0" w:tplc="40090009">
      <w:start w:val="1"/>
      <w:numFmt w:val="bullet"/>
      <w:lvlText w:val=""/>
      <w:lvlJc w:val="left"/>
      <w:pPr>
        <w:ind w:left="502"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2A745DAC"/>
    <w:multiLevelType w:val="hybridMultilevel"/>
    <w:tmpl w:val="C2466A22"/>
    <w:lvl w:ilvl="0" w:tplc="40090007">
      <w:start w:val="1"/>
      <w:numFmt w:val="bullet"/>
      <w:lvlText w:val=""/>
      <w:lvlPicBulletId w:val="0"/>
      <w:lvlJc w:val="left"/>
      <w:pPr>
        <w:ind w:left="360" w:hanging="360"/>
      </w:pPr>
      <w:rPr>
        <w:rFonts w:ascii="Symbol" w:hAnsi="Symbol"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15" w15:restartNumberingAfterBreak="0">
    <w:nsid w:val="2CCB30C3"/>
    <w:multiLevelType w:val="hybridMultilevel"/>
    <w:tmpl w:val="E7A08826"/>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2E716057"/>
    <w:multiLevelType w:val="hybridMultilevel"/>
    <w:tmpl w:val="214CC92E"/>
    <w:lvl w:ilvl="0" w:tplc="4009000B">
      <w:start w:val="1"/>
      <w:numFmt w:val="bullet"/>
      <w:lvlText w:val=""/>
      <w:lvlJc w:val="left"/>
      <w:pPr>
        <w:ind w:left="1222" w:hanging="360"/>
      </w:pPr>
      <w:rPr>
        <w:rFonts w:ascii="Wingdings" w:hAnsi="Wingdings" w:hint="default"/>
      </w:rPr>
    </w:lvl>
    <w:lvl w:ilvl="1" w:tplc="40090003" w:tentative="1">
      <w:start w:val="1"/>
      <w:numFmt w:val="bullet"/>
      <w:lvlText w:val="o"/>
      <w:lvlJc w:val="left"/>
      <w:pPr>
        <w:ind w:left="1942" w:hanging="360"/>
      </w:pPr>
      <w:rPr>
        <w:rFonts w:ascii="Courier New" w:hAnsi="Courier New" w:cs="Courier New" w:hint="default"/>
      </w:rPr>
    </w:lvl>
    <w:lvl w:ilvl="2" w:tplc="40090005" w:tentative="1">
      <w:start w:val="1"/>
      <w:numFmt w:val="bullet"/>
      <w:lvlText w:val=""/>
      <w:lvlJc w:val="left"/>
      <w:pPr>
        <w:ind w:left="2662" w:hanging="360"/>
      </w:pPr>
      <w:rPr>
        <w:rFonts w:ascii="Wingdings" w:hAnsi="Wingdings" w:hint="default"/>
      </w:rPr>
    </w:lvl>
    <w:lvl w:ilvl="3" w:tplc="40090001" w:tentative="1">
      <w:start w:val="1"/>
      <w:numFmt w:val="bullet"/>
      <w:lvlText w:val=""/>
      <w:lvlJc w:val="left"/>
      <w:pPr>
        <w:ind w:left="3382" w:hanging="360"/>
      </w:pPr>
      <w:rPr>
        <w:rFonts w:ascii="Symbol" w:hAnsi="Symbol" w:hint="default"/>
      </w:rPr>
    </w:lvl>
    <w:lvl w:ilvl="4" w:tplc="40090003" w:tentative="1">
      <w:start w:val="1"/>
      <w:numFmt w:val="bullet"/>
      <w:lvlText w:val="o"/>
      <w:lvlJc w:val="left"/>
      <w:pPr>
        <w:ind w:left="4102" w:hanging="360"/>
      </w:pPr>
      <w:rPr>
        <w:rFonts w:ascii="Courier New" w:hAnsi="Courier New" w:cs="Courier New" w:hint="default"/>
      </w:rPr>
    </w:lvl>
    <w:lvl w:ilvl="5" w:tplc="40090005" w:tentative="1">
      <w:start w:val="1"/>
      <w:numFmt w:val="bullet"/>
      <w:lvlText w:val=""/>
      <w:lvlJc w:val="left"/>
      <w:pPr>
        <w:ind w:left="4822" w:hanging="360"/>
      </w:pPr>
      <w:rPr>
        <w:rFonts w:ascii="Wingdings" w:hAnsi="Wingdings" w:hint="default"/>
      </w:rPr>
    </w:lvl>
    <w:lvl w:ilvl="6" w:tplc="40090001" w:tentative="1">
      <w:start w:val="1"/>
      <w:numFmt w:val="bullet"/>
      <w:lvlText w:val=""/>
      <w:lvlJc w:val="left"/>
      <w:pPr>
        <w:ind w:left="5542" w:hanging="360"/>
      </w:pPr>
      <w:rPr>
        <w:rFonts w:ascii="Symbol" w:hAnsi="Symbol" w:hint="default"/>
      </w:rPr>
    </w:lvl>
    <w:lvl w:ilvl="7" w:tplc="40090003" w:tentative="1">
      <w:start w:val="1"/>
      <w:numFmt w:val="bullet"/>
      <w:lvlText w:val="o"/>
      <w:lvlJc w:val="left"/>
      <w:pPr>
        <w:ind w:left="6262" w:hanging="360"/>
      </w:pPr>
      <w:rPr>
        <w:rFonts w:ascii="Courier New" w:hAnsi="Courier New" w:cs="Courier New" w:hint="default"/>
      </w:rPr>
    </w:lvl>
    <w:lvl w:ilvl="8" w:tplc="40090005" w:tentative="1">
      <w:start w:val="1"/>
      <w:numFmt w:val="bullet"/>
      <w:lvlText w:val=""/>
      <w:lvlJc w:val="left"/>
      <w:pPr>
        <w:ind w:left="6982" w:hanging="360"/>
      </w:pPr>
      <w:rPr>
        <w:rFonts w:ascii="Wingdings" w:hAnsi="Wingdings" w:hint="default"/>
      </w:rPr>
    </w:lvl>
  </w:abstractNum>
  <w:abstractNum w:abstractNumId="17" w15:restartNumberingAfterBreak="0">
    <w:nsid w:val="3003256E"/>
    <w:multiLevelType w:val="hybridMultilevel"/>
    <w:tmpl w:val="4F444A14"/>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8" w15:restartNumberingAfterBreak="0">
    <w:nsid w:val="32970C6E"/>
    <w:multiLevelType w:val="hybridMultilevel"/>
    <w:tmpl w:val="2AFC6F1A"/>
    <w:lvl w:ilvl="0" w:tplc="4009000B">
      <w:start w:val="1"/>
      <w:numFmt w:val="bullet"/>
      <w:lvlText w:val=""/>
      <w:lvlJc w:val="left"/>
      <w:pPr>
        <w:ind w:left="1069" w:hanging="360"/>
      </w:pPr>
      <w:rPr>
        <w:rFonts w:ascii="Wingdings" w:hAnsi="Wingdings"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19" w15:restartNumberingAfterBreak="0">
    <w:nsid w:val="32C32899"/>
    <w:multiLevelType w:val="hybridMultilevel"/>
    <w:tmpl w:val="854E886A"/>
    <w:lvl w:ilvl="0" w:tplc="40090011">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0" w15:restartNumberingAfterBreak="0">
    <w:nsid w:val="331B58E8"/>
    <w:multiLevelType w:val="hybridMultilevel"/>
    <w:tmpl w:val="2F4A900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7C54E1E"/>
    <w:multiLevelType w:val="hybridMultilevel"/>
    <w:tmpl w:val="DB388034"/>
    <w:lvl w:ilvl="0" w:tplc="4009000B">
      <w:start w:val="1"/>
      <w:numFmt w:val="bullet"/>
      <w:lvlText w:val=""/>
      <w:lvlJc w:val="left"/>
      <w:pPr>
        <w:ind w:left="785" w:hanging="360"/>
      </w:pPr>
      <w:rPr>
        <w:rFonts w:ascii="Wingdings" w:hAnsi="Wingdings" w:hint="default"/>
      </w:rPr>
    </w:lvl>
    <w:lvl w:ilvl="1" w:tplc="40090003" w:tentative="1">
      <w:start w:val="1"/>
      <w:numFmt w:val="bullet"/>
      <w:lvlText w:val="o"/>
      <w:lvlJc w:val="left"/>
      <w:pPr>
        <w:ind w:left="2072" w:hanging="360"/>
      </w:pPr>
      <w:rPr>
        <w:rFonts w:ascii="Courier New" w:hAnsi="Courier New" w:cs="Courier New" w:hint="default"/>
      </w:rPr>
    </w:lvl>
    <w:lvl w:ilvl="2" w:tplc="40090005" w:tentative="1">
      <w:start w:val="1"/>
      <w:numFmt w:val="bullet"/>
      <w:lvlText w:val=""/>
      <w:lvlJc w:val="left"/>
      <w:pPr>
        <w:ind w:left="2792" w:hanging="360"/>
      </w:pPr>
      <w:rPr>
        <w:rFonts w:ascii="Wingdings" w:hAnsi="Wingdings" w:hint="default"/>
      </w:rPr>
    </w:lvl>
    <w:lvl w:ilvl="3" w:tplc="40090001" w:tentative="1">
      <w:start w:val="1"/>
      <w:numFmt w:val="bullet"/>
      <w:lvlText w:val=""/>
      <w:lvlJc w:val="left"/>
      <w:pPr>
        <w:ind w:left="3512" w:hanging="360"/>
      </w:pPr>
      <w:rPr>
        <w:rFonts w:ascii="Symbol" w:hAnsi="Symbol" w:hint="default"/>
      </w:rPr>
    </w:lvl>
    <w:lvl w:ilvl="4" w:tplc="40090003" w:tentative="1">
      <w:start w:val="1"/>
      <w:numFmt w:val="bullet"/>
      <w:lvlText w:val="o"/>
      <w:lvlJc w:val="left"/>
      <w:pPr>
        <w:ind w:left="4232" w:hanging="360"/>
      </w:pPr>
      <w:rPr>
        <w:rFonts w:ascii="Courier New" w:hAnsi="Courier New" w:cs="Courier New" w:hint="default"/>
      </w:rPr>
    </w:lvl>
    <w:lvl w:ilvl="5" w:tplc="40090005" w:tentative="1">
      <w:start w:val="1"/>
      <w:numFmt w:val="bullet"/>
      <w:lvlText w:val=""/>
      <w:lvlJc w:val="left"/>
      <w:pPr>
        <w:ind w:left="4952" w:hanging="360"/>
      </w:pPr>
      <w:rPr>
        <w:rFonts w:ascii="Wingdings" w:hAnsi="Wingdings" w:hint="default"/>
      </w:rPr>
    </w:lvl>
    <w:lvl w:ilvl="6" w:tplc="40090001" w:tentative="1">
      <w:start w:val="1"/>
      <w:numFmt w:val="bullet"/>
      <w:lvlText w:val=""/>
      <w:lvlJc w:val="left"/>
      <w:pPr>
        <w:ind w:left="5672" w:hanging="360"/>
      </w:pPr>
      <w:rPr>
        <w:rFonts w:ascii="Symbol" w:hAnsi="Symbol" w:hint="default"/>
      </w:rPr>
    </w:lvl>
    <w:lvl w:ilvl="7" w:tplc="40090003" w:tentative="1">
      <w:start w:val="1"/>
      <w:numFmt w:val="bullet"/>
      <w:lvlText w:val="o"/>
      <w:lvlJc w:val="left"/>
      <w:pPr>
        <w:ind w:left="6392" w:hanging="360"/>
      </w:pPr>
      <w:rPr>
        <w:rFonts w:ascii="Courier New" w:hAnsi="Courier New" w:cs="Courier New" w:hint="default"/>
      </w:rPr>
    </w:lvl>
    <w:lvl w:ilvl="8" w:tplc="40090005" w:tentative="1">
      <w:start w:val="1"/>
      <w:numFmt w:val="bullet"/>
      <w:lvlText w:val=""/>
      <w:lvlJc w:val="left"/>
      <w:pPr>
        <w:ind w:left="7112" w:hanging="360"/>
      </w:pPr>
      <w:rPr>
        <w:rFonts w:ascii="Wingdings" w:hAnsi="Wingdings" w:hint="default"/>
      </w:rPr>
    </w:lvl>
  </w:abstractNum>
  <w:abstractNum w:abstractNumId="22" w15:restartNumberingAfterBreak="0">
    <w:nsid w:val="383A3D51"/>
    <w:multiLevelType w:val="hybridMultilevel"/>
    <w:tmpl w:val="8E7E1DE8"/>
    <w:lvl w:ilvl="0" w:tplc="9970FFB6">
      <w:start w:val="1"/>
      <w:numFmt w:val="decimal"/>
      <w:lvlText w:val="(%1)"/>
      <w:lvlJc w:val="left"/>
      <w:pPr>
        <w:ind w:left="1429" w:hanging="360"/>
      </w:pPr>
      <w:rPr>
        <w:rFonts w:hint="default"/>
      </w:rPr>
    </w:lvl>
    <w:lvl w:ilvl="1" w:tplc="40090019" w:tentative="1">
      <w:start w:val="1"/>
      <w:numFmt w:val="lowerLetter"/>
      <w:lvlText w:val="%2."/>
      <w:lvlJc w:val="left"/>
      <w:pPr>
        <w:ind w:left="2149" w:hanging="360"/>
      </w:pPr>
    </w:lvl>
    <w:lvl w:ilvl="2" w:tplc="4009001B" w:tentative="1">
      <w:start w:val="1"/>
      <w:numFmt w:val="lowerRoman"/>
      <w:lvlText w:val="%3."/>
      <w:lvlJc w:val="right"/>
      <w:pPr>
        <w:ind w:left="2869" w:hanging="180"/>
      </w:pPr>
    </w:lvl>
    <w:lvl w:ilvl="3" w:tplc="4009000F" w:tentative="1">
      <w:start w:val="1"/>
      <w:numFmt w:val="decimal"/>
      <w:lvlText w:val="%4."/>
      <w:lvlJc w:val="left"/>
      <w:pPr>
        <w:ind w:left="3589" w:hanging="360"/>
      </w:pPr>
    </w:lvl>
    <w:lvl w:ilvl="4" w:tplc="40090019" w:tentative="1">
      <w:start w:val="1"/>
      <w:numFmt w:val="lowerLetter"/>
      <w:lvlText w:val="%5."/>
      <w:lvlJc w:val="left"/>
      <w:pPr>
        <w:ind w:left="4309" w:hanging="360"/>
      </w:pPr>
    </w:lvl>
    <w:lvl w:ilvl="5" w:tplc="4009001B" w:tentative="1">
      <w:start w:val="1"/>
      <w:numFmt w:val="lowerRoman"/>
      <w:lvlText w:val="%6."/>
      <w:lvlJc w:val="right"/>
      <w:pPr>
        <w:ind w:left="5029" w:hanging="180"/>
      </w:pPr>
    </w:lvl>
    <w:lvl w:ilvl="6" w:tplc="4009000F" w:tentative="1">
      <w:start w:val="1"/>
      <w:numFmt w:val="decimal"/>
      <w:lvlText w:val="%7."/>
      <w:lvlJc w:val="left"/>
      <w:pPr>
        <w:ind w:left="5749" w:hanging="360"/>
      </w:pPr>
    </w:lvl>
    <w:lvl w:ilvl="7" w:tplc="40090019" w:tentative="1">
      <w:start w:val="1"/>
      <w:numFmt w:val="lowerLetter"/>
      <w:lvlText w:val="%8."/>
      <w:lvlJc w:val="left"/>
      <w:pPr>
        <w:ind w:left="6469" w:hanging="360"/>
      </w:pPr>
    </w:lvl>
    <w:lvl w:ilvl="8" w:tplc="4009001B" w:tentative="1">
      <w:start w:val="1"/>
      <w:numFmt w:val="lowerRoman"/>
      <w:lvlText w:val="%9."/>
      <w:lvlJc w:val="right"/>
      <w:pPr>
        <w:ind w:left="7189" w:hanging="180"/>
      </w:pPr>
    </w:lvl>
  </w:abstractNum>
  <w:abstractNum w:abstractNumId="23" w15:restartNumberingAfterBreak="0">
    <w:nsid w:val="3A33054F"/>
    <w:multiLevelType w:val="hybridMultilevel"/>
    <w:tmpl w:val="F81E4E20"/>
    <w:lvl w:ilvl="0" w:tplc="4009000B">
      <w:start w:val="1"/>
      <w:numFmt w:val="bullet"/>
      <w:lvlText w:val=""/>
      <w:lvlJc w:val="left"/>
      <w:pPr>
        <w:ind w:left="1069" w:hanging="360"/>
      </w:pPr>
      <w:rPr>
        <w:rFonts w:ascii="Wingdings" w:hAnsi="Wingdings" w:hint="default"/>
      </w:rPr>
    </w:lvl>
    <w:lvl w:ilvl="1" w:tplc="40090003" w:tentative="1">
      <w:start w:val="1"/>
      <w:numFmt w:val="bullet"/>
      <w:lvlText w:val="o"/>
      <w:lvlJc w:val="left"/>
      <w:pPr>
        <w:ind w:left="1942" w:hanging="360"/>
      </w:pPr>
      <w:rPr>
        <w:rFonts w:ascii="Courier New" w:hAnsi="Courier New" w:cs="Courier New" w:hint="default"/>
      </w:rPr>
    </w:lvl>
    <w:lvl w:ilvl="2" w:tplc="40090005" w:tentative="1">
      <w:start w:val="1"/>
      <w:numFmt w:val="bullet"/>
      <w:lvlText w:val=""/>
      <w:lvlJc w:val="left"/>
      <w:pPr>
        <w:ind w:left="2662" w:hanging="360"/>
      </w:pPr>
      <w:rPr>
        <w:rFonts w:ascii="Wingdings" w:hAnsi="Wingdings" w:hint="default"/>
      </w:rPr>
    </w:lvl>
    <w:lvl w:ilvl="3" w:tplc="40090001" w:tentative="1">
      <w:start w:val="1"/>
      <w:numFmt w:val="bullet"/>
      <w:lvlText w:val=""/>
      <w:lvlJc w:val="left"/>
      <w:pPr>
        <w:ind w:left="3382" w:hanging="360"/>
      </w:pPr>
      <w:rPr>
        <w:rFonts w:ascii="Symbol" w:hAnsi="Symbol" w:hint="default"/>
      </w:rPr>
    </w:lvl>
    <w:lvl w:ilvl="4" w:tplc="40090003" w:tentative="1">
      <w:start w:val="1"/>
      <w:numFmt w:val="bullet"/>
      <w:lvlText w:val="o"/>
      <w:lvlJc w:val="left"/>
      <w:pPr>
        <w:ind w:left="4102" w:hanging="360"/>
      </w:pPr>
      <w:rPr>
        <w:rFonts w:ascii="Courier New" w:hAnsi="Courier New" w:cs="Courier New" w:hint="default"/>
      </w:rPr>
    </w:lvl>
    <w:lvl w:ilvl="5" w:tplc="40090005" w:tentative="1">
      <w:start w:val="1"/>
      <w:numFmt w:val="bullet"/>
      <w:lvlText w:val=""/>
      <w:lvlJc w:val="left"/>
      <w:pPr>
        <w:ind w:left="4822" w:hanging="360"/>
      </w:pPr>
      <w:rPr>
        <w:rFonts w:ascii="Wingdings" w:hAnsi="Wingdings" w:hint="default"/>
      </w:rPr>
    </w:lvl>
    <w:lvl w:ilvl="6" w:tplc="40090001" w:tentative="1">
      <w:start w:val="1"/>
      <w:numFmt w:val="bullet"/>
      <w:lvlText w:val=""/>
      <w:lvlJc w:val="left"/>
      <w:pPr>
        <w:ind w:left="5542" w:hanging="360"/>
      </w:pPr>
      <w:rPr>
        <w:rFonts w:ascii="Symbol" w:hAnsi="Symbol" w:hint="default"/>
      </w:rPr>
    </w:lvl>
    <w:lvl w:ilvl="7" w:tplc="40090003" w:tentative="1">
      <w:start w:val="1"/>
      <w:numFmt w:val="bullet"/>
      <w:lvlText w:val="o"/>
      <w:lvlJc w:val="left"/>
      <w:pPr>
        <w:ind w:left="6262" w:hanging="360"/>
      </w:pPr>
      <w:rPr>
        <w:rFonts w:ascii="Courier New" w:hAnsi="Courier New" w:cs="Courier New" w:hint="default"/>
      </w:rPr>
    </w:lvl>
    <w:lvl w:ilvl="8" w:tplc="40090005" w:tentative="1">
      <w:start w:val="1"/>
      <w:numFmt w:val="bullet"/>
      <w:lvlText w:val=""/>
      <w:lvlJc w:val="left"/>
      <w:pPr>
        <w:ind w:left="6982" w:hanging="360"/>
      </w:pPr>
      <w:rPr>
        <w:rFonts w:ascii="Wingdings" w:hAnsi="Wingdings" w:hint="default"/>
      </w:rPr>
    </w:lvl>
  </w:abstractNum>
  <w:abstractNum w:abstractNumId="24" w15:restartNumberingAfterBreak="0">
    <w:nsid w:val="3B1C6FD7"/>
    <w:multiLevelType w:val="hybridMultilevel"/>
    <w:tmpl w:val="ACE2F11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3E8B12CD"/>
    <w:multiLevelType w:val="hybridMultilevel"/>
    <w:tmpl w:val="EDE4FF6A"/>
    <w:lvl w:ilvl="0" w:tplc="4009000B">
      <w:start w:val="1"/>
      <w:numFmt w:val="bullet"/>
      <w:lvlText w:val=""/>
      <w:lvlJc w:val="left"/>
      <w:pPr>
        <w:ind w:left="502" w:hanging="360"/>
      </w:pPr>
      <w:rPr>
        <w:rFonts w:ascii="Wingdings" w:hAnsi="Wingdings"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26" w15:restartNumberingAfterBreak="0">
    <w:nsid w:val="3F805F11"/>
    <w:multiLevelType w:val="hybridMultilevel"/>
    <w:tmpl w:val="9656CBD6"/>
    <w:lvl w:ilvl="0" w:tplc="40090007">
      <w:start w:val="1"/>
      <w:numFmt w:val="bullet"/>
      <w:lvlText w:val=""/>
      <w:lvlPicBulletId w:val="0"/>
      <w:lvlJc w:val="left"/>
      <w:pPr>
        <w:ind w:left="785" w:hanging="360"/>
      </w:pPr>
      <w:rPr>
        <w:rFonts w:ascii="Symbol" w:hAnsi="Symbol"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27" w15:restartNumberingAfterBreak="0">
    <w:nsid w:val="4012286C"/>
    <w:multiLevelType w:val="hybridMultilevel"/>
    <w:tmpl w:val="CCDEFDE2"/>
    <w:lvl w:ilvl="0" w:tplc="4009000B">
      <w:start w:val="1"/>
      <w:numFmt w:val="bullet"/>
      <w:lvlText w:val=""/>
      <w:lvlJc w:val="left"/>
      <w:pPr>
        <w:ind w:left="1222" w:hanging="360"/>
      </w:pPr>
      <w:rPr>
        <w:rFonts w:ascii="Wingdings" w:hAnsi="Wingdings" w:hint="default"/>
      </w:rPr>
    </w:lvl>
    <w:lvl w:ilvl="1" w:tplc="40090003" w:tentative="1">
      <w:start w:val="1"/>
      <w:numFmt w:val="bullet"/>
      <w:lvlText w:val="o"/>
      <w:lvlJc w:val="left"/>
      <w:pPr>
        <w:ind w:left="1942" w:hanging="360"/>
      </w:pPr>
      <w:rPr>
        <w:rFonts w:ascii="Courier New" w:hAnsi="Courier New" w:cs="Courier New" w:hint="default"/>
      </w:rPr>
    </w:lvl>
    <w:lvl w:ilvl="2" w:tplc="40090005" w:tentative="1">
      <w:start w:val="1"/>
      <w:numFmt w:val="bullet"/>
      <w:lvlText w:val=""/>
      <w:lvlJc w:val="left"/>
      <w:pPr>
        <w:ind w:left="2662" w:hanging="360"/>
      </w:pPr>
      <w:rPr>
        <w:rFonts w:ascii="Wingdings" w:hAnsi="Wingdings" w:hint="default"/>
      </w:rPr>
    </w:lvl>
    <w:lvl w:ilvl="3" w:tplc="40090001" w:tentative="1">
      <w:start w:val="1"/>
      <w:numFmt w:val="bullet"/>
      <w:lvlText w:val=""/>
      <w:lvlJc w:val="left"/>
      <w:pPr>
        <w:ind w:left="3382" w:hanging="360"/>
      </w:pPr>
      <w:rPr>
        <w:rFonts w:ascii="Symbol" w:hAnsi="Symbol" w:hint="default"/>
      </w:rPr>
    </w:lvl>
    <w:lvl w:ilvl="4" w:tplc="40090003" w:tentative="1">
      <w:start w:val="1"/>
      <w:numFmt w:val="bullet"/>
      <w:lvlText w:val="o"/>
      <w:lvlJc w:val="left"/>
      <w:pPr>
        <w:ind w:left="4102" w:hanging="360"/>
      </w:pPr>
      <w:rPr>
        <w:rFonts w:ascii="Courier New" w:hAnsi="Courier New" w:cs="Courier New" w:hint="default"/>
      </w:rPr>
    </w:lvl>
    <w:lvl w:ilvl="5" w:tplc="40090005" w:tentative="1">
      <w:start w:val="1"/>
      <w:numFmt w:val="bullet"/>
      <w:lvlText w:val=""/>
      <w:lvlJc w:val="left"/>
      <w:pPr>
        <w:ind w:left="4822" w:hanging="360"/>
      </w:pPr>
      <w:rPr>
        <w:rFonts w:ascii="Wingdings" w:hAnsi="Wingdings" w:hint="default"/>
      </w:rPr>
    </w:lvl>
    <w:lvl w:ilvl="6" w:tplc="40090001" w:tentative="1">
      <w:start w:val="1"/>
      <w:numFmt w:val="bullet"/>
      <w:lvlText w:val=""/>
      <w:lvlJc w:val="left"/>
      <w:pPr>
        <w:ind w:left="5542" w:hanging="360"/>
      </w:pPr>
      <w:rPr>
        <w:rFonts w:ascii="Symbol" w:hAnsi="Symbol" w:hint="default"/>
      </w:rPr>
    </w:lvl>
    <w:lvl w:ilvl="7" w:tplc="40090003" w:tentative="1">
      <w:start w:val="1"/>
      <w:numFmt w:val="bullet"/>
      <w:lvlText w:val="o"/>
      <w:lvlJc w:val="left"/>
      <w:pPr>
        <w:ind w:left="6262" w:hanging="360"/>
      </w:pPr>
      <w:rPr>
        <w:rFonts w:ascii="Courier New" w:hAnsi="Courier New" w:cs="Courier New" w:hint="default"/>
      </w:rPr>
    </w:lvl>
    <w:lvl w:ilvl="8" w:tplc="40090005" w:tentative="1">
      <w:start w:val="1"/>
      <w:numFmt w:val="bullet"/>
      <w:lvlText w:val=""/>
      <w:lvlJc w:val="left"/>
      <w:pPr>
        <w:ind w:left="6982" w:hanging="360"/>
      </w:pPr>
      <w:rPr>
        <w:rFonts w:ascii="Wingdings" w:hAnsi="Wingdings" w:hint="default"/>
      </w:rPr>
    </w:lvl>
  </w:abstractNum>
  <w:abstractNum w:abstractNumId="28" w15:restartNumberingAfterBreak="0">
    <w:nsid w:val="40E13759"/>
    <w:multiLevelType w:val="hybridMultilevel"/>
    <w:tmpl w:val="074A22DE"/>
    <w:lvl w:ilvl="0" w:tplc="4009000B">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9" w15:restartNumberingAfterBreak="0">
    <w:nsid w:val="418416A1"/>
    <w:multiLevelType w:val="hybridMultilevel"/>
    <w:tmpl w:val="83E6A60C"/>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0" w15:restartNumberingAfterBreak="0">
    <w:nsid w:val="41D70F9A"/>
    <w:multiLevelType w:val="hybridMultilevel"/>
    <w:tmpl w:val="640CC04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47E304B3"/>
    <w:multiLevelType w:val="hybridMultilevel"/>
    <w:tmpl w:val="D082B380"/>
    <w:lvl w:ilvl="0" w:tplc="4009000B">
      <w:start w:val="1"/>
      <w:numFmt w:val="bullet"/>
      <w:lvlText w:val=""/>
      <w:lvlJc w:val="left"/>
      <w:pPr>
        <w:ind w:left="786" w:hanging="360"/>
      </w:pPr>
      <w:rPr>
        <w:rFonts w:ascii="Wingdings" w:hAnsi="Wingdings"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32" w15:restartNumberingAfterBreak="0">
    <w:nsid w:val="48AA5CAD"/>
    <w:multiLevelType w:val="hybridMultilevel"/>
    <w:tmpl w:val="B55E77E0"/>
    <w:lvl w:ilvl="0" w:tplc="4009000B">
      <w:start w:val="1"/>
      <w:numFmt w:val="bullet"/>
      <w:lvlText w:val=""/>
      <w:lvlJc w:val="left"/>
      <w:pPr>
        <w:ind w:left="786" w:hanging="360"/>
      </w:pPr>
      <w:rPr>
        <w:rFonts w:ascii="Wingdings" w:hAnsi="Wingdings" w:hint="default"/>
      </w:rPr>
    </w:lvl>
    <w:lvl w:ilvl="1" w:tplc="40090003" w:tentative="1">
      <w:start w:val="1"/>
      <w:numFmt w:val="bullet"/>
      <w:lvlText w:val="o"/>
      <w:lvlJc w:val="left"/>
      <w:pPr>
        <w:ind w:left="1942" w:hanging="360"/>
      </w:pPr>
      <w:rPr>
        <w:rFonts w:ascii="Courier New" w:hAnsi="Courier New" w:cs="Courier New" w:hint="default"/>
      </w:rPr>
    </w:lvl>
    <w:lvl w:ilvl="2" w:tplc="40090005" w:tentative="1">
      <w:start w:val="1"/>
      <w:numFmt w:val="bullet"/>
      <w:lvlText w:val=""/>
      <w:lvlJc w:val="left"/>
      <w:pPr>
        <w:ind w:left="2662" w:hanging="360"/>
      </w:pPr>
      <w:rPr>
        <w:rFonts w:ascii="Wingdings" w:hAnsi="Wingdings" w:hint="default"/>
      </w:rPr>
    </w:lvl>
    <w:lvl w:ilvl="3" w:tplc="40090001" w:tentative="1">
      <w:start w:val="1"/>
      <w:numFmt w:val="bullet"/>
      <w:lvlText w:val=""/>
      <w:lvlJc w:val="left"/>
      <w:pPr>
        <w:ind w:left="3382" w:hanging="360"/>
      </w:pPr>
      <w:rPr>
        <w:rFonts w:ascii="Symbol" w:hAnsi="Symbol" w:hint="default"/>
      </w:rPr>
    </w:lvl>
    <w:lvl w:ilvl="4" w:tplc="40090003" w:tentative="1">
      <w:start w:val="1"/>
      <w:numFmt w:val="bullet"/>
      <w:lvlText w:val="o"/>
      <w:lvlJc w:val="left"/>
      <w:pPr>
        <w:ind w:left="4102" w:hanging="360"/>
      </w:pPr>
      <w:rPr>
        <w:rFonts w:ascii="Courier New" w:hAnsi="Courier New" w:cs="Courier New" w:hint="default"/>
      </w:rPr>
    </w:lvl>
    <w:lvl w:ilvl="5" w:tplc="40090005" w:tentative="1">
      <w:start w:val="1"/>
      <w:numFmt w:val="bullet"/>
      <w:lvlText w:val=""/>
      <w:lvlJc w:val="left"/>
      <w:pPr>
        <w:ind w:left="4822" w:hanging="360"/>
      </w:pPr>
      <w:rPr>
        <w:rFonts w:ascii="Wingdings" w:hAnsi="Wingdings" w:hint="default"/>
      </w:rPr>
    </w:lvl>
    <w:lvl w:ilvl="6" w:tplc="40090001" w:tentative="1">
      <w:start w:val="1"/>
      <w:numFmt w:val="bullet"/>
      <w:lvlText w:val=""/>
      <w:lvlJc w:val="left"/>
      <w:pPr>
        <w:ind w:left="5542" w:hanging="360"/>
      </w:pPr>
      <w:rPr>
        <w:rFonts w:ascii="Symbol" w:hAnsi="Symbol" w:hint="default"/>
      </w:rPr>
    </w:lvl>
    <w:lvl w:ilvl="7" w:tplc="40090003" w:tentative="1">
      <w:start w:val="1"/>
      <w:numFmt w:val="bullet"/>
      <w:lvlText w:val="o"/>
      <w:lvlJc w:val="left"/>
      <w:pPr>
        <w:ind w:left="6262" w:hanging="360"/>
      </w:pPr>
      <w:rPr>
        <w:rFonts w:ascii="Courier New" w:hAnsi="Courier New" w:cs="Courier New" w:hint="default"/>
      </w:rPr>
    </w:lvl>
    <w:lvl w:ilvl="8" w:tplc="40090005" w:tentative="1">
      <w:start w:val="1"/>
      <w:numFmt w:val="bullet"/>
      <w:lvlText w:val=""/>
      <w:lvlJc w:val="left"/>
      <w:pPr>
        <w:ind w:left="6982" w:hanging="360"/>
      </w:pPr>
      <w:rPr>
        <w:rFonts w:ascii="Wingdings" w:hAnsi="Wingdings" w:hint="default"/>
      </w:rPr>
    </w:lvl>
  </w:abstractNum>
  <w:abstractNum w:abstractNumId="33" w15:restartNumberingAfterBreak="0">
    <w:nsid w:val="49A03825"/>
    <w:multiLevelType w:val="hybridMultilevel"/>
    <w:tmpl w:val="3A2CFECA"/>
    <w:lvl w:ilvl="0" w:tplc="4009000B">
      <w:start w:val="1"/>
      <w:numFmt w:val="bullet"/>
      <w:lvlText w:val=""/>
      <w:lvlJc w:val="left"/>
      <w:pPr>
        <w:ind w:left="927" w:hanging="360"/>
      </w:pPr>
      <w:rPr>
        <w:rFonts w:ascii="Wingdings" w:hAnsi="Wingdings"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34" w15:restartNumberingAfterBreak="0">
    <w:nsid w:val="4BDA30AF"/>
    <w:multiLevelType w:val="hybridMultilevel"/>
    <w:tmpl w:val="D1D6B7C6"/>
    <w:lvl w:ilvl="0" w:tplc="4009000B">
      <w:start w:val="1"/>
      <w:numFmt w:val="bullet"/>
      <w:lvlText w:val=""/>
      <w:lvlJc w:val="left"/>
      <w:pPr>
        <w:ind w:left="1222" w:hanging="360"/>
      </w:pPr>
      <w:rPr>
        <w:rFonts w:ascii="Wingdings" w:hAnsi="Wingdings" w:hint="default"/>
      </w:rPr>
    </w:lvl>
    <w:lvl w:ilvl="1" w:tplc="40090003" w:tentative="1">
      <w:start w:val="1"/>
      <w:numFmt w:val="bullet"/>
      <w:lvlText w:val="o"/>
      <w:lvlJc w:val="left"/>
      <w:pPr>
        <w:ind w:left="1942" w:hanging="360"/>
      </w:pPr>
      <w:rPr>
        <w:rFonts w:ascii="Courier New" w:hAnsi="Courier New" w:cs="Courier New" w:hint="default"/>
      </w:rPr>
    </w:lvl>
    <w:lvl w:ilvl="2" w:tplc="40090005" w:tentative="1">
      <w:start w:val="1"/>
      <w:numFmt w:val="bullet"/>
      <w:lvlText w:val=""/>
      <w:lvlJc w:val="left"/>
      <w:pPr>
        <w:ind w:left="2662" w:hanging="360"/>
      </w:pPr>
      <w:rPr>
        <w:rFonts w:ascii="Wingdings" w:hAnsi="Wingdings" w:hint="default"/>
      </w:rPr>
    </w:lvl>
    <w:lvl w:ilvl="3" w:tplc="40090001" w:tentative="1">
      <w:start w:val="1"/>
      <w:numFmt w:val="bullet"/>
      <w:lvlText w:val=""/>
      <w:lvlJc w:val="left"/>
      <w:pPr>
        <w:ind w:left="3382" w:hanging="360"/>
      </w:pPr>
      <w:rPr>
        <w:rFonts w:ascii="Symbol" w:hAnsi="Symbol" w:hint="default"/>
      </w:rPr>
    </w:lvl>
    <w:lvl w:ilvl="4" w:tplc="40090003" w:tentative="1">
      <w:start w:val="1"/>
      <w:numFmt w:val="bullet"/>
      <w:lvlText w:val="o"/>
      <w:lvlJc w:val="left"/>
      <w:pPr>
        <w:ind w:left="4102" w:hanging="360"/>
      </w:pPr>
      <w:rPr>
        <w:rFonts w:ascii="Courier New" w:hAnsi="Courier New" w:cs="Courier New" w:hint="default"/>
      </w:rPr>
    </w:lvl>
    <w:lvl w:ilvl="5" w:tplc="40090005" w:tentative="1">
      <w:start w:val="1"/>
      <w:numFmt w:val="bullet"/>
      <w:lvlText w:val=""/>
      <w:lvlJc w:val="left"/>
      <w:pPr>
        <w:ind w:left="4822" w:hanging="360"/>
      </w:pPr>
      <w:rPr>
        <w:rFonts w:ascii="Wingdings" w:hAnsi="Wingdings" w:hint="default"/>
      </w:rPr>
    </w:lvl>
    <w:lvl w:ilvl="6" w:tplc="40090001" w:tentative="1">
      <w:start w:val="1"/>
      <w:numFmt w:val="bullet"/>
      <w:lvlText w:val=""/>
      <w:lvlJc w:val="left"/>
      <w:pPr>
        <w:ind w:left="5542" w:hanging="360"/>
      </w:pPr>
      <w:rPr>
        <w:rFonts w:ascii="Symbol" w:hAnsi="Symbol" w:hint="default"/>
      </w:rPr>
    </w:lvl>
    <w:lvl w:ilvl="7" w:tplc="40090003" w:tentative="1">
      <w:start w:val="1"/>
      <w:numFmt w:val="bullet"/>
      <w:lvlText w:val="o"/>
      <w:lvlJc w:val="left"/>
      <w:pPr>
        <w:ind w:left="6262" w:hanging="360"/>
      </w:pPr>
      <w:rPr>
        <w:rFonts w:ascii="Courier New" w:hAnsi="Courier New" w:cs="Courier New" w:hint="default"/>
      </w:rPr>
    </w:lvl>
    <w:lvl w:ilvl="8" w:tplc="40090005" w:tentative="1">
      <w:start w:val="1"/>
      <w:numFmt w:val="bullet"/>
      <w:lvlText w:val=""/>
      <w:lvlJc w:val="left"/>
      <w:pPr>
        <w:ind w:left="6982" w:hanging="360"/>
      </w:pPr>
      <w:rPr>
        <w:rFonts w:ascii="Wingdings" w:hAnsi="Wingdings" w:hint="default"/>
      </w:rPr>
    </w:lvl>
  </w:abstractNum>
  <w:abstractNum w:abstractNumId="35" w15:restartNumberingAfterBreak="0">
    <w:nsid w:val="55BE2B48"/>
    <w:multiLevelType w:val="hybridMultilevel"/>
    <w:tmpl w:val="5ED0D6D8"/>
    <w:lvl w:ilvl="0" w:tplc="4009000D">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6" w15:restartNumberingAfterBreak="0">
    <w:nsid w:val="58CE328D"/>
    <w:multiLevelType w:val="hybridMultilevel"/>
    <w:tmpl w:val="3C76F4C0"/>
    <w:lvl w:ilvl="0" w:tplc="4009000B">
      <w:start w:val="1"/>
      <w:numFmt w:val="bullet"/>
      <w:lvlText w:val=""/>
      <w:lvlJc w:val="left"/>
      <w:pPr>
        <w:ind w:left="1069"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5C0B4CB9"/>
    <w:multiLevelType w:val="hybridMultilevel"/>
    <w:tmpl w:val="BF34DAE8"/>
    <w:lvl w:ilvl="0" w:tplc="40090013">
      <w:start w:val="1"/>
      <w:numFmt w:val="upperRoman"/>
      <w:lvlText w:val="%1."/>
      <w:lvlJc w:val="right"/>
      <w:pPr>
        <w:ind w:left="502" w:hanging="360"/>
      </w:p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38" w15:restartNumberingAfterBreak="0">
    <w:nsid w:val="5F383C77"/>
    <w:multiLevelType w:val="hybridMultilevel"/>
    <w:tmpl w:val="237E0432"/>
    <w:lvl w:ilvl="0" w:tplc="A2286B12">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62051B2D"/>
    <w:multiLevelType w:val="hybridMultilevel"/>
    <w:tmpl w:val="AB902B62"/>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0" w15:restartNumberingAfterBreak="0">
    <w:nsid w:val="632E3145"/>
    <w:multiLevelType w:val="hybridMultilevel"/>
    <w:tmpl w:val="B83A006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3206638"/>
    <w:multiLevelType w:val="hybridMultilevel"/>
    <w:tmpl w:val="375A0950"/>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2" w15:restartNumberingAfterBreak="0">
    <w:nsid w:val="734040A5"/>
    <w:multiLevelType w:val="hybridMultilevel"/>
    <w:tmpl w:val="65F6EF70"/>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3" w15:restartNumberingAfterBreak="0">
    <w:nsid w:val="73805298"/>
    <w:multiLevelType w:val="hybridMultilevel"/>
    <w:tmpl w:val="4B7E8486"/>
    <w:lvl w:ilvl="0" w:tplc="4009000B">
      <w:start w:val="1"/>
      <w:numFmt w:val="bullet"/>
      <w:lvlText w:val=""/>
      <w:lvlJc w:val="left"/>
      <w:pPr>
        <w:ind w:left="502" w:hanging="360"/>
      </w:pPr>
      <w:rPr>
        <w:rFonts w:ascii="Wingdings" w:hAnsi="Wingdings"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44" w15:restartNumberingAfterBreak="0">
    <w:nsid w:val="769A4177"/>
    <w:multiLevelType w:val="hybridMultilevel"/>
    <w:tmpl w:val="5A608344"/>
    <w:lvl w:ilvl="0" w:tplc="6A7EE652">
      <w:start w:val="1"/>
      <w:numFmt w:val="bullet"/>
      <w:lvlText w:val=""/>
      <w:lvlJc w:val="left"/>
      <w:pPr>
        <w:tabs>
          <w:tab w:val="num" w:pos="720"/>
        </w:tabs>
        <w:ind w:left="720" w:hanging="360"/>
      </w:pPr>
      <w:rPr>
        <w:rFonts w:ascii="Wingdings" w:hAnsi="Wingdings" w:hint="default"/>
      </w:rPr>
    </w:lvl>
    <w:lvl w:ilvl="1" w:tplc="88583718" w:tentative="1">
      <w:start w:val="1"/>
      <w:numFmt w:val="bullet"/>
      <w:lvlText w:val=""/>
      <w:lvlJc w:val="left"/>
      <w:pPr>
        <w:tabs>
          <w:tab w:val="num" w:pos="1440"/>
        </w:tabs>
        <w:ind w:left="1440" w:hanging="360"/>
      </w:pPr>
      <w:rPr>
        <w:rFonts w:ascii="Wingdings" w:hAnsi="Wingdings" w:hint="default"/>
      </w:rPr>
    </w:lvl>
    <w:lvl w:ilvl="2" w:tplc="F02C59C2" w:tentative="1">
      <w:start w:val="1"/>
      <w:numFmt w:val="bullet"/>
      <w:lvlText w:val=""/>
      <w:lvlJc w:val="left"/>
      <w:pPr>
        <w:tabs>
          <w:tab w:val="num" w:pos="2160"/>
        </w:tabs>
        <w:ind w:left="2160" w:hanging="360"/>
      </w:pPr>
      <w:rPr>
        <w:rFonts w:ascii="Wingdings" w:hAnsi="Wingdings" w:hint="default"/>
      </w:rPr>
    </w:lvl>
    <w:lvl w:ilvl="3" w:tplc="FE965E4C" w:tentative="1">
      <w:start w:val="1"/>
      <w:numFmt w:val="bullet"/>
      <w:lvlText w:val=""/>
      <w:lvlJc w:val="left"/>
      <w:pPr>
        <w:tabs>
          <w:tab w:val="num" w:pos="2880"/>
        </w:tabs>
        <w:ind w:left="2880" w:hanging="360"/>
      </w:pPr>
      <w:rPr>
        <w:rFonts w:ascii="Wingdings" w:hAnsi="Wingdings" w:hint="default"/>
      </w:rPr>
    </w:lvl>
    <w:lvl w:ilvl="4" w:tplc="00A03CF0" w:tentative="1">
      <w:start w:val="1"/>
      <w:numFmt w:val="bullet"/>
      <w:lvlText w:val=""/>
      <w:lvlJc w:val="left"/>
      <w:pPr>
        <w:tabs>
          <w:tab w:val="num" w:pos="3600"/>
        </w:tabs>
        <w:ind w:left="3600" w:hanging="360"/>
      </w:pPr>
      <w:rPr>
        <w:rFonts w:ascii="Wingdings" w:hAnsi="Wingdings" w:hint="default"/>
      </w:rPr>
    </w:lvl>
    <w:lvl w:ilvl="5" w:tplc="487087AC" w:tentative="1">
      <w:start w:val="1"/>
      <w:numFmt w:val="bullet"/>
      <w:lvlText w:val=""/>
      <w:lvlJc w:val="left"/>
      <w:pPr>
        <w:tabs>
          <w:tab w:val="num" w:pos="4320"/>
        </w:tabs>
        <w:ind w:left="4320" w:hanging="360"/>
      </w:pPr>
      <w:rPr>
        <w:rFonts w:ascii="Wingdings" w:hAnsi="Wingdings" w:hint="default"/>
      </w:rPr>
    </w:lvl>
    <w:lvl w:ilvl="6" w:tplc="6230452E" w:tentative="1">
      <w:start w:val="1"/>
      <w:numFmt w:val="bullet"/>
      <w:lvlText w:val=""/>
      <w:lvlJc w:val="left"/>
      <w:pPr>
        <w:tabs>
          <w:tab w:val="num" w:pos="5040"/>
        </w:tabs>
        <w:ind w:left="5040" w:hanging="360"/>
      </w:pPr>
      <w:rPr>
        <w:rFonts w:ascii="Wingdings" w:hAnsi="Wingdings" w:hint="default"/>
      </w:rPr>
    </w:lvl>
    <w:lvl w:ilvl="7" w:tplc="89AC0B28" w:tentative="1">
      <w:start w:val="1"/>
      <w:numFmt w:val="bullet"/>
      <w:lvlText w:val=""/>
      <w:lvlJc w:val="left"/>
      <w:pPr>
        <w:tabs>
          <w:tab w:val="num" w:pos="5760"/>
        </w:tabs>
        <w:ind w:left="5760" w:hanging="360"/>
      </w:pPr>
      <w:rPr>
        <w:rFonts w:ascii="Wingdings" w:hAnsi="Wingdings" w:hint="default"/>
      </w:rPr>
    </w:lvl>
    <w:lvl w:ilvl="8" w:tplc="3B50D182"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7B117E48"/>
    <w:multiLevelType w:val="hybridMultilevel"/>
    <w:tmpl w:val="A448D7C6"/>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7D445E80"/>
    <w:multiLevelType w:val="hybridMultilevel"/>
    <w:tmpl w:val="5F62C9C6"/>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47" w15:restartNumberingAfterBreak="0">
    <w:nsid w:val="7E82068B"/>
    <w:multiLevelType w:val="hybridMultilevel"/>
    <w:tmpl w:val="19CE6CB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8" w15:restartNumberingAfterBreak="0">
    <w:nsid w:val="7F552DA3"/>
    <w:multiLevelType w:val="hybridMultilevel"/>
    <w:tmpl w:val="E078F4F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96108896">
    <w:abstractNumId w:val="7"/>
  </w:num>
  <w:num w:numId="2" w16cid:durableId="1382826195">
    <w:abstractNumId w:val="12"/>
  </w:num>
  <w:num w:numId="3" w16cid:durableId="963075463">
    <w:abstractNumId w:val="38"/>
  </w:num>
  <w:num w:numId="4" w16cid:durableId="1755861185">
    <w:abstractNumId w:val="25"/>
  </w:num>
  <w:num w:numId="5" w16cid:durableId="24140766">
    <w:abstractNumId w:val="3"/>
  </w:num>
  <w:num w:numId="6" w16cid:durableId="1863931425">
    <w:abstractNumId w:val="43"/>
  </w:num>
  <w:num w:numId="7" w16cid:durableId="379785982">
    <w:abstractNumId w:val="9"/>
  </w:num>
  <w:num w:numId="8" w16cid:durableId="1903710271">
    <w:abstractNumId w:val="44"/>
  </w:num>
  <w:num w:numId="9" w16cid:durableId="1701011858">
    <w:abstractNumId w:val="40"/>
  </w:num>
  <w:num w:numId="10" w16cid:durableId="1608852639">
    <w:abstractNumId w:val="6"/>
  </w:num>
  <w:num w:numId="11" w16cid:durableId="154610194">
    <w:abstractNumId w:val="20"/>
  </w:num>
  <w:num w:numId="12" w16cid:durableId="2011564256">
    <w:abstractNumId w:val="24"/>
  </w:num>
  <w:num w:numId="13" w16cid:durableId="2011105697">
    <w:abstractNumId w:val="13"/>
  </w:num>
  <w:num w:numId="14" w16cid:durableId="956831747">
    <w:abstractNumId w:val="41"/>
  </w:num>
  <w:num w:numId="15" w16cid:durableId="1755542347">
    <w:abstractNumId w:val="35"/>
  </w:num>
  <w:num w:numId="16" w16cid:durableId="1636985811">
    <w:abstractNumId w:val="28"/>
  </w:num>
  <w:num w:numId="17" w16cid:durableId="1408770858">
    <w:abstractNumId w:val="29"/>
  </w:num>
  <w:num w:numId="18" w16cid:durableId="1226719066">
    <w:abstractNumId w:val="5"/>
  </w:num>
  <w:num w:numId="19" w16cid:durableId="36901684">
    <w:abstractNumId w:val="42"/>
  </w:num>
  <w:num w:numId="20" w16cid:durableId="920405765">
    <w:abstractNumId w:val="26"/>
  </w:num>
  <w:num w:numId="21" w16cid:durableId="89472181">
    <w:abstractNumId w:val="14"/>
  </w:num>
  <w:num w:numId="22" w16cid:durableId="1055201982">
    <w:abstractNumId w:val="8"/>
  </w:num>
  <w:num w:numId="23" w16cid:durableId="878736298">
    <w:abstractNumId w:val="0"/>
  </w:num>
  <w:num w:numId="24" w16cid:durableId="1476872816">
    <w:abstractNumId w:val="39"/>
  </w:num>
  <w:num w:numId="25" w16cid:durableId="1648390626">
    <w:abstractNumId w:val="15"/>
  </w:num>
  <w:num w:numId="26" w16cid:durableId="1317539164">
    <w:abstractNumId w:val="18"/>
  </w:num>
  <w:num w:numId="27" w16cid:durableId="681974809">
    <w:abstractNumId w:val="17"/>
  </w:num>
  <w:num w:numId="28" w16cid:durableId="1944192847">
    <w:abstractNumId w:val="11"/>
  </w:num>
  <w:num w:numId="29" w16cid:durableId="393354097">
    <w:abstractNumId w:val="48"/>
  </w:num>
  <w:num w:numId="30" w16cid:durableId="1208489036">
    <w:abstractNumId w:val="36"/>
  </w:num>
  <w:num w:numId="31" w16cid:durableId="1361277960">
    <w:abstractNumId w:val="19"/>
  </w:num>
  <w:num w:numId="32" w16cid:durableId="1554465615">
    <w:abstractNumId w:val="45"/>
  </w:num>
  <w:num w:numId="33" w16cid:durableId="1131364758">
    <w:abstractNumId w:val="37"/>
  </w:num>
  <w:num w:numId="34" w16cid:durableId="808328169">
    <w:abstractNumId w:val="46"/>
  </w:num>
  <w:num w:numId="35" w16cid:durableId="588079528">
    <w:abstractNumId w:val="27"/>
  </w:num>
  <w:num w:numId="36" w16cid:durableId="2045248669">
    <w:abstractNumId w:val="16"/>
  </w:num>
  <w:num w:numId="37" w16cid:durableId="142043451">
    <w:abstractNumId w:val="21"/>
  </w:num>
  <w:num w:numId="38" w16cid:durableId="1329678457">
    <w:abstractNumId w:val="4"/>
  </w:num>
  <w:num w:numId="39" w16cid:durableId="284196203">
    <w:abstractNumId w:val="33"/>
  </w:num>
  <w:num w:numId="40" w16cid:durableId="1304001484">
    <w:abstractNumId w:val="1"/>
  </w:num>
  <w:num w:numId="41" w16cid:durableId="2064206223">
    <w:abstractNumId w:val="32"/>
  </w:num>
  <w:num w:numId="42" w16cid:durableId="1667590596">
    <w:abstractNumId w:val="22"/>
  </w:num>
  <w:num w:numId="43" w16cid:durableId="1024327974">
    <w:abstractNumId w:val="34"/>
  </w:num>
  <w:num w:numId="44" w16cid:durableId="943610737">
    <w:abstractNumId w:val="30"/>
  </w:num>
  <w:num w:numId="45" w16cid:durableId="318576442">
    <w:abstractNumId w:val="31"/>
  </w:num>
  <w:num w:numId="46" w16cid:durableId="664667016">
    <w:abstractNumId w:val="10"/>
  </w:num>
  <w:num w:numId="47" w16cid:durableId="114057535">
    <w:abstractNumId w:val="47"/>
  </w:num>
  <w:num w:numId="48" w16cid:durableId="1396198361">
    <w:abstractNumId w:val="2"/>
  </w:num>
  <w:num w:numId="49" w16cid:durableId="638999122">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1D03"/>
    <w:rsid w:val="000553EC"/>
    <w:rsid w:val="0009763E"/>
    <w:rsid w:val="000B4AC6"/>
    <w:rsid w:val="000B7F43"/>
    <w:rsid w:val="000F4C1F"/>
    <w:rsid w:val="0012134F"/>
    <w:rsid w:val="0013296A"/>
    <w:rsid w:val="0014370A"/>
    <w:rsid w:val="001B5638"/>
    <w:rsid w:val="001B61DE"/>
    <w:rsid w:val="001D581E"/>
    <w:rsid w:val="0021647C"/>
    <w:rsid w:val="002D545D"/>
    <w:rsid w:val="0035679D"/>
    <w:rsid w:val="00372750"/>
    <w:rsid w:val="003F4401"/>
    <w:rsid w:val="004126D0"/>
    <w:rsid w:val="00415F31"/>
    <w:rsid w:val="004A0291"/>
    <w:rsid w:val="004C13BE"/>
    <w:rsid w:val="004D32FB"/>
    <w:rsid w:val="00501C23"/>
    <w:rsid w:val="00517838"/>
    <w:rsid w:val="00520109"/>
    <w:rsid w:val="005844D4"/>
    <w:rsid w:val="006431D3"/>
    <w:rsid w:val="00661ED2"/>
    <w:rsid w:val="006763E5"/>
    <w:rsid w:val="006765CE"/>
    <w:rsid w:val="00687C23"/>
    <w:rsid w:val="006A2FBB"/>
    <w:rsid w:val="006A6374"/>
    <w:rsid w:val="006E73B5"/>
    <w:rsid w:val="007341C3"/>
    <w:rsid w:val="00767056"/>
    <w:rsid w:val="00804CC8"/>
    <w:rsid w:val="00835A0D"/>
    <w:rsid w:val="008707EE"/>
    <w:rsid w:val="00927856"/>
    <w:rsid w:val="009A5F1F"/>
    <w:rsid w:val="009B32A0"/>
    <w:rsid w:val="009E4DD7"/>
    <w:rsid w:val="00AD1A0E"/>
    <w:rsid w:val="00AF0EFD"/>
    <w:rsid w:val="00C13546"/>
    <w:rsid w:val="00C54637"/>
    <w:rsid w:val="00C66499"/>
    <w:rsid w:val="00D044BF"/>
    <w:rsid w:val="00D11D03"/>
    <w:rsid w:val="00D87D5D"/>
    <w:rsid w:val="00DF5932"/>
    <w:rsid w:val="00E04BCB"/>
    <w:rsid w:val="00E95A42"/>
    <w:rsid w:val="00EA7FFD"/>
    <w:rsid w:val="00ED3BB7"/>
    <w:rsid w:val="00EE5200"/>
    <w:rsid w:val="00EF01CC"/>
    <w:rsid w:val="00F26597"/>
    <w:rsid w:val="00F62D5A"/>
    <w:rsid w:val="00F64A81"/>
    <w:rsid w:val="00F64F0B"/>
    <w:rsid w:val="00F708E4"/>
    <w:rsid w:val="00F810AA"/>
    <w:rsid w:val="00FF6A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2C4F74"/>
  <w15:chartTrackingRefBased/>
  <w15:docId w15:val="{DA0747E6-83A0-430A-B7FE-0E2934F0BE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D0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A6374"/>
    <w:pPr>
      <w:ind w:left="720"/>
      <w:contextualSpacing/>
    </w:pPr>
  </w:style>
  <w:style w:type="paragraph" w:styleId="Header">
    <w:name w:val="header"/>
    <w:basedOn w:val="Normal"/>
    <w:link w:val="HeaderChar"/>
    <w:uiPriority w:val="99"/>
    <w:unhideWhenUsed/>
    <w:rsid w:val="004A0291"/>
    <w:pPr>
      <w:tabs>
        <w:tab w:val="center" w:pos="4513"/>
        <w:tab w:val="right" w:pos="9026"/>
      </w:tabs>
      <w:spacing w:after="0" w:line="240" w:lineRule="auto"/>
    </w:pPr>
  </w:style>
  <w:style w:type="character" w:customStyle="1" w:styleId="HeaderChar">
    <w:name w:val="Header Char"/>
    <w:basedOn w:val="DefaultParagraphFont"/>
    <w:link w:val="Header"/>
    <w:uiPriority w:val="99"/>
    <w:rsid w:val="004A0291"/>
  </w:style>
  <w:style w:type="paragraph" w:styleId="Footer">
    <w:name w:val="footer"/>
    <w:basedOn w:val="Normal"/>
    <w:link w:val="FooterChar"/>
    <w:uiPriority w:val="99"/>
    <w:unhideWhenUsed/>
    <w:rsid w:val="004A0291"/>
    <w:pPr>
      <w:tabs>
        <w:tab w:val="center" w:pos="4513"/>
        <w:tab w:val="right" w:pos="9026"/>
      </w:tabs>
      <w:spacing w:after="0" w:line="240" w:lineRule="auto"/>
    </w:pPr>
  </w:style>
  <w:style w:type="character" w:customStyle="1" w:styleId="FooterChar">
    <w:name w:val="Footer Char"/>
    <w:basedOn w:val="DefaultParagraphFont"/>
    <w:link w:val="Footer"/>
    <w:uiPriority w:val="99"/>
    <w:rsid w:val="004A02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5394851">
      <w:bodyDiv w:val="1"/>
      <w:marLeft w:val="0"/>
      <w:marRight w:val="0"/>
      <w:marTop w:val="0"/>
      <w:marBottom w:val="0"/>
      <w:divBdr>
        <w:top w:val="none" w:sz="0" w:space="0" w:color="auto"/>
        <w:left w:val="none" w:sz="0" w:space="0" w:color="auto"/>
        <w:bottom w:val="none" w:sz="0" w:space="0" w:color="auto"/>
        <w:right w:val="none" w:sz="0" w:space="0" w:color="auto"/>
      </w:divBdr>
      <w:divsChild>
        <w:div w:id="130170372">
          <w:marLeft w:val="0"/>
          <w:marRight w:val="0"/>
          <w:marTop w:val="0"/>
          <w:marBottom w:val="0"/>
          <w:divBdr>
            <w:top w:val="single" w:sz="2" w:space="0" w:color="E3E3E3"/>
            <w:left w:val="single" w:sz="2" w:space="0" w:color="E3E3E3"/>
            <w:bottom w:val="single" w:sz="2" w:space="0" w:color="E3E3E3"/>
            <w:right w:val="single" w:sz="2" w:space="0" w:color="E3E3E3"/>
          </w:divBdr>
          <w:divsChild>
            <w:div w:id="384527598">
              <w:marLeft w:val="0"/>
              <w:marRight w:val="0"/>
              <w:marTop w:val="100"/>
              <w:marBottom w:val="100"/>
              <w:divBdr>
                <w:top w:val="single" w:sz="2" w:space="0" w:color="E3E3E3"/>
                <w:left w:val="single" w:sz="2" w:space="0" w:color="E3E3E3"/>
                <w:bottom w:val="single" w:sz="2" w:space="0" w:color="E3E3E3"/>
                <w:right w:val="single" w:sz="2" w:space="0" w:color="E3E3E3"/>
              </w:divBdr>
              <w:divsChild>
                <w:div w:id="600528742">
                  <w:marLeft w:val="0"/>
                  <w:marRight w:val="0"/>
                  <w:marTop w:val="0"/>
                  <w:marBottom w:val="0"/>
                  <w:divBdr>
                    <w:top w:val="single" w:sz="2" w:space="0" w:color="E3E3E3"/>
                    <w:left w:val="single" w:sz="2" w:space="0" w:color="E3E3E3"/>
                    <w:bottom w:val="single" w:sz="2" w:space="0" w:color="E3E3E3"/>
                    <w:right w:val="single" w:sz="2" w:space="0" w:color="E3E3E3"/>
                  </w:divBdr>
                  <w:divsChild>
                    <w:div w:id="255942073">
                      <w:marLeft w:val="0"/>
                      <w:marRight w:val="0"/>
                      <w:marTop w:val="0"/>
                      <w:marBottom w:val="0"/>
                      <w:divBdr>
                        <w:top w:val="single" w:sz="2" w:space="0" w:color="E3E3E3"/>
                        <w:left w:val="single" w:sz="2" w:space="0" w:color="E3E3E3"/>
                        <w:bottom w:val="single" w:sz="2" w:space="0" w:color="E3E3E3"/>
                        <w:right w:val="single" w:sz="2" w:space="0" w:color="E3E3E3"/>
                      </w:divBdr>
                      <w:divsChild>
                        <w:div w:id="1959801673">
                          <w:marLeft w:val="0"/>
                          <w:marRight w:val="0"/>
                          <w:marTop w:val="0"/>
                          <w:marBottom w:val="0"/>
                          <w:divBdr>
                            <w:top w:val="single" w:sz="2" w:space="0" w:color="E3E3E3"/>
                            <w:left w:val="single" w:sz="2" w:space="0" w:color="E3E3E3"/>
                            <w:bottom w:val="single" w:sz="2" w:space="0" w:color="E3E3E3"/>
                            <w:right w:val="single" w:sz="2" w:space="0" w:color="E3E3E3"/>
                          </w:divBdr>
                          <w:divsChild>
                            <w:div w:id="1714689165">
                              <w:marLeft w:val="0"/>
                              <w:marRight w:val="0"/>
                              <w:marTop w:val="0"/>
                              <w:marBottom w:val="0"/>
                              <w:divBdr>
                                <w:top w:val="single" w:sz="2" w:space="0" w:color="E3E3E3"/>
                                <w:left w:val="single" w:sz="2" w:space="0" w:color="E3E3E3"/>
                                <w:bottom w:val="single" w:sz="2" w:space="0" w:color="E3E3E3"/>
                                <w:right w:val="single" w:sz="2" w:space="0" w:color="E3E3E3"/>
                              </w:divBdr>
                              <w:divsChild>
                                <w:div w:id="1383599888">
                                  <w:marLeft w:val="0"/>
                                  <w:marRight w:val="0"/>
                                  <w:marTop w:val="0"/>
                                  <w:marBottom w:val="0"/>
                                  <w:divBdr>
                                    <w:top w:val="single" w:sz="2" w:space="0" w:color="E3E3E3"/>
                                    <w:left w:val="single" w:sz="2" w:space="0" w:color="E3E3E3"/>
                                    <w:bottom w:val="single" w:sz="2" w:space="0" w:color="E3E3E3"/>
                                    <w:right w:val="single" w:sz="2" w:space="0" w:color="E3E3E3"/>
                                  </w:divBdr>
                                  <w:divsChild>
                                    <w:div w:id="138571983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48904414">
          <w:marLeft w:val="0"/>
          <w:marRight w:val="0"/>
          <w:marTop w:val="0"/>
          <w:marBottom w:val="0"/>
          <w:divBdr>
            <w:top w:val="single" w:sz="2" w:space="0" w:color="E3E3E3"/>
            <w:left w:val="single" w:sz="2" w:space="0" w:color="E3E3E3"/>
            <w:bottom w:val="single" w:sz="2" w:space="0" w:color="E3E3E3"/>
            <w:right w:val="single" w:sz="2" w:space="0" w:color="E3E3E3"/>
          </w:divBdr>
          <w:divsChild>
            <w:div w:id="971400255">
              <w:marLeft w:val="0"/>
              <w:marRight w:val="0"/>
              <w:marTop w:val="100"/>
              <w:marBottom w:val="100"/>
              <w:divBdr>
                <w:top w:val="single" w:sz="2" w:space="0" w:color="E3E3E3"/>
                <w:left w:val="single" w:sz="2" w:space="0" w:color="E3E3E3"/>
                <w:bottom w:val="single" w:sz="2" w:space="0" w:color="E3E3E3"/>
                <w:right w:val="single" w:sz="2" w:space="0" w:color="E3E3E3"/>
              </w:divBdr>
              <w:divsChild>
                <w:div w:id="67459637">
                  <w:marLeft w:val="0"/>
                  <w:marRight w:val="0"/>
                  <w:marTop w:val="0"/>
                  <w:marBottom w:val="0"/>
                  <w:divBdr>
                    <w:top w:val="single" w:sz="2" w:space="0" w:color="E3E3E3"/>
                    <w:left w:val="single" w:sz="2" w:space="0" w:color="E3E3E3"/>
                    <w:bottom w:val="single" w:sz="2" w:space="0" w:color="E3E3E3"/>
                    <w:right w:val="single" w:sz="2" w:space="0" w:color="E3E3E3"/>
                  </w:divBdr>
                  <w:divsChild>
                    <w:div w:id="1937402918">
                      <w:marLeft w:val="0"/>
                      <w:marRight w:val="0"/>
                      <w:marTop w:val="0"/>
                      <w:marBottom w:val="0"/>
                      <w:divBdr>
                        <w:top w:val="single" w:sz="2" w:space="0" w:color="E3E3E3"/>
                        <w:left w:val="single" w:sz="2" w:space="0" w:color="E3E3E3"/>
                        <w:bottom w:val="single" w:sz="2" w:space="0" w:color="E3E3E3"/>
                        <w:right w:val="single" w:sz="2" w:space="0" w:color="E3E3E3"/>
                      </w:divBdr>
                      <w:divsChild>
                        <w:div w:id="8204632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microsoft.com/office/2007/relationships/diagramDrawing" Target="diagrams/drawing1.xml"/><Relationship Id="rId18" Type="http://schemas.microsoft.com/office/2007/relationships/diagramDrawing" Target="diagrams/drawing2.xml"/><Relationship Id="rId3" Type="http://schemas.openxmlformats.org/officeDocument/2006/relationships/settings" Target="settings.xml"/><Relationship Id="rId21" Type="http://schemas.openxmlformats.org/officeDocument/2006/relationships/image" Target="media/image6.png"/><Relationship Id="rId7" Type="http://schemas.openxmlformats.org/officeDocument/2006/relationships/image" Target="media/image2.png"/><Relationship Id="rId12" Type="http://schemas.openxmlformats.org/officeDocument/2006/relationships/diagramColors" Target="diagrams/colors1.xml"/><Relationship Id="rId17" Type="http://schemas.openxmlformats.org/officeDocument/2006/relationships/diagramColors" Target="diagrams/colors2.xml"/><Relationship Id="rId2" Type="http://schemas.openxmlformats.org/officeDocument/2006/relationships/styles" Target="styles.xml"/><Relationship Id="rId16" Type="http://schemas.openxmlformats.org/officeDocument/2006/relationships/diagramQuickStyle" Target="diagrams/quickStyle2.xml"/><Relationship Id="rId20"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diagramQuickStyle" Target="diagrams/quickStyle1.xml"/><Relationship Id="rId5" Type="http://schemas.openxmlformats.org/officeDocument/2006/relationships/footnotes" Target="footnotes.xml"/><Relationship Id="rId15" Type="http://schemas.openxmlformats.org/officeDocument/2006/relationships/diagramLayout" Target="diagrams/layout2.xml"/><Relationship Id="rId23" Type="http://schemas.openxmlformats.org/officeDocument/2006/relationships/theme" Target="theme/theme1.xml"/><Relationship Id="rId10" Type="http://schemas.openxmlformats.org/officeDocument/2006/relationships/diagramLayout" Target="diagrams/layout1.xml"/><Relationship Id="rId19"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diagramData" Target="diagrams/data1.xml"/><Relationship Id="rId14" Type="http://schemas.openxmlformats.org/officeDocument/2006/relationships/diagramData" Target="diagrams/data2.xml"/><Relationship Id="rId22"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diagrams/colors1.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E6D5D9C-D716-4BC9-963C-B12382A6BC00}" type="doc">
      <dgm:prSet loTypeId="urn:microsoft.com/office/officeart/2005/8/layout/hierarchy6" loCatId="hierarchy" qsTypeId="urn:microsoft.com/office/officeart/2005/8/quickstyle/simple1" qsCatId="simple" csTypeId="urn:microsoft.com/office/officeart/2005/8/colors/colorful5" csCatId="colorful" phldr="1"/>
      <dgm:spPr/>
      <dgm:t>
        <a:bodyPr/>
        <a:lstStyle/>
        <a:p>
          <a:endParaRPr lang="en-IN"/>
        </a:p>
      </dgm:t>
    </dgm:pt>
    <dgm:pt modelId="{26C5679E-84C4-4FA7-AB7C-5B0C9A2670FC}">
      <dgm:prSet phldrT="[Text]" custT="1"/>
      <dgm:spPr/>
      <dgm:t>
        <a:bodyPr/>
        <a:lstStyle/>
        <a:p>
          <a:r>
            <a:rPr lang="en-IN" sz="2000"/>
            <a:t>PPH</a:t>
          </a:r>
        </a:p>
      </dgm:t>
    </dgm:pt>
    <dgm:pt modelId="{F6CBAE56-243D-44B7-9195-EFFD0E48AF88}" type="parTrans" cxnId="{37C8CE6E-4428-4625-BA84-97FDDB417981}">
      <dgm:prSet/>
      <dgm:spPr/>
      <dgm:t>
        <a:bodyPr/>
        <a:lstStyle/>
        <a:p>
          <a:endParaRPr lang="en-IN"/>
        </a:p>
      </dgm:t>
    </dgm:pt>
    <dgm:pt modelId="{A4A53A7E-3902-4196-BEC8-B9FE3BDF8AB8}" type="sibTrans" cxnId="{37C8CE6E-4428-4625-BA84-97FDDB417981}">
      <dgm:prSet/>
      <dgm:spPr/>
      <dgm:t>
        <a:bodyPr/>
        <a:lstStyle/>
        <a:p>
          <a:endParaRPr lang="en-IN"/>
        </a:p>
      </dgm:t>
    </dgm:pt>
    <dgm:pt modelId="{31874726-856D-4864-89E7-62B3681FBA60}">
      <dgm:prSet phldrT="[Text]" custT="1"/>
      <dgm:spPr/>
      <dgm:t>
        <a:bodyPr/>
        <a:lstStyle/>
        <a:p>
          <a:r>
            <a:rPr lang="en-IN" sz="1600"/>
            <a:t>PRIMARY</a:t>
          </a:r>
        </a:p>
      </dgm:t>
    </dgm:pt>
    <dgm:pt modelId="{D8638F55-E332-45A8-8BC7-BD8D2624880F}" type="parTrans" cxnId="{E74BF188-F3AE-4CEB-98D6-A2FF18B9C51F}">
      <dgm:prSet/>
      <dgm:spPr/>
      <dgm:t>
        <a:bodyPr/>
        <a:lstStyle/>
        <a:p>
          <a:endParaRPr lang="en-IN"/>
        </a:p>
      </dgm:t>
    </dgm:pt>
    <dgm:pt modelId="{9C95DB0C-BA75-4250-B90A-2654F0763B26}" type="sibTrans" cxnId="{E74BF188-F3AE-4CEB-98D6-A2FF18B9C51F}">
      <dgm:prSet/>
      <dgm:spPr/>
      <dgm:t>
        <a:bodyPr/>
        <a:lstStyle/>
        <a:p>
          <a:endParaRPr lang="en-IN"/>
        </a:p>
      </dgm:t>
    </dgm:pt>
    <dgm:pt modelId="{82F751E1-DE2A-4C4E-9A48-7E0788DD4BDB}">
      <dgm:prSet phldrT="[Text]" custT="1"/>
      <dgm:spPr/>
      <dgm:t>
        <a:bodyPr/>
        <a:lstStyle/>
        <a:p>
          <a:r>
            <a:rPr lang="en-IN" sz="1600"/>
            <a:t>SECONDARY</a:t>
          </a:r>
        </a:p>
      </dgm:t>
    </dgm:pt>
    <dgm:pt modelId="{909DC18F-DE30-43AC-82C9-1CC2F6D5A12A}" type="parTrans" cxnId="{96BBFC3D-EBA0-441C-8245-5305F02FEB55}">
      <dgm:prSet/>
      <dgm:spPr/>
      <dgm:t>
        <a:bodyPr/>
        <a:lstStyle/>
        <a:p>
          <a:endParaRPr lang="en-IN"/>
        </a:p>
      </dgm:t>
    </dgm:pt>
    <dgm:pt modelId="{F652385E-1B2D-4834-9D1B-D4841B539671}" type="sibTrans" cxnId="{96BBFC3D-EBA0-441C-8245-5305F02FEB55}">
      <dgm:prSet/>
      <dgm:spPr/>
      <dgm:t>
        <a:bodyPr/>
        <a:lstStyle/>
        <a:p>
          <a:endParaRPr lang="en-IN"/>
        </a:p>
      </dgm:t>
    </dgm:pt>
    <dgm:pt modelId="{FDFA71C9-DEBA-47FB-AE68-20FA1A9EF256}" type="pres">
      <dgm:prSet presAssocID="{FE6D5D9C-D716-4BC9-963C-B12382A6BC00}" presName="mainComposite" presStyleCnt="0">
        <dgm:presLayoutVars>
          <dgm:chPref val="1"/>
          <dgm:dir/>
          <dgm:animOne val="branch"/>
          <dgm:animLvl val="lvl"/>
          <dgm:resizeHandles val="exact"/>
        </dgm:presLayoutVars>
      </dgm:prSet>
      <dgm:spPr/>
    </dgm:pt>
    <dgm:pt modelId="{5EFF2B94-664F-429E-8CAF-F1C5F5B322DF}" type="pres">
      <dgm:prSet presAssocID="{FE6D5D9C-D716-4BC9-963C-B12382A6BC00}" presName="hierFlow" presStyleCnt="0"/>
      <dgm:spPr/>
    </dgm:pt>
    <dgm:pt modelId="{5F054C59-0D74-4E03-959C-472939B9D024}" type="pres">
      <dgm:prSet presAssocID="{FE6D5D9C-D716-4BC9-963C-B12382A6BC00}" presName="hierChild1" presStyleCnt="0">
        <dgm:presLayoutVars>
          <dgm:chPref val="1"/>
          <dgm:animOne val="branch"/>
          <dgm:animLvl val="lvl"/>
        </dgm:presLayoutVars>
      </dgm:prSet>
      <dgm:spPr/>
    </dgm:pt>
    <dgm:pt modelId="{B6D47BB5-9E46-47CE-8AA5-BB89008A31FA}" type="pres">
      <dgm:prSet presAssocID="{26C5679E-84C4-4FA7-AB7C-5B0C9A2670FC}" presName="Name14" presStyleCnt="0"/>
      <dgm:spPr/>
    </dgm:pt>
    <dgm:pt modelId="{D789A994-056D-4697-AB5B-80B517BC46ED}" type="pres">
      <dgm:prSet presAssocID="{26C5679E-84C4-4FA7-AB7C-5B0C9A2670FC}" presName="level1Shape" presStyleLbl="node0" presStyleIdx="0" presStyleCnt="1">
        <dgm:presLayoutVars>
          <dgm:chPref val="3"/>
        </dgm:presLayoutVars>
      </dgm:prSet>
      <dgm:spPr/>
    </dgm:pt>
    <dgm:pt modelId="{2AF01363-99CC-4D68-BB58-5350B242014B}" type="pres">
      <dgm:prSet presAssocID="{26C5679E-84C4-4FA7-AB7C-5B0C9A2670FC}" presName="hierChild2" presStyleCnt="0"/>
      <dgm:spPr/>
    </dgm:pt>
    <dgm:pt modelId="{152F602F-084A-488B-87D0-040C3DD41416}" type="pres">
      <dgm:prSet presAssocID="{D8638F55-E332-45A8-8BC7-BD8D2624880F}" presName="Name19" presStyleLbl="parChTrans1D2" presStyleIdx="0" presStyleCnt="2"/>
      <dgm:spPr/>
    </dgm:pt>
    <dgm:pt modelId="{761A8417-A9B8-4BB1-A98F-8DE5281B53CA}" type="pres">
      <dgm:prSet presAssocID="{31874726-856D-4864-89E7-62B3681FBA60}" presName="Name21" presStyleCnt="0"/>
      <dgm:spPr/>
    </dgm:pt>
    <dgm:pt modelId="{B7C820B4-F200-4A61-AAAE-DF806E43F106}" type="pres">
      <dgm:prSet presAssocID="{31874726-856D-4864-89E7-62B3681FBA60}" presName="level2Shape" presStyleLbl="node2" presStyleIdx="0" presStyleCnt="2"/>
      <dgm:spPr/>
    </dgm:pt>
    <dgm:pt modelId="{1D32EA4C-FC73-4552-9F89-40731AC249F8}" type="pres">
      <dgm:prSet presAssocID="{31874726-856D-4864-89E7-62B3681FBA60}" presName="hierChild3" presStyleCnt="0"/>
      <dgm:spPr/>
    </dgm:pt>
    <dgm:pt modelId="{89D35C16-A5F0-495D-AD5C-664EBAD5B29F}" type="pres">
      <dgm:prSet presAssocID="{909DC18F-DE30-43AC-82C9-1CC2F6D5A12A}" presName="Name19" presStyleLbl="parChTrans1D2" presStyleIdx="1" presStyleCnt="2"/>
      <dgm:spPr/>
    </dgm:pt>
    <dgm:pt modelId="{383FFB62-E14E-4269-A93D-610472EC34BB}" type="pres">
      <dgm:prSet presAssocID="{82F751E1-DE2A-4C4E-9A48-7E0788DD4BDB}" presName="Name21" presStyleCnt="0"/>
      <dgm:spPr/>
    </dgm:pt>
    <dgm:pt modelId="{B1B8A292-A9D3-45AA-B008-76511FE3994C}" type="pres">
      <dgm:prSet presAssocID="{82F751E1-DE2A-4C4E-9A48-7E0788DD4BDB}" presName="level2Shape" presStyleLbl="node2" presStyleIdx="1" presStyleCnt="2" custLinFactNeighborX="472" custLinFactNeighborY="2124"/>
      <dgm:spPr/>
    </dgm:pt>
    <dgm:pt modelId="{9246F429-AD0D-46D7-A582-4756156BA064}" type="pres">
      <dgm:prSet presAssocID="{82F751E1-DE2A-4C4E-9A48-7E0788DD4BDB}" presName="hierChild3" presStyleCnt="0"/>
      <dgm:spPr/>
    </dgm:pt>
    <dgm:pt modelId="{49A1DE97-14E1-49A9-AC78-34AB01918C6B}" type="pres">
      <dgm:prSet presAssocID="{FE6D5D9C-D716-4BC9-963C-B12382A6BC00}" presName="bgShapesFlow" presStyleCnt="0"/>
      <dgm:spPr/>
    </dgm:pt>
  </dgm:ptLst>
  <dgm:cxnLst>
    <dgm:cxn modelId="{5C6D6D2B-9E0A-47D2-9314-D01D8E82F998}" type="presOf" srcId="{909DC18F-DE30-43AC-82C9-1CC2F6D5A12A}" destId="{89D35C16-A5F0-495D-AD5C-664EBAD5B29F}" srcOrd="0" destOrd="0" presId="urn:microsoft.com/office/officeart/2005/8/layout/hierarchy6"/>
    <dgm:cxn modelId="{96BBFC3D-EBA0-441C-8245-5305F02FEB55}" srcId="{26C5679E-84C4-4FA7-AB7C-5B0C9A2670FC}" destId="{82F751E1-DE2A-4C4E-9A48-7E0788DD4BDB}" srcOrd="1" destOrd="0" parTransId="{909DC18F-DE30-43AC-82C9-1CC2F6D5A12A}" sibTransId="{F652385E-1B2D-4834-9D1B-D4841B539671}"/>
    <dgm:cxn modelId="{37C8CE6E-4428-4625-BA84-97FDDB417981}" srcId="{FE6D5D9C-D716-4BC9-963C-B12382A6BC00}" destId="{26C5679E-84C4-4FA7-AB7C-5B0C9A2670FC}" srcOrd="0" destOrd="0" parTransId="{F6CBAE56-243D-44B7-9195-EFFD0E48AF88}" sibTransId="{A4A53A7E-3902-4196-BEC8-B9FE3BDF8AB8}"/>
    <dgm:cxn modelId="{BE72AD78-EC46-4D97-8B89-C1934E0FBD69}" type="presOf" srcId="{FE6D5D9C-D716-4BC9-963C-B12382A6BC00}" destId="{FDFA71C9-DEBA-47FB-AE68-20FA1A9EF256}" srcOrd="0" destOrd="0" presId="urn:microsoft.com/office/officeart/2005/8/layout/hierarchy6"/>
    <dgm:cxn modelId="{CEF59D87-C195-45F1-82D2-E77B74FB989B}" type="presOf" srcId="{31874726-856D-4864-89E7-62B3681FBA60}" destId="{B7C820B4-F200-4A61-AAAE-DF806E43F106}" srcOrd="0" destOrd="0" presId="urn:microsoft.com/office/officeart/2005/8/layout/hierarchy6"/>
    <dgm:cxn modelId="{2EEBB287-CBB4-4DB7-B967-B82DB84A7172}" type="presOf" srcId="{D8638F55-E332-45A8-8BC7-BD8D2624880F}" destId="{152F602F-084A-488B-87D0-040C3DD41416}" srcOrd="0" destOrd="0" presId="urn:microsoft.com/office/officeart/2005/8/layout/hierarchy6"/>
    <dgm:cxn modelId="{E74BF188-F3AE-4CEB-98D6-A2FF18B9C51F}" srcId="{26C5679E-84C4-4FA7-AB7C-5B0C9A2670FC}" destId="{31874726-856D-4864-89E7-62B3681FBA60}" srcOrd="0" destOrd="0" parTransId="{D8638F55-E332-45A8-8BC7-BD8D2624880F}" sibTransId="{9C95DB0C-BA75-4250-B90A-2654F0763B26}"/>
    <dgm:cxn modelId="{2AF02E8E-1DFD-410D-9B82-D1948D75C3D1}" type="presOf" srcId="{82F751E1-DE2A-4C4E-9A48-7E0788DD4BDB}" destId="{B1B8A292-A9D3-45AA-B008-76511FE3994C}" srcOrd="0" destOrd="0" presId="urn:microsoft.com/office/officeart/2005/8/layout/hierarchy6"/>
    <dgm:cxn modelId="{83812E9E-9A95-4722-B61A-FCCD5D12F763}" type="presOf" srcId="{26C5679E-84C4-4FA7-AB7C-5B0C9A2670FC}" destId="{D789A994-056D-4697-AB5B-80B517BC46ED}" srcOrd="0" destOrd="0" presId="urn:microsoft.com/office/officeart/2005/8/layout/hierarchy6"/>
    <dgm:cxn modelId="{0EF75BF5-26A8-4A5F-86D9-EEFE352B63A5}" type="presParOf" srcId="{FDFA71C9-DEBA-47FB-AE68-20FA1A9EF256}" destId="{5EFF2B94-664F-429E-8CAF-F1C5F5B322DF}" srcOrd="0" destOrd="0" presId="urn:microsoft.com/office/officeart/2005/8/layout/hierarchy6"/>
    <dgm:cxn modelId="{5C8339A2-6B11-496C-8DA4-130F456E27BD}" type="presParOf" srcId="{5EFF2B94-664F-429E-8CAF-F1C5F5B322DF}" destId="{5F054C59-0D74-4E03-959C-472939B9D024}" srcOrd="0" destOrd="0" presId="urn:microsoft.com/office/officeart/2005/8/layout/hierarchy6"/>
    <dgm:cxn modelId="{F3D919FE-496A-4C5C-999C-6490D8E2FB0A}" type="presParOf" srcId="{5F054C59-0D74-4E03-959C-472939B9D024}" destId="{B6D47BB5-9E46-47CE-8AA5-BB89008A31FA}" srcOrd="0" destOrd="0" presId="urn:microsoft.com/office/officeart/2005/8/layout/hierarchy6"/>
    <dgm:cxn modelId="{D6F92344-8FA9-4122-808D-A9E80ACDFBEA}" type="presParOf" srcId="{B6D47BB5-9E46-47CE-8AA5-BB89008A31FA}" destId="{D789A994-056D-4697-AB5B-80B517BC46ED}" srcOrd="0" destOrd="0" presId="urn:microsoft.com/office/officeart/2005/8/layout/hierarchy6"/>
    <dgm:cxn modelId="{DD2B9D7F-0656-4E2F-98A7-AE4F238D5867}" type="presParOf" srcId="{B6D47BB5-9E46-47CE-8AA5-BB89008A31FA}" destId="{2AF01363-99CC-4D68-BB58-5350B242014B}" srcOrd="1" destOrd="0" presId="urn:microsoft.com/office/officeart/2005/8/layout/hierarchy6"/>
    <dgm:cxn modelId="{CD4B0BD6-C2CC-4C7D-8560-62F807E18FF7}" type="presParOf" srcId="{2AF01363-99CC-4D68-BB58-5350B242014B}" destId="{152F602F-084A-488B-87D0-040C3DD41416}" srcOrd="0" destOrd="0" presId="urn:microsoft.com/office/officeart/2005/8/layout/hierarchy6"/>
    <dgm:cxn modelId="{8C98EF73-8344-4FBD-8050-74C62FFDB7F3}" type="presParOf" srcId="{2AF01363-99CC-4D68-BB58-5350B242014B}" destId="{761A8417-A9B8-4BB1-A98F-8DE5281B53CA}" srcOrd="1" destOrd="0" presId="urn:microsoft.com/office/officeart/2005/8/layout/hierarchy6"/>
    <dgm:cxn modelId="{236EC292-1091-4394-8FED-EC0058456292}" type="presParOf" srcId="{761A8417-A9B8-4BB1-A98F-8DE5281B53CA}" destId="{B7C820B4-F200-4A61-AAAE-DF806E43F106}" srcOrd="0" destOrd="0" presId="urn:microsoft.com/office/officeart/2005/8/layout/hierarchy6"/>
    <dgm:cxn modelId="{0975A7DF-BEAB-43F7-9C32-9B23A909F165}" type="presParOf" srcId="{761A8417-A9B8-4BB1-A98F-8DE5281B53CA}" destId="{1D32EA4C-FC73-4552-9F89-40731AC249F8}" srcOrd="1" destOrd="0" presId="urn:microsoft.com/office/officeart/2005/8/layout/hierarchy6"/>
    <dgm:cxn modelId="{95482638-8580-4482-AB15-E3FFC2EB4DD8}" type="presParOf" srcId="{2AF01363-99CC-4D68-BB58-5350B242014B}" destId="{89D35C16-A5F0-495D-AD5C-664EBAD5B29F}" srcOrd="2" destOrd="0" presId="urn:microsoft.com/office/officeart/2005/8/layout/hierarchy6"/>
    <dgm:cxn modelId="{7FC9451C-E386-4C5A-A2BD-B5B2D4730702}" type="presParOf" srcId="{2AF01363-99CC-4D68-BB58-5350B242014B}" destId="{383FFB62-E14E-4269-A93D-610472EC34BB}" srcOrd="3" destOrd="0" presId="urn:microsoft.com/office/officeart/2005/8/layout/hierarchy6"/>
    <dgm:cxn modelId="{A719B4B6-EDC8-4EA8-95DC-AB99AF60C096}" type="presParOf" srcId="{383FFB62-E14E-4269-A93D-610472EC34BB}" destId="{B1B8A292-A9D3-45AA-B008-76511FE3994C}" srcOrd="0" destOrd="0" presId="urn:microsoft.com/office/officeart/2005/8/layout/hierarchy6"/>
    <dgm:cxn modelId="{7DB5C577-DAF2-4B1C-BC75-8406E8A241E8}" type="presParOf" srcId="{383FFB62-E14E-4269-A93D-610472EC34BB}" destId="{9246F429-AD0D-46D7-A582-4756156BA064}" srcOrd="1" destOrd="0" presId="urn:microsoft.com/office/officeart/2005/8/layout/hierarchy6"/>
    <dgm:cxn modelId="{B7195A1E-F0CE-4FF4-88C1-25B7ADCDD291}" type="presParOf" srcId="{FDFA71C9-DEBA-47FB-AE68-20FA1A9EF256}" destId="{49A1DE97-14E1-49A9-AC78-34AB01918C6B}" srcOrd="1" destOrd="0" presId="urn:microsoft.com/office/officeart/2005/8/layout/hierarchy6"/>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6E220242-CDE5-434B-824C-4773DD259FE2}" type="doc">
      <dgm:prSet loTypeId="urn:microsoft.com/office/officeart/2005/8/layout/radial1" loCatId="cycle" qsTypeId="urn:microsoft.com/office/officeart/2005/8/quickstyle/simple1" qsCatId="simple" csTypeId="urn:microsoft.com/office/officeart/2005/8/colors/colorful3" csCatId="colorful" phldr="1"/>
      <dgm:spPr/>
      <dgm:t>
        <a:bodyPr/>
        <a:lstStyle/>
        <a:p>
          <a:endParaRPr lang="en-IN"/>
        </a:p>
      </dgm:t>
    </dgm:pt>
    <dgm:pt modelId="{3CC805C4-A6F6-423A-A707-0B4C03D27692}">
      <dgm:prSet phldrT="[Text]" custT="1"/>
      <dgm:spPr/>
      <dgm:t>
        <a:bodyPr/>
        <a:lstStyle/>
        <a:p>
          <a:r>
            <a:rPr lang="en-IN" sz="1600"/>
            <a:t>CAUSES</a:t>
          </a:r>
        </a:p>
      </dgm:t>
    </dgm:pt>
    <dgm:pt modelId="{74ADC169-08E3-45B1-9477-59A206A36987}" type="parTrans" cxnId="{C81EFF95-BA19-4F4E-B63D-6F16BFB5496A}">
      <dgm:prSet/>
      <dgm:spPr/>
      <dgm:t>
        <a:bodyPr/>
        <a:lstStyle/>
        <a:p>
          <a:endParaRPr lang="en-IN"/>
        </a:p>
      </dgm:t>
    </dgm:pt>
    <dgm:pt modelId="{6C713892-6C95-49F6-8FDB-6E241E41BB83}" type="sibTrans" cxnId="{C81EFF95-BA19-4F4E-B63D-6F16BFB5496A}">
      <dgm:prSet/>
      <dgm:spPr/>
      <dgm:t>
        <a:bodyPr/>
        <a:lstStyle/>
        <a:p>
          <a:endParaRPr lang="en-IN"/>
        </a:p>
      </dgm:t>
    </dgm:pt>
    <dgm:pt modelId="{25989F6C-D1E3-44EF-B830-4CB568C9E29B}">
      <dgm:prSet phldrT="[Text]" custT="1"/>
      <dgm:spPr/>
      <dgm:t>
        <a:bodyPr/>
        <a:lstStyle/>
        <a:p>
          <a:r>
            <a:rPr lang="en-IN" sz="1400"/>
            <a:t>ATONIC</a:t>
          </a:r>
        </a:p>
      </dgm:t>
    </dgm:pt>
    <dgm:pt modelId="{70E3F1EC-A561-4481-BD80-9D0141140989}" type="parTrans" cxnId="{BE1BF44B-14F4-4CA4-859E-4833AB38D2AE}">
      <dgm:prSet/>
      <dgm:spPr/>
      <dgm:t>
        <a:bodyPr/>
        <a:lstStyle/>
        <a:p>
          <a:endParaRPr lang="en-IN"/>
        </a:p>
      </dgm:t>
    </dgm:pt>
    <dgm:pt modelId="{9504AC09-62EC-4228-8FE5-34EB196103BC}" type="sibTrans" cxnId="{BE1BF44B-14F4-4CA4-859E-4833AB38D2AE}">
      <dgm:prSet/>
      <dgm:spPr/>
      <dgm:t>
        <a:bodyPr/>
        <a:lstStyle/>
        <a:p>
          <a:endParaRPr lang="en-IN"/>
        </a:p>
      </dgm:t>
    </dgm:pt>
    <dgm:pt modelId="{AA132D85-865B-4943-A701-67054765FAC4}">
      <dgm:prSet phldrT="[Text]" custT="1"/>
      <dgm:spPr/>
      <dgm:t>
        <a:bodyPr/>
        <a:lstStyle/>
        <a:p>
          <a:r>
            <a:rPr lang="en-IN" sz="1400"/>
            <a:t>TRAUMATIC</a:t>
          </a:r>
        </a:p>
      </dgm:t>
    </dgm:pt>
    <dgm:pt modelId="{A23EC02F-F78C-4433-8359-3F5CD3F4D44A}" type="parTrans" cxnId="{539E175D-BE43-4F8E-96A9-17635002D855}">
      <dgm:prSet/>
      <dgm:spPr/>
      <dgm:t>
        <a:bodyPr/>
        <a:lstStyle/>
        <a:p>
          <a:endParaRPr lang="en-IN"/>
        </a:p>
      </dgm:t>
    </dgm:pt>
    <dgm:pt modelId="{0FDE32E3-8268-49ED-A2A6-7727C374E3FD}" type="sibTrans" cxnId="{539E175D-BE43-4F8E-96A9-17635002D855}">
      <dgm:prSet/>
      <dgm:spPr/>
      <dgm:t>
        <a:bodyPr/>
        <a:lstStyle/>
        <a:p>
          <a:endParaRPr lang="en-IN"/>
        </a:p>
      </dgm:t>
    </dgm:pt>
    <dgm:pt modelId="{EB0F3EFF-947F-4530-98B4-11C4DE07F9AA}">
      <dgm:prSet phldrT="[Text]" custT="1"/>
      <dgm:spPr/>
      <dgm:t>
        <a:bodyPr/>
        <a:lstStyle/>
        <a:p>
          <a:r>
            <a:rPr lang="en-IN" sz="1400"/>
            <a:t>RETAINED TISSUES</a:t>
          </a:r>
        </a:p>
      </dgm:t>
    </dgm:pt>
    <dgm:pt modelId="{4B2097BF-A62F-4220-97F8-CB6260235252}" type="parTrans" cxnId="{B041AF50-8102-4110-992C-426AF7F88757}">
      <dgm:prSet/>
      <dgm:spPr/>
      <dgm:t>
        <a:bodyPr/>
        <a:lstStyle/>
        <a:p>
          <a:endParaRPr lang="en-IN"/>
        </a:p>
      </dgm:t>
    </dgm:pt>
    <dgm:pt modelId="{DF8048DE-E334-4E8F-AB53-8D092FD3D421}" type="sibTrans" cxnId="{B041AF50-8102-4110-992C-426AF7F88757}">
      <dgm:prSet/>
      <dgm:spPr/>
      <dgm:t>
        <a:bodyPr/>
        <a:lstStyle/>
        <a:p>
          <a:endParaRPr lang="en-IN"/>
        </a:p>
      </dgm:t>
    </dgm:pt>
    <dgm:pt modelId="{6A491754-B02E-4F47-BA5B-87DC70A8C8C2}">
      <dgm:prSet phldrT="[Text]" custT="1"/>
      <dgm:spPr/>
      <dgm:t>
        <a:bodyPr/>
        <a:lstStyle/>
        <a:p>
          <a:r>
            <a:rPr lang="en-IN" sz="1400"/>
            <a:t>BLOOD COAGULOPATHY (THROMBIN)</a:t>
          </a:r>
        </a:p>
      </dgm:t>
    </dgm:pt>
    <dgm:pt modelId="{7E1FE86F-AA89-490E-AA16-9134AF4B3826}" type="parTrans" cxnId="{72878CC6-CBFF-4DC8-AD1D-C7D350A4E019}">
      <dgm:prSet/>
      <dgm:spPr/>
      <dgm:t>
        <a:bodyPr/>
        <a:lstStyle/>
        <a:p>
          <a:endParaRPr lang="en-IN"/>
        </a:p>
      </dgm:t>
    </dgm:pt>
    <dgm:pt modelId="{32A8AF64-2994-4E88-92AF-6C67236AEDFF}" type="sibTrans" cxnId="{72878CC6-CBFF-4DC8-AD1D-C7D350A4E019}">
      <dgm:prSet/>
      <dgm:spPr/>
      <dgm:t>
        <a:bodyPr/>
        <a:lstStyle/>
        <a:p>
          <a:endParaRPr lang="en-IN"/>
        </a:p>
      </dgm:t>
    </dgm:pt>
    <dgm:pt modelId="{B2CD8C95-4C7B-4A92-87EC-7C2E931726F1}" type="pres">
      <dgm:prSet presAssocID="{6E220242-CDE5-434B-824C-4773DD259FE2}" presName="cycle" presStyleCnt="0">
        <dgm:presLayoutVars>
          <dgm:chMax val="1"/>
          <dgm:dir/>
          <dgm:animLvl val="ctr"/>
          <dgm:resizeHandles val="exact"/>
        </dgm:presLayoutVars>
      </dgm:prSet>
      <dgm:spPr/>
    </dgm:pt>
    <dgm:pt modelId="{0FEF55BA-3A45-45CF-9091-57FF3D0C9CC5}" type="pres">
      <dgm:prSet presAssocID="{3CC805C4-A6F6-423A-A707-0B4C03D27692}" presName="centerShape" presStyleLbl="node0" presStyleIdx="0" presStyleCnt="1" custScaleX="112973"/>
      <dgm:spPr/>
    </dgm:pt>
    <dgm:pt modelId="{9456DE09-9A3F-408D-A4B7-029CB2B400AB}" type="pres">
      <dgm:prSet presAssocID="{70E3F1EC-A561-4481-BD80-9D0141140989}" presName="Name9" presStyleLbl="parChTrans1D2" presStyleIdx="0" presStyleCnt="4"/>
      <dgm:spPr/>
    </dgm:pt>
    <dgm:pt modelId="{E940AC26-A8F8-41DD-9F4F-028DFDFC8B8D}" type="pres">
      <dgm:prSet presAssocID="{70E3F1EC-A561-4481-BD80-9D0141140989}" presName="connTx" presStyleLbl="parChTrans1D2" presStyleIdx="0" presStyleCnt="4"/>
      <dgm:spPr/>
    </dgm:pt>
    <dgm:pt modelId="{34C3D6D7-86C5-4070-9A57-415722B02EE4}" type="pres">
      <dgm:prSet presAssocID="{25989F6C-D1E3-44EF-B830-4CB568C9E29B}" presName="node" presStyleLbl="node1" presStyleIdx="0" presStyleCnt="4" custScaleX="147401">
        <dgm:presLayoutVars>
          <dgm:bulletEnabled val="1"/>
        </dgm:presLayoutVars>
      </dgm:prSet>
      <dgm:spPr/>
    </dgm:pt>
    <dgm:pt modelId="{54A0BF58-0AAC-4F4E-8EA3-46BDA1167287}" type="pres">
      <dgm:prSet presAssocID="{A23EC02F-F78C-4433-8359-3F5CD3F4D44A}" presName="Name9" presStyleLbl="parChTrans1D2" presStyleIdx="1" presStyleCnt="4"/>
      <dgm:spPr/>
    </dgm:pt>
    <dgm:pt modelId="{90D42AF2-AABE-4705-B927-B82584629709}" type="pres">
      <dgm:prSet presAssocID="{A23EC02F-F78C-4433-8359-3F5CD3F4D44A}" presName="connTx" presStyleLbl="parChTrans1D2" presStyleIdx="1" presStyleCnt="4"/>
      <dgm:spPr/>
    </dgm:pt>
    <dgm:pt modelId="{F3D87A99-9648-4600-93C1-68DA5C519BDC}" type="pres">
      <dgm:prSet presAssocID="{AA132D85-865B-4943-A701-67054765FAC4}" presName="node" presStyleLbl="node1" presStyleIdx="1" presStyleCnt="4" custScaleX="160012" custScaleY="117570" custRadScaleRad="119683">
        <dgm:presLayoutVars>
          <dgm:bulletEnabled val="1"/>
        </dgm:presLayoutVars>
      </dgm:prSet>
      <dgm:spPr/>
    </dgm:pt>
    <dgm:pt modelId="{E968F6E0-6653-46C0-96C8-370F76244A1C}" type="pres">
      <dgm:prSet presAssocID="{4B2097BF-A62F-4220-97F8-CB6260235252}" presName="Name9" presStyleLbl="parChTrans1D2" presStyleIdx="2" presStyleCnt="4"/>
      <dgm:spPr/>
    </dgm:pt>
    <dgm:pt modelId="{E1183C5A-F4CD-4294-B00B-851526673BF6}" type="pres">
      <dgm:prSet presAssocID="{4B2097BF-A62F-4220-97F8-CB6260235252}" presName="connTx" presStyleLbl="parChTrans1D2" presStyleIdx="2" presStyleCnt="4"/>
      <dgm:spPr/>
    </dgm:pt>
    <dgm:pt modelId="{145A4FD1-25A6-4407-8EB1-FEFCBCE7EDE3}" type="pres">
      <dgm:prSet presAssocID="{EB0F3EFF-947F-4530-98B4-11C4DE07F9AA}" presName="node" presStyleLbl="node1" presStyleIdx="2" presStyleCnt="4" custScaleX="162616">
        <dgm:presLayoutVars>
          <dgm:bulletEnabled val="1"/>
        </dgm:presLayoutVars>
      </dgm:prSet>
      <dgm:spPr/>
    </dgm:pt>
    <dgm:pt modelId="{B79BCF2C-781E-427F-93A9-E8455364D8FC}" type="pres">
      <dgm:prSet presAssocID="{7E1FE86F-AA89-490E-AA16-9134AF4B3826}" presName="Name9" presStyleLbl="parChTrans1D2" presStyleIdx="3" presStyleCnt="4"/>
      <dgm:spPr/>
    </dgm:pt>
    <dgm:pt modelId="{D0F66133-5B30-4A2E-9E3D-CE3471148774}" type="pres">
      <dgm:prSet presAssocID="{7E1FE86F-AA89-490E-AA16-9134AF4B3826}" presName="connTx" presStyleLbl="parChTrans1D2" presStyleIdx="3" presStyleCnt="4"/>
      <dgm:spPr/>
    </dgm:pt>
    <dgm:pt modelId="{C85BE778-9F1C-43BE-B15E-5C9423CAB838}" type="pres">
      <dgm:prSet presAssocID="{6A491754-B02E-4F47-BA5B-87DC70A8C8C2}" presName="node" presStyleLbl="node1" presStyleIdx="3" presStyleCnt="4" custScaleX="168443" custScaleY="120197" custRadScaleRad="123232" custRadScaleInc="-2086">
        <dgm:presLayoutVars>
          <dgm:bulletEnabled val="1"/>
        </dgm:presLayoutVars>
      </dgm:prSet>
      <dgm:spPr/>
    </dgm:pt>
  </dgm:ptLst>
  <dgm:cxnLst>
    <dgm:cxn modelId="{C6455609-3AEF-4C5A-BDBB-21D0D6A76981}" type="presOf" srcId="{7E1FE86F-AA89-490E-AA16-9134AF4B3826}" destId="{B79BCF2C-781E-427F-93A9-E8455364D8FC}" srcOrd="0" destOrd="0" presId="urn:microsoft.com/office/officeart/2005/8/layout/radial1"/>
    <dgm:cxn modelId="{DD868212-3060-41AF-AF88-1FE9409A6D3A}" type="presOf" srcId="{70E3F1EC-A561-4481-BD80-9D0141140989}" destId="{9456DE09-9A3F-408D-A4B7-029CB2B400AB}" srcOrd="0" destOrd="0" presId="urn:microsoft.com/office/officeart/2005/8/layout/radial1"/>
    <dgm:cxn modelId="{12E7F61F-0610-4529-9072-A48461743E64}" type="presOf" srcId="{A23EC02F-F78C-4433-8359-3F5CD3F4D44A}" destId="{54A0BF58-0AAC-4F4E-8EA3-46BDA1167287}" srcOrd="0" destOrd="0" presId="urn:microsoft.com/office/officeart/2005/8/layout/radial1"/>
    <dgm:cxn modelId="{32580A22-0292-4DF4-9108-B6D7FF620680}" type="presOf" srcId="{3CC805C4-A6F6-423A-A707-0B4C03D27692}" destId="{0FEF55BA-3A45-45CF-9091-57FF3D0C9CC5}" srcOrd="0" destOrd="0" presId="urn:microsoft.com/office/officeart/2005/8/layout/radial1"/>
    <dgm:cxn modelId="{0F4A5A5B-3F78-421B-99F3-C18C26EE9574}" type="presOf" srcId="{A23EC02F-F78C-4433-8359-3F5CD3F4D44A}" destId="{90D42AF2-AABE-4705-B927-B82584629709}" srcOrd="1" destOrd="0" presId="urn:microsoft.com/office/officeart/2005/8/layout/radial1"/>
    <dgm:cxn modelId="{539E175D-BE43-4F8E-96A9-17635002D855}" srcId="{3CC805C4-A6F6-423A-A707-0B4C03D27692}" destId="{AA132D85-865B-4943-A701-67054765FAC4}" srcOrd="1" destOrd="0" parTransId="{A23EC02F-F78C-4433-8359-3F5CD3F4D44A}" sibTransId="{0FDE32E3-8268-49ED-A2A6-7727C374E3FD}"/>
    <dgm:cxn modelId="{1B0B9B67-5889-4A70-A6B7-81AFEA8A2A75}" type="presOf" srcId="{25989F6C-D1E3-44EF-B830-4CB568C9E29B}" destId="{34C3D6D7-86C5-4070-9A57-415722B02EE4}" srcOrd="0" destOrd="0" presId="urn:microsoft.com/office/officeart/2005/8/layout/radial1"/>
    <dgm:cxn modelId="{BE1BF44B-14F4-4CA4-859E-4833AB38D2AE}" srcId="{3CC805C4-A6F6-423A-A707-0B4C03D27692}" destId="{25989F6C-D1E3-44EF-B830-4CB568C9E29B}" srcOrd="0" destOrd="0" parTransId="{70E3F1EC-A561-4481-BD80-9D0141140989}" sibTransId="{9504AC09-62EC-4228-8FE5-34EB196103BC}"/>
    <dgm:cxn modelId="{B041AF50-8102-4110-992C-426AF7F88757}" srcId="{3CC805C4-A6F6-423A-A707-0B4C03D27692}" destId="{EB0F3EFF-947F-4530-98B4-11C4DE07F9AA}" srcOrd="2" destOrd="0" parTransId="{4B2097BF-A62F-4220-97F8-CB6260235252}" sibTransId="{DF8048DE-E334-4E8F-AB53-8D092FD3D421}"/>
    <dgm:cxn modelId="{DC512A74-7B47-4DF0-B226-93BD883DCC57}" type="presOf" srcId="{7E1FE86F-AA89-490E-AA16-9134AF4B3826}" destId="{D0F66133-5B30-4A2E-9E3D-CE3471148774}" srcOrd="1" destOrd="0" presId="urn:microsoft.com/office/officeart/2005/8/layout/radial1"/>
    <dgm:cxn modelId="{C94A6654-CCCD-4D88-8F2C-7E9C9543D3E0}" type="presOf" srcId="{4B2097BF-A62F-4220-97F8-CB6260235252}" destId="{E968F6E0-6653-46C0-96C8-370F76244A1C}" srcOrd="0" destOrd="0" presId="urn:microsoft.com/office/officeart/2005/8/layout/radial1"/>
    <dgm:cxn modelId="{F20F8E81-0EA3-4FF8-9A9E-50391633AA48}" type="presOf" srcId="{6A491754-B02E-4F47-BA5B-87DC70A8C8C2}" destId="{C85BE778-9F1C-43BE-B15E-5C9423CAB838}" srcOrd="0" destOrd="0" presId="urn:microsoft.com/office/officeart/2005/8/layout/radial1"/>
    <dgm:cxn modelId="{C81EFF95-BA19-4F4E-B63D-6F16BFB5496A}" srcId="{6E220242-CDE5-434B-824C-4773DD259FE2}" destId="{3CC805C4-A6F6-423A-A707-0B4C03D27692}" srcOrd="0" destOrd="0" parTransId="{74ADC169-08E3-45B1-9477-59A206A36987}" sibTransId="{6C713892-6C95-49F6-8FDB-6E241E41BB83}"/>
    <dgm:cxn modelId="{BD4EECBC-9E33-40F3-968C-71005312D47B}" type="presOf" srcId="{4B2097BF-A62F-4220-97F8-CB6260235252}" destId="{E1183C5A-F4CD-4294-B00B-851526673BF6}" srcOrd="1" destOrd="0" presId="urn:microsoft.com/office/officeart/2005/8/layout/radial1"/>
    <dgm:cxn modelId="{72878CC6-CBFF-4DC8-AD1D-C7D350A4E019}" srcId="{3CC805C4-A6F6-423A-A707-0B4C03D27692}" destId="{6A491754-B02E-4F47-BA5B-87DC70A8C8C2}" srcOrd="3" destOrd="0" parTransId="{7E1FE86F-AA89-490E-AA16-9134AF4B3826}" sibTransId="{32A8AF64-2994-4E88-92AF-6C67236AEDFF}"/>
    <dgm:cxn modelId="{71A90DD1-ECBC-4AF6-8B36-16D2AB5953F5}" type="presOf" srcId="{70E3F1EC-A561-4481-BD80-9D0141140989}" destId="{E940AC26-A8F8-41DD-9F4F-028DFDFC8B8D}" srcOrd="1" destOrd="0" presId="urn:microsoft.com/office/officeart/2005/8/layout/radial1"/>
    <dgm:cxn modelId="{F51534DA-0F94-4EEA-8006-11FC15E77A89}" type="presOf" srcId="{EB0F3EFF-947F-4530-98B4-11C4DE07F9AA}" destId="{145A4FD1-25A6-4407-8EB1-FEFCBCE7EDE3}" srcOrd="0" destOrd="0" presId="urn:microsoft.com/office/officeart/2005/8/layout/radial1"/>
    <dgm:cxn modelId="{478626E6-FCA7-48F2-9C75-B1463174D3AC}" type="presOf" srcId="{AA132D85-865B-4943-A701-67054765FAC4}" destId="{F3D87A99-9648-4600-93C1-68DA5C519BDC}" srcOrd="0" destOrd="0" presId="urn:microsoft.com/office/officeart/2005/8/layout/radial1"/>
    <dgm:cxn modelId="{AC0761EC-E0A1-4998-931E-331740860193}" type="presOf" srcId="{6E220242-CDE5-434B-824C-4773DD259FE2}" destId="{B2CD8C95-4C7B-4A92-87EC-7C2E931726F1}" srcOrd="0" destOrd="0" presId="urn:microsoft.com/office/officeart/2005/8/layout/radial1"/>
    <dgm:cxn modelId="{E5673B47-874E-4F29-B66E-62F65BA7956C}" type="presParOf" srcId="{B2CD8C95-4C7B-4A92-87EC-7C2E931726F1}" destId="{0FEF55BA-3A45-45CF-9091-57FF3D0C9CC5}" srcOrd="0" destOrd="0" presId="urn:microsoft.com/office/officeart/2005/8/layout/radial1"/>
    <dgm:cxn modelId="{8D0447C6-409C-4536-8ADA-2B3A118DE93D}" type="presParOf" srcId="{B2CD8C95-4C7B-4A92-87EC-7C2E931726F1}" destId="{9456DE09-9A3F-408D-A4B7-029CB2B400AB}" srcOrd="1" destOrd="0" presId="urn:microsoft.com/office/officeart/2005/8/layout/radial1"/>
    <dgm:cxn modelId="{8541A679-7BE4-48B3-8943-B2938689EADE}" type="presParOf" srcId="{9456DE09-9A3F-408D-A4B7-029CB2B400AB}" destId="{E940AC26-A8F8-41DD-9F4F-028DFDFC8B8D}" srcOrd="0" destOrd="0" presId="urn:microsoft.com/office/officeart/2005/8/layout/radial1"/>
    <dgm:cxn modelId="{0B615407-501A-4658-82D0-EF6449884194}" type="presParOf" srcId="{B2CD8C95-4C7B-4A92-87EC-7C2E931726F1}" destId="{34C3D6D7-86C5-4070-9A57-415722B02EE4}" srcOrd="2" destOrd="0" presId="urn:microsoft.com/office/officeart/2005/8/layout/radial1"/>
    <dgm:cxn modelId="{59BBB4A9-771B-4D10-83D1-39191A9D4E06}" type="presParOf" srcId="{B2CD8C95-4C7B-4A92-87EC-7C2E931726F1}" destId="{54A0BF58-0AAC-4F4E-8EA3-46BDA1167287}" srcOrd="3" destOrd="0" presId="urn:microsoft.com/office/officeart/2005/8/layout/radial1"/>
    <dgm:cxn modelId="{DE1889F1-339A-4CCD-959B-B6F103BA0EA1}" type="presParOf" srcId="{54A0BF58-0AAC-4F4E-8EA3-46BDA1167287}" destId="{90D42AF2-AABE-4705-B927-B82584629709}" srcOrd="0" destOrd="0" presId="urn:microsoft.com/office/officeart/2005/8/layout/radial1"/>
    <dgm:cxn modelId="{50CDBAB6-6154-45EF-B930-BE676EAC39AA}" type="presParOf" srcId="{B2CD8C95-4C7B-4A92-87EC-7C2E931726F1}" destId="{F3D87A99-9648-4600-93C1-68DA5C519BDC}" srcOrd="4" destOrd="0" presId="urn:microsoft.com/office/officeart/2005/8/layout/radial1"/>
    <dgm:cxn modelId="{6021B9F2-BAB5-4A4A-B315-69FC5C1A4A9C}" type="presParOf" srcId="{B2CD8C95-4C7B-4A92-87EC-7C2E931726F1}" destId="{E968F6E0-6653-46C0-96C8-370F76244A1C}" srcOrd="5" destOrd="0" presId="urn:microsoft.com/office/officeart/2005/8/layout/radial1"/>
    <dgm:cxn modelId="{28BD1CFF-3849-4A21-B8D2-CCEE65A0C2D7}" type="presParOf" srcId="{E968F6E0-6653-46C0-96C8-370F76244A1C}" destId="{E1183C5A-F4CD-4294-B00B-851526673BF6}" srcOrd="0" destOrd="0" presId="urn:microsoft.com/office/officeart/2005/8/layout/radial1"/>
    <dgm:cxn modelId="{075A1AC4-62E8-4A20-A251-D786AFB0BC74}" type="presParOf" srcId="{B2CD8C95-4C7B-4A92-87EC-7C2E931726F1}" destId="{145A4FD1-25A6-4407-8EB1-FEFCBCE7EDE3}" srcOrd="6" destOrd="0" presId="urn:microsoft.com/office/officeart/2005/8/layout/radial1"/>
    <dgm:cxn modelId="{82F32B9D-740A-418E-9A01-B65F01E34BA7}" type="presParOf" srcId="{B2CD8C95-4C7B-4A92-87EC-7C2E931726F1}" destId="{B79BCF2C-781E-427F-93A9-E8455364D8FC}" srcOrd="7" destOrd="0" presId="urn:microsoft.com/office/officeart/2005/8/layout/radial1"/>
    <dgm:cxn modelId="{79ADCB46-78E0-417F-9536-076D25FBCBC4}" type="presParOf" srcId="{B79BCF2C-781E-427F-93A9-E8455364D8FC}" destId="{D0F66133-5B30-4A2E-9E3D-CE3471148774}" srcOrd="0" destOrd="0" presId="urn:microsoft.com/office/officeart/2005/8/layout/radial1"/>
    <dgm:cxn modelId="{FFAAB38F-9DB3-4901-800E-FE09E1FC1255}" type="presParOf" srcId="{B2CD8C95-4C7B-4A92-87EC-7C2E931726F1}" destId="{C85BE778-9F1C-43BE-B15E-5C9423CAB838}" srcOrd="8" destOrd="0" presId="urn:microsoft.com/office/officeart/2005/8/layout/radial1"/>
  </dgm:cxnLst>
  <dgm:bg/>
  <dgm:whole/>
  <dgm:extLst>
    <a:ext uri="http://schemas.microsoft.com/office/drawing/2008/diagram">
      <dsp:dataModelExt xmlns:dsp="http://schemas.microsoft.com/office/drawing/2008/diagram" relId="rId1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789A994-056D-4697-AB5B-80B517BC46ED}">
      <dsp:nvSpPr>
        <dsp:cNvPr id="0" name=""/>
        <dsp:cNvSpPr/>
      </dsp:nvSpPr>
      <dsp:spPr>
        <a:xfrm>
          <a:off x="1050158" y="1250"/>
          <a:ext cx="1180727" cy="787151"/>
        </a:xfrm>
        <a:prstGeom prst="roundRect">
          <a:avLst>
            <a:gd name="adj" fmla="val 10000"/>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0" tIns="76200" rIns="76200" bIns="76200" numCol="1" spcCol="1270" anchor="ctr" anchorCtr="0">
          <a:noAutofit/>
        </a:bodyPr>
        <a:lstStyle/>
        <a:p>
          <a:pPr marL="0" lvl="0" indent="0" algn="ctr" defTabSz="889000">
            <a:lnSpc>
              <a:spcPct val="90000"/>
            </a:lnSpc>
            <a:spcBef>
              <a:spcPct val="0"/>
            </a:spcBef>
            <a:spcAft>
              <a:spcPct val="35000"/>
            </a:spcAft>
            <a:buNone/>
          </a:pPr>
          <a:r>
            <a:rPr lang="en-IN" sz="2000" kern="1200"/>
            <a:t>PPH</a:t>
          </a:r>
        </a:p>
      </dsp:txBody>
      <dsp:txXfrm>
        <a:off x="1073213" y="24305"/>
        <a:ext cx="1134617" cy="741041"/>
      </dsp:txXfrm>
    </dsp:sp>
    <dsp:sp modelId="{152F602F-084A-488B-87D0-040C3DD41416}">
      <dsp:nvSpPr>
        <dsp:cNvPr id="0" name=""/>
        <dsp:cNvSpPr/>
      </dsp:nvSpPr>
      <dsp:spPr>
        <a:xfrm>
          <a:off x="873049" y="788402"/>
          <a:ext cx="767472" cy="314860"/>
        </a:xfrm>
        <a:custGeom>
          <a:avLst/>
          <a:gdLst/>
          <a:ahLst/>
          <a:cxnLst/>
          <a:rect l="0" t="0" r="0" b="0"/>
          <a:pathLst>
            <a:path>
              <a:moveTo>
                <a:pt x="767472" y="0"/>
              </a:moveTo>
              <a:lnTo>
                <a:pt x="767472" y="157430"/>
              </a:lnTo>
              <a:lnTo>
                <a:pt x="0" y="157430"/>
              </a:lnTo>
              <a:lnTo>
                <a:pt x="0" y="31486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7C820B4-F200-4A61-AAAE-DF806E43F106}">
      <dsp:nvSpPr>
        <dsp:cNvPr id="0" name=""/>
        <dsp:cNvSpPr/>
      </dsp:nvSpPr>
      <dsp:spPr>
        <a:xfrm>
          <a:off x="282685" y="1103262"/>
          <a:ext cx="1180727" cy="787151"/>
        </a:xfrm>
        <a:prstGeom prst="roundRect">
          <a:avLst>
            <a:gd name="adj" fmla="val 10000"/>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marL="0" lvl="0" indent="0" algn="ctr" defTabSz="711200">
            <a:lnSpc>
              <a:spcPct val="90000"/>
            </a:lnSpc>
            <a:spcBef>
              <a:spcPct val="0"/>
            </a:spcBef>
            <a:spcAft>
              <a:spcPct val="35000"/>
            </a:spcAft>
            <a:buNone/>
          </a:pPr>
          <a:r>
            <a:rPr lang="en-IN" sz="1600" kern="1200"/>
            <a:t>PRIMARY</a:t>
          </a:r>
        </a:p>
      </dsp:txBody>
      <dsp:txXfrm>
        <a:off x="305740" y="1126317"/>
        <a:ext cx="1134617" cy="741041"/>
      </dsp:txXfrm>
    </dsp:sp>
    <dsp:sp modelId="{89D35C16-A5F0-495D-AD5C-664EBAD5B29F}">
      <dsp:nvSpPr>
        <dsp:cNvPr id="0" name=""/>
        <dsp:cNvSpPr/>
      </dsp:nvSpPr>
      <dsp:spPr>
        <a:xfrm>
          <a:off x="1640522" y="788402"/>
          <a:ext cx="773045" cy="316111"/>
        </a:xfrm>
        <a:custGeom>
          <a:avLst/>
          <a:gdLst/>
          <a:ahLst/>
          <a:cxnLst/>
          <a:rect l="0" t="0" r="0" b="0"/>
          <a:pathLst>
            <a:path>
              <a:moveTo>
                <a:pt x="0" y="0"/>
              </a:moveTo>
              <a:lnTo>
                <a:pt x="0" y="158055"/>
              </a:lnTo>
              <a:lnTo>
                <a:pt x="773045" y="158055"/>
              </a:lnTo>
              <a:lnTo>
                <a:pt x="773045" y="316111"/>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1B8A292-A9D3-45AA-B008-76511FE3994C}">
      <dsp:nvSpPr>
        <dsp:cNvPr id="0" name=""/>
        <dsp:cNvSpPr/>
      </dsp:nvSpPr>
      <dsp:spPr>
        <a:xfrm>
          <a:off x="1823204" y="1104513"/>
          <a:ext cx="1180727" cy="787151"/>
        </a:xfrm>
        <a:prstGeom prst="roundRect">
          <a:avLst>
            <a:gd name="adj" fmla="val 10000"/>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marL="0" lvl="0" indent="0" algn="ctr" defTabSz="711200">
            <a:lnSpc>
              <a:spcPct val="90000"/>
            </a:lnSpc>
            <a:spcBef>
              <a:spcPct val="0"/>
            </a:spcBef>
            <a:spcAft>
              <a:spcPct val="35000"/>
            </a:spcAft>
            <a:buNone/>
          </a:pPr>
          <a:r>
            <a:rPr lang="en-IN" sz="1600" kern="1200"/>
            <a:t>SECONDARY</a:t>
          </a:r>
        </a:p>
      </dsp:txBody>
      <dsp:txXfrm>
        <a:off x="1846259" y="1127568"/>
        <a:ext cx="1134617" cy="741041"/>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FEF55BA-3A45-45CF-9091-57FF3D0C9CC5}">
      <dsp:nvSpPr>
        <dsp:cNvPr id="0" name=""/>
        <dsp:cNvSpPr/>
      </dsp:nvSpPr>
      <dsp:spPr>
        <a:xfrm>
          <a:off x="2212093" y="1129898"/>
          <a:ext cx="970803" cy="859323"/>
        </a:xfrm>
        <a:prstGeom prst="ellipse">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n-IN" sz="1600" kern="1200"/>
            <a:t>CAUSES</a:t>
          </a:r>
        </a:p>
      </dsp:txBody>
      <dsp:txXfrm>
        <a:off x="2354264" y="1255743"/>
        <a:ext cx="686461" cy="607633"/>
      </dsp:txXfrm>
    </dsp:sp>
    <dsp:sp modelId="{9456DE09-9A3F-408D-A4B7-029CB2B400AB}">
      <dsp:nvSpPr>
        <dsp:cNvPr id="0" name=""/>
        <dsp:cNvSpPr/>
      </dsp:nvSpPr>
      <dsp:spPr>
        <a:xfrm rot="16200000">
          <a:off x="2567822" y="985794"/>
          <a:ext cx="259344" cy="28864"/>
        </a:xfrm>
        <a:custGeom>
          <a:avLst/>
          <a:gdLst/>
          <a:ahLst/>
          <a:cxnLst/>
          <a:rect l="0" t="0" r="0" b="0"/>
          <a:pathLst>
            <a:path>
              <a:moveTo>
                <a:pt x="0" y="14432"/>
              </a:moveTo>
              <a:lnTo>
                <a:pt x="259344" y="14432"/>
              </a:lnTo>
            </a:path>
          </a:pathLst>
        </a:custGeom>
        <a:noFill/>
        <a:ln w="1270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2691011" y="993742"/>
        <a:ext cx="12967" cy="12967"/>
      </dsp:txXfrm>
    </dsp:sp>
    <dsp:sp modelId="{34C3D6D7-86C5-4070-9A57-415722B02EE4}">
      <dsp:nvSpPr>
        <dsp:cNvPr id="0" name=""/>
        <dsp:cNvSpPr/>
      </dsp:nvSpPr>
      <dsp:spPr>
        <a:xfrm>
          <a:off x="2064169" y="11231"/>
          <a:ext cx="1266650" cy="859323"/>
        </a:xfrm>
        <a:prstGeom prst="ellipse">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IN" sz="1400" kern="1200"/>
            <a:t>ATONIC</a:t>
          </a:r>
        </a:p>
      </dsp:txBody>
      <dsp:txXfrm>
        <a:off x="2249666" y="137076"/>
        <a:ext cx="895656" cy="607633"/>
      </dsp:txXfrm>
    </dsp:sp>
    <dsp:sp modelId="{54A0BF58-0AAC-4F4E-8EA3-46BDA1167287}">
      <dsp:nvSpPr>
        <dsp:cNvPr id="0" name=""/>
        <dsp:cNvSpPr/>
      </dsp:nvSpPr>
      <dsp:spPr>
        <a:xfrm>
          <a:off x="3182896" y="1545127"/>
          <a:ext cx="165942" cy="28864"/>
        </a:xfrm>
        <a:custGeom>
          <a:avLst/>
          <a:gdLst/>
          <a:ahLst/>
          <a:cxnLst/>
          <a:rect l="0" t="0" r="0" b="0"/>
          <a:pathLst>
            <a:path>
              <a:moveTo>
                <a:pt x="0" y="14432"/>
              </a:moveTo>
              <a:lnTo>
                <a:pt x="165942" y="14432"/>
              </a:lnTo>
            </a:path>
          </a:pathLst>
        </a:custGeom>
        <a:noFill/>
        <a:ln w="1270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3261719" y="1555411"/>
        <a:ext cx="8297" cy="8297"/>
      </dsp:txXfrm>
    </dsp:sp>
    <dsp:sp modelId="{F3D87A99-9648-4600-93C1-68DA5C519BDC}">
      <dsp:nvSpPr>
        <dsp:cNvPr id="0" name=""/>
        <dsp:cNvSpPr/>
      </dsp:nvSpPr>
      <dsp:spPr>
        <a:xfrm>
          <a:off x="3348839" y="1054406"/>
          <a:ext cx="1375020" cy="1010306"/>
        </a:xfrm>
        <a:prstGeom prst="ellipse">
          <a:avLst/>
        </a:prstGeom>
        <a:solidFill>
          <a:schemeClr val="accent3">
            <a:hueOff val="903533"/>
            <a:satOff val="33333"/>
            <a:lumOff val="-4902"/>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IN" sz="1400" kern="1200"/>
            <a:t>TRAUMATIC</a:t>
          </a:r>
        </a:p>
      </dsp:txBody>
      <dsp:txXfrm>
        <a:off x="3550206" y="1202362"/>
        <a:ext cx="972286" cy="714394"/>
      </dsp:txXfrm>
    </dsp:sp>
    <dsp:sp modelId="{E968F6E0-6653-46C0-96C8-370F76244A1C}">
      <dsp:nvSpPr>
        <dsp:cNvPr id="0" name=""/>
        <dsp:cNvSpPr/>
      </dsp:nvSpPr>
      <dsp:spPr>
        <a:xfrm rot="5400000">
          <a:off x="2567822" y="2104461"/>
          <a:ext cx="259344" cy="28864"/>
        </a:xfrm>
        <a:custGeom>
          <a:avLst/>
          <a:gdLst/>
          <a:ahLst/>
          <a:cxnLst/>
          <a:rect l="0" t="0" r="0" b="0"/>
          <a:pathLst>
            <a:path>
              <a:moveTo>
                <a:pt x="0" y="14432"/>
              </a:moveTo>
              <a:lnTo>
                <a:pt x="259344" y="14432"/>
              </a:lnTo>
            </a:path>
          </a:pathLst>
        </a:custGeom>
        <a:noFill/>
        <a:ln w="1270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2691011" y="2112410"/>
        <a:ext cx="12967" cy="12967"/>
      </dsp:txXfrm>
    </dsp:sp>
    <dsp:sp modelId="{145A4FD1-25A6-4407-8EB1-FEFCBCE7EDE3}">
      <dsp:nvSpPr>
        <dsp:cNvPr id="0" name=""/>
        <dsp:cNvSpPr/>
      </dsp:nvSpPr>
      <dsp:spPr>
        <a:xfrm>
          <a:off x="1998796" y="2248565"/>
          <a:ext cx="1397396" cy="859323"/>
        </a:xfrm>
        <a:prstGeom prst="ellipse">
          <a:avLst/>
        </a:prstGeom>
        <a:solidFill>
          <a:schemeClr val="accent3">
            <a:hueOff val="1807066"/>
            <a:satOff val="66667"/>
            <a:lumOff val="-9804"/>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IN" sz="1400" kern="1200"/>
            <a:t>RETAINED TISSUES</a:t>
          </a:r>
        </a:p>
      </dsp:txBody>
      <dsp:txXfrm>
        <a:off x="2203440" y="2374410"/>
        <a:ext cx="988108" cy="607633"/>
      </dsp:txXfrm>
    </dsp:sp>
    <dsp:sp modelId="{B79BCF2C-781E-427F-93A9-E8455364D8FC}">
      <dsp:nvSpPr>
        <dsp:cNvPr id="0" name=""/>
        <dsp:cNvSpPr/>
      </dsp:nvSpPr>
      <dsp:spPr>
        <a:xfrm rot="10743678">
          <a:off x="2042656" y="1554468"/>
          <a:ext cx="169531" cy="28864"/>
        </a:xfrm>
        <a:custGeom>
          <a:avLst/>
          <a:gdLst/>
          <a:ahLst/>
          <a:cxnLst/>
          <a:rect l="0" t="0" r="0" b="0"/>
          <a:pathLst>
            <a:path>
              <a:moveTo>
                <a:pt x="0" y="14432"/>
              </a:moveTo>
              <a:lnTo>
                <a:pt x="169531" y="14432"/>
              </a:lnTo>
            </a:path>
          </a:pathLst>
        </a:custGeom>
        <a:noFill/>
        <a:ln w="1270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rot="10800000">
        <a:off x="2123183" y="1564662"/>
        <a:ext cx="8476" cy="8476"/>
      </dsp:txXfrm>
    </dsp:sp>
    <dsp:sp modelId="{C85BE778-9F1C-43BE-B15E-5C9423CAB838}">
      <dsp:nvSpPr>
        <dsp:cNvPr id="0" name=""/>
        <dsp:cNvSpPr/>
      </dsp:nvSpPr>
      <dsp:spPr>
        <a:xfrm>
          <a:off x="595388" y="1065704"/>
          <a:ext cx="1447469" cy="1032880"/>
        </a:xfrm>
        <a:prstGeom prst="ellipse">
          <a:avLst/>
        </a:prstGeom>
        <a:solidFill>
          <a:schemeClr val="accent3">
            <a:hueOff val="2710599"/>
            <a:satOff val="100000"/>
            <a:lumOff val="-14706"/>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IN" sz="1400" kern="1200"/>
            <a:t>BLOOD COAGULOPATHY (THROMBIN)</a:t>
          </a:r>
        </a:p>
      </dsp:txBody>
      <dsp:txXfrm>
        <a:off x="807365" y="1216966"/>
        <a:ext cx="1023515" cy="730356"/>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6">
  <dgm:title val=""/>
  <dgm:desc val=""/>
  <dgm:catLst>
    <dgm:cat type="hierarchy" pri="3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 modelId="4">
          <dgm:prSet phldr="1"/>
        </dgm:pt>
        <dgm:pt modelId="5">
          <dgm:prSet phldr="1"/>
        </dgm:pt>
        <dgm:pt modelId="6">
          <dgm:prSet phldr="1"/>
        </dgm:pt>
      </dgm:ptLst>
      <dgm:cxnLst>
        <dgm:cxn modelId="7" srcId="0" destId="1" srcOrd="0" destOrd="0"/>
        <dgm:cxn modelId="8" srcId="1" destId="2" srcOrd="0" destOrd="0"/>
        <dgm:cxn modelId="9" srcId="1" destId="3" srcOrd="1" destOrd="0"/>
        <dgm:cxn modelId="23" srcId="2" destId="21" srcOrd="0" destOrd="0"/>
        <dgm:cxn modelId="24" srcId="2" destId="22" srcOrd="1" destOrd="0"/>
        <dgm:cxn modelId="33" srcId="3" destId="31" srcOrd="0" destOrd="0"/>
        <dgm:cxn modelId="10" srcId="0" destId="4" srcOrd="1" destOrd="0"/>
        <dgm:cxn modelId="11" srcId="0" destId="5" srcOrd="2" destOrd="0"/>
        <dgm:cxn modelId="12" srcId="0" destId="6" srcOrd="3" destOrd="0"/>
      </dgm:cxnLst>
      <dgm:bg/>
      <dgm:whole/>
    </dgm:dataModel>
  </dgm:sampData>
  <dgm:styleData>
    <dgm:dataModel>
      <dgm:ptLst>
        <dgm:pt modelId="0" type="doc"/>
        <dgm:pt modelId="1"/>
        <dgm:pt modelId="11"/>
        <dgm:pt modelId="12"/>
        <dgm:pt modelId="2"/>
        <dgm:pt modelId="3"/>
      </dgm:ptLst>
      <dgm:cxnLst>
        <dgm:cxn modelId="4" srcId="0" destId="1" srcOrd="0" destOrd="0"/>
        <dgm:cxn modelId="13" srcId="1" destId="11" srcOrd="0" destOrd="0"/>
        <dgm:cxn modelId="14" srcId="1" destId="12" srcOrd="1" destOrd="0"/>
        <dgm:cxn modelId="5" srcId="0" destId="2" srcOrd="1" destOrd="0"/>
        <dgm:cxn modelId="6" srcId="0" destId="3" srcOrd="2" destOrd="0"/>
      </dgm:cxnLst>
      <dgm:bg/>
      <dgm:whole/>
    </dgm:dataModel>
  </dgm:styleData>
  <dgm:clrData>
    <dgm:dataModel>
      <dgm:ptLst>
        <dgm:pt modelId="0" type="doc"/>
        <dgm:pt modelId="1"/>
        <dgm:pt modelId="2"/>
        <dgm:pt modelId="21"/>
        <dgm:pt modelId="211"/>
        <dgm:pt modelId="3"/>
        <dgm:pt modelId="31"/>
        <dgm:pt modelId="311"/>
        <dgm:pt modelId="4"/>
        <dgm:pt modelId="5"/>
        <dgm:pt modelId="6"/>
        <dgm:pt modelId="7"/>
      </dgm:ptLst>
      <dgm:cxnLst>
        <dgm:cxn modelId="8" srcId="0" destId="1" srcOrd="0" destOrd="0"/>
        <dgm:cxn modelId="9" srcId="1" destId="2" srcOrd="0" destOrd="0"/>
        <dgm:cxn modelId="10" srcId="1" destId="3" srcOrd="1" destOrd="0"/>
        <dgm:cxn modelId="23" srcId="2" destId="21" srcOrd="0" destOrd="0"/>
        <dgm:cxn modelId="24" srcId="21" destId="211" srcOrd="0" destOrd="0"/>
        <dgm:cxn modelId="33" srcId="3" destId="31" srcOrd="0" destOrd="0"/>
        <dgm:cxn modelId="34" srcId="31" destId="311" srcOrd="0" destOrd="0"/>
        <dgm:cxn modelId="11" srcId="0" destId="4" srcOrd="1" destOrd="0"/>
        <dgm:cxn modelId="12" srcId="0" destId="5" srcOrd="2" destOrd="0"/>
        <dgm:cxn modelId="13" srcId="0" destId="6" srcOrd="3" destOrd="0"/>
        <dgm:cxn modelId="14" srcId="0" destId="7" srcOrd="4" destOrd="0"/>
      </dgm:cxnLst>
      <dgm:bg/>
      <dgm:whole/>
    </dgm:dataModel>
  </dgm:clrData>
  <dgm:layoutNode name="mainComposite">
    <dgm:varLst>
      <dgm:chPref val="1"/>
      <dgm:dir/>
      <dgm:animOne val="branch"/>
      <dgm:animLvl val="lvl"/>
      <dgm:resizeHandles val="exact"/>
    </dgm:varLst>
    <dgm:alg type="composite">
      <dgm:param type="vertAlign" val="mid"/>
      <dgm:param type="horzAlign" val="ctr"/>
    </dgm:alg>
    <dgm:shape xmlns:r="http://schemas.openxmlformats.org/officeDocument/2006/relationships" r:blip="">
      <dgm:adjLst/>
    </dgm:shape>
    <dgm:presOf/>
    <dgm:choose name="Name0">
      <dgm:if name="Name1" axis="ch" ptType="node" func="cnt" op="gte" val="2">
        <dgm:choose name="Name2">
          <dgm:if name="Name3" func="var" arg="dir" op="equ" val="norm">
            <dgm:constrLst>
              <dgm:constr type="l" for="ch" forName="hierFlow" refType="w" fact="0.3"/>
              <dgm:constr type="t" for="ch" forName="hierFlow"/>
              <dgm:constr type="r" for="ch" forName="hierFlow" refType="w" fact="0.98"/>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if>
          <dgm:else name="Name4">
            <dgm:constrLst>
              <dgm:constr type="l" for="ch" forName="hierFlow" refType="w" fact="0.02"/>
              <dgm:constr type="t" for="ch" forName="hierFlow"/>
              <dgm:constr type="r" for="ch" forName="hierFlow" refType="w" fact="0.7"/>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if>
      <dgm:else name="Name5">
        <dgm:constrLst>
          <dgm:constr type="l" for="ch" forName="hierFlow"/>
          <dgm:constr type="t" for="ch" forName="hierFlow"/>
          <dgm:constr type="r" for="ch" forName="hierFlow" refType="w"/>
          <dgm:constr type="b" for="ch" forName="hierFlow" refType="h"/>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ruleLst/>
    <dgm:layoutNode name="hierFlow">
      <dgm:alg type="lin">
        <dgm:param type="linDir" val="fromT"/>
        <dgm:param type="nodeVertAlign" val="t"/>
        <dgm:param type="vertAlign" val="t"/>
        <dgm:param type="nodeHorzAlign" val="ctr"/>
        <dgm:param type="fallback" val="2D"/>
      </dgm:alg>
      <dgm:shape xmlns:r="http://schemas.openxmlformats.org/officeDocument/2006/relationships" r:blip="">
        <dgm:adjLst/>
      </dgm:shape>
      <dgm:presOf/>
      <dgm:constrLst/>
      <dgm:ruleLst/>
      <dgm:choose name="Name6">
        <dgm:if name="Name7" axis="ch" ptType="node" func="cnt" op="gte" val="2">
          <dgm:layoutNode name="firstBuf">
            <dgm:alg type="sp"/>
            <dgm:shape xmlns:r="http://schemas.openxmlformats.org/officeDocument/2006/relationships" r:blip="">
              <dgm:adjLst/>
            </dgm:shape>
            <dgm:presOf/>
            <dgm:constrLst/>
            <dgm:ruleLst/>
          </dgm:layoutNode>
        </dgm:if>
        <dgm:else name="Name8"/>
      </dgm:choose>
      <dgm:layoutNode name="hierChild1">
        <dgm:varLst>
          <dgm:chPref val="1"/>
          <dgm:animOne val="branch"/>
          <dgm:animLvl val="lvl"/>
        </dgm:varLst>
        <dgm:choose name="Name9">
          <dgm:if name="Name10" func="var" arg="dir" op="equ" val="norm">
            <dgm:alg type="hierChild">
              <dgm:param type="linDir" val="fromL"/>
              <dgm:param type="vertAlign" val="t"/>
            </dgm:alg>
          </dgm:if>
          <dgm:else name="Name11">
            <dgm:alg type="hierChild">
              <dgm:param type="linDir" val="fromR"/>
              <dgm:param type="vertAlign" val="t"/>
            </dgm:alg>
          </dgm:else>
        </dgm:choose>
        <dgm:shape xmlns:r="http://schemas.openxmlformats.org/officeDocument/2006/relationships" r:blip="">
          <dgm:adjLst/>
        </dgm:shape>
        <dgm:presOf/>
        <dgm:constrLst>
          <dgm:constr type="primFontSz" for="des" ptType="node" op="equ"/>
        </dgm:constrLst>
        <dgm:ruleLst/>
        <dgm:forEach name="Name12" axis="ch" cnt="3">
          <dgm:forEach name="Name13" axis="self" ptType="node">
            <dgm:layoutNode name="Name14">
              <dgm:alg type="hierRoot"/>
              <dgm:shape xmlns:r="http://schemas.openxmlformats.org/officeDocument/2006/relationships" r:blip="">
                <dgm:adjLst/>
              </dgm:shape>
              <dgm:presOf/>
              <dgm:constrLst/>
              <dgm:ruleLst/>
              <dgm:layoutNode name="level1Shape" styleLbl="node0">
                <dgm:varLst>
                  <dgm:chPref val="3"/>
                </dgm:varLst>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2">
                <dgm:choose name="Name15">
                  <dgm:if name="Name16" func="var" arg="dir" op="equ" val="norm">
                    <dgm:alg type="hierChild">
                      <dgm:param type="linDir" val="fromL"/>
                    </dgm:alg>
                  </dgm:if>
                  <dgm:else name="Name17">
                    <dgm:alg type="hierChild">
                      <dgm:param type="linDir" val="fromR"/>
                    </dgm:alg>
                  </dgm:else>
                </dgm:choose>
                <dgm:shape xmlns:r="http://schemas.openxmlformats.org/officeDocument/2006/relationships" r:blip="">
                  <dgm:adjLst/>
                </dgm:shape>
                <dgm:presOf/>
                <dgm:constrLst/>
                <dgm:ruleLst/>
                <dgm:forEach name="repeat" axis="ch">
                  <dgm:forEach name="Name18" axis="self" ptType="parTrans" cnt="1">
                    <dgm:layoutNode name="Name19">
                      <dgm:alg type="conn">
                        <dgm:param type="dim" val="1D"/>
                        <dgm:param type="endSty" val="noArr"/>
                        <dgm:param type="connRout" val="bend"/>
                        <dgm:param type="begPts" val="bCtr"/>
                        <dgm:param type="endPts" val="tCtr"/>
                      </dgm:alg>
                      <dgm:shape xmlns:r="http://schemas.openxmlformats.org/officeDocument/2006/relationships" type="conn" r:blip="">
                        <dgm:adjLst/>
                      </dgm:shape>
                      <dgm:presOf axis="self"/>
                      <dgm:constrLst>
                        <dgm:constr type="w" val="1"/>
                        <dgm:constr type="h" val="1"/>
                        <dgm:constr type="begPad"/>
                        <dgm:constr type="endPad"/>
                      </dgm:constrLst>
                      <dgm:ruleLst/>
                    </dgm:layoutNode>
                  </dgm:forEach>
                  <dgm:forEach name="Name20" axis="self" ptType="node">
                    <dgm:layoutNode name="Name21">
                      <dgm:alg type="hierRoot"/>
                      <dgm:shape xmlns:r="http://schemas.openxmlformats.org/officeDocument/2006/relationships" r:blip="">
                        <dgm:adjLst/>
                      </dgm:shape>
                      <dgm:presOf/>
                      <dgm:constrLst/>
                      <dgm:ruleLst/>
                      <dgm:layoutNode name="level2Shape">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3">
                        <dgm:choose name="Name22">
                          <dgm:if name="Name23" func="var" arg="dir" op="equ" val="norm">
                            <dgm:alg type="hierChild">
                              <dgm:param type="linDir" val="fromL"/>
                            </dgm:alg>
                          </dgm:if>
                          <dgm:else name="Name24">
                            <dgm:alg type="hierChild">
                              <dgm:param type="linDir" val="fromR"/>
                            </dgm:alg>
                          </dgm:else>
                        </dgm:choose>
                        <dgm:shape xmlns:r="http://schemas.openxmlformats.org/officeDocument/2006/relationships" r:blip="">
                          <dgm:adjLst/>
                        </dgm:shape>
                        <dgm:presOf/>
                        <dgm:constrLst/>
                        <dgm:ruleLst/>
                        <dgm:forEach name="Name25" ref="repeat"/>
                      </dgm:layoutNode>
                    </dgm:layoutNode>
                  </dgm:forEach>
                </dgm:forEach>
              </dgm:layoutNode>
            </dgm:layoutNode>
          </dgm:forEach>
        </dgm:forEach>
      </dgm:layoutNode>
    </dgm:layoutNode>
    <dgm:layoutNode name="bgShapesFlow">
      <dgm:alg type="lin">
        <dgm:param type="linDir" val="fromT"/>
        <dgm:param type="nodeVertAlign" val="t"/>
        <dgm:param type="vertAlign" val="t"/>
        <dgm:param type="nodeHorzAlign" val="ctr"/>
      </dgm:alg>
      <dgm:shape xmlns:r="http://schemas.openxmlformats.org/officeDocument/2006/relationships" r:blip="">
        <dgm:adjLst/>
      </dgm:shape>
      <dgm:presOf/>
      <dgm:constrLst>
        <dgm:constr type="userB"/>
        <dgm:constr type="w" for="ch" forName="rectComp" refType="w"/>
        <dgm:constr type="h" for="ch" forName="rectComp" refType="h"/>
        <dgm:constr type="w" for="des" forName="bgRect" refType="w"/>
        <dgm:constr type="primFontSz" for="des" forName="bgRectTx" op="equ"/>
      </dgm:constrLst>
      <dgm:ruleLst/>
      <dgm:forEach name="Name26" axis="ch" ptType="node" st="2">
        <dgm:layoutNode name="rectComp">
          <dgm:alg type="composite">
            <dgm:param type="vertAlign" val="t"/>
            <dgm:param type="horzAlign" val="ctr"/>
          </dgm:alg>
          <dgm:shape xmlns:r="http://schemas.openxmlformats.org/officeDocument/2006/relationships" r:blip="">
            <dgm:adjLst/>
          </dgm:shape>
          <dgm:presOf/>
          <dgm:choose name="Name27">
            <dgm:if name="Name28" func="var" arg="dir" op="equ" val="norm">
              <dgm:constrLst>
                <dgm:constr type="userA"/>
                <dgm:constr type="l" for="ch" forName="bgRect"/>
                <dgm:constr type="t" for="ch" forName="bgRect"/>
                <dgm:constr type="h" for="ch" forName="bgRect" refType="userA" fact="1.2"/>
                <dgm:constr type="l" for="ch" forName="bgRectTx"/>
                <dgm:constr type="t" for="ch" forName="bgRectTx"/>
                <dgm:constr type="w" for="ch" forName="bgRectTx" refType="w" refFor="ch" refForName="bgRect" fact="0.3"/>
                <dgm:constr type="h" for="ch" forName="bgRectTx" refType="h" refFor="ch" refForName="bgRect" op="equ"/>
              </dgm:constrLst>
            </dgm:if>
            <dgm:else name="Name29">
              <dgm:constrLst>
                <dgm:constr type="userA"/>
                <dgm:constr type="l" for="ch" forName="bgRect"/>
                <dgm:constr type="t" for="ch" forName="bgRect"/>
                <dgm:constr type="h" for="ch" forName="bgRect" refType="userA" fact="1.2"/>
                <dgm:constr type="r" for="ch" forName="bgRectTx" refType="w"/>
                <dgm:constr type="t" for="ch" forName="bgRectTx"/>
                <dgm:constr type="w" for="ch" forName="bgRectTx" refType="w" refFor="ch" refForName="bgRect" fact="0.3"/>
                <dgm:constr type="h" for="ch" forName="bgRectTx" refType="h" refFor="ch" refForName="bgRect" op="equ"/>
              </dgm:constrLst>
            </dgm:else>
          </dgm:choose>
          <dgm:ruleLst/>
          <dgm:layoutNode name="bgRect" styleLbl="bgShp">
            <dgm:alg type="sp"/>
            <dgm:shape xmlns:r="http://schemas.openxmlformats.org/officeDocument/2006/relationships" type="roundRect" r:blip="" zOrderOff="-999">
              <dgm:adjLst>
                <dgm:adj idx="1" val="0.1"/>
              </dgm:adjLst>
            </dgm:shape>
            <dgm:presOf axis="desOrSelf" ptType="node"/>
            <dgm:constrLst/>
            <dgm:ruleLst/>
          </dgm:layoutNode>
          <dgm:layoutNode name="bgRectTx" styleLbl="bgShp">
            <dgm:varLst>
              <dgm:bulletEnabled val="1"/>
            </dgm:varLst>
            <dgm:alg type="tx"/>
            <dgm:presOf axis="desOrSelf" ptType="node"/>
            <dgm:shape xmlns:r="http://schemas.openxmlformats.org/officeDocument/2006/relationships" type="rect" r:blip="" zOrderOff="-999" hideGeom="1">
              <dgm:adjLst/>
            </dgm:shape>
            <dgm:constrLst>
              <dgm:constr type="primFontSz" val="65"/>
            </dgm:constrLst>
            <dgm:ruleLst>
              <dgm:rule type="primFontSz" val="5" fact="NaN" max="NaN"/>
            </dgm:ruleLst>
          </dgm:layoutNode>
        </dgm:layoutNode>
        <dgm:choose name="Name30">
          <dgm:if name="Name31" axis="self" ptType="node" func="revPos" op="gte" val="2">
            <dgm:layoutNode name="spComp">
              <dgm:alg type="composite">
                <dgm:param type="vertAlign" val="t"/>
                <dgm:param type="horzAlign" val="ctr"/>
              </dgm:alg>
              <dgm:shape xmlns:r="http://schemas.openxmlformats.org/officeDocument/2006/relationships" r:blip="">
                <dgm:adjLst/>
              </dgm:shape>
              <dgm:presOf/>
              <dgm:constrLst>
                <dgm:constr type="userA"/>
                <dgm:constr type="userB"/>
                <dgm:constr type="l" for="ch" forName="vSp"/>
                <dgm:constr type="t" for="ch" forName="vSp"/>
                <dgm:constr type="h" for="ch" forName="vSp" refType="userB"/>
                <dgm:constr type="hOff" for="ch" forName="vSp" refType="userA" fact="-0.2"/>
              </dgm:constrLst>
              <dgm:ruleLst/>
              <dgm:layoutNode name="vSp">
                <dgm:alg type="sp"/>
                <dgm:shape xmlns:r="http://schemas.openxmlformats.org/officeDocument/2006/relationships" r:blip="">
                  <dgm:adjLst/>
                </dgm:shape>
                <dgm:presOf/>
                <dgm:constrLst/>
                <dgm:ruleLst/>
              </dgm:layoutNode>
            </dgm:layoutNode>
          </dgm:if>
          <dgm:else name="Name32"/>
        </dgm:choose>
      </dgm:forEach>
    </dgm:layoutNode>
  </dgm:layoutNode>
</dgm:layoutDef>
</file>

<file path=word/diagrams/layout2.xml><?xml version="1.0" encoding="utf-8"?>
<dgm:layoutDef xmlns:dgm="http://schemas.openxmlformats.org/drawingml/2006/diagram" xmlns:a="http://schemas.openxmlformats.org/drawingml/2006/main" uniqueId="urn:microsoft.com/office/officeart/2005/8/layout/radial1">
  <dgm:title val=""/>
  <dgm:desc val=""/>
  <dgm:catLst>
    <dgm:cat type="relationship" pri="22000"/>
    <dgm:cat type="cycle" pri="10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cycle">
    <dgm:varLst>
      <dgm:chMax val="1"/>
      <dgm:dir/>
      <dgm:animLvl val="ctr"/>
      <dgm:resizeHandles val="exact"/>
    </dgm:varLst>
    <dgm:choose name="Name0">
      <dgm:if name="Name1" func="var" arg="dir" op="equ" val="norm">
        <dgm:choose name="Name2">
          <dgm:if name="Name3" axis="ch ch" ptType="node node" st="1 1" cnt="1 0" func="cnt" op="lte" val="1">
            <dgm:alg type="cycle">
              <dgm:param type="stAng" val="90"/>
              <dgm:param type="spanAng" val="360"/>
              <dgm:param type="ctrShpMap" val="fNode"/>
            </dgm:alg>
          </dgm:if>
          <dgm:else name="Name4">
            <dgm:alg type="cycle">
              <dgm:param type="stAng" val="0"/>
              <dgm:param type="spanAng" val="360"/>
              <dgm:param type="ctrShpMap" val="fNode"/>
            </dgm:alg>
          </dgm:else>
        </dgm:choose>
      </dgm:if>
      <dgm:else name="Name5">
        <dgm:alg type="cycle">
          <dgm:param type="stAng" val="0"/>
          <dgm:param type="spanAng" val="-360"/>
          <dgm:param type="ctrShpMap" val="fNode"/>
        </dgm:alg>
      </dgm:else>
    </dgm:choose>
    <dgm:shape xmlns:r="http://schemas.openxmlformats.org/officeDocument/2006/relationships" r:blip="">
      <dgm:adjLst/>
    </dgm:shape>
    <dgm:presOf/>
    <dgm:constrLst>
      <dgm:constr type="w" for="ch" forName="centerShape" refType="w"/>
      <dgm:constr type="w" for="ch" forName="node" refType="w" refFor="ch" refForName="centerShape" op="equ"/>
      <dgm:constr type="sp" refType="w" refFor="ch" refForName="node" fact="0.3"/>
      <dgm:constr type="sibSp" refType="w" refFor="ch" refForName="node" fact="0.3"/>
      <dgm:constr type="primFontSz" for="ch" forName="centerShape" val="65"/>
      <dgm:constr type="primFontSz" for="des" forName="node" op="equ" val="65"/>
      <dgm:constr type="primFontSz" for="des" forName="connTx" val="55"/>
      <dgm:constr type="primFontSz" for="des" forName="connTx" refType="primFontSz" refFor="ch" refForName="centerShape" op="lte" fact="0.8"/>
    </dgm:constrLst>
    <dgm:ruleLst/>
    <dgm:forEach name="Name6" axis="ch" ptType="node" cnt="1">
      <dgm:layoutNode name="centerShape" styleLbl="node0">
        <dgm:alg type="tx"/>
        <dgm:shape xmlns:r="http://schemas.openxmlformats.org/officeDocument/2006/relationships" type="ellipse" r:blip="">
          <dgm:adjLst/>
        </dgm:shape>
        <dgm:presOf axis="self"/>
        <dgm:constrLst>
          <dgm:constr type="h" refType="w"/>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forEach name="Name7" axis="ch">
        <dgm:forEach name="Name8" axis="self" ptType="parTrans">
          <dgm:layoutNode name="Name9">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connDist"/>
              <dgm:constr type="userA" for="ch" refType="connDist"/>
              <dgm:constr type="w" val="1"/>
              <dgm:constr type="h" val="5"/>
              <dgm:constr type="begPad"/>
              <dgm:constr type="endPad"/>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w" val="NaN" fact="0.8" max="NaN"/>
                <dgm:rule type="h" val="NaN" fact="1" max="NaN"/>
                <dgm:rule type="primFontSz" val="5" fact="NaN" max="NaN"/>
              </dgm:ruleLst>
            </dgm:layoutNode>
          </dgm:layoutNode>
        </dgm:forEach>
        <dgm:forEach name="Name10" axis="self" ptType="node">
          <dgm:layoutNode nam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forEach>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608</TotalTime>
  <Pages>15</Pages>
  <Words>3205</Words>
  <Characters>18270</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Nidhi Patel</dc:creator>
  <cp:keywords/>
  <dc:description/>
  <cp:lastModifiedBy>Nidhi Patel</cp:lastModifiedBy>
  <cp:revision>21</cp:revision>
  <dcterms:created xsi:type="dcterms:W3CDTF">2024-05-12T10:39:00Z</dcterms:created>
  <dcterms:modified xsi:type="dcterms:W3CDTF">2024-05-16T11:11:00Z</dcterms:modified>
</cp:coreProperties>
</file>