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37265" w14:textId="3DA24C69" w:rsidR="00B42551" w:rsidRPr="00B42551" w:rsidRDefault="00C138FA" w:rsidP="00B4255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F540B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ROLE OF UTTARBASTI IN YONIVYAPADA</w:t>
      </w:r>
    </w:p>
    <w:p w14:paraId="6B2C2720" w14:textId="165A39EE" w:rsidR="00C138FA" w:rsidRDefault="00C138FA" w:rsidP="00C138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14:paraId="1E6D1483" w14:textId="77777777" w:rsidR="00B42551" w:rsidRPr="00F540B1" w:rsidRDefault="00B42551" w:rsidP="00C138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14:paraId="4B2E8809" w14:textId="2AD4AF6D" w:rsidR="00C138FA" w:rsidRPr="00092A66" w:rsidRDefault="00092A66" w:rsidP="00092A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66C4">
        <w:rPr>
          <w:rFonts w:ascii="Times New Roman" w:hAnsi="Times New Roman" w:cs="Times New Roman"/>
          <w:b/>
          <w:bCs/>
          <w:sz w:val="24"/>
          <w:szCs w:val="24"/>
        </w:rPr>
        <w:t>ABSTRACT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6945EE" w14:textId="68315709" w:rsidR="00C138FA" w:rsidRPr="00C138FA" w:rsidRDefault="00F540B1" w:rsidP="00C138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Tridosha</w:t>
      </w:r>
      <w:proofErr w:type="spellEnd"/>
      <w:r w:rsidR="00C138FA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a single disease can form or manifest. Among the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Tridosha</w:t>
      </w:r>
      <w:proofErr w:type="spell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C138FA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Kapha</w:t>
      </w:r>
      <w:proofErr w:type="spellEnd"/>
      <w:r w:rsidR="00C138FA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and Pitta</w:t>
      </w:r>
      <w:r w:rsidR="00C138FA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non motile</w:t>
      </w:r>
      <w:proofErr w:type="spell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as</w:t>
      </w:r>
      <w:proofErr w:type="spell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motility is attributed only to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Vata</w:t>
      </w:r>
      <w:proofErr w:type="spellEnd"/>
      <w:r w:rsidR="004F1D61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So to get</w:t>
      </w:r>
      <w:r w:rsidR="004F1D61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vitiate 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Kapha</w:t>
      </w:r>
      <w:proofErr w:type="spellEnd"/>
      <w:proofErr w:type="gramEnd"/>
      <w:r w:rsidR="004F1D61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and Pitta</w:t>
      </w:r>
      <w:r w:rsidR="004F1D61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</w:t>
      </w:r>
      <w:r w:rsidR="004F1D61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an initiation from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Vata</w:t>
      </w:r>
      <w:proofErr w:type="spell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Dosha</w:t>
      </w:r>
      <w:r w:rsidR="004F1D61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As per the therapeutic approach i</w:t>
      </w:r>
      <w:r w:rsidR="004F1D61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concerned Basti</w:t>
      </w:r>
      <w:r w:rsidR="004F1D61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have good efficacy to neutralise or normalise the vitiated</w:t>
      </w:r>
      <w:r w:rsidR="004F1D61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Vata</w:t>
      </w:r>
      <w:proofErr w:type="spellEnd"/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humour which is responsible for all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Yonivyapada</w:t>
      </w:r>
      <w:proofErr w:type="spell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Yonivyapada</w:t>
      </w:r>
      <w:proofErr w:type="spellEnd"/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described under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Striroga</w:t>
      </w:r>
      <w:proofErr w:type="spellEnd"/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covers  almost</w:t>
      </w:r>
      <w:proofErr w:type="gram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all  the  diseases  of  women.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Uttarbasti</w:t>
      </w:r>
      <w:proofErr w:type="spellEnd"/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both the effects of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Shamana</w:t>
      </w:r>
      <w:proofErr w:type="spellEnd"/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well as the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Shodhana</w:t>
      </w:r>
      <w:proofErr w:type="spellEnd"/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effect.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Hence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Uttarbasti</w:t>
      </w:r>
      <w:proofErr w:type="spellEnd"/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taken as a major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therapeutical approach for majority of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Yonivyapadas</w:t>
      </w:r>
      <w:proofErr w:type="spellEnd"/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drugs used in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Uttarbasti</w:t>
      </w:r>
      <w:proofErr w:type="spellEnd"/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prepared with an oil base. Along with the oil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Ushna</w:t>
      </w:r>
      <w:proofErr w:type="spell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Tikshna</w:t>
      </w:r>
      <w:proofErr w:type="spell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Vyavayi</w:t>
      </w:r>
      <w:proofErr w:type="spell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sometimes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Sheeta</w:t>
      </w:r>
      <w:proofErr w:type="spell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Balya</w:t>
      </w:r>
      <w:proofErr w:type="spell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Brimhana</w:t>
      </w:r>
      <w:proofErr w:type="spellEnd"/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medicines act with respective to their above properties.  The mode o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 may be due to </w:t>
      </w:r>
      <w:proofErr w:type="spellStart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Srotoshuddhikara</w:t>
      </w:r>
      <w:proofErr w:type="spellEnd"/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011240"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38FA"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stimulation on follicular cells also by giving nutrition </w:t>
      </w:r>
    </w:p>
    <w:p w14:paraId="73A0F6E5" w14:textId="7A99FBF5" w:rsidR="00C138FA" w:rsidRPr="00F540B1" w:rsidRDefault="00C138FA" w:rsidP="00C138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endometrium. </w:t>
      </w:r>
    </w:p>
    <w:p w14:paraId="65C5827C" w14:textId="03BB0AC1" w:rsidR="00F540B1" w:rsidRPr="00F540B1" w:rsidRDefault="00F540B1" w:rsidP="00F540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   Basti with proper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give desirable effects on different parameters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reproductive </w:t>
      </w:r>
    </w:p>
    <w:p w14:paraId="652BB0AD" w14:textId="61133F02" w:rsidR="00F540B1" w:rsidRPr="00F540B1" w:rsidRDefault="00F540B1" w:rsidP="00F540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>ystem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4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females.  </w:t>
      </w:r>
    </w:p>
    <w:p w14:paraId="0063CE75" w14:textId="77777777" w:rsidR="00F540B1" w:rsidRPr="00C138FA" w:rsidRDefault="00F540B1" w:rsidP="00C138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2CA788" w14:textId="77777777" w:rsidR="00C138FA" w:rsidRPr="00C138FA" w:rsidRDefault="00C138FA" w:rsidP="00C138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 </w:t>
      </w:r>
    </w:p>
    <w:p w14:paraId="2923B518" w14:textId="77777777" w:rsidR="00C138FA" w:rsidRPr="00C138FA" w:rsidRDefault="00C138FA" w:rsidP="00C138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Key words:</w:t>
      </w:r>
    </w:p>
    <w:p w14:paraId="59E72565" w14:textId="77777777" w:rsidR="00C138FA" w:rsidRPr="00C138FA" w:rsidRDefault="00C138FA" w:rsidP="00C138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Uttar Basti, Yoni </w:t>
      </w:r>
      <w:proofErr w:type="spellStart"/>
      <w:r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Vyapada</w:t>
      </w:r>
      <w:proofErr w:type="spellEnd"/>
      <w:r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</w:p>
    <w:p w14:paraId="13928A91" w14:textId="77777777" w:rsidR="00C138FA" w:rsidRPr="00C138FA" w:rsidRDefault="00C138FA" w:rsidP="00C138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8FA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Methodology.</w:t>
      </w:r>
    </w:p>
    <w:p w14:paraId="0637A095" w14:textId="77777777" w:rsidR="00A24DB1" w:rsidRPr="00F540B1" w:rsidRDefault="00A24DB1">
      <w:pPr>
        <w:rPr>
          <w:rFonts w:ascii="Times New Roman" w:hAnsi="Times New Roman" w:cs="Times New Roman"/>
          <w:sz w:val="24"/>
          <w:szCs w:val="24"/>
        </w:rPr>
      </w:pPr>
    </w:p>
    <w:sectPr w:rsidR="00A24DB1" w:rsidRPr="00F540B1" w:rsidSect="00504E7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FA"/>
    <w:rsid w:val="00011240"/>
    <w:rsid w:val="00092A66"/>
    <w:rsid w:val="004F1D61"/>
    <w:rsid w:val="00504E7C"/>
    <w:rsid w:val="00A24DB1"/>
    <w:rsid w:val="00B42551"/>
    <w:rsid w:val="00C138FA"/>
    <w:rsid w:val="00F5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EB48"/>
  <w15:chartTrackingRefBased/>
  <w15:docId w15:val="{5C36980E-16A3-4E74-852B-18262FDA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80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354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75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2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18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39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47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34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7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53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03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90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20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0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8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1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10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04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59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3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0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4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78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2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1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66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86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28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36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7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30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13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2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20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32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42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9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6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4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95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57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45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6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02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25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16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8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3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1848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941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65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8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7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02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45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07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9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14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7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5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72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95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90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83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71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96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2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98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2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44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90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67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54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7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3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8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45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3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36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84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66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22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29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42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5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7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51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07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84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43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7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3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9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7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1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malviyakalpana993@outlook.com</dc:creator>
  <cp:keywords/>
  <dc:description/>
  <cp:lastModifiedBy>malviyakalpana993@outlook.com</cp:lastModifiedBy>
  <cp:revision>4</cp:revision>
  <dcterms:created xsi:type="dcterms:W3CDTF">2022-10-15T14:00:00Z</dcterms:created>
  <dcterms:modified xsi:type="dcterms:W3CDTF">2022-10-15T14:27:00Z</dcterms:modified>
</cp:coreProperties>
</file>