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73"/>
          <w:sz w:val="38"/>
        </w:rPr>
        <w:t>Central RDC Pool Allocation — BRD &amp; FSD</w:t>
      </w:r>
    </w:p>
    <w:p>
      <w:r>
        <w:rPr>
          <w:b/>
        </w:rPr>
        <w:t>Document version:</w:t>
      </w:r>
      <w:r>
        <w:t xml:space="preserve"> 1.0 (FINAL — pending management approval) </w:t>
      </w:r>
      <w:r>
        <w:rPr>
          <w:b/>
        </w:rPr>
        <w:t>Date:</w:t>
      </w:r>
      <w:r>
        <w:t xml:space="preserve"> 2026-09-19 </w:t>
      </w:r>
      <w:r>
        <w:rPr>
          <w:b/>
        </w:rPr>
        <w:t>Module:</w:t>
      </w:r>
      <w:r>
        <w:t xml:space="preserve"> Listing &amp; Allocation </w:t>
      </w:r>
      <w:r>
        <w:rPr>
          <w:b/>
        </w:rPr>
        <w:t>Systems touched:</w:t>
      </w:r>
      <w:r>
        <w:t xml:space="preserve"> </w:t>
      </w:r>
      <w:r>
        <w:rPr>
          <w:rFonts w:ascii="Consolas" w:hAnsi="Consolas"/>
          <w:color w:val="A31A1A"/>
        </w:rPr>
        <w:t>listing.py</w:t>
      </w:r>
      <w:r>
        <w:t xml:space="preserve">, </w:t>
      </w:r>
      <w:r>
        <w:rPr>
          <w:rFonts w:ascii="Consolas" w:hAnsi="Consolas"/>
          <w:color w:val="A31A1A"/>
        </w:rPr>
        <w:t>rule_engine_new.py</w:t>
      </w:r>
      <w:r>
        <w:t xml:space="preserve">, </w:t>
      </w:r>
      <w:r>
        <w:rPr>
          <w:rFonts w:ascii="Consolas" w:hAnsi="Consolas"/>
          <w:color w:val="A31A1A"/>
        </w:rPr>
        <w:t>rule_engine_per_opt.py</w:t>
      </w:r>
      <w:r>
        <w:t xml:space="preserve">, </w:t>
      </w:r>
      <w:r>
        <w:rPr>
          <w:rFonts w:ascii="Consolas" w:hAnsi="Consolas"/>
          <w:color w:val="A31A1A"/>
        </w:rPr>
        <w:t>rule_engine_pandas.py</w:t>
      </w:r>
      <w:r>
        <w:t xml:space="preserve">, </w:t>
      </w:r>
      <w:r>
        <w:rPr>
          <w:rFonts w:ascii="Consolas" w:hAnsi="Consolas"/>
          <w:color w:val="A31A1A"/>
        </w:rPr>
        <w:t>ListingPage.jsx</w:t>
      </w:r>
      <w:r>
        <w:t xml:space="preserve"> </w:t>
      </w:r>
      <w:r>
        <w:rPr>
          <w:b/>
        </w:rPr>
        <w:t>Owners:</w:t>
      </w:r>
      <w:r>
        <w:t xml:space="preserve"> </w:t>
      </w:r>
      <w:r>
        <w:rPr>
          <w:rFonts w:ascii="Consolas" w:hAnsi="Consolas"/>
          <w:color w:val="A31A1A"/>
        </w:rPr>
        <w:t>ars_flow</w:t>
      </w:r>
      <w:r>
        <w:t xml:space="preserve"> (listing / pipeline) · </w:t>
      </w:r>
      <w:r>
        <w:rPr>
          <w:rFonts w:ascii="Consolas" w:hAnsi="Consolas"/>
          <w:color w:val="A31A1A"/>
        </w:rPr>
        <w:t>rule_ars</w:t>
      </w:r>
      <w:r>
        <w:t xml:space="preserve"> (rule engine) </w:t>
      </w:r>
      <w:r>
        <w:rPr>
          <w:b/>
        </w:rPr>
        <w:t>Canonical dossier:</w:t>
      </w:r>
      <w:r>
        <w:t xml:space="preserve"> </w:t>
      </w:r>
      <w:r>
        <w:rPr>
          <w:rFonts w:ascii="Consolas" w:hAnsi="Consolas"/>
          <w:color w:val="A31A1A"/>
        </w:rPr>
        <w:t>frontend/public/docs/manual/listing.md</w:t>
      </w:r>
      <w:r>
        <w:t xml:space="preserve"> — to be updated after implementation </w:t>
      </w:r>
      <w:r>
        <w:rPr>
          <w:b/>
        </w:rPr>
        <w:t>Supersedes:</w:t>
      </w:r>
      <w:r>
        <w:t xml:space="preserve"> </w:t>
      </w:r>
      <w:r>
        <w:rPr>
          <w:rFonts w:ascii="Consolas" w:hAnsi="Consolas"/>
          <w:color w:val="A31A1A"/>
        </w:rPr>
        <w:t>2026-09-18-central-rdc-pool-allocation-design.md</w:t>
      </w:r>
      <w:r>
        <w:t xml:space="preserve"> (draft)</w:t>
      </w:r>
    </w:p>
    <w:p>
      <w:pPr>
        <w:pBdr>
          <w:bottom w:val="single" w:sz="6" w:color="C0C6D0"/>
        </w:pBdr>
      </w:pPr>
    </w:p>
    <w:p>
      <w:pPr>
        <w:pStyle w:val="Heading1"/>
      </w:pPr>
      <w:r>
        <w:rPr>
          <w:color w:val="1F3B73"/>
          <w:sz w:val="38"/>
        </w:rPr>
        <w:t>PART A — BRD (Business Requirements)</w:t>
      </w:r>
    </w:p>
    <w:p>
      <w:pPr>
        <w:pStyle w:val="Heading2"/>
      </w:pPr>
      <w:r>
        <w:rPr>
          <w:color w:val="1F3B73"/>
          <w:sz w:val="28"/>
        </w:rPr>
        <w:t>A1. Background</w:t>
      </w:r>
    </w:p>
    <w:p>
      <w:r>
        <w:t xml:space="preserve">ARS currently operates two RDCs (regional distribution centres). Every store is permanently tagged to exactly one RDC in the store master, and the allocation engine keeps each RDC's stock in a </w:t>
      </w:r>
      <w:r>
        <w:rPr>
          <w:b/>
        </w:rPr>
        <w:t>separate pool</w:t>
      </w:r>
      <w:r>
        <w:t>. A store can only ever be served from the warehouse it is tagged to.</w:t>
      </w:r>
    </w:p>
    <w:p>
      <w:r>
        <w:t>This was correct when the two warehouses served independent regions. It is no longer correct: stock routinely sits in one warehouse while the demand for it sits in stores of the other, and ARS has no way to see across the boundary.</w:t>
      </w:r>
    </w:p>
    <w:p>
      <w:pPr>
        <w:pStyle w:val="Heading2"/>
      </w:pPr>
      <w:r>
        <w:rPr>
          <w:color w:val="1F3B73"/>
          <w:sz w:val="28"/>
        </w:rPr>
        <w:t>A2. Problem statement</w:t>
      </w:r>
    </w:p>
    <w:p>
      <w:r>
        <w:rPr>
          <w:b/>
        </w:rPr>
        <w:t>Stranded stock and unserved demand exist at the same time, in the same run.</w:t>
      </w:r>
    </w:p>
    <w:p>
      <w:r>
        <w:t>Measured on one option across three stores (full working in §B10, Example E1):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</w:p>
        </w:tc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Demand</w:t>
            </w:r>
          </w:p>
        </w:tc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Shipped</w:t>
            </w:r>
          </w:p>
        </w:tc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Unmet</w:t>
            </w:r>
          </w:p>
        </w:tc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Stock left idle</w:t>
            </w:r>
          </w:p>
        </w:tc>
      </w:tr>
      <w:tr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Today (</w:t>
            </w:r>
            <w:r>
              <w:rPr>
                <w:rFonts w:ascii="Consolas" w:hAnsi="Consolas"/>
                <w:color w:val="A31A1A"/>
                <w:sz w:val="17"/>
              </w:rPr>
              <w:t>All RDCs</w:t>
            </w:r>
            <w:r>
              <w:rPr>
                <w:sz w:val="17"/>
              </w:rPr>
              <w:t>)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62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29 (47 %)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33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46 pcs</w:t>
            </w:r>
          </w:p>
        </w:tc>
      </w:tr>
    </w:tbl>
    <w:p/>
    <w:p>
      <w:r>
        <w:t>46 pieces sat in the warehouses while 33 pieces of genuine, qualified store demand went unserved — purely because the demand and the stock were in different buildings.</w:t>
      </w:r>
    </w:p>
    <w:p>
      <w:r>
        <w:t>Two secondary defects compound it:</w:t>
      </w:r>
    </w:p>
    <w:p>
      <w:pPr>
        <w:pStyle w:val="ListBullet"/>
      </w:pPr>
      <w:r>
        <w:rPr>
          <w:b/>
        </w:rPr>
        <w:t>D-1 — Listing over-promises.</w:t>
      </w:r>
      <w:r>
        <w:t xml:space="preserve"> In </w:t>
      </w:r>
      <w:r>
        <w:rPr>
          <w:rFonts w:ascii="Consolas" w:hAnsi="Consolas"/>
          <w:color w:val="A31A1A"/>
        </w:rPr>
        <w:t>All RDCs</w:t>
      </w:r>
      <w:r>
        <w:t xml:space="preserve"> mode the listing screen can display the </w:t>
      </w:r>
      <w:r>
        <w:rPr>
          <w:i/>
        </w:rPr>
        <w:t>other</w:t>
      </w:r>
      <w:r>
        <w:t xml:space="preserve"> RDC's warehouse quantity against a store, so an option is classified and made eligible on stock that store can never receive. It then fails at the engine with </w:t>
      </w:r>
      <w:r>
        <w:rPr>
          <w:rFonts w:ascii="Consolas" w:hAnsi="Consolas"/>
          <w:color w:val="A31A1A"/>
        </w:rPr>
        <w:t>POOL_EMPTY</w:t>
      </w:r>
      <w:r>
        <w:t>. Listing and allocation disagree. (Technical cause in §B3.)</w:t>
      </w:r>
    </w:p>
    <w:p>
      <w:pPr>
        <w:pStyle w:val="ListBullet"/>
      </w:pPr>
      <w:r>
        <w:rPr>
          <w:b/>
        </w:rPr>
        <w:t>D-2 — A missing RDC tag silently kills allocation.</w:t>
      </w:r>
      <w:r>
        <w:t xml:space="preserve"> A store with a blank or </w:t>
      </w:r>
      <w:r>
        <w:rPr>
          <w:rFonts w:ascii="Consolas" w:hAnsi="Consolas"/>
          <w:color w:val="A31A1A"/>
        </w:rPr>
        <w:t>'ALL'</w:t>
      </w:r>
      <w:r>
        <w:t xml:space="preserve"> RDC value matches no pool key and receives </w:t>
      </w:r>
      <w:r>
        <w:rPr>
          <w:b/>
        </w:rPr>
        <w:t>zero</w:t>
      </w:r>
      <w:r>
        <w:t xml:space="preserve"> allocation, with no error and no warning.</w:t>
      </w:r>
    </w:p>
    <w:p>
      <w:pPr>
        <w:pStyle w:val="Heading2"/>
      </w:pPr>
      <w:r>
        <w:rPr>
          <w:color w:val="1F3B73"/>
          <w:sz w:val="28"/>
        </w:rPr>
        <w:t>A3. Business objective</w:t>
      </w:r>
    </w:p>
    <w:p>
      <w:pPr>
        <w:ind w:left="432"/>
      </w:pPr>
      <w:r>
        <w:rPr>
          <w:i/>
          <w:color w:val="555555"/>
        </w:rPr>
        <w:t>Club the stock of all RDCs into a single central pool, allocate from that pool using the</w:t>
      </w:r>
    </w:p>
    <w:p>
      <w:pPr>
        <w:ind w:left="432"/>
      </w:pPr>
      <w:r>
        <w:rPr>
          <w:b/>
          <w:i/>
          <w:color w:val="555555"/>
        </w:rPr>
        <w:t>existing, unchanged allocation rules</w:t>
      </w:r>
      <w:r>
        <w:rPr>
          <w:i/>
          <w:color w:val="555555"/>
        </w:rPr>
        <w:t>, and after allocation tag each shipment line with the</w:t>
      </w:r>
    </w:p>
    <w:p>
      <w:pPr>
        <w:ind w:left="432"/>
      </w:pPr>
      <w:r>
        <w:rPr>
          <w:i/>
          <w:color w:val="555555"/>
        </w:rPr>
        <w:t>RDC that will physically ship it — producing an RDC-wise picking requirement.</w:t>
      </w:r>
    </w:p>
    <w:p>
      <w:r>
        <w:t>Expressed as two strictly separated steps: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Step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Decides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Grain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1. Central allocation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i/>
                <w:sz w:val="17"/>
              </w:rPr>
              <w:t>how much</w:t>
            </w:r>
            <w:r>
              <w:rPr>
                <w:sz w:val="17"/>
              </w:rPr>
              <w:t xml:space="preserve"> each store gets, against the summed stock of all RDCs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store × option × size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2. RDC split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i/>
                <w:sz w:val="17"/>
              </w:rPr>
              <w:t>which warehouse ships</w:t>
            </w:r>
            <w:r>
              <w:rPr>
                <w:sz w:val="17"/>
              </w:rPr>
              <w:t xml:space="preserve"> each allocated line, within that warehouse's real stock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allocation line × source RDC</w:t>
            </w:r>
          </w:p>
        </w:tc>
      </w:tr>
    </w:tbl>
    <w:p/>
    <w:p>
      <w:pPr>
        <w:pStyle w:val="Heading2"/>
      </w:pPr>
      <w:r>
        <w:rPr>
          <w:color w:val="1F3B73"/>
          <w:sz w:val="28"/>
        </w:rPr>
        <w:t>A4. Scope</w:t>
      </w:r>
    </w:p>
    <w:p>
      <w:pPr>
        <w:pStyle w:val="Heading3"/>
      </w:pPr>
      <w:r>
        <w:rPr>
          <w:color w:val="1F3B73"/>
          <w:sz w:val="23"/>
        </w:rPr>
        <w:t>In scope</w:t>
      </w:r>
    </w:p>
    <w:p>
      <w:pPr>
        <w:pStyle w:val="ListBullet"/>
      </w:pPr>
      <w:r>
        <w:rPr>
          <w:rFonts w:ascii="Consolas" w:hAnsi="Consolas"/>
          <w:color w:val="A31A1A"/>
        </w:rPr>
        <w:t>All RDCs</w:t>
      </w:r>
      <w:r>
        <w:t xml:space="preserve"> RDC-scope mode changes meaning: </w:t>
      </w:r>
      <w:r>
        <w:rPr>
          <w:b/>
        </w:rPr>
        <w:t>club the stock, allocate, then split by RDC</w:t>
      </w:r>
    </w:p>
    <w:p>
      <w:pPr>
        <w:pStyle w:val="ListBullet"/>
      </w:pPr>
      <w:r>
        <w:t xml:space="preserve">A new post-allocation </w:t>
      </w:r>
      <w:r>
        <w:rPr>
          <w:b/>
        </w:rPr>
        <w:t>RDC split pass</w:t>
      </w:r>
      <w:r>
        <w:t xml:space="preserve"> producing </w:t>
      </w:r>
      <w:r>
        <w:rPr>
          <w:rFonts w:ascii="Consolas" w:hAnsi="Consolas"/>
          <w:color w:val="A31A1A"/>
        </w:rPr>
        <w:t>SRC_RDC</w:t>
      </w:r>
      <w:r>
        <w:t xml:space="preserve"> per shipment and hold line</w:t>
      </w:r>
    </w:p>
    <w:p>
      <w:pPr>
        <w:pStyle w:val="ListBullet"/>
      </w:pPr>
      <w:r>
        <w:t xml:space="preserve">An </w:t>
      </w:r>
      <w:r>
        <w:rPr>
          <w:b/>
        </w:rPr>
        <w:t>RDC-wise picking requirement</w:t>
      </w:r>
      <w:r>
        <w:t xml:space="preserve"> output</w:t>
      </w:r>
    </w:p>
    <w:p>
      <w:pPr>
        <w:pStyle w:val="ListBullet"/>
      </w:pPr>
      <w:r>
        <w:t>Cockpit controls for the split policy, and visibility of untagged stores</w:t>
      </w:r>
    </w:p>
    <w:p>
      <w:pPr>
        <w:pStyle w:val="ListBullet"/>
      </w:pPr>
      <w:r>
        <w:t>Correction of defects D-1 and D-2</w:t>
      </w:r>
    </w:p>
    <w:p>
      <w:pPr>
        <w:pStyle w:val="Heading3"/>
      </w:pPr>
      <w:r>
        <w:rPr>
          <w:color w:val="1F3B73"/>
          <w:sz w:val="23"/>
        </w:rPr>
        <w:t>Out of scope</w:t>
      </w:r>
    </w:p>
    <w:p>
      <w:pPr>
        <w:pStyle w:val="ListBullet"/>
      </w:pPr>
      <w:r>
        <w:t xml:space="preserve">Any change to </w:t>
      </w:r>
      <w:r>
        <w:rPr>
          <w:rFonts w:ascii="Consolas" w:hAnsi="Consolas"/>
          <w:color w:val="A31A1A"/>
        </w:rPr>
        <w:t>Own</w:t>
      </w:r>
      <w:r>
        <w:t xml:space="preserve"> or </w:t>
      </w:r>
      <w:r>
        <w:rPr>
          <w:rFonts w:ascii="Consolas" w:hAnsi="Consolas"/>
          <w:color w:val="A31A1A"/>
        </w:rPr>
        <w:t>Cross</w:t>
      </w:r>
      <w:r>
        <w:t xml:space="preserve"> RDC-scope modes — </w:t>
      </w:r>
      <w:r>
        <w:rPr>
          <w:b/>
        </w:rPr>
        <w:t>these must behave exactly as today</w:t>
      </w:r>
      <w:r>
        <w:t xml:space="preserve"> (§B13)</w:t>
      </w:r>
    </w:p>
    <w:p>
      <w:pPr>
        <w:pStyle w:val="ListBullet"/>
      </w:pPr>
      <w:r>
        <w:t xml:space="preserve">Any change to allocation logic: OPT_TYPE classification, eligibility gates, MBQ / MJ_REQ / secondary-grid caps, </w:t>
      </w:r>
      <w:r>
        <w:rPr>
          <w:rFonts w:ascii="Consolas" w:hAnsi="Consolas"/>
          <w:color w:val="A31A1A"/>
        </w:rPr>
        <w:t>I_ROD</w:t>
      </w:r>
      <w:r>
        <w:t xml:space="preserve"> rounds, pack-size rounding, store ranking, dispatch mode, hold-release retry</w:t>
      </w:r>
    </w:p>
    <w:p>
      <w:pPr>
        <w:pStyle w:val="ListBullet"/>
      </w:pPr>
      <w:r>
        <w:t>Inter-warehouse stock transfer documents (A → B movement) — assumed handled outside ARS</w:t>
      </w:r>
    </w:p>
    <w:p>
      <w:pPr>
        <w:pStyle w:val="ListBullet"/>
      </w:pPr>
      <w:r>
        <w:t>Physical consolidation of the two warehouses</w:t>
      </w:r>
    </w:p>
    <w:p>
      <w:pPr>
        <w:pStyle w:val="ListBullet"/>
      </w:pPr>
      <w:r>
        <w:t>Freight cost optimisation beyond simple RDC preference ordering</w:t>
      </w:r>
    </w:p>
    <w:p>
      <w:pPr>
        <w:pStyle w:val="Heading2"/>
      </w:pPr>
      <w:r>
        <w:rPr>
          <w:color w:val="1F3B73"/>
          <w:sz w:val="28"/>
        </w:rPr>
        <w:t>A5. Approved business decisions</w:t>
      </w:r>
    </w:p>
    <w:p>
      <w:r>
        <w:t>Confirmed with management on 2026-09-19: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Decision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Chosen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D1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How a shipment line may be sourced when one RDC cannot cover it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All three policies offered as </w:t>
            </w:r>
            <w:r>
              <w:rPr>
                <w:b/>
                <w:sz w:val="17"/>
              </w:rPr>
              <w:t>radio buttons</w:t>
            </w:r>
            <w:r>
              <w:rPr>
                <w:sz w:val="17"/>
              </w:rPr>
              <w:t xml:space="preserve"> in the run cockpit; </w:t>
            </w:r>
            <w:r>
              <w:rPr>
                <w:b/>
                <w:sz w:val="17"/>
              </w:rPr>
              <w:t>Policy 2 — single-source preferred, split only as last resort</w:t>
            </w:r>
            <w:r>
              <w:rPr>
                <w:sz w:val="17"/>
              </w:rPr>
              <w:t xml:space="preserve"> is the </w:t>
            </w:r>
            <w:r>
              <w:rPr>
                <w:b/>
                <w:sz w:val="17"/>
              </w:rPr>
              <w:t>default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D2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How warehouse holds (</w:t>
            </w:r>
            <w:r>
              <w:rPr>
                <w:rFonts w:ascii="Consolas" w:hAnsi="Consolas"/>
                <w:color w:val="A31A1A"/>
                <w:sz w:val="17"/>
              </w:rPr>
              <w:t>HOLD_QTY</w:t>
            </w:r>
            <w:r>
              <w:rPr>
                <w:sz w:val="17"/>
              </w:rPr>
              <w:t>) are sourced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SHIP and HOLD are drawn from </w:t>
            </w:r>
            <w:r>
              <w:rPr>
                <w:b/>
                <w:sz w:val="17"/>
              </w:rPr>
              <w:t>one shared balance ledger</w:t>
            </w:r>
            <w:r>
              <w:rPr>
                <w:sz w:val="17"/>
              </w:rPr>
              <w:t>, own-RDC-first, in the same line order. Cross-RDC holds are allowed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D3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Status of the store→RDC tag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Option A — the tag remains authoritative.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A31A1A"/>
                <w:sz w:val="17"/>
              </w:rPr>
              <w:t>Own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A31A1A"/>
                <w:sz w:val="17"/>
              </w:rPr>
              <w:t>Cross</w:t>
            </w:r>
            <w:r>
              <w:rPr>
                <w:sz w:val="17"/>
              </w:rPr>
              <w:t xml:space="preserve"> keep today's strict tag behaviour; under </w:t>
            </w:r>
            <w:r>
              <w:rPr>
                <w:rFonts w:ascii="Consolas" w:hAnsi="Consolas"/>
                <w:color w:val="A31A1A"/>
                <w:sz w:val="17"/>
              </w:rPr>
              <w:t>All RDCs</w:t>
            </w:r>
            <w:r>
              <w:rPr>
                <w:sz w:val="17"/>
              </w:rPr>
              <w:t xml:space="preserve"> the tag is a </w:t>
            </w:r>
            <w:r>
              <w:rPr>
                <w:i/>
                <w:sz w:val="17"/>
              </w:rPr>
              <w:t>sourcing preference</w:t>
            </w:r>
            <w:r>
              <w:rPr>
                <w:sz w:val="17"/>
              </w:rPr>
              <w:t xml:space="preserve"> with a 3-tier fallback</w:t>
            </w:r>
          </w:p>
        </w:tc>
      </w:tr>
    </w:tbl>
    <w:p/>
    <w:p>
      <w:r>
        <w:t xml:space="preserve">Rationale for D3: </w:t>
      </w:r>
      <w:r>
        <w:rPr>
          <w:rFonts w:ascii="Consolas" w:hAnsi="Consolas"/>
          <w:color w:val="A31A1A"/>
        </w:rPr>
        <w:t>Own</w:t>
      </w:r>
      <w:r>
        <w:t xml:space="preserve"> mode uses the tag to select which stores enter the run at all. Allowing tags to decay would silently shrink the </w:t>
      </w:r>
      <w:r>
        <w:rPr>
          <w:rFonts w:ascii="Consolas" w:hAnsi="Consolas"/>
          <w:color w:val="A31A1A"/>
        </w:rPr>
        <w:t>Own</w:t>
      </w:r>
      <w:r>
        <w:t xml:space="preserve"> store list with no error — an unacceptable risk to an existing production process.</w:t>
      </w:r>
    </w:p>
    <w:p>
      <w:pPr>
        <w:pStyle w:val="Heading2"/>
      </w:pPr>
      <w:r>
        <w:rPr>
          <w:color w:val="1F3B73"/>
          <w:sz w:val="28"/>
        </w:rPr>
        <w:t>A6. Business rules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Rule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BR-RDC-01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Under </w:t>
            </w:r>
            <w:r>
              <w:rPr>
                <w:rFonts w:ascii="Consolas" w:hAnsi="Consolas"/>
                <w:color w:val="A31A1A"/>
                <w:sz w:val="17"/>
              </w:rPr>
              <w:t>All RDCs</w:t>
            </w:r>
            <w:r>
              <w:rPr>
                <w:sz w:val="17"/>
              </w:rPr>
              <w:t xml:space="preserve">, the allocatable stock for an option-size is the </w:t>
            </w:r>
            <w:r>
              <w:rPr>
                <w:b/>
                <w:sz w:val="17"/>
              </w:rPr>
              <w:t>sum across all RDCs</w:t>
            </w:r>
            <w:r>
              <w:rPr>
                <w:sz w:val="17"/>
              </w:rPr>
              <w:t xml:space="preserve"> in scope.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BR-RDC-02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Central pooling changes </w:t>
            </w:r>
            <w:r>
              <w:rPr>
                <w:b/>
                <w:sz w:val="17"/>
              </w:rPr>
              <w:t>only which pool a row draws from</w:t>
            </w:r>
            <w:r>
              <w:rPr>
                <w:sz w:val="17"/>
              </w:rPr>
              <w:t>, never how much a store is entitled to. Every existing gate, cap, round and priority rule applies unchanged.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BR-RDC-03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After allocation, every shipped and held piece must be tagged to exactly one source RDC. </w:t>
            </w:r>
            <w:r>
              <w:rPr>
                <w:rFonts w:ascii="Consolas" w:hAnsi="Consolas"/>
                <w:color w:val="A31A1A"/>
                <w:sz w:val="17"/>
              </w:rPr>
              <w:t>Σ SRC_QTY = Σ SHIP_QTY</w:t>
            </w:r>
            <w:r>
              <w:rPr>
                <w:sz w:val="17"/>
              </w:rPr>
              <w:t xml:space="preserve"> and </w:t>
            </w:r>
            <w:r>
              <w:rPr>
                <w:rFonts w:ascii="Consolas" w:hAnsi="Consolas"/>
                <w:color w:val="A31A1A"/>
                <w:sz w:val="17"/>
              </w:rPr>
              <w:t>Σ SRC_HOLD = Σ HOLD_QTY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BR-RDC-04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No RDC may ever be tagged beyond its own physical stock for that option-size.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BR-RDC-05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Sourcing preference is the store's own RDC first; the shortfall comes from other RDCs in the configured priority order.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BR-RDC-06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SHIP and HOLD consume the </w:t>
            </w:r>
            <w:r>
              <w:rPr>
                <w:b/>
                <w:sz w:val="17"/>
              </w:rPr>
              <w:t>same</w:t>
            </w:r>
            <w:r>
              <w:rPr>
                <w:sz w:val="17"/>
              </w:rPr>
              <w:t xml:space="preserve"> per-RDC balance ledger. A hold may never reserve stock already committed to a shipment, or vice versa.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BR-RDC-07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Own</w:t>
            </w:r>
            <w:r>
              <w:rPr>
                <w:sz w:val="17"/>
              </w:rPr>
              <w:t xml:space="preserve"> and </w:t>
            </w:r>
            <w:r>
              <w:rPr>
                <w:rFonts w:ascii="Consolas" w:hAnsi="Consolas"/>
                <w:color w:val="A31A1A"/>
                <w:sz w:val="17"/>
              </w:rPr>
              <w:t>Cross</w:t>
            </w:r>
            <w:r>
              <w:rPr>
                <w:sz w:val="17"/>
              </w:rPr>
              <w:t xml:space="preserve"> runs must produce output </w:t>
            </w:r>
            <w:r>
              <w:rPr>
                <w:b/>
                <w:sz w:val="17"/>
              </w:rPr>
              <w:t>identical to today</w:t>
            </w:r>
            <w:r>
              <w:rPr>
                <w:sz w:val="17"/>
              </w:rPr>
              <w:t>, verified row-for-row before release.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BR-RDC-08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A store with a missing or invalid RDC tag must still receive its full allocation under </w:t>
            </w:r>
            <w:r>
              <w:rPr>
                <w:rFonts w:ascii="Consolas" w:hAnsi="Consolas"/>
                <w:color w:val="A31A1A"/>
                <w:sz w:val="17"/>
              </w:rPr>
              <w:t>All RDCs</w:t>
            </w:r>
            <w:r>
              <w:rPr>
                <w:sz w:val="17"/>
              </w:rPr>
              <w:t>; only its sourcing preference falls back.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BR-RDC-09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One shipment line may be sourced from at most </w:t>
            </w:r>
            <w:r>
              <w:rPr>
                <w:rFonts w:ascii="Consolas" w:hAnsi="Consolas"/>
                <w:color w:val="A31A1A"/>
                <w:sz w:val="17"/>
              </w:rPr>
              <w:t>ALC_RDC_MAX_SPLIT</w:t>
            </w:r>
            <w:r>
              <w:rPr>
                <w:sz w:val="17"/>
              </w:rPr>
              <w:t xml:space="preserve"> RDCs (default 2), so a single store-size can never be assembled from an unbounded number of warehouses.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BR-RDC-10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No silent truncation. Any line whose quantity the split pass reduces is stamped in </w:t>
            </w:r>
            <w:r>
              <w:rPr>
                <w:rFonts w:ascii="Consolas" w:hAnsi="Consolas"/>
                <w:color w:val="A31A1A"/>
                <w:sz w:val="17"/>
              </w:rPr>
              <w:t>ALLOC_REMARKS</w:t>
            </w:r>
            <w:r>
              <w:rPr>
                <w:sz w:val="17"/>
              </w:rPr>
              <w:t>, rolled up to the option, and counted in the run log and cockpit.</w:t>
            </w:r>
          </w:p>
        </w:tc>
      </w:tr>
    </w:tbl>
    <w:p/>
    <w:p>
      <w:pPr>
        <w:pStyle w:val="Heading2"/>
      </w:pPr>
      <w:r>
        <w:rPr>
          <w:color w:val="1F3B73"/>
          <w:sz w:val="28"/>
        </w:rPr>
        <w:t>A7. Expected benefit</w:t>
      </w:r>
    </w:p>
    <w:p>
      <w:r>
        <w:t>Measured on the reference option (§B10 E1) — same stock, same rules, same store priority: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Metric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Today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After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Change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Demand served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29 of 62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60 of 62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+107 %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Fill rate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47 %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97 %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+50 pts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Stock left idle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46 pcs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15 pcs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−67 %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Stores fully served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0 of 3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2 of 3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+2</w:t>
            </w:r>
          </w:p>
        </w:tc>
      </w:tr>
    </w:tbl>
    <w:p/>
    <w:p>
      <w:r>
        <w:t>Secondary: listing and allocation stop disagreeing (D-1 fixed); no run can be silently zeroed by dirty store-master data (D-2 fixed).</w:t>
      </w:r>
    </w:p>
    <w:p>
      <w:r>
        <w:rPr>
          <w:b/>
        </w:rPr>
        <w:t>Measurement at go-live:</w:t>
      </w:r>
      <w:r>
        <w:t xml:space="preserve"> run one live session in both modes and compare Σ </w:t>
      </w:r>
      <w:r>
        <w:rPr>
          <w:rFonts w:ascii="Consolas" w:hAnsi="Consolas"/>
          <w:color w:val="A31A1A"/>
        </w:rPr>
        <w:t>SHIP_QTY</w:t>
      </w:r>
      <w:r>
        <w:t>, unmet demand, and residual stock (verification V2, §B15).</w:t>
      </w:r>
    </w:p>
    <w:p>
      <w:pPr>
        <w:pStyle w:val="Heading2"/>
      </w:pPr>
      <w:r>
        <w:rPr>
          <w:color w:val="1F3B73"/>
          <w:sz w:val="28"/>
        </w:rPr>
        <w:t>A8. Risks and mitigations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Risk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Impact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Mitigation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R1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A change intended for </w:t>
            </w:r>
            <w:r>
              <w:rPr>
                <w:rFonts w:ascii="Consolas" w:hAnsi="Consolas"/>
                <w:color w:val="A31A1A"/>
                <w:sz w:val="17"/>
              </w:rPr>
              <w:t>All RDCs</w:t>
            </w:r>
            <w:r>
              <w:rPr>
                <w:sz w:val="17"/>
              </w:rPr>
              <w:t xml:space="preserve"> leaks into </w:t>
            </w:r>
            <w:r>
              <w:rPr>
                <w:rFonts w:ascii="Consolas" w:hAnsi="Consolas"/>
                <w:color w:val="A31A1A"/>
                <w:sz w:val="17"/>
              </w:rPr>
              <w:t>Own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A31A1A"/>
                <w:sz w:val="17"/>
              </w:rPr>
              <w:t>Cross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Production allocation corrupted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Every change mode-gated (§B13); release gated on a row-for-row regression diff of a completed </w:t>
            </w:r>
            <w:r>
              <w:rPr>
                <w:rFonts w:ascii="Consolas" w:hAnsi="Consolas"/>
                <w:color w:val="A31A1A"/>
                <w:sz w:val="17"/>
              </w:rPr>
              <w:t>Own</w:t>
            </w:r>
            <w:r>
              <w:rPr>
                <w:sz w:val="17"/>
              </w:rPr>
              <w:t xml:space="preserve"> session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R2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An RDC is tagged beyond its physical stock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Picklist cannot be executed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Single running balance ledger; hard assertion BR-RDC-04 in the pass and in tests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R3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SHIP and HOLD double-book the same pieces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Phantom reservations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One shared ledger (D2 / BR-RDC-06)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R4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Split lines create two pick documents for one store-size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Warehouse workload, possible process gap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Policy 2 default minimises splits; Policy 3 available if picking cannot execute them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R5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Cross-shipping generates tiny uneconomic movements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Freight cost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ALC_MIN_CROSS_SHIP_QTY</w:t>
            </w:r>
            <w:r>
              <w:rPr>
                <w:sz w:val="17"/>
              </w:rPr>
              <w:t xml:space="preserve"> business rule reserved (inactive in phase 1)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R6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Split rows break downstream row-grain assumptions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Approve / reporting errors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Splits stored in a </w:t>
            </w:r>
            <w:r>
              <w:rPr>
                <w:b/>
                <w:sz w:val="17"/>
              </w:rPr>
              <w:t>child table</w:t>
            </w:r>
            <w:r>
              <w:rPr>
                <w:sz w:val="17"/>
              </w:rPr>
              <w:t xml:space="preserve">, leaving </w:t>
            </w:r>
            <w:r>
              <w:rPr>
                <w:rFonts w:ascii="Consolas" w:hAnsi="Consolas"/>
                <w:color w:val="A31A1A"/>
                <w:sz w:val="17"/>
              </w:rPr>
              <w:t>ARS_ALLOC_WORKING</w:t>
            </w:r>
            <w:r>
              <w:rPr>
                <w:sz w:val="17"/>
              </w:rPr>
              <w:t xml:space="preserve"> one row per store-size (§B7)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R7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Clubbed pool concentrates stock on high-rank stores, starving the tail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Distribution fairness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Store ranking and caps are unchanged; monitor the by-store distribution in the parallel-run phase</w:t>
            </w:r>
          </w:p>
        </w:tc>
      </w:tr>
    </w:tbl>
    <w:p/>
    <w:p>
      <w:pPr>
        <w:pStyle w:val="Heading2"/>
      </w:pPr>
      <w:r>
        <w:rPr>
          <w:color w:val="1F3B73"/>
          <w:sz w:val="28"/>
        </w:rPr>
        <w:t>A9. Assumptions and dependencies</w:t>
      </w:r>
    </w:p>
    <w:p>
      <w:pPr>
        <w:pStyle w:val="ListNumber"/>
      </w:pPr>
      <w:r>
        <w:t>Stock physically remains at each RDC; "central" is a planning view, not a physical warehouse.</w:t>
      </w:r>
    </w:p>
    <w:p>
      <w:pPr>
        <w:pStyle w:val="ListNumber"/>
      </w:pPr>
      <w:r>
        <w:t>Inter-warehouse dispatch to any store is operationally permitted.</w:t>
      </w:r>
    </w:p>
    <w:p>
      <w:pPr>
        <w:pStyle w:val="ListNumber"/>
      </w:pPr>
      <w:r>
        <w:t>The picking / STO process can accept an RDC-wise requirement keyed by source RDC.</w:t>
      </w:r>
    </w:p>
    <w:p>
      <w:pPr>
        <w:pStyle w:val="ListNumber"/>
      </w:pPr>
      <w:r>
        <w:rPr>
          <w:rFonts w:ascii="Consolas" w:hAnsi="Consolas"/>
          <w:color w:val="A31A1A"/>
        </w:rPr>
        <w:t>Master_ALC_INPUT_ST_MASTER.RDC</w:t>
      </w:r>
      <w:r>
        <w:t xml:space="preserve"> continues to be maintained (D3 = Option A).</w:t>
      </w:r>
    </w:p>
    <w:p>
      <w:pPr>
        <w:pStyle w:val="ListNumber"/>
      </w:pPr>
      <w:r>
        <w:t>MSA (</w:t>
      </w:r>
      <w:r>
        <w:rPr>
          <w:rFonts w:ascii="Consolas" w:hAnsi="Consolas"/>
          <w:color w:val="A31A1A"/>
        </w:rPr>
        <w:t>ARS_MSA_GEN_ART</w:t>
      </w:r>
      <w:r>
        <w:t xml:space="preserve">, </w:t>
      </w:r>
      <w:r>
        <w:rPr>
          <w:rFonts w:ascii="Consolas" w:hAnsi="Consolas"/>
          <w:color w:val="A31A1A"/>
        </w:rPr>
        <w:t>ARS_MSA_VAR_ART</w:t>
      </w:r>
      <w:r>
        <w:t>) continues to publish stock per RDC — the clubbing happens in ARS, not in MSA.</w:t>
      </w:r>
    </w:p>
    <w:p>
      <w:pPr>
        <w:pStyle w:val="Heading2"/>
      </w:pPr>
      <w:r>
        <w:rPr>
          <w:color w:val="1F3B73"/>
          <w:sz w:val="28"/>
        </w:rPr>
        <w:t>A10. Approval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Role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Decision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Date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Business owner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☐ Approved ☐ Rejected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Supply chain / warehouse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☐ Approved ☐ Rejected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ARS product owner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☐ Approved ☐ Rejected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</w:p>
        </w:tc>
      </w:tr>
    </w:tbl>
    <w:p/>
    <w:p>
      <w:r>
        <w:t xml:space="preserve">Specific confirmation requested from the warehouse team on </w:t>
      </w:r>
      <w:r>
        <w:rPr>
          <w:b/>
        </w:rPr>
        <w:t>D1</w:t>
      </w:r>
      <w:r>
        <w:t xml:space="preserve"> — whether picking can execute a two-source line for a single store-size (if not, the default moves to Policy 3; see §B6.3).</w:t>
      </w:r>
    </w:p>
    <w:p>
      <w:pPr>
        <w:pBdr>
          <w:bottom w:val="single" w:sz="6" w:color="C0C6D0"/>
        </w:pBdr>
      </w:pPr>
    </w:p>
    <w:p>
      <w:pPr>
        <w:pStyle w:val="Heading1"/>
      </w:pPr>
      <w:r>
        <w:rPr>
          <w:color w:val="1F3B73"/>
          <w:sz w:val="38"/>
        </w:rPr>
        <w:t>PART B — FSD (Functional Specification)</w:t>
      </w:r>
    </w:p>
    <w:p>
      <w:pPr>
        <w:pStyle w:val="Heading2"/>
      </w:pPr>
      <w:r>
        <w:rPr>
          <w:color w:val="1F3B73"/>
          <w:sz w:val="28"/>
        </w:rPr>
        <w:t>B1. Solution overview</w:t>
      </w:r>
    </w:p>
    <w:p>
      <w:pPr>
        <w:pStyle w:val="Heading3"/>
      </w:pPr>
      <w:r>
        <w:rPr>
          <w:color w:val="1F3B73"/>
          <w:sz w:val="23"/>
        </w:rPr>
        <w:t>B1.1 Mode matrix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RDC SCOPE button</w:t>
            </w:r>
          </w:p>
        </w:tc>
        <w:tc>
          <w:tcPr>
            <w:tcW w:type="dxa" w:w="1704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Stock pool</w:t>
            </w:r>
          </w:p>
        </w:tc>
        <w:tc>
          <w:tcPr>
            <w:tcW w:type="dxa" w:w="1704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Store selection</w:t>
            </w:r>
          </w:p>
        </w:tc>
        <w:tc>
          <w:tcPr>
            <w:tcW w:type="dxa" w:w="1704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Allocation rules</w:t>
            </w:r>
          </w:p>
        </w:tc>
        <w:tc>
          <w:tcPr>
            <w:tcW w:type="dxa" w:w="1704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Post-alloc split</w:t>
            </w:r>
          </w:p>
        </w:tc>
        <w:tc>
          <w:tcPr>
            <w:tcW w:type="dxa" w:w="1704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All RDCs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clubbed across RDCs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all stores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unchanged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new — RDC split pass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CHANGED</w:t>
            </w:r>
          </w:p>
        </w:tc>
      </w:tr>
      <w:tr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Own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per-RDC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stores of selected RDC(s)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unchanged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n/a (= own RDC)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UNCHANGED</w:t>
            </w:r>
          </w:p>
        </w:tc>
      </w:tr>
      <w:tr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Cross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per-RDC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stores of </w:t>
            </w:r>
            <w:r>
              <w:rPr>
                <w:rFonts w:ascii="Consolas" w:hAnsi="Consolas"/>
                <w:color w:val="A31A1A"/>
                <w:sz w:val="17"/>
              </w:rPr>
              <w:t>cross_to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unchanged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n/a (= </w:t>
            </w:r>
            <w:r>
              <w:rPr>
                <w:rFonts w:ascii="Consolas" w:hAnsi="Consolas"/>
                <w:color w:val="A31A1A"/>
                <w:sz w:val="17"/>
              </w:rPr>
              <w:t>cross_from</w:t>
            </w:r>
            <w:r>
              <w:rPr>
                <w:sz w:val="17"/>
              </w:rPr>
              <w:t>)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UNCHANGED</w:t>
            </w:r>
          </w:p>
        </w:tc>
      </w:tr>
    </w:tbl>
    <w:p/>
    <w:p>
      <w:r>
        <w:t xml:space="preserve">No new mode is introduced. </w:t>
      </w:r>
      <w:r>
        <w:rPr>
          <w:rFonts w:ascii="Consolas" w:hAnsi="Consolas"/>
          <w:color w:val="A31A1A"/>
        </w:rPr>
        <w:t>All RDCs</w:t>
      </w:r>
      <w:r>
        <w:t xml:space="preserve"> changes meaning from </w:t>
      </w:r>
      <w:r>
        <w:rPr>
          <w:i/>
        </w:rPr>
        <w:t>"run both RDCs side by side"</w:t>
      </w:r>
      <w:r>
        <w:t xml:space="preserve"> to </w:t>
      </w:r>
      <w:r>
        <w:rPr>
          <w:i/>
        </w:rPr>
        <w:t>"club, allocate, split"</w:t>
      </w:r>
      <w:r>
        <w:t>.</w:t>
      </w:r>
    </w:p>
    <w:p>
      <w:pPr>
        <w:pStyle w:val="Heading3"/>
      </w:pPr>
      <w:r>
        <w:rPr>
          <w:color w:val="1F3B73"/>
          <w:sz w:val="23"/>
        </w:rPr>
        <w:t>B1.2 What the store→RDC tag controls, per mode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Tag's job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/>
                <w:color w:val="A31A1A"/>
                <w:sz w:val="17"/>
              </w:rPr>
              <w:t>Own</w:t>
            </w:r>
            <w:r>
              <w:rPr>
                <w:b/>
                <w:sz w:val="17"/>
              </w:rPr>
              <w:t xml:space="preserve"> / </w:t>
            </w:r>
            <w:r>
              <w:rPr>
                <w:rFonts w:ascii="Consolas" w:hAnsi="Consolas"/>
                <w:b/>
                <w:color w:val="A31A1A"/>
                <w:sz w:val="17"/>
              </w:rPr>
              <w:t>Cross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/>
                <w:color w:val="A31A1A"/>
                <w:sz w:val="17"/>
              </w:rPr>
              <w:t>All RDCs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Selects which stores enter the run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✅ yes (unchanged)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❌ no — all stores enter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Selects which stock the store can see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✅ yes (unchanged)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❌ no — clubbed pool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Selects which warehouse ships it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✅ implied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✅ </w:t>
            </w:r>
            <w:r>
              <w:rPr>
                <w:b/>
                <w:sz w:val="17"/>
              </w:rPr>
              <w:t>preference only</w:t>
            </w:r>
            <w:r>
              <w:rPr>
                <w:sz w:val="17"/>
              </w:rPr>
              <w:t xml:space="preserve"> (3-tier fallback)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Blank / invalid tag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blocks the run</w:t>
            </w:r>
            <w:r>
              <w:rPr>
                <w:sz w:val="17"/>
              </w:rPr>
              <w:t xml:space="preserve"> (as today)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allocation unaffected; sourcing falls back</w:t>
            </w:r>
          </w:p>
        </w:tc>
      </w:tr>
    </w:tbl>
    <w:p/>
    <w:p>
      <w:pPr>
        <w:pStyle w:val="Heading2"/>
      </w:pPr>
      <w:r>
        <w:rPr>
          <w:color w:val="1F3B73"/>
          <w:sz w:val="28"/>
        </w:rPr>
        <w:t>B2. End-to-end processing sequence</w:t>
      </w:r>
    </w:p>
    <w:p>
      <w:r>
        <w:t xml:space="preserve">Existing Part numbers in </w:t>
      </w:r>
      <w:r>
        <w:rPr>
          <w:rFonts w:ascii="Consolas" w:hAnsi="Consolas"/>
          <w:color w:val="A31A1A"/>
        </w:rPr>
        <w:t>/listing/generate</w:t>
      </w:r>
      <w:r>
        <w:t xml:space="preserve">; the only new step is </w:t>
      </w:r>
      <w:r>
        <w:rPr>
          <w:b/>
        </w:rPr>
        <w:t>Part 8.37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Part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Step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 xml:space="preserve">Change under </w:t>
            </w:r>
            <w:r>
              <w:rPr>
                <w:rFonts w:ascii="Consolas" w:hAnsi="Consolas"/>
                <w:b/>
                <w:color w:val="A31A1A"/>
                <w:sz w:val="17"/>
              </w:rPr>
              <w:t>All RDCs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1-2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Build </w:t>
            </w:r>
            <w:r>
              <w:rPr>
                <w:rFonts w:ascii="Consolas" w:hAnsi="Consolas"/>
                <w:color w:val="A31A1A"/>
                <w:sz w:val="17"/>
              </w:rPr>
              <w:t>ARS_LISTING</w:t>
            </w:r>
            <w:r>
              <w:rPr>
                <w:sz w:val="17"/>
              </w:rPr>
              <w:t xml:space="preserve"> (grid rows + MSA-only options)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none — </w:t>
            </w:r>
            <w:r>
              <w:rPr>
                <w:rFonts w:ascii="Consolas" w:hAnsi="Consolas"/>
                <w:color w:val="A31A1A"/>
                <w:sz w:val="17"/>
              </w:rPr>
              <w:t>RDC</w:t>
            </w:r>
            <w:r>
              <w:rPr>
                <w:sz w:val="17"/>
              </w:rPr>
              <w:t xml:space="preserve"> column keeps the </w:t>
            </w:r>
            <w:r>
              <w:rPr>
                <w:b/>
                <w:sz w:val="17"/>
              </w:rPr>
              <w:t>store's</w:t>
            </w:r>
            <w:r>
              <w:rPr>
                <w:sz w:val="17"/>
              </w:rPr>
              <w:t xml:space="preserve"> RDC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3.5 / 3.5a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ACS_D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A31A1A"/>
                <w:sz w:val="17"/>
              </w:rPr>
              <w:t>ALC_D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A31A1A"/>
                <w:sz w:val="17"/>
              </w:rPr>
              <w:t>I_ROD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3.54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RL_HOLD_QTY</w:t>
            </w:r>
            <w:r>
              <w:rPr>
                <w:sz w:val="17"/>
              </w:rPr>
              <w:t xml:space="preserve"> from hold tracking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FS-RDC-02</w:t>
            </w:r>
            <w:r>
              <w:rPr>
                <w:sz w:val="17"/>
              </w:rPr>
              <w:t xml:space="preserve"> — read ignoring RDC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3.55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MSA_FNL_Q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A31A1A"/>
                <w:sz w:val="17"/>
              </w:rPr>
              <w:t>VAR_COUNT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A31A1A"/>
                <w:sz w:val="17"/>
              </w:rPr>
              <w:t>VAR_FNL_COUNT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FS-RDC-01</w:t>
            </w:r>
            <w:r>
              <w:rPr>
                <w:sz w:val="17"/>
              </w:rPr>
              <w:t xml:space="preserve"> — summed across RDCs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3.6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OPT_TYPE classification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none (same code, clubbed input)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4 / 4c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Grid columns, demand math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6 / 6.6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Store ranking, </w:t>
            </w:r>
            <w:r>
              <w:rPr>
                <w:rFonts w:ascii="Consolas" w:hAnsi="Consolas"/>
                <w:color w:val="A31A1A"/>
                <w:sz w:val="17"/>
              </w:rPr>
              <w:t>ELIG_FLAG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Working table, growth, grid-coverage flags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Rule engine allocation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FS-RDC-03</w:t>
            </w:r>
            <w:r>
              <w:rPr>
                <w:sz w:val="17"/>
              </w:rPr>
              <w:t xml:space="preserve"> — clubbed pool key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8.35 / 8.36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ALLOC_TYPE</w:t>
            </w:r>
            <w:r>
              <w:rPr>
                <w:sz w:val="17"/>
              </w:rPr>
              <w:t>, run dates stamp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8.37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RDC split pass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FS-RDC-04 — NEW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8.4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Park alloc + listing snapshots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inherits </w:t>
            </w:r>
            <w:r>
              <w:rPr>
                <w:rFonts w:ascii="Consolas" w:hAnsi="Consolas"/>
                <w:color w:val="A31A1A"/>
                <w:sz w:val="17"/>
              </w:rPr>
              <w:t>SRC_RDC</w:t>
            </w:r>
            <w:r>
              <w:rPr>
                <w:sz w:val="17"/>
              </w:rPr>
              <w:t xml:space="preserve"> automatically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8.5 / 8.55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OPT_STATUS</w:t>
            </w:r>
            <w:r>
              <w:rPr>
                <w:sz w:val="17"/>
              </w:rPr>
              <w:t>, hold release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none (Policy 3 exception, §B6.3)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8.6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NL/TBL hold-tracking schema + write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hold rows carry the </w:t>
            </w:r>
            <w:r>
              <w:rPr>
                <w:b/>
                <w:sz w:val="17"/>
              </w:rPr>
              <w:t>sourcing</w:t>
            </w:r>
            <w:r>
              <w:rPr>
                <w:sz w:val="17"/>
              </w:rPr>
              <w:t xml:space="preserve"> RDC</w:t>
            </w:r>
          </w:p>
        </w:tc>
      </w:tr>
    </w:tbl>
    <w:p/>
    <w:p>
      <w:pPr>
        <w:pStyle w:val="Heading2"/>
      </w:pPr>
      <w:r>
        <w:rPr>
          <w:color w:val="1F3B73"/>
          <w:sz w:val="28"/>
        </w:rPr>
        <w:t>B3. FS-RDC-01 — Clubbed MSA quantities</w:t>
      </w:r>
    </w:p>
    <w:p>
      <w:r>
        <w:rPr>
          <w:b/>
        </w:rPr>
        <w:t>Site:</w:t>
      </w:r>
      <w:r>
        <w:t xml:space="preserve"> </w:t>
      </w:r>
      <w:r>
        <w:rPr>
          <w:rFonts w:ascii="Consolas" w:hAnsi="Consolas"/>
          <w:color w:val="A31A1A"/>
        </w:rPr>
        <w:t>listing.py</w:t>
      </w:r>
      <w:r>
        <w:t xml:space="preserve"> Part 3.55 (</w:t>
      </w:r>
      <w:r>
        <w:rPr>
          <w:rFonts w:ascii="Consolas" w:hAnsi="Consolas"/>
          <w:color w:val="A31A1A"/>
        </w:rPr>
        <w:t>:1630-1654</w:t>
      </w:r>
      <w:r>
        <w:t xml:space="preserve"> for </w:t>
      </w:r>
      <w:r>
        <w:rPr>
          <w:rFonts w:ascii="Consolas" w:hAnsi="Consolas"/>
          <w:color w:val="A31A1A"/>
        </w:rPr>
        <w:t>MSA_FNL_Q</w:t>
      </w:r>
      <w:r>
        <w:t xml:space="preserve">, </w:t>
      </w:r>
      <w:r>
        <w:rPr>
          <w:rFonts w:ascii="Consolas" w:hAnsi="Consolas"/>
          <w:color w:val="A31A1A"/>
        </w:rPr>
        <w:t>:1662-1700</w:t>
      </w:r>
      <w:r>
        <w:t xml:space="preserve"> for </w:t>
      </w:r>
      <w:r>
        <w:rPr>
          <w:rFonts w:ascii="Consolas" w:hAnsi="Consolas"/>
          <w:color w:val="A31A1A"/>
        </w:rPr>
        <w:t>VAR_COUNT</w:t>
      </w:r>
      <w:r>
        <w:t xml:space="preserve"> / </w:t>
      </w:r>
      <w:r>
        <w:rPr>
          <w:rFonts w:ascii="Consolas" w:hAnsi="Consolas"/>
          <w:color w:val="A31A1A"/>
        </w:rPr>
        <w:t>VAR_FNL_COUNT</w:t>
      </w:r>
      <w:r>
        <w:t>).</w:t>
      </w:r>
    </w:p>
    <w:p>
      <w:r>
        <w:rPr>
          <w:b/>
        </w:rPr>
        <w:t>Today.</w:t>
      </w:r>
      <w:r>
        <w:t xml:space="preserve"> The MSA sub-query groups per RDC, but the join back to the listing row adds the </w:t>
      </w:r>
      <w:r>
        <w:rPr>
          <w:rFonts w:ascii="Consolas" w:hAnsi="Consolas"/>
          <w:color w:val="A31A1A"/>
        </w:rPr>
        <w:t>L.RDC = M.MSA_RDC</w:t>
      </w:r>
      <w:r>
        <w:t xml:space="preserve"> predicate </w:t>
      </w:r>
      <w:r>
        <w:rPr>
          <w:b/>
        </w:rPr>
        <w:t>only when `rdc_mode = 'own'`</w:t>
      </w:r>
      <w:r>
        <w:t xml:space="preserve">. In </w:t>
      </w:r>
      <w:r>
        <w:rPr>
          <w:rFonts w:ascii="Consolas" w:hAnsi="Consolas"/>
          <w:color w:val="A31A1A"/>
        </w:rPr>
        <w:t>all</w:t>
      </w:r>
      <w:r>
        <w:t xml:space="preserve"> mode an option present at both RDCs therefore has two candidate rows, and SQL Server's </w:t>
      </w:r>
      <w:r>
        <w:rPr>
          <w:rFonts w:ascii="Consolas" w:hAnsi="Consolas"/>
          <w:color w:val="A31A1A"/>
        </w:rPr>
        <w:t>UPDATE … FROM</w:t>
      </w:r>
      <w:r>
        <w:t xml:space="preserve"> resolves the ambiguity by picking </w:t>
      </w:r>
      <w:r>
        <w:rPr>
          <w:b/>
        </w:rPr>
        <w:t>one arbitrarily</w:t>
      </w:r>
      <w:r>
        <w:t xml:space="preserve"> — neither summed nor own-RDC-preferred. This is defect D-1.</w:t>
      </w:r>
    </w:p>
    <w:p>
      <w:r>
        <w:rPr>
          <w:b/>
        </w:rPr>
        <w:t>Required.</w:t>
      </w:r>
      <w:r>
        <w:t xml:space="preserve"> Under </w:t>
      </w:r>
      <w:r>
        <w:rPr>
          <w:rFonts w:ascii="Consolas" w:hAnsi="Consolas"/>
          <w:color w:val="A31A1A"/>
        </w:rPr>
        <w:t>All RDCs</w:t>
      </w:r>
      <w: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Column</w:t>
            </w:r>
          </w:p>
        </w:tc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New derivation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MSA_FNL_Q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SUM(FNL_Q)</w:t>
            </w:r>
            <w:r>
              <w:rPr>
                <w:sz w:val="17"/>
              </w:rPr>
              <w:t xml:space="preserve"> across all in-scope RDCs for the option, filtered to the run's </w:t>
            </w:r>
            <w:r>
              <w:rPr>
                <w:rFonts w:ascii="Consolas" w:hAnsi="Consolas"/>
                <w:color w:val="A31A1A"/>
                <w:sz w:val="17"/>
              </w:rPr>
              <w:t>ALLOC_TYPE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VAR_COUNT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distinct sizes present across all in-scope RDCs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VAR_FNL_COUNT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distinct sizes with </w:t>
            </w:r>
            <w:r>
              <w:rPr>
                <w:b/>
                <w:sz w:val="17"/>
              </w:rPr>
              <w:t>clubbed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A31A1A"/>
                <w:sz w:val="17"/>
              </w:rPr>
              <w:t>FNL_Q &gt; 0</w:t>
            </w:r>
          </w:p>
        </w:tc>
      </w:tr>
    </w:tbl>
    <w:p/>
    <w:p>
      <w:r>
        <w:rPr>
          <w:rFonts w:ascii="Consolas" w:hAnsi="Consolas"/>
          <w:color w:val="A31A1A"/>
        </w:rPr>
        <w:t>VAR_FNL_COUNT</w:t>
      </w:r>
      <w:r>
        <w:t xml:space="preserve"> must be counted on the clubbed figure, not summed per RDC — a size held at both RDCs is still one size, and this value drives the R07 TBL size-coverage gate.</w:t>
      </w:r>
    </w:p>
    <w:p>
      <w:r>
        <w:t xml:space="preserve">Under </w:t>
      </w:r>
      <w:r>
        <w:rPr>
          <w:rFonts w:ascii="Consolas" w:hAnsi="Consolas"/>
          <w:color w:val="A31A1A"/>
        </w:rPr>
        <w:t>Own</w:t>
      </w:r>
      <w:r>
        <w:t xml:space="preserve"> / </w:t>
      </w:r>
      <w:r>
        <w:rPr>
          <w:rFonts w:ascii="Consolas" w:hAnsi="Consolas"/>
          <w:color w:val="A31A1A"/>
        </w:rPr>
        <w:t>Cross</w:t>
      </w:r>
      <w:r>
        <w:t xml:space="preserve"> the existing per-RDC join is retained unchanged.</w:t>
      </w:r>
    </w:p>
    <w:p>
      <w:r>
        <w:rPr>
          <w:b/>
        </w:rPr>
        <w:t>Effect:</w:t>
      </w:r>
      <w:r>
        <w:t xml:space="preserve"> OPT_TYPE classification and the </w:t>
      </w:r>
      <w:r>
        <w:rPr>
          <w:rFonts w:ascii="Consolas" w:hAnsi="Consolas"/>
          <w:color w:val="A31A1A"/>
        </w:rPr>
        <w:t>NO_STOCK</w:t>
      </w:r>
      <w:r>
        <w:t xml:space="preserve"> eligibility gate read a deterministic, complete number. No change to their logic.</w:t>
      </w:r>
    </w:p>
    <w:p>
      <w:pPr>
        <w:pStyle w:val="Heading2"/>
      </w:pPr>
      <w:r>
        <w:rPr>
          <w:color w:val="1F3B73"/>
          <w:sz w:val="28"/>
        </w:rPr>
        <w:t>B4. FS-RDC-02 — Hold read-back</w:t>
      </w:r>
    </w:p>
    <w:p>
      <w:r>
        <w:rPr>
          <w:b/>
        </w:rPr>
        <w:t>Site:</w:t>
      </w:r>
      <w:r>
        <w:t xml:space="preserve"> </w:t>
      </w:r>
      <w:r>
        <w:rPr>
          <w:rFonts w:ascii="Consolas" w:hAnsi="Consolas"/>
          <w:color w:val="A31A1A"/>
        </w:rPr>
        <w:t>listing.py</w:t>
      </w:r>
      <w:r>
        <w:t xml:space="preserve"> Part 3.54 (</w:t>
      </w:r>
      <w:r>
        <w:rPr>
          <w:rFonts w:ascii="Consolas" w:hAnsi="Consolas"/>
          <w:color w:val="A31A1A"/>
        </w:rPr>
        <w:t>:1541</w:t>
      </w:r>
      <w:r>
        <w:t>).</w:t>
      </w:r>
    </w:p>
    <w:p>
      <w:r>
        <w:rPr>
          <w:rFonts w:ascii="Consolas" w:hAnsi="Consolas"/>
          <w:color w:val="A31A1A"/>
        </w:rPr>
        <w:t>RL_HOLD_QTY</w:t>
      </w:r>
      <w:r>
        <w:t xml:space="preserve"> is the prior-run NL/TBL hold for a store-option, read from </w:t>
      </w:r>
      <w:r>
        <w:rPr>
          <w:rFonts w:ascii="Consolas" w:hAnsi="Consolas"/>
          <w:color w:val="A31A1A"/>
        </w:rPr>
        <w:t>ARS_NL_TBL_HOLD_TRACKING</w:t>
      </w:r>
      <w:r>
        <w:t xml:space="preserve"> (which carries an </w:t>
      </w:r>
      <w:r>
        <w:rPr>
          <w:rFonts w:ascii="Consolas" w:hAnsi="Consolas"/>
          <w:color w:val="A31A1A"/>
        </w:rPr>
        <w:t>RDC</w:t>
      </w:r>
      <w:r>
        <w:t xml:space="preserve"> column). A hold belongs to a </w:t>
      </w:r>
      <w:r>
        <w:rPr>
          <w:b/>
        </w:rPr>
        <w:t>store-option</w:t>
      </w:r>
      <w:r>
        <w:t>; the RDC records which warehouse is physically reserving it.</w:t>
      </w:r>
    </w:p>
    <w:p>
      <w:r>
        <w:t xml:space="preserve">Under </w:t>
      </w:r>
      <w:r>
        <w:rPr>
          <w:rFonts w:ascii="Consolas" w:hAnsi="Consolas"/>
          <w:color w:val="A31A1A"/>
        </w:rPr>
        <w:t>All RDCs</w:t>
      </w:r>
      <w:r>
        <w:t xml:space="preserve"> the lookup must </w:t>
      </w:r>
      <w:r>
        <w:rPr>
          <w:b/>
        </w:rPr>
        <w:t>ignore RDC</w:t>
      </w:r>
      <w:r>
        <w:t xml:space="preserve"> and sum the store-option's holds across warehouses; otherwise a hold placed at RDC-B last run is invisible to an RDC-A-tagged store this run, and the reserved stock is stranded permanently.</w:t>
      </w:r>
    </w:p>
    <w:p>
      <w:r>
        <w:t xml:space="preserve">Under </w:t>
      </w:r>
      <w:r>
        <w:rPr>
          <w:rFonts w:ascii="Consolas" w:hAnsi="Consolas"/>
          <w:color w:val="A31A1A"/>
        </w:rPr>
        <w:t>Own</w:t>
      </w:r>
      <w:r>
        <w:t xml:space="preserve"> / </w:t>
      </w:r>
      <w:r>
        <w:rPr>
          <w:rFonts w:ascii="Consolas" w:hAnsi="Consolas"/>
          <w:color w:val="A31A1A"/>
        </w:rPr>
        <w:t>Cross</w:t>
      </w:r>
      <w:r>
        <w:t>, unchanged.</w:t>
      </w:r>
    </w:p>
    <w:p>
      <w:pPr>
        <w:pStyle w:val="Heading2"/>
      </w:pPr>
      <w:r>
        <w:rPr>
          <w:color w:val="1F3B73"/>
          <w:sz w:val="28"/>
        </w:rPr>
        <w:t>B5. FS-RDC-03 — Clubbed pool key</w:t>
      </w:r>
    </w:p>
    <w:p>
      <w:r>
        <w:rPr>
          <w:b/>
        </w:rPr>
        <w:t>Sites:</w:t>
      </w:r>
      <w:r>
        <w:t xml:space="preserve"> </w:t>
      </w:r>
      <w:r>
        <w:rPr>
          <w:rFonts w:ascii="Consolas" w:hAnsi="Consolas"/>
          <w:color w:val="A31A1A"/>
        </w:rPr>
        <w:t>rule_engine_per_opt.py:63</w:t>
      </w:r>
      <w:r>
        <w:t xml:space="preserve"> (</w:t>
      </w:r>
      <w:r>
        <w:rPr>
          <w:rFonts w:ascii="Consolas" w:hAnsi="Consolas"/>
          <w:color w:val="A31A1A"/>
        </w:rPr>
        <w:t>POOL_KEYS</w:t>
      </w:r>
      <w:r>
        <w:t xml:space="preserve">), </w:t>
      </w:r>
      <w:r>
        <w:rPr>
          <w:rFonts w:ascii="Consolas" w:hAnsi="Consolas"/>
          <w:color w:val="A31A1A"/>
        </w:rPr>
        <w:t>rule_engine_new.py:746</w:t>
      </w:r>
      <w:r>
        <w:t xml:space="preserve"> and </w:t>
      </w:r>
      <w:r>
        <w:rPr>
          <w:rFonts w:ascii="Consolas" w:hAnsi="Consolas"/>
          <w:color w:val="A31A1A"/>
        </w:rPr>
        <w:t>:873-874</w:t>
      </w:r>
      <w:r>
        <w:t xml:space="preserve"> (pool build join), </w:t>
      </w:r>
      <w:r>
        <w:rPr>
          <w:rFonts w:ascii="Consolas" w:hAnsi="Consolas"/>
          <w:color w:val="A31A1A"/>
        </w:rPr>
        <w:t>rule_engine_new.py:3321-3366</w:t>
      </w:r>
      <w:r>
        <w:t xml:space="preserve"> (</w:t>
      </w:r>
      <w:r>
        <w:rPr>
          <w:rFonts w:ascii="Consolas" w:hAnsi="Consolas"/>
          <w:color w:val="A31A1A"/>
        </w:rPr>
        <w:t>RDC_FNL_Q_REM_LIVE</w:t>
      </w:r>
      <w:r>
        <w:t xml:space="preserve"> snapshot).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Today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 xml:space="preserve">Under </w:t>
            </w:r>
            <w:r>
              <w:rPr>
                <w:rFonts w:ascii="Consolas" w:hAnsi="Consolas"/>
                <w:b/>
                <w:color w:val="A31A1A"/>
                <w:sz w:val="17"/>
              </w:rPr>
              <w:t>All RDCs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Pool key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(RDC, MAJ_CAT, GEN_ART_NUMBER, CLR, VAR_ART, SZ)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(MAJ_CAT, GEN_ART_NUMBER, CLR, VAR_ART, SZ)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Pool build join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L.RDC = V.RDC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predicate dropped; </w:t>
            </w:r>
            <w:r>
              <w:rPr>
                <w:rFonts w:ascii="Consolas" w:hAnsi="Consolas"/>
                <w:color w:val="A31A1A"/>
                <w:sz w:val="17"/>
              </w:rPr>
              <w:t>GROUP BY</w:t>
            </w:r>
            <w:r>
              <w:rPr>
                <w:sz w:val="17"/>
              </w:rPr>
              <w:t xml:space="preserve"> without RDC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FNL_Q_REM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live residual of that RDC's pool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live residual of the </w:t>
            </w:r>
            <w:r>
              <w:rPr>
                <w:b/>
                <w:sz w:val="17"/>
              </w:rPr>
              <w:t>clubbed</w:t>
            </w:r>
            <w:r>
              <w:rPr>
                <w:sz w:val="17"/>
              </w:rPr>
              <w:t xml:space="preserve"> pool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RDC_FNL_Q_REM_LIVE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per-RDC end-of-run residual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clubbed end-of-run residual</w:t>
            </w:r>
          </w:p>
        </w:tc>
      </w:tr>
    </w:tbl>
    <w:p/>
    <w:p>
      <w:r>
        <w:t xml:space="preserve">Column names are retained to avoid churn in reports and audits; their semantics under </w:t>
      </w:r>
      <w:r>
        <w:rPr>
          <w:rFonts w:ascii="Consolas" w:hAnsi="Consolas"/>
          <w:color w:val="A31A1A"/>
        </w:rPr>
        <w:t>All RDCs</w:t>
      </w:r>
      <w:r>
        <w:t xml:space="preserve"> are documented here and in the dossier.</w:t>
      </w:r>
    </w:p>
    <w:p>
      <w:r>
        <w:rPr>
          <w:b/>
        </w:rPr>
        <w:t>Nothing else in the engine changes.</w:t>
      </w:r>
      <w:r>
        <w:t xml:space="preserve"> The waterfall, gates, caps, rounds, pack-size rounding, store ranking, dispatch mode and hold-release retry all operate on the clubbed pool exactly as they operate on a per-RDC pool today.</w:t>
      </w:r>
    </w:p>
    <w:p>
      <w:pPr>
        <w:pStyle w:val="Heading2"/>
      </w:pPr>
      <w:r>
        <w:rPr>
          <w:color w:val="1F3B73"/>
          <w:sz w:val="28"/>
        </w:rPr>
        <w:t>B6. FS-RDC-04 — The RDC split pass (NEW, Part 8.37)</w:t>
      </w:r>
    </w:p>
    <w:p>
      <w:pPr>
        <w:pStyle w:val="Heading3"/>
      </w:pPr>
      <w:r>
        <w:rPr>
          <w:color w:val="1F3B73"/>
          <w:sz w:val="23"/>
        </w:rPr>
        <w:t>B6.1 Placement</w:t>
      </w:r>
    </w:p>
    <w:p>
      <w:r>
        <w:t>Runs after the run-date stamp (</w:t>
      </w:r>
      <w:r>
        <w:rPr>
          <w:rFonts w:ascii="Consolas" w:hAnsi="Consolas"/>
          <w:color w:val="A31A1A"/>
        </w:rPr>
        <w:t>listing.py:3418</w:t>
      </w:r>
      <w:r>
        <w:t xml:space="preserve">) and </w:t>
      </w:r>
      <w:r>
        <w:rPr>
          <w:b/>
        </w:rPr>
        <w:t>before</w:t>
      </w:r>
      <w:r>
        <w:t xml:space="preserve"> parking (</w:t>
      </w:r>
      <w:r>
        <w:rPr>
          <w:rFonts w:ascii="Consolas" w:hAnsi="Consolas"/>
          <w:color w:val="A31A1A"/>
        </w:rPr>
        <w:t>:3467</w:t>
      </w:r>
      <w:r>
        <w:t xml:space="preserve">), so </w:t>
      </w:r>
      <w:r>
        <w:rPr>
          <w:rFonts w:ascii="Consolas" w:hAnsi="Consolas"/>
          <w:color w:val="A31A1A"/>
        </w:rPr>
        <w:t>ARS_ALLOC_PARKED</w:t>
      </w:r>
      <w:r>
        <w:t xml:space="preserve"> → </w:t>
      </w:r>
      <w:r>
        <w:rPr>
          <w:rFonts w:ascii="Consolas" w:hAnsi="Consolas"/>
          <w:color w:val="A31A1A"/>
        </w:rPr>
        <w:t>ARS_ALLOC_HISTORY</w:t>
      </w:r>
      <w:r>
        <w:t xml:space="preserve"> → Approve inherit the tagging with no change to </w:t>
      </w:r>
      <w:r>
        <w:rPr>
          <w:rFonts w:ascii="Consolas" w:hAnsi="Consolas"/>
          <w:color w:val="A31A1A"/>
        </w:rPr>
        <w:t>parked_history.py</w:t>
      </w:r>
      <w:r>
        <w:t xml:space="preserve"> (its column-reconcile copies new columns automatically).</w:t>
      </w:r>
    </w:p>
    <w:p>
      <w:pPr>
        <w:pStyle w:val="Heading3"/>
      </w:pPr>
      <w:r>
        <w:rPr>
          <w:color w:val="1F3B73"/>
          <w:sz w:val="23"/>
        </w:rPr>
        <w:t>B6.2 Inputs, ordering and ledger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Input</w:t>
            </w:r>
          </w:p>
        </w:tc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Source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Allocation lines (</w:t>
            </w:r>
            <w:r>
              <w:rPr>
                <w:rFonts w:ascii="Consolas" w:hAnsi="Consolas"/>
                <w:color w:val="A31A1A"/>
                <w:sz w:val="17"/>
              </w:rPr>
              <w:t>SHIP_QTY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A31A1A"/>
                <w:sz w:val="17"/>
              </w:rPr>
              <w:t>HOLD_QTY</w:t>
            </w:r>
            <w:r>
              <w:rPr>
                <w:sz w:val="17"/>
              </w:rPr>
              <w:t>)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ARS_ALLOC_WORKING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Per-RDC availability at option-size grain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ARS_MSA_VAR_ART</w:t>
            </w:r>
            <w:r>
              <w:rPr>
                <w:sz w:val="17"/>
              </w:rPr>
              <w:t xml:space="preserve">, filtered to the run's </w:t>
            </w:r>
            <w:r>
              <w:rPr>
                <w:rFonts w:ascii="Consolas" w:hAnsi="Consolas"/>
                <w:color w:val="A31A1A"/>
                <w:sz w:val="17"/>
              </w:rPr>
              <w:t>ALLOC_TYPE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Store's own RDC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Master_ALC_INPUT_ST_MASTER</w:t>
            </w:r>
            <w:r>
              <w:rPr>
                <w:sz w:val="17"/>
              </w:rPr>
              <w:t xml:space="preserve"> (via </w:t>
            </w:r>
            <w:r>
              <w:rPr>
                <w:rFonts w:ascii="Consolas" w:hAnsi="Consolas"/>
                <w:color w:val="A31A1A"/>
                <w:sz w:val="17"/>
              </w:rPr>
              <w:t>ARS_LISTING_WORKING.RDC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Split policy, RDC priority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run parameters / business rules (§B8)</w:t>
            </w:r>
          </w:p>
        </w:tc>
      </w:tr>
    </w:tbl>
    <w:p/>
    <w:p>
      <w:r>
        <w:rPr>
          <w:b/>
        </w:rPr>
        <w:t>Processing order:</w:t>
      </w:r>
      <w:r>
        <w:t xml:space="preserve"> </w:t>
      </w:r>
      <w:r>
        <w:rPr>
          <w:rFonts w:ascii="Consolas" w:hAnsi="Consolas"/>
          <w:color w:val="A31A1A"/>
        </w:rPr>
        <w:t>ST_RANK</w:t>
      </w:r>
      <w:r>
        <w:t>, then the allocation order within a store — identical to the waterfall, so the result is deterministic and reproducible.</w:t>
      </w:r>
    </w:p>
    <w:p>
      <w:r>
        <w:rPr>
          <w:b/>
        </w:rPr>
        <w:t>One ledger (D2 / BR-RDC-06).</w:t>
      </w:r>
      <w:r>
        <w:t xml:space="preserve"> A single in-memory balance </w:t>
      </w:r>
      <w:r>
        <w:rPr>
          <w:rFonts w:ascii="Consolas" w:hAnsi="Consolas"/>
          <w:color w:val="A31A1A"/>
        </w:rPr>
        <w:t>rdc_avail[RDC, option, size]</w:t>
      </w:r>
      <w:r>
        <w:t xml:space="preserve">, initialised from MSA and decremented by </w:t>
      </w:r>
      <w:r>
        <w:rPr>
          <w:b/>
        </w:rPr>
        <w:t>both</w:t>
      </w:r>
      <w:r>
        <w:t xml:space="preserve"> SHIP and HOLD draws as they are tagged. SHIP and HOLD for a line are tagged consecutively, SHIP first.</w:t>
      </w:r>
    </w:p>
    <w:p>
      <w:pPr>
        <w:pStyle w:val="Heading3"/>
      </w:pPr>
      <w:r>
        <w:rPr>
          <w:color w:val="1F3B73"/>
          <w:sz w:val="23"/>
        </w:rPr>
        <w:t>B6.3 Sourcing policies (D1 — cockpit radio buttons)</w:t>
      </w:r>
    </w:p>
    <w:p>
      <w:r>
        <w:rPr>
          <w:rFonts w:ascii="Consolas" w:hAnsi="Consolas"/>
          <w:color w:val="A31A1A"/>
        </w:rPr>
        <w:t>preference_order(store)</w:t>
      </w:r>
      <w:r>
        <w:t xml:space="preserve"> = own RDC first, then remaining RDCs in configured priority order (§B6.4).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Radio option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Value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Behaviour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Split whenever short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SPLIT_ALWAYS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Walk the preference order, take what each RDC has until the line is filled. Splits whenever the first RDC is short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Single source preferred</w:t>
            </w:r>
            <w:r>
              <w:rPr>
                <w:sz w:val="17"/>
              </w:rPr>
              <w:t xml:space="preserve"> </w:t>
            </w:r>
            <w:r>
              <w:rPr>
                <w:i/>
                <w:sz w:val="17"/>
              </w:rPr>
              <w:t>(default)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SINGLE_PREFERRED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First pass: the first RDC in preference order that can cover the </w:t>
            </w:r>
            <w:r>
              <w:rPr>
                <w:b/>
                <w:sz w:val="17"/>
              </w:rPr>
              <w:t>whole</w:t>
            </w:r>
            <w:r>
              <w:rPr>
                <w:sz w:val="17"/>
              </w:rPr>
              <w:t xml:space="preserve"> line takes it. Only if none can, fall back to the split walk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Strict single source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SINGLE_STRICT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Never split. If no RDC can cover the whole line, ship the largest single-RDC quantity available and </w:t>
            </w:r>
            <w:r>
              <w:rPr>
                <w:b/>
                <w:sz w:val="17"/>
              </w:rPr>
              <w:t>reduce the line</w:t>
            </w:r>
          </w:p>
        </w:tc>
      </w:tr>
    </w:tbl>
    <w:p/>
    <w:p>
      <w:pPr>
        <w:pStyle w:val="Heading3"/>
      </w:pPr>
      <w:r>
        <w:rPr>
          <w:color w:val="1F3B73"/>
          <w:sz w:val="23"/>
        </w:rPr>
        <w:t>B6.3.1 Maximum sources per line (</w:t>
      </w:r>
      <w:r>
        <w:rPr>
          <w:rFonts w:ascii="Consolas" w:hAnsi="Consolas"/>
          <w:color w:val="1F3B73"/>
          <w:sz w:val="23"/>
        </w:rPr>
        <w:t>ALC_RDC_MAX_SPLIT</w:t>
      </w:r>
      <w:r>
        <w:rPr>
          <w:color w:val="1F3B73"/>
          <w:sz w:val="23"/>
        </w:rPr>
        <w:t>, default 2)</w:t>
      </w:r>
    </w:p>
    <w:p>
      <w:r>
        <w:t xml:space="preserve">With two RDCs a split line means at most two pick documents. With three or more, an unconstrained split walk could assemble one store-size from </w:t>
      </w:r>
      <w:r>
        <w:rPr>
          <w:b/>
        </w:rPr>
        <w:t>every</w:t>
      </w:r>
      <w:r>
        <w:t xml:space="preserve"> warehouse — four picklists and four dispatches for a single line. </w:t>
      </w:r>
      <w:r>
        <w:rPr>
          <w:rFonts w:ascii="Consolas" w:hAnsi="Consolas"/>
          <w:color w:val="A31A1A"/>
        </w:rPr>
        <w:t>ALC_RDC_MAX_SPLIT</w:t>
      </w:r>
      <w:r>
        <w:t xml:space="preserve"> bounds it.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Value</w:t>
            </w:r>
          </w:p>
        </w:tc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Meaning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1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equivalent to </w:t>
            </w:r>
            <w:r>
              <w:rPr>
                <w:rFonts w:ascii="Consolas" w:hAnsi="Consolas"/>
                <w:color w:val="A31A1A"/>
                <w:sz w:val="17"/>
              </w:rPr>
              <w:t>SINGLE_STRICT</w:t>
            </w:r>
            <w:r>
              <w:rPr>
                <w:sz w:val="17"/>
              </w:rPr>
              <w:t xml:space="preserve"> — never more than one source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`2`</w:t>
            </w:r>
            <w:r>
              <w:rPr>
                <w:sz w:val="17"/>
              </w:rPr>
              <w:t xml:space="preserve"> </w:t>
            </w:r>
            <w:r>
              <w:rPr>
                <w:i/>
                <w:sz w:val="17"/>
              </w:rPr>
              <w:t>(default)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at most two warehouses per line. </w:t>
            </w:r>
            <w:r>
              <w:rPr>
                <w:b/>
                <w:sz w:val="17"/>
              </w:rPr>
              <w:t>Cannot bind while only two RDCs exist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N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at most N warehouses per line</w:t>
            </w:r>
          </w:p>
        </w:tc>
      </w:tr>
    </w:tbl>
    <w:p/>
    <w:p>
      <w:r>
        <w:t xml:space="preserve">When the cap is reached and the line is still not filled, the remainder is handled exactly like the </w:t>
      </w:r>
      <w:r>
        <w:rPr>
          <w:rFonts w:ascii="Consolas" w:hAnsi="Consolas"/>
          <w:color w:val="A31A1A"/>
        </w:rPr>
        <w:t>SINGLE_STRICT</w:t>
      </w:r>
      <w:r>
        <w:t xml:space="preserve"> shortfall (§B6.3.3): the line is reduced and stamped </w:t>
      </w:r>
      <w:r>
        <w:rPr>
          <w:rFonts w:ascii="Consolas" w:hAnsi="Consolas"/>
          <w:color w:val="A31A1A"/>
        </w:rPr>
        <w:t>RDC_SPLIT_CAPPED(alloc=A,shipped=B)</w:t>
      </w:r>
      <w:r>
        <w:t xml:space="preserve">. To maximise the fill achievable within the cap, the capped walk orders candidates </w:t>
      </w:r>
      <w:r>
        <w:rPr>
          <w:b/>
        </w:rPr>
        <w:t>own RDC first, then by availability descending</w:t>
      </w:r>
      <w:r>
        <w:t xml:space="preserve"> rather than by plain priority order. Every capped line is counted and logged — the pass never truncates silently.</w:t>
      </w:r>
    </w:p>
    <w:p>
      <w:pPr>
        <w:pStyle w:val="Heading3"/>
      </w:pPr>
      <w:r>
        <w:rPr>
          <w:color w:val="1F3B73"/>
          <w:sz w:val="23"/>
        </w:rPr>
        <w:t>B6.3.2 Algorithm</w:t>
      </w:r>
    </w:p>
    <w:p>
      <w:pPr>
        <w:spacing w:before="80"/>
        <w:ind w:left="360"/>
        <w:shd w:val="clear" w:fill="F4F5F7"/>
      </w:pPr>
      <w:r>
        <w:rPr>
          <w:rFonts w:ascii="Consolas" w:hAnsi="Consolas"/>
          <w:sz w:val="17"/>
        </w:rPr>
        <w:t>MAX_SPLIT = ALC_RDC_MAX_SPLIT                            # default 2</w:t>
        <w:br/>
        <w:br/>
        <w:t>for each alloc line in (ST_RANK, alloc order):           # SHIP first, then HOLD</w:t>
        <w:br/>
        <w:t xml:space="preserve">    remaining = qty</w:t>
        <w:br/>
        <w:t xml:space="preserve">    order     = preference_order(store)                  # §B6.4 — own first, then priority list</w:t>
        <w:br/>
        <w:t xml:space="preserve">    sources   = 0</w:t>
        <w:br/>
        <w:br/>
        <w:t xml:space="preserve">    # pass 1 — whole-line cover (SINGLE_PREFERRED / SINGLE_STRICT only)</w:t>
        <w:br/>
        <w:t xml:space="preserve">    if policy in (SINGLE_PREFERRED, SINGLE_STRICT):</w:t>
        <w:br/>
        <w:t xml:space="preserve">        for rdc in order:</w:t>
        <w:br/>
        <w:t xml:space="preserve">            if rdc_avail[rdc, option, size] &gt;= remaining:</w:t>
        <w:br/>
        <w:t xml:space="preserve">                emit(rdc, remaining); rdc_avail[rdc,…] -= remaining</w:t>
        <w:br/>
        <w:t xml:space="preserve">                remaining = 0; sources = 1</w:t>
        <w:br/>
        <w:t xml:space="preserve">                break</w:t>
        <w:br/>
        <w:br/>
        <w:t xml:space="preserve">    # pass 2 — strict: one source only, reduce the rest</w:t>
        <w:br/>
        <w:t xml:space="preserve">    if remaining &gt; 0 and policy == SINGLE_STRICT:</w:t>
        <w:br/>
        <w:t xml:space="preserve">        best = argmax(rdc_avail[rdc, option, size] for rdc in order)</w:t>
        <w:br/>
        <w:t xml:space="preserve">        take = min(remaining, rdc_avail[best, option, size])</w:t>
        <w:br/>
        <w:t xml:space="preserve">        emit(best, take); rdc_avail[best,…] -= take</w:t>
        <w:br/>
        <w:t xml:space="preserve">        remaining -= take; sources = 1</w:t>
        <w:br/>
        <w:t xml:space="preserve">        reduce_line(remaining, remark = 'RDC_SINGLE_SHORT'); remaining = 0</w:t>
        <w:br/>
        <w:br/>
        <w:t xml:space="preserve">    # pass 3 — capped split walk</w:t>
        <w:br/>
        <w:t xml:space="preserve">    if remaining &gt; 0:</w:t>
        <w:br/>
        <w:t xml:space="preserve">        candidates = own_rdc_first(order, then by rdc_avail desc)[:MAX_SPLIT]</w:t>
        <w:br/>
        <w:t xml:space="preserve">        for rdc in candidates:</w:t>
        <w:br/>
        <w:t xml:space="preserve">            take = min(remaining, rdc_avail[rdc, option, size])</w:t>
        <w:br/>
        <w:t xml:space="preserve">            if take &gt; 0:</w:t>
        <w:br/>
        <w:t xml:space="preserve">                emit(rdc, take); rdc_avail[rdc,…] -= take</w:t>
        <w:br/>
        <w:t xml:space="preserve">                remaining -= take; sources += 1</w:t>
        <w:br/>
        <w:t xml:space="preserve">            if remaining == 0: break</w:t>
        <w:br/>
        <w:t xml:space="preserve">        if remaining &gt; 0:                                # cap bound before the line filled</w:t>
        <w:br/>
        <w:t xml:space="preserve">            reduce_line(remaining, remark = 'RDC_SPLIT_CAPPED')</w:t>
        <w:br/>
        <w:t xml:space="preserve">            remaining = 0</w:t>
        <w:br/>
        <w:br/>
        <w:t xml:space="preserve">    assert remaining == 0                                # BR-RDC-03</w:t>
        <w:br/>
        <w:t xml:space="preserve">    assert sources &lt;= MAX_SPLIT                          # I-7</w:t>
        <w:br/>
        <w:t xml:space="preserve">    assert all(v &gt;= 0 for v in rdc_avail.values())       # BR-RDC-04</w:t>
      </w:r>
    </w:p>
    <w:p>
      <w:pPr>
        <w:pStyle w:val="Heading3"/>
      </w:pPr>
      <w:r>
        <w:rPr>
          <w:color w:val="1F3B73"/>
          <w:sz w:val="23"/>
        </w:rPr>
        <w:t>B6.3.3 Line reduction</w:t>
      </w:r>
    </w:p>
    <w:p>
      <w:r>
        <w:t xml:space="preserve">Two situations can reduce an allocated quantity — </w:t>
      </w:r>
      <w:r>
        <w:rPr>
          <w:rFonts w:ascii="Consolas" w:hAnsi="Consolas"/>
          <w:color w:val="A31A1A"/>
        </w:rPr>
        <w:t>SINGLE_STRICT</w:t>
      </w:r>
      <w:r>
        <w:t xml:space="preserve"> when no RDC covers the line, and the </w:t>
      </w:r>
      <w:r>
        <w:rPr>
          <w:rFonts w:ascii="Consolas" w:hAnsi="Consolas"/>
          <w:color w:val="A31A1A"/>
        </w:rPr>
        <w:t>ALC_RDC_MAX_SPLIT</w:t>
      </w:r>
      <w:r>
        <w:t xml:space="preserve"> cap when it binds before the line is filled. Both must leave the data internally consistent:</w:t>
      </w:r>
    </w:p>
    <w:p>
      <w:pPr>
        <w:pStyle w:val="ListNumber"/>
      </w:pPr>
      <w:r>
        <w:rPr>
          <w:rFonts w:ascii="Consolas" w:hAnsi="Consolas"/>
          <w:color w:val="A31A1A"/>
        </w:rPr>
        <w:t>SHIP_QTY</w:t>
      </w:r>
      <w:r>
        <w:t xml:space="preserve"> (or </w:t>
      </w:r>
      <w:r>
        <w:rPr>
          <w:rFonts w:ascii="Consolas" w:hAnsi="Consolas"/>
          <w:color w:val="A31A1A"/>
        </w:rPr>
        <w:t>HOLD_QTY</w:t>
      </w:r>
      <w:r>
        <w:t xml:space="preserve">) on </w:t>
      </w:r>
      <w:r>
        <w:rPr>
          <w:rFonts w:ascii="Consolas" w:hAnsi="Consolas"/>
          <w:color w:val="A31A1A"/>
        </w:rPr>
        <w:t>ARS_ALLOC_WORKING</w:t>
      </w:r>
      <w:r>
        <w:t xml:space="preserve"> is reduced to the tagged quantity.</w:t>
      </w:r>
    </w:p>
    <w:p>
      <w:pPr>
        <w:pStyle w:val="ListNumber"/>
      </w:pPr>
      <w:r>
        <w:rPr>
          <w:rFonts w:ascii="Consolas" w:hAnsi="Consolas"/>
          <w:color w:val="A31A1A"/>
        </w:rPr>
        <w:t>ALLOC_REMARKS</w:t>
      </w:r>
      <w:r>
        <w:t xml:space="preserve"> gains </w:t>
      </w:r>
      <w:r>
        <w:rPr>
          <w:rFonts w:ascii="Consolas" w:hAnsi="Consolas"/>
          <w:color w:val="A31A1A"/>
        </w:rPr>
        <w:t>RDC_SINGLE_SHORT(alloc=A,shipped=B)</w:t>
      </w:r>
      <w:r>
        <w:t xml:space="preserve"> or </w:t>
      </w:r>
      <w:r>
        <w:rPr>
          <w:rFonts w:ascii="Consolas" w:hAnsi="Consolas"/>
          <w:color w:val="A31A1A"/>
        </w:rPr>
        <w:t>RDC_SPLIT_CAPPED(alloc=A,shipped=B)</w:t>
      </w:r>
      <w:r>
        <w:t>.</w:t>
      </w:r>
    </w:p>
    <w:p>
      <w:pPr>
        <w:pStyle w:val="ListNumber"/>
      </w:pPr>
      <w:r>
        <w:t xml:space="preserve">The option-grain </w:t>
      </w:r>
      <w:r>
        <w:rPr>
          <w:rFonts w:ascii="Consolas" w:hAnsi="Consolas"/>
          <w:color w:val="A31A1A"/>
        </w:rPr>
        <w:t>ALLOC_QTY</w:t>
      </w:r>
      <w:r>
        <w:t xml:space="preserve"> / </w:t>
      </w:r>
      <w:r>
        <w:rPr>
          <w:rFonts w:ascii="Consolas" w:hAnsi="Consolas"/>
          <w:color w:val="A31A1A"/>
        </w:rPr>
        <w:t>HOLD_QTY</w:t>
      </w:r>
      <w:r>
        <w:t xml:space="preserve"> rollup on </w:t>
      </w:r>
      <w:r>
        <w:rPr>
          <w:rFonts w:ascii="Consolas" w:hAnsi="Consolas"/>
          <w:color w:val="A31A1A"/>
        </w:rPr>
        <w:t>ARS_LISTING_WORKING</w:t>
      </w:r>
      <w:r>
        <w:t xml:space="preserve"> is refreshed, so Part 8.5 </w:t>
      </w:r>
      <w:r>
        <w:rPr>
          <w:rFonts w:ascii="Consolas" w:hAnsi="Consolas"/>
          <w:color w:val="A31A1A"/>
        </w:rPr>
        <w:t>OPT_STATUS</w:t>
      </w:r>
      <w:r>
        <w:t xml:space="preserve"> (which runs after parking) judges the real shipped quantity.</w:t>
      </w:r>
    </w:p>
    <w:p>
      <w:pPr>
        <w:pStyle w:val="ListNumber"/>
      </w:pPr>
      <w:r>
        <w:t>The un-tagged remainder stays unallocated and appears in the residual stock report.</w:t>
      </w:r>
    </w:p>
    <w:p>
      <w:pPr>
        <w:pStyle w:val="ListNumber"/>
      </w:pPr>
      <w:r>
        <w:t xml:space="preserve">The run log and the cockpit report the count and quantity of reduced lines — </w:t>
      </w:r>
      <w:r>
        <w:rPr>
          <w:b/>
        </w:rPr>
        <w:t>never a silent truncation</w:t>
      </w:r>
      <w:r>
        <w:t>.</w:t>
      </w:r>
    </w:p>
    <w:p>
      <w:r>
        <w:t xml:space="preserve">Under </w:t>
      </w:r>
      <w:r>
        <w:rPr>
          <w:rFonts w:ascii="Consolas" w:hAnsi="Consolas"/>
          <w:color w:val="A31A1A"/>
        </w:rPr>
        <w:t>SPLIT_ALWAYS</w:t>
      </w:r>
      <w:r>
        <w:t xml:space="preserve"> and </w:t>
      </w:r>
      <w:r>
        <w:rPr>
          <w:rFonts w:ascii="Consolas" w:hAnsi="Consolas"/>
          <w:color w:val="A31A1A"/>
        </w:rPr>
        <w:t>SINGLE_PREFERRED</w:t>
      </w:r>
      <w:r>
        <w:t xml:space="preserve"> with the cap unbound, </w:t>
      </w:r>
      <w:r>
        <w:rPr>
          <w:b/>
        </w:rPr>
        <w:t>no quantity ever changes</w:t>
      </w:r>
      <w:r>
        <w:t xml:space="preserve"> — the pass is pure tagging. With only two RDCs in operation, a cap of 2 can never bind, so the default configuration is pure tagging.</w:t>
      </w:r>
    </w:p>
    <w:p>
      <w:pPr>
        <w:pStyle w:val="Heading3"/>
      </w:pPr>
      <w:r>
        <w:rPr>
          <w:color w:val="1F3B73"/>
          <w:sz w:val="23"/>
        </w:rPr>
        <w:t>B6.4 Sourcing preference resolution (D3 — Option A, 3 tiers)</w:t>
      </w:r>
    </w:p>
    <w:p>
      <w:r>
        <w:t>Applied per store, in order, and stopping at the first tier that yields a preference: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Tier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Source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Applies when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1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Store's own RDC from </w:t>
            </w:r>
            <w:r>
              <w:rPr>
                <w:rFonts w:ascii="Consolas" w:hAnsi="Consolas"/>
                <w:color w:val="A31A1A"/>
                <w:sz w:val="17"/>
              </w:rPr>
              <w:t>Master_ALC_INPUT_ST_MASTER</w:t>
            </w:r>
            <w:r>
              <w:rPr>
                <w:sz w:val="17"/>
              </w:rPr>
              <w:t>, then the remaining RDCs in global priority order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tag present and is a real RDC code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2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Global priority rule </w:t>
            </w:r>
            <w:r>
              <w:rPr>
                <w:rFonts w:ascii="Consolas" w:hAnsi="Consolas"/>
                <w:color w:val="A31A1A"/>
                <w:sz w:val="17"/>
              </w:rPr>
              <w:t>ALC_RDC_PRIORITY</w:t>
            </w:r>
            <w:r>
              <w:rPr>
                <w:sz w:val="17"/>
              </w:rPr>
              <w:t xml:space="preserve"> alone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tag blank, </w:t>
            </w:r>
            <w:r>
              <w:rPr>
                <w:rFonts w:ascii="Consolas" w:hAnsi="Consolas"/>
                <w:color w:val="A31A1A"/>
                <w:sz w:val="17"/>
              </w:rPr>
              <w:t>'ALL'</w:t>
            </w:r>
            <w:r>
              <w:rPr>
                <w:sz w:val="17"/>
              </w:rPr>
              <w:t>, or not a known RDC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3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Largest-available-first, evaluated per line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ALC_RDC_PRIORITY</w:t>
            </w:r>
            <w:r>
              <w:rPr>
                <w:sz w:val="17"/>
              </w:rPr>
              <w:t xml:space="preserve"> inactive or unset</w:t>
            </w:r>
          </w:p>
        </w:tc>
      </w:tr>
    </w:tbl>
    <w:p/>
    <w:p>
      <w:r>
        <w:rPr>
          <w:rFonts w:ascii="Consolas" w:hAnsi="Consolas"/>
          <w:color w:val="A31A1A"/>
        </w:rPr>
        <w:t>ALC_RDC_PRIORITY</w:t>
      </w:r>
      <w:r>
        <w:t xml:space="preserve"> is an </w:t>
      </w:r>
      <w:r>
        <w:rPr>
          <w:b/>
        </w:rPr>
        <w:t>ordered list naming every RDC in operation</w:t>
      </w:r>
      <w:r>
        <w:t xml:space="preserve"> — </w:t>
      </w:r>
      <w:r>
        <w:rPr>
          <w:rFonts w:ascii="Consolas" w:hAnsi="Consolas"/>
          <w:color w:val="A31A1A"/>
        </w:rPr>
        <w:t>"A,B"</w:t>
      </w:r>
      <w:r>
        <w:t xml:space="preserve"> today, </w:t>
      </w:r>
      <w:r>
        <w:rPr>
          <w:rFonts w:ascii="Consolas" w:hAnsi="Consolas"/>
          <w:color w:val="A31A1A"/>
        </w:rPr>
        <w:t>"A,B,C,D"</w:t>
      </w:r>
      <w:r>
        <w:t xml:space="preserve"> if warehouses are added — not a pair. With two RDCs the order after "own" is forced and the setting barely matters; from three RDCs onward it is the setting that decides most cross-ship routing, so it must be reviewed whenever an RDC is added. An RDC missing from the list is appended at the end in alphabetical order, so a newly created RDC can never be silently excluded from sourcing.</w:t>
      </w:r>
    </w:p>
    <w:p>
      <w:r>
        <w:t xml:space="preserve">The per-store </w:t>
      </w:r>
      <w:r>
        <w:rPr>
          <w:rFonts w:ascii="Consolas" w:hAnsi="Consolas"/>
          <w:color w:val="A31A1A"/>
        </w:rPr>
        <w:t>RDC_PRIORITY</w:t>
      </w:r>
      <w:r>
        <w:t xml:space="preserve"> column considered in the draft is </w:t>
      </w:r>
      <w:r>
        <w:rPr>
          <w:b/>
        </w:rPr>
        <w:t>deliberately dropped</w:t>
      </w:r>
      <w:r>
        <w:t xml:space="preserve"> — no demonstrated need, and it would add 451 rows of new master data to maintain.</w:t>
      </w:r>
    </w:p>
    <w:p>
      <w:r>
        <w:t>A tag naming an RDC with no stock needs no special handling: tier 1 finds nothing available and the walk proceeds to the next RDC.</w:t>
      </w:r>
    </w:p>
    <w:p>
      <w:pPr>
        <w:pStyle w:val="Heading3"/>
      </w:pPr>
      <w:r>
        <w:rPr>
          <w:color w:val="1F3B73"/>
          <w:sz w:val="23"/>
        </w:rPr>
        <w:t>B6.5 Outputs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Output</w:t>
            </w:r>
          </w:p>
        </w:tc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Content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ARS_ALLOC_RDC_SPLIT</w:t>
            </w:r>
            <w:r>
              <w:rPr>
                <w:sz w:val="17"/>
              </w:rPr>
              <w:t xml:space="preserve"> (new)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one row per </w:t>
            </w:r>
            <w:r>
              <w:rPr>
                <w:b/>
                <w:sz w:val="17"/>
              </w:rPr>
              <w:t>alloc line × source RDC</w:t>
            </w:r>
            <w:r>
              <w:rPr>
                <w:sz w:val="17"/>
              </w:rPr>
              <w:t xml:space="preserve"> — </w:t>
            </w:r>
            <w:r>
              <w:rPr>
                <w:rFonts w:ascii="Consolas" w:hAnsi="Consolas"/>
                <w:color w:val="A31A1A"/>
                <w:sz w:val="17"/>
              </w:rPr>
              <w:t>SHIP_QTY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A31A1A"/>
                <w:sz w:val="17"/>
              </w:rPr>
              <w:t>HOLD_QTY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ARS_ALLOC_WORKING.SRC_RDC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the single source RDC, or </w:t>
            </w:r>
            <w:r>
              <w:rPr>
                <w:rFonts w:ascii="Consolas" w:hAnsi="Consolas"/>
                <w:color w:val="A31A1A"/>
                <w:sz w:val="17"/>
              </w:rPr>
              <w:t>'MULTI'</w:t>
            </w:r>
            <w:r>
              <w:rPr>
                <w:sz w:val="17"/>
              </w:rPr>
              <w:t xml:space="preserve"> when the line was split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ARS_ALLOC_WORKING.SRC_SPLIT_CNT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number of source RDCs for the line (1 or more)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RDC-wise picking requirement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GROUP BY SRC_RDC</w:t>
            </w:r>
            <w:r>
              <w:rPr>
                <w:sz w:val="17"/>
              </w:rPr>
              <w:t xml:space="preserve"> over </w:t>
            </w:r>
            <w:r>
              <w:rPr>
                <w:rFonts w:ascii="Consolas" w:hAnsi="Consolas"/>
                <w:color w:val="A31A1A"/>
                <w:sz w:val="17"/>
              </w:rPr>
              <w:t>ARS_ALLOC_RDC_SPLIT</w:t>
            </w:r>
          </w:p>
        </w:tc>
      </w:tr>
    </w:tbl>
    <w:p/>
    <w:p>
      <w:pPr>
        <w:pStyle w:val="Heading2"/>
      </w:pPr>
      <w:r>
        <w:rPr>
          <w:color w:val="1F3B73"/>
          <w:sz w:val="28"/>
        </w:rPr>
        <w:t>B7. FS-RDC-05 — Data model</w:t>
      </w:r>
    </w:p>
    <w:p>
      <w:r>
        <w:rPr>
          <w:b/>
        </w:rPr>
        <w:t>Design point (risk R6):</w:t>
      </w:r>
      <w:r>
        <w:t xml:space="preserve"> a split line must </w:t>
      </w:r>
      <w:r>
        <w:rPr>
          <w:b/>
        </w:rPr>
        <w:t>not</w:t>
      </w:r>
      <w:r>
        <w:t xml:space="preserve"> create a second row in </w:t>
      </w:r>
      <w:r>
        <w:rPr>
          <w:rFonts w:ascii="Consolas" w:hAnsi="Consolas"/>
          <w:color w:val="A31A1A"/>
        </w:rPr>
        <w:t>ARS_ALLOC_WORKING</w:t>
      </w:r>
      <w:r>
        <w:t>. That table's one-row-per-</w:t>
      </w:r>
      <w:r>
        <w:rPr>
          <w:rFonts w:ascii="Consolas" w:hAnsi="Consolas"/>
          <w:color w:val="A31A1A"/>
        </w:rPr>
        <w:t>(WERKS, option, VAR_ART, SZ)</w:t>
      </w:r>
      <w:r>
        <w:t xml:space="preserve"> grain is relied on by parking, Approve, alloc review and reporting. The split therefore lives in a </w:t>
      </w:r>
      <w:r>
        <w:rPr>
          <w:b/>
        </w:rPr>
        <w:t>child table</w:t>
      </w:r>
      <w:r>
        <w:t>.</w:t>
      </w:r>
    </w:p>
    <w:p>
      <w:pPr>
        <w:pStyle w:val="Heading3"/>
      </w:pPr>
      <w:r>
        <w:rPr>
          <w:color w:val="1F3B73"/>
          <w:sz w:val="23"/>
        </w:rPr>
        <w:t xml:space="preserve">New table — </w:t>
      </w:r>
      <w:r>
        <w:rPr>
          <w:rFonts w:ascii="Consolas" w:hAnsi="Consolas"/>
          <w:color w:val="1F3B73"/>
          <w:sz w:val="23"/>
        </w:rPr>
        <w:t>ARS_ALLOC_RDC_SPLIT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Column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Type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SESSION_ID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NVARCHAR(50)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run session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WERKS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NVARCHAR(50)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store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MAJ_CAT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A31A1A"/>
                <w:sz w:val="17"/>
              </w:rPr>
              <w:t>GEN_ART_NUMBER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A31A1A"/>
                <w:sz w:val="17"/>
              </w:rPr>
              <w:t>CLR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A31A1A"/>
                <w:sz w:val="17"/>
              </w:rPr>
              <w:t>VAR_ART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A31A1A"/>
                <w:sz w:val="17"/>
              </w:rPr>
              <w:t>SZ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allocation line key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SRC_RDC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NVARCHAR(20)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sourcing warehouse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SHIP_QTY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FLOAT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pieces shipped from this RDC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HOLD_QTY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FLOAT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pieces held at this RDC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ALLOC_TYPE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NVARCHAR(10)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FRESH / GRT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STORE_RDC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NVARCHAR(20)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store's own tag (</w:t>
            </w:r>
            <w:r>
              <w:rPr>
                <w:rFonts w:ascii="Consolas" w:hAnsi="Consolas"/>
                <w:color w:val="A31A1A"/>
                <w:sz w:val="17"/>
              </w:rPr>
              <w:t>''</w:t>
            </w:r>
            <w:r>
              <w:rPr>
                <w:sz w:val="17"/>
              </w:rPr>
              <w:t xml:space="preserve"> when untagged) — audit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PREF_TIER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TINYINT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1/2/3 — which fallback tier chose it (audit)</w:t>
            </w:r>
          </w:p>
        </w:tc>
      </w:tr>
    </w:tbl>
    <w:p/>
    <w:p>
      <w:r>
        <w:t xml:space="preserve">Grain: one row per line per source RDC. Written for </w:t>
      </w:r>
      <w:r>
        <w:rPr>
          <w:b/>
        </w:rPr>
        <w:t>every</w:t>
      </w:r>
      <w:r>
        <w:t xml:space="preserve"> line, including single-source ones, so the picking requirement is a single clean query. Unique key: </w:t>
      </w:r>
      <w:r>
        <w:rPr>
          <w:rFonts w:ascii="Consolas" w:hAnsi="Consolas"/>
          <w:color w:val="A31A1A"/>
        </w:rPr>
        <w:t>(SESSION_ID, WERKS, MAJ_CAT, GEN_ART_NUMBER, CLR, VAR_ART, SZ, SRC_RDC)</w:t>
      </w:r>
      <w:r>
        <w:t>.</w:t>
      </w:r>
    </w:p>
    <w:p>
      <w:pPr>
        <w:pStyle w:val="Heading3"/>
      </w:pPr>
      <w:r>
        <w:rPr>
          <w:color w:val="1F3B73"/>
          <w:sz w:val="23"/>
        </w:rPr>
        <w:t>Amended tables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Table</w:t>
            </w:r>
          </w:p>
        </w:tc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Change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ARS_ALLOC_WORKING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+ SRC_RDC NVARCHAR(20)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A31A1A"/>
                <w:sz w:val="17"/>
              </w:rPr>
              <w:t>'MULTI'</w:t>
            </w:r>
            <w:r>
              <w:rPr>
                <w:sz w:val="17"/>
              </w:rPr>
              <w:t xml:space="preserve"> when split), </w:t>
            </w:r>
            <w:r>
              <w:rPr>
                <w:rFonts w:ascii="Consolas" w:hAnsi="Consolas"/>
                <w:color w:val="A31A1A"/>
                <w:sz w:val="17"/>
              </w:rPr>
              <w:t>+ SRC_SPLIT_CNT INT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ARS_ALLOC_PARKED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A31A1A"/>
                <w:sz w:val="17"/>
              </w:rPr>
              <w:t>ARS_ALLOC_HISTORY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inherit both columns via the existing column-reconcile — </w:t>
            </w:r>
            <w:r>
              <w:rPr>
                <w:b/>
                <w:sz w:val="17"/>
              </w:rPr>
              <w:t>no code change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ARS_NL_TBL_HOLD_TRACKING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existing </w:t>
            </w:r>
            <w:r>
              <w:rPr>
                <w:rFonts w:ascii="Consolas" w:hAnsi="Consolas"/>
                <w:color w:val="A31A1A"/>
                <w:sz w:val="17"/>
              </w:rPr>
              <w:t>RDC</w:t>
            </w:r>
            <w:r>
              <w:rPr>
                <w:sz w:val="17"/>
              </w:rPr>
              <w:t xml:space="preserve"> column now stores the </w:t>
            </w:r>
            <w:r>
              <w:rPr>
                <w:b/>
                <w:sz w:val="17"/>
              </w:rPr>
              <w:t>sourcing</w:t>
            </w:r>
            <w:r>
              <w:rPr>
                <w:sz w:val="17"/>
              </w:rPr>
              <w:t xml:space="preserve"> RDC under </w:t>
            </w:r>
            <w:r>
              <w:rPr>
                <w:rFonts w:ascii="Consolas" w:hAnsi="Consolas"/>
                <w:color w:val="A31A1A"/>
                <w:sz w:val="17"/>
              </w:rPr>
              <w:t>All RDCs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ARS_RUN_PARAMS_AUDIT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new rows: </w:t>
            </w:r>
            <w:r>
              <w:rPr>
                <w:rFonts w:ascii="Consolas" w:hAnsi="Consolas"/>
                <w:color w:val="A31A1A"/>
                <w:sz w:val="17"/>
              </w:rPr>
              <w:t>rdc_mode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A31A1A"/>
                <w:sz w:val="17"/>
              </w:rPr>
              <w:t>rdc_split_policy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A31A1A"/>
                <w:sz w:val="17"/>
              </w:rPr>
              <w:t>rdc_priority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A31A1A"/>
                <w:sz w:val="17"/>
              </w:rPr>
              <w:t>untagged_store_count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ARS_LISTING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A31A1A"/>
                <w:sz w:val="17"/>
              </w:rPr>
              <w:t>ARS_LISTING_WORKING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no new columns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A31A1A"/>
                <w:sz w:val="17"/>
              </w:rPr>
              <w:t>RDC</w:t>
            </w:r>
            <w:r>
              <w:rPr>
                <w:sz w:val="17"/>
              </w:rPr>
              <w:t xml:space="preserve"> continues to mean the store's RDC</w:t>
            </w:r>
          </w:p>
        </w:tc>
      </w:tr>
    </w:tbl>
    <w:p/>
    <w:p>
      <w:pPr>
        <w:pStyle w:val="Heading3"/>
      </w:pPr>
      <w:r>
        <w:rPr>
          <w:color w:val="1F3B73"/>
          <w:sz w:val="23"/>
        </w:rPr>
        <w:t>Business rules registry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Rule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Default when inactive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ALC_RDC_SPLIT_POLICY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SINGLE_PREFERRED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D1 policy when not set per-run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ALC_RDC_PRIORITY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i/>
                <w:sz w:val="17"/>
              </w:rPr>
              <w:t>(unset → tier 3)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ordered list of </w:t>
            </w:r>
            <w:r>
              <w:rPr>
                <w:b/>
                <w:sz w:val="17"/>
              </w:rPr>
              <w:t>every</w:t>
            </w:r>
            <w:r>
              <w:rPr>
                <w:sz w:val="17"/>
              </w:rPr>
              <w:t xml:space="preserve"> RDC, e.g. </w:t>
            </w:r>
            <w:r>
              <w:rPr>
                <w:rFonts w:ascii="Consolas" w:hAnsi="Consolas"/>
                <w:color w:val="A31A1A"/>
                <w:sz w:val="17"/>
              </w:rPr>
              <w:t>"A,B"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A31A1A"/>
                <w:sz w:val="17"/>
              </w:rPr>
              <w:t>"A,B,C,D"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ALC_RDC_MAX_SPLIT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2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maximum source RDCs per line (§B6.3.1); </w:t>
            </w:r>
            <w:r>
              <w:rPr>
                <w:rFonts w:ascii="Consolas" w:hAnsi="Consolas"/>
                <w:color w:val="A31A1A"/>
                <w:sz w:val="17"/>
              </w:rPr>
              <w:t>1</w:t>
            </w:r>
            <w:r>
              <w:rPr>
                <w:sz w:val="17"/>
              </w:rPr>
              <w:t xml:space="preserve"> ≡ </w:t>
            </w:r>
            <w:r>
              <w:rPr>
                <w:rFonts w:ascii="Consolas" w:hAnsi="Consolas"/>
                <w:color w:val="A31A1A"/>
                <w:sz w:val="17"/>
              </w:rPr>
              <w:t>SINGLE_STRICT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ALC_MIN_CROSS_SHIP_QTY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i/>
                <w:sz w:val="17"/>
              </w:rPr>
              <w:t>(inactive → no minimum)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reserved for phase 2 freight guardrail</w:t>
            </w:r>
          </w:p>
        </w:tc>
      </w:tr>
    </w:tbl>
    <w:p/>
    <w:p>
      <w:pPr>
        <w:pStyle w:val="Heading2"/>
      </w:pPr>
      <w:r>
        <w:rPr>
          <w:color w:val="1F3B73"/>
          <w:sz w:val="28"/>
        </w:rPr>
        <w:t>B8. FS-RDC-06 — UI (</w:t>
      </w:r>
      <w:r>
        <w:rPr>
          <w:rFonts w:ascii="Consolas" w:hAnsi="Consolas"/>
          <w:color w:val="1F3B73"/>
          <w:sz w:val="28"/>
        </w:rPr>
        <w:t>ListingPage.jsx</w:t>
      </w:r>
      <w:r>
        <w:rPr>
          <w:color w:val="1F3B73"/>
          <w:sz w:val="28"/>
        </w:rPr>
        <w:t>)</w:t>
      </w:r>
    </w:p>
    <w:p>
      <w:r>
        <w:t xml:space="preserve">Pattern: </w:t>
      </w:r>
      <w:r>
        <w:rPr>
          <w:b/>
        </w:rPr>
        <w:t>progressive disclosure.</w:t>
      </w:r>
      <w:r>
        <w:t xml:space="preserve"> The three RDC SCOPE buttons are unchanged; a second panel appears beside them </w:t>
      </w:r>
      <w:r>
        <w:rPr>
          <w:b/>
        </w:rPr>
        <w:t>only</w:t>
      </w:r>
      <w:r>
        <w:t xml:space="preserve"> when </w:t>
      </w:r>
      <w:r>
        <w:rPr>
          <w:rFonts w:ascii="Consolas" w:hAnsi="Consolas"/>
          <w:color w:val="A31A1A"/>
        </w:rPr>
        <w:t>All RDCs</w:t>
      </w:r>
      <w:r>
        <w:t xml:space="preserve"> is selected, because that is the only mode whose sourcing is configurable.</w:t>
      </w:r>
    </w:p>
    <w:p>
      <w:pPr>
        <w:pStyle w:val="Heading3"/>
      </w:pPr>
      <w:r>
        <w:rPr>
          <w:color w:val="1F3B73"/>
          <w:sz w:val="23"/>
        </w:rPr>
        <w:t xml:space="preserve">B8.1 </w:t>
      </w:r>
      <w:r>
        <w:rPr>
          <w:rFonts w:ascii="Consolas" w:hAnsi="Consolas"/>
          <w:color w:val="1F3B73"/>
          <w:sz w:val="23"/>
        </w:rPr>
        <w:t>Own</w:t>
      </w:r>
      <w:r>
        <w:rPr>
          <w:color w:val="1F3B73"/>
          <w:sz w:val="23"/>
        </w:rPr>
        <w:t xml:space="preserve"> selected — today's screen, plus one warning line</w:t>
      </w:r>
    </w:p>
    <w:p>
      <w:pPr>
        <w:spacing w:before="80"/>
        <w:ind w:left="360"/>
        <w:shd w:val="clear" w:fill="F4F5F7"/>
      </w:pPr>
      <w:r>
        <w:rPr>
          <w:rFonts w:ascii="Consolas" w:hAnsi="Consolas"/>
          <w:sz w:val="17"/>
        </w:rPr>
        <w:t>┌ RDC SCOPE ──────────────────────────┐</w:t>
        <w:br/>
        <w:t>│  [ All RDCs ]  [  Own ✓ ]  [ Cross ]│</w:t>
        <w:br/>
        <w:t>│                                     │      (no sourcing panel —</w:t>
        <w:br/>
        <w:t>│  RDC   [ A ×] [ C ×]            ▾   │       not applicable to Own)</w:t>
        <w:br/>
        <w:t>│  ─────────────────────────────────  │</w:t>
        <w:br/>
        <w:t>│  Separate pool per RDC              │</w:t>
        <w:br/>
        <w:t>│  ⚠ 312 untagged stores excluded     │</w:t>
        <w:br/>
        <w:t>└─────────────────────────────────────┘</w:t>
      </w:r>
    </w:p>
    <w:p>
      <w:pPr>
        <w:pStyle w:val="Heading3"/>
      </w:pPr>
      <w:r>
        <w:rPr>
          <w:color w:val="1F3B73"/>
          <w:sz w:val="23"/>
        </w:rPr>
        <w:t xml:space="preserve">B8.2 </w:t>
      </w:r>
      <w:r>
        <w:rPr>
          <w:rFonts w:ascii="Consolas" w:hAnsi="Consolas"/>
          <w:color w:val="1F3B73"/>
          <w:sz w:val="23"/>
        </w:rPr>
        <w:t>All RDCs</w:t>
      </w:r>
      <w:r>
        <w:rPr>
          <w:color w:val="1F3B73"/>
          <w:sz w:val="23"/>
        </w:rPr>
        <w:t xml:space="preserve"> selected — sourcing panel appears</w:t>
      </w:r>
    </w:p>
    <w:p>
      <w:pPr>
        <w:spacing w:before="80"/>
        <w:ind w:left="360"/>
        <w:shd w:val="clear" w:fill="F4F5F7"/>
      </w:pPr>
      <w:r>
        <w:rPr>
          <w:rFonts w:ascii="Consolas" w:hAnsi="Consolas"/>
          <w:sz w:val="17"/>
        </w:rPr>
        <w:t>┌ RDC SCOPE ──────────────────────────┐  ┌ RDC SOURCING ───────────────────────┐</w:t>
        <w:br/>
        <w:t>│  [ All RDCs ✓] [  Own  ]  [ Cross ] │  │  Split policy                       │</w:t>
        <w:br/>
        <w:t>│                                     │  │   ( ) Split whenever short          │</w:t>
        <w:br/>
        <w:t>│  ─────────────────────────────────  │  │   (•) Single source preferred       │</w:t>
        <w:br/>
        <w:t>│  Pool: A + B + C + D  →  one pool   │  │   ( ) Strict single source      ⚠   │</w:t>
        <w:br/>
        <w:t>│  Stores: 451                        │  │  ─────────────────────────────────  │</w:t>
        <w:br/>
        <w:t>│  ⚠ 312 untagged → priority A,B,C,D  │  │  Priority   [A][B][C][D]   ⇅ drag   │</w:t>
        <w:br/>
        <w:t>│                                     │  │  Max split per line    [ 2 ▾ ]      │</w:t>
        <w:br/>
        <w:t>└─────────────────────────────────────┘  └─────────────────────────────────────┘</w:t>
      </w:r>
    </w:p>
    <w:p>
      <w:pPr>
        <w:pStyle w:val="Heading3"/>
      </w:pPr>
      <w:r>
        <w:rPr>
          <w:color w:val="1F3B73"/>
          <w:sz w:val="23"/>
        </w:rPr>
        <w:t>B8.3 Control specification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Control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Type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Behaviour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RDC SCOPE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existing segmented buttons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unchanged; </w:t>
            </w:r>
            <w:r>
              <w:rPr>
                <w:rFonts w:ascii="Consolas" w:hAnsi="Consolas"/>
                <w:color w:val="A31A1A"/>
                <w:sz w:val="17"/>
              </w:rPr>
              <w:t>All RDCs</w:t>
            </w:r>
            <w:r>
              <w:rPr>
                <w:sz w:val="17"/>
              </w:rPr>
              <w:t xml:space="preserve"> help text becomes </w:t>
            </w:r>
            <w:r>
              <w:rPr>
                <w:i/>
                <w:sz w:val="17"/>
              </w:rPr>
              <w:t>"club all RDC stock, allocate, then split RDC-wise"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Live summary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read-only text under the buttons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names the pool composition and store count, so </w:t>
            </w:r>
            <w:r>
              <w:rPr>
                <w:rFonts w:ascii="Consolas" w:hAnsi="Consolas"/>
                <w:color w:val="A31A1A"/>
                <w:sz w:val="17"/>
              </w:rPr>
              <w:t>All</w:t>
            </w:r>
            <w:r>
              <w:rPr>
                <w:sz w:val="17"/>
              </w:rPr>
              <w:t xml:space="preserve"> is visibly different from </w:t>
            </w:r>
            <w:r>
              <w:rPr>
                <w:rFonts w:ascii="Consolas" w:hAnsi="Consolas"/>
                <w:color w:val="A31A1A"/>
                <w:sz w:val="17"/>
              </w:rPr>
              <w:t>Own</w:t>
            </w:r>
            <w:r>
              <w:rPr>
                <w:sz w:val="17"/>
              </w:rPr>
              <w:t xml:space="preserve"> before Generate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Split policy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radio group, 3 options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default </w:t>
            </w:r>
            <w:r>
              <w:rPr>
                <w:rFonts w:ascii="Consolas" w:hAnsi="Consolas"/>
                <w:color w:val="A31A1A"/>
                <w:sz w:val="17"/>
              </w:rPr>
              <w:t>Single source preferred</w:t>
            </w:r>
            <w:r>
              <w:rPr>
                <w:sz w:val="17"/>
              </w:rPr>
              <w:t xml:space="preserve">. </w:t>
            </w:r>
            <w:r>
              <w:rPr>
                <w:rFonts w:ascii="Consolas" w:hAnsi="Consolas"/>
                <w:color w:val="A31A1A"/>
                <w:sz w:val="17"/>
              </w:rPr>
              <w:t>Strict single source</w:t>
            </w:r>
            <w:r>
              <w:rPr>
                <w:sz w:val="17"/>
              </w:rPr>
              <w:t xml:space="preserve"> shows the caption </w:t>
            </w:r>
            <w:r>
              <w:rPr>
                <w:i/>
                <w:sz w:val="17"/>
              </w:rPr>
              <w:t>"may reduce an allocated line when no single RDC can cover it"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Priority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drag-to-reorder chips, one per RDC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seeded from </w:t>
            </w:r>
            <w:r>
              <w:rPr>
                <w:rFonts w:ascii="Consolas" w:hAnsi="Consolas"/>
                <w:color w:val="A31A1A"/>
                <w:sz w:val="17"/>
              </w:rPr>
              <w:t>ALC_RDC_PRIORITY</w:t>
            </w:r>
            <w:r>
              <w:rPr>
                <w:sz w:val="17"/>
              </w:rPr>
              <w:t>; a new RDC appears appended. Ordering matters from three RDCs onward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Max split per line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numeric select, </w:t>
            </w:r>
            <w:r>
              <w:rPr>
                <w:rFonts w:ascii="Consolas" w:hAnsi="Consolas"/>
                <w:color w:val="A31A1A"/>
                <w:sz w:val="17"/>
              </w:rPr>
              <w:t>1 / 2 / 3 / …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default </w:t>
            </w:r>
            <w:r>
              <w:rPr>
                <w:rFonts w:ascii="Consolas" w:hAnsi="Consolas"/>
                <w:color w:val="A31A1A"/>
                <w:sz w:val="17"/>
              </w:rPr>
              <w:t>2</w:t>
            </w:r>
            <w:r>
              <w:rPr>
                <w:sz w:val="17"/>
              </w:rPr>
              <w:t xml:space="preserve">. </w:t>
            </w:r>
            <w:r>
              <w:rPr>
                <w:rFonts w:ascii="Consolas" w:hAnsi="Consolas"/>
                <w:color w:val="A31A1A"/>
                <w:sz w:val="17"/>
              </w:rPr>
              <w:t>1</w:t>
            </w:r>
            <w:r>
              <w:rPr>
                <w:sz w:val="17"/>
              </w:rPr>
              <w:t xml:space="preserve"> displays </w:t>
            </w:r>
            <w:r>
              <w:rPr>
                <w:i/>
                <w:sz w:val="17"/>
              </w:rPr>
              <w:t>"equivalent to strict single source"</w:t>
            </w:r>
            <w:r>
              <w:rPr>
                <w:sz w:val="17"/>
              </w:rPr>
              <w:t>. Values above the RDC count are clamped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Untagged banner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warning line, </w:t>
            </w:r>
            <w:r>
              <w:rPr>
                <w:b/>
                <w:sz w:val="17"/>
              </w:rPr>
              <w:t>all</w:t>
            </w:r>
            <w:r>
              <w:rPr>
                <w:sz w:val="17"/>
              </w:rPr>
              <w:t xml:space="preserve"> modes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All RDCs</w:t>
            </w:r>
            <w:r>
              <w:rPr>
                <w:sz w:val="17"/>
              </w:rPr>
              <w:t xml:space="preserve">: </w:t>
            </w:r>
            <w:r>
              <w:rPr>
                <w:i/>
                <w:sz w:val="17"/>
              </w:rPr>
              <w:t>"⚠ 312 of 451 stores have no RDC tag → sourcing will use global priority A,B"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A31A1A"/>
                <w:sz w:val="17"/>
              </w:rPr>
              <w:t>Own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A31A1A"/>
                <w:sz w:val="17"/>
              </w:rPr>
              <w:t>Cross</w:t>
            </w:r>
            <w:r>
              <w:rPr>
                <w:sz w:val="17"/>
              </w:rPr>
              <w:t xml:space="preserve">: </w:t>
            </w:r>
            <w:r>
              <w:rPr>
                <w:i/>
                <w:sz w:val="17"/>
              </w:rPr>
              <w:t>"⚠ 312 of 451 stores have no RDC tag → these stores are excluded from this run"</w:t>
            </w:r>
          </w:p>
        </w:tc>
      </w:tr>
    </w:tbl>
    <w:p/>
    <w:p>
      <w:r>
        <w:t xml:space="preserve">The </w:t>
      </w:r>
      <w:r>
        <w:rPr>
          <w:rFonts w:ascii="Consolas" w:hAnsi="Consolas"/>
          <w:color w:val="A31A1A"/>
        </w:rPr>
        <w:t>Own</w:t>
      </w:r>
      <w:r>
        <w:t xml:space="preserve"> / </w:t>
      </w:r>
      <w:r>
        <w:rPr>
          <w:rFonts w:ascii="Consolas" w:hAnsi="Consolas"/>
          <w:color w:val="A31A1A"/>
        </w:rPr>
        <w:t>Cross</w:t>
      </w:r>
      <w:r>
        <w:t xml:space="preserve"> variant of the banner is information the system has never surfaced and directly addresses defect D-2. It is a warning only — it never blocks or changes those runs.</w:t>
      </w:r>
    </w:p>
    <w:p>
      <w:pPr>
        <w:pStyle w:val="Heading3"/>
      </w:pPr>
      <w:r>
        <w:rPr>
          <w:color w:val="1F3B73"/>
          <w:sz w:val="23"/>
        </w:rPr>
        <w:t>B8.4 Post-run — RDC SPLIT summary</w:t>
      </w:r>
    </w:p>
    <w:p>
      <w:r>
        <w:t>A results block in the cockpit, reporting what the split pass actually did:</w:t>
      </w:r>
    </w:p>
    <w:p>
      <w:pPr>
        <w:spacing w:before="80"/>
        <w:ind w:left="360"/>
        <w:shd w:val="clear" w:fill="F4F5F7"/>
      </w:pPr>
      <w:r>
        <w:rPr>
          <w:rFonts w:ascii="Consolas" w:hAnsi="Consolas"/>
          <w:sz w:val="17"/>
        </w:rPr>
        <w:t>┌ RDC SPLIT ───────────────────────────────────────────────────────────────┐</w:t>
        <w:br/>
        <w:t>│  PICK BY RDC          A  1,240      B  3,905      C  812      D  457     │</w:t>
        <w:br/>
        <w:t>│  Cross-shipped        1,106 pcs  (17%)  to 214 stores                    │</w:t>
        <w:br/>
        <w:t>│  Split lines             38  of 8,421   (0.5%)                           │</w:t>
        <w:br/>
        <w:t>│  Reduced lines            0   (cap / strict)                             │</w:t>
        <w:br/>
        <w:t>│  Untagged sourced     2,180 pcs by priority                              │</w:t>
        <w:br/>
        <w:t>│                                                      [ Export picklist ] │</w:t>
        <w:br/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Those five figures are what tell ops whether clubbing is working: how much moved between warehouses, how often a line had to split, whether any line was reduced, and how much was routed by fallback rather than by tag.</w:t>
      </w:r>
    </w:p>
    <w:p>
      <w:pPr>
        <w:pStyle w:val="Heading3"/>
      </w:pPr>
      <w:r>
        <w:rPr>
          <w:color w:val="1F3B73"/>
          <w:sz w:val="23"/>
        </w:rPr>
        <w:t>B8.5 Run Parameters page</w:t>
      </w:r>
    </w:p>
    <w:p>
      <w:r>
        <w:t xml:space="preserve">No work required — </w:t>
      </w:r>
      <w:r>
        <w:rPr>
          <w:rFonts w:ascii="Consolas" w:hAnsi="Consolas"/>
          <w:color w:val="A31A1A"/>
        </w:rPr>
        <w:t>rdc_split_policy</w:t>
      </w:r>
      <w:r>
        <w:t xml:space="preserve">, </w:t>
      </w:r>
      <w:r>
        <w:rPr>
          <w:rFonts w:ascii="Consolas" w:hAnsi="Consolas"/>
          <w:color w:val="A31A1A"/>
        </w:rPr>
        <w:t>rdc_priority</w:t>
      </w:r>
      <w:r>
        <w:t xml:space="preserve">, </w:t>
      </w:r>
      <w:r>
        <w:rPr>
          <w:rFonts w:ascii="Consolas" w:hAnsi="Consolas"/>
          <w:color w:val="A31A1A"/>
        </w:rPr>
        <w:t>rdc_max_split</w:t>
      </w:r>
      <w:r>
        <w:t xml:space="preserve"> and </w:t>
      </w:r>
      <w:r>
        <w:rPr>
          <w:rFonts w:ascii="Consolas" w:hAnsi="Consolas"/>
          <w:color w:val="A31A1A"/>
        </w:rPr>
        <w:t>untagged_store_count</w:t>
      </w:r>
      <w:r>
        <w:t xml:space="preserve"> flow into the existing </w:t>
      </w:r>
      <w:r>
        <w:rPr>
          <w:rFonts w:ascii="Consolas" w:hAnsi="Consolas"/>
          <w:color w:val="A31A1A"/>
        </w:rPr>
        <w:t>ARS_RUN_PARAMS_AUDIT</w:t>
      </w:r>
      <w:r>
        <w:t xml:space="preserve"> capture and appear automatically in the Compare and Trends views.</w:t>
      </w:r>
    </w:p>
    <w:p>
      <w:pPr>
        <w:pStyle w:val="Heading2"/>
      </w:pPr>
      <w:r>
        <w:rPr>
          <w:color w:val="1F3B73"/>
          <w:sz w:val="28"/>
        </w:rPr>
        <w:t>B9. FS-RDC-07 — Reporting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Report</w:t>
            </w:r>
          </w:p>
        </w:tc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Change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RDC-wise picking requirement</w:t>
            </w:r>
            <w:r>
              <w:rPr>
                <w:sz w:val="17"/>
              </w:rPr>
              <w:t xml:space="preserve"> (new)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SELECT SRC_RDC, MAJ_CAT, GEN_ART_NUMBER, CLR, VAR_ART, SZ, SUM(SHIP_QTY), SUM(HOLD_QTY) FROM ARS_ALLOC_RDC_SPLIT … GROUP BY …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Store dispatch summary</w:t>
            </w:r>
            <w:r>
              <w:rPr>
                <w:sz w:val="17"/>
              </w:rPr>
              <w:t xml:space="preserve"> (new)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per store × source RDC — how many documents each store expects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by_maj_cat_rdc</w:t>
            </w:r>
            <w:r>
              <w:rPr>
                <w:sz w:val="17"/>
              </w:rPr>
              <w:t xml:space="preserve"> cockpit summary (</w:t>
            </w:r>
            <w:r>
              <w:rPr>
                <w:rFonts w:ascii="Consolas" w:hAnsi="Consolas"/>
                <w:color w:val="A31A1A"/>
                <w:sz w:val="17"/>
              </w:rPr>
              <w:t>listing.py:5113-5220</w:t>
            </w:r>
            <w:r>
              <w:rPr>
                <w:sz w:val="17"/>
              </w:rPr>
              <w:t>)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under </w:t>
            </w:r>
            <w:r>
              <w:rPr>
                <w:rFonts w:ascii="Consolas" w:hAnsi="Consolas"/>
                <w:color w:val="A31A1A"/>
                <w:sz w:val="17"/>
              </w:rPr>
              <w:t>All RDCs</w:t>
            </w:r>
            <w:r>
              <w:rPr>
                <w:sz w:val="17"/>
              </w:rPr>
              <w:t xml:space="preserve">, group by </w:t>
            </w:r>
            <w:r>
              <w:rPr>
                <w:rFonts w:ascii="Consolas" w:hAnsi="Consolas"/>
                <w:color w:val="A31A1A"/>
                <w:sz w:val="17"/>
              </w:rPr>
              <w:t>SRC_RDC</w:t>
            </w:r>
            <w:r>
              <w:rPr>
                <w:sz w:val="17"/>
              </w:rPr>
              <w:t xml:space="preserve">; under </w:t>
            </w:r>
            <w:r>
              <w:rPr>
                <w:rFonts w:ascii="Consolas" w:hAnsi="Consolas"/>
                <w:color w:val="A31A1A"/>
                <w:sz w:val="17"/>
              </w:rPr>
              <w:t>Own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A31A1A"/>
                <w:sz w:val="17"/>
              </w:rPr>
              <w:t>Cross</w:t>
            </w:r>
            <w:r>
              <w:rPr>
                <w:sz w:val="17"/>
              </w:rPr>
              <w:t>, unchanged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Cross-ship exposure (new)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pieces shipped from an RDC other than the store's own tag — freight monitoring</w:t>
            </w:r>
          </w:p>
        </w:tc>
      </w:tr>
    </w:tbl>
    <w:p/>
    <w:p>
      <w:pPr>
        <w:pStyle w:val="Heading2"/>
      </w:pPr>
      <w:r>
        <w:rPr>
          <w:color w:val="1F3B73"/>
          <w:sz w:val="28"/>
        </w:rPr>
        <w:t>B10. Worked examples</w:t>
      </w:r>
    </w:p>
    <w:p>
      <w:pPr>
        <w:pStyle w:val="Heading3"/>
      </w:pPr>
      <w:r>
        <w:rPr>
          <w:color w:val="1F3B73"/>
          <w:sz w:val="23"/>
        </w:rPr>
        <w:t>E1 — End-to-end (the reference case)</w:t>
      </w:r>
    </w:p>
    <w:p>
      <w:r>
        <w:rPr>
          <w:b/>
        </w:rPr>
        <w:t>Store master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Store</w:t>
            </w:r>
          </w:p>
        </w:tc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Tagged RDC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HS11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RDC-A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HS12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RDC-A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HP04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RDC-B</w:t>
            </w:r>
          </w:p>
        </w:tc>
      </w:tr>
    </w:tbl>
    <w:p/>
    <w:p>
      <w:r>
        <w:rPr>
          <w:b/>
        </w:rPr>
        <w:t>Warehouse stock</w:t>
      </w:r>
      <w:r>
        <w:t xml:space="preserve"> — option </w:t>
      </w:r>
      <w:r>
        <w:rPr>
          <w:rFonts w:ascii="Consolas" w:hAnsi="Consolas"/>
          <w:color w:val="A31A1A"/>
        </w:rPr>
        <w:t>M_TEES_HS / 1110116457 / OFF_WHT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RDC</w:t>
            </w:r>
          </w:p>
        </w:tc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</w:t>
            </w:r>
          </w:p>
        </w:tc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M</w:t>
            </w:r>
          </w:p>
        </w:tc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L</w:t>
            </w:r>
          </w:p>
        </w:tc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Total</w:t>
            </w:r>
          </w:p>
        </w:tc>
      </w:tr>
      <w:tr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RDC-A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15</w:t>
            </w:r>
          </w:p>
        </w:tc>
      </w:tr>
      <w:tr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RDC-B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40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20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60</w:t>
            </w:r>
          </w:p>
        </w:tc>
      </w:tr>
      <w:tr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Clubbed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10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40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25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75</w:t>
            </w:r>
          </w:p>
        </w:tc>
      </w:tr>
    </w:tbl>
    <w:p/>
    <w:p>
      <w:r>
        <w:rPr>
          <w:b/>
        </w:rPr>
        <w:t>Store requirement</w:t>
      </w:r>
      <w:r>
        <w:t xml:space="preserve"> (after MBQ / I_ROD math)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Store</w:t>
            </w:r>
          </w:p>
        </w:tc>
        <w:tc>
          <w:tcPr>
            <w:tcW w:type="dxa" w:w="1704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RDC</w:t>
            </w:r>
          </w:p>
        </w:tc>
        <w:tc>
          <w:tcPr>
            <w:tcW w:type="dxa" w:w="1704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</w:t>
            </w:r>
          </w:p>
        </w:tc>
        <w:tc>
          <w:tcPr>
            <w:tcW w:type="dxa" w:w="1704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M</w:t>
            </w:r>
          </w:p>
        </w:tc>
        <w:tc>
          <w:tcPr>
            <w:tcW w:type="dxa" w:w="1704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L</w:t>
            </w:r>
          </w:p>
        </w:tc>
        <w:tc>
          <w:tcPr>
            <w:tcW w:type="dxa" w:w="1704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Need</w:t>
            </w:r>
          </w:p>
        </w:tc>
      </w:tr>
      <w:tr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HS11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18</w:t>
            </w:r>
          </w:p>
        </w:tc>
      </w:tr>
      <w:tr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HS12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12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24</w:t>
            </w:r>
          </w:p>
        </w:tc>
      </w:tr>
      <w:tr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HP04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B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20</w:t>
            </w:r>
          </w:p>
        </w:tc>
      </w:tr>
      <w:tr>
        <w:tc>
          <w:tcPr>
            <w:tcW w:type="dxa" w:w="1704"/>
          </w:tcPr>
          <w:p>
            <w:pPr>
              <w:spacing w:after="20" w:before="20"/>
            </w:pPr>
            <w:r/>
          </w:p>
        </w:tc>
        <w:tc>
          <w:tcPr>
            <w:tcW w:type="dxa" w:w="1704"/>
          </w:tcPr>
          <w:p>
            <w:pPr>
              <w:spacing w:after="20" w:before="20"/>
            </w:pPr>
            <w:r/>
          </w:p>
        </w:tc>
        <w:tc>
          <w:tcPr>
            <w:tcW w:type="dxa" w:w="1704"/>
          </w:tcPr>
          <w:p>
            <w:pPr>
              <w:spacing w:after="20" w:before="20"/>
            </w:pPr>
            <w:r/>
          </w:p>
        </w:tc>
        <w:tc>
          <w:tcPr>
            <w:tcW w:type="dxa" w:w="1704"/>
          </w:tcPr>
          <w:p>
            <w:pPr>
              <w:spacing w:after="20" w:before="20"/>
            </w:pPr>
            <w:r/>
          </w:p>
        </w:tc>
        <w:tc>
          <w:tcPr>
            <w:tcW w:type="dxa" w:w="1704"/>
          </w:tcPr>
          <w:p>
            <w:pPr>
              <w:spacing w:after="20" w:before="20"/>
            </w:pPr>
            <w:r/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62</w:t>
            </w:r>
          </w:p>
        </w:tc>
      </w:tr>
    </w:tbl>
    <w:p/>
    <w:p>
      <w:r>
        <w:rPr>
          <w:b/>
        </w:rPr>
        <w:t>E1.1 — Today (`All RDCs`, two separate pools)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113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Store</w:t>
            </w:r>
          </w:p>
        </w:tc>
        <w:tc>
          <w:tcPr>
            <w:tcW w:type="dxa" w:w="113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RDC</w:t>
            </w:r>
          </w:p>
        </w:tc>
        <w:tc>
          <w:tcPr>
            <w:tcW w:type="dxa" w:w="113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Size</w:t>
            </w:r>
          </w:p>
        </w:tc>
        <w:tc>
          <w:tcPr>
            <w:tcW w:type="dxa" w:w="113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Need</w:t>
            </w:r>
          </w:p>
        </w:tc>
        <w:tc>
          <w:tcPr>
            <w:tcW w:type="dxa" w:w="113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Pool before</w:t>
            </w:r>
          </w:p>
        </w:tc>
        <w:tc>
          <w:tcPr>
            <w:tcW w:type="dxa" w:w="113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Shipped</w:t>
            </w:r>
          </w:p>
        </w:tc>
        <w:tc>
          <w:tcPr>
            <w:tcW w:type="dxa" w:w="113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Pool after</w:t>
            </w:r>
          </w:p>
        </w:tc>
        <w:tc>
          <w:tcPr>
            <w:tcW w:type="dxa" w:w="113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Reason</w:t>
            </w:r>
          </w:p>
        </w:tc>
      </w:tr>
      <w:tr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HS11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S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4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ok</w:t>
            </w:r>
          </w:p>
        </w:tc>
      </w:tr>
      <w:tr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HS11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M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POOL_EMPTY</w:t>
            </w:r>
            <w:r>
              <w:rPr>
                <w:sz w:val="17"/>
              </w:rPr>
              <w:t xml:space="preserve"> — B holds 40, invisible</w:t>
            </w:r>
          </w:p>
        </w:tc>
      </w:tr>
      <w:tr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HS11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L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5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short by 1</w:t>
            </w:r>
          </w:p>
        </w:tc>
      </w:tr>
      <w:tr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HS12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S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4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ok</w:t>
            </w:r>
          </w:p>
        </w:tc>
      </w:tr>
      <w:tr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HS12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M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POOL_EMPTY</w:t>
            </w:r>
          </w:p>
        </w:tc>
      </w:tr>
      <w:tr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HS12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L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12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POOL_EMPTY</w:t>
            </w:r>
          </w:p>
        </w:tc>
      </w:tr>
      <w:tr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HP04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B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S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POOL_EMPTY</w:t>
            </w:r>
            <w:r>
              <w:rPr>
                <w:sz w:val="17"/>
              </w:rPr>
              <w:t xml:space="preserve"> — A holds 2, invisible</w:t>
            </w:r>
          </w:p>
        </w:tc>
      </w:tr>
      <w:tr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HP04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B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M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40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10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30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ok</w:t>
            </w:r>
          </w:p>
        </w:tc>
      </w:tr>
      <w:tr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9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HP04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B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L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20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6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14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ok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</w:p>
        </w:tc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Demand</w:t>
            </w:r>
          </w:p>
        </w:tc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Shipped</w:t>
            </w:r>
          </w:p>
        </w:tc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Unmet</w:t>
            </w:r>
          </w:p>
        </w:tc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Idle stock</w:t>
            </w:r>
          </w:p>
        </w:tc>
      </w:tr>
      <w:tr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Total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62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29 (47 %)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33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46</w:t>
            </w:r>
          </w:p>
        </w:tc>
      </w:tr>
    </w:tbl>
    <w:p/>
    <w:p>
      <w:r>
        <w:rPr>
          <w:b/>
        </w:rPr>
        <w:t>E1.2 — Step 1: allocate from the clubbed pool</w:t>
      </w:r>
      <w:r>
        <w:t xml:space="preserve"> (same order, same gates, same caps)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1461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Store</w:t>
            </w:r>
          </w:p>
        </w:tc>
        <w:tc>
          <w:tcPr>
            <w:tcW w:type="dxa" w:w="1461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Size</w:t>
            </w:r>
          </w:p>
        </w:tc>
        <w:tc>
          <w:tcPr>
            <w:tcW w:type="dxa" w:w="1461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Need</w:t>
            </w:r>
          </w:p>
        </w:tc>
        <w:tc>
          <w:tcPr>
            <w:tcW w:type="dxa" w:w="1461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Pool before</w:t>
            </w:r>
          </w:p>
        </w:tc>
        <w:tc>
          <w:tcPr>
            <w:tcW w:type="dxa" w:w="1461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Ship</w:t>
            </w:r>
          </w:p>
        </w:tc>
        <w:tc>
          <w:tcPr>
            <w:tcW w:type="dxa" w:w="1461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Pool after</w:t>
            </w:r>
          </w:p>
        </w:tc>
      </w:tr>
      <w:tr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HS11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S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4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6</w:t>
            </w:r>
          </w:p>
        </w:tc>
      </w:tr>
      <w:tr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HS11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M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40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8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32</w:t>
            </w:r>
          </w:p>
        </w:tc>
      </w:tr>
      <w:tr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HS11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L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25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6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19</w:t>
            </w:r>
          </w:p>
        </w:tc>
      </w:tr>
      <w:tr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HS12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S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4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HS12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M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32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8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24</w:t>
            </w:r>
          </w:p>
        </w:tc>
      </w:tr>
      <w:tr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HS12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L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12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19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12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7</w:t>
            </w:r>
          </w:p>
        </w:tc>
      </w:tr>
      <w:tr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HP04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S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2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HP04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M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24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10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14</w:t>
            </w:r>
          </w:p>
        </w:tc>
      </w:tr>
      <w:tr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9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HP04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L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6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1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Demand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Shipped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Unmet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Total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62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60 (97 %)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2</w:t>
            </w:r>
          </w:p>
        </w:tc>
      </w:tr>
    </w:tbl>
    <w:p/>
    <w:p>
      <w:r>
        <w:rPr>
          <w:b/>
        </w:rPr>
        <w:t>E1.3 — Step 2: split pass ledger</w:t>
      </w:r>
      <w:r>
        <w:t xml:space="preserve"> (default </w:t>
      </w:r>
      <w:r>
        <w:rPr>
          <w:rFonts w:ascii="Consolas" w:hAnsi="Consolas"/>
          <w:color w:val="A31A1A"/>
        </w:rPr>
        <w:t>SINGLE_PREFERRED</w:t>
      </w:r>
      <w:r>
        <w:t>, own-RDC-first)</w:t>
      </w:r>
    </w:p>
    <w:p>
      <w:r>
        <w:t xml:space="preserve">Balances are tracked </w:t>
      </w:r>
      <w:r>
        <w:rPr>
          <w:b/>
        </w:rPr>
        <w:t>per size</w:t>
      </w:r>
      <w:r>
        <w:t xml:space="preserve">. </w:t>
      </w:r>
      <w:r>
        <w:rPr>
          <w:rFonts w:ascii="Consolas" w:hAnsi="Consolas"/>
          <w:color w:val="A31A1A"/>
        </w:rPr>
        <w:t>A bal</w:t>
      </w:r>
      <w:r>
        <w:t xml:space="preserve"> / </w:t>
      </w:r>
      <w:r>
        <w:rPr>
          <w:rFonts w:ascii="Consolas" w:hAnsi="Consolas"/>
          <w:color w:val="A31A1A"/>
        </w:rPr>
        <w:t>B bal</w:t>
      </w:r>
      <w:r>
        <w:t xml:space="preserve"> are the balances for that line's size at the moment it is processed.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</w:tblGrid>
      <w:tr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Store</w:t>
            </w:r>
          </w:p>
        </w:tc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Own</w:t>
            </w:r>
          </w:p>
        </w:tc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Size</w:t>
            </w:r>
          </w:p>
        </w:tc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Qty</w:t>
            </w:r>
          </w:p>
        </w:tc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A bal</w:t>
            </w:r>
          </w:p>
        </w:tc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 bal</w:t>
            </w:r>
          </w:p>
        </w:tc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Covered by</w:t>
            </w:r>
          </w:p>
        </w:tc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From A</w:t>
            </w:r>
          </w:p>
        </w:tc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From B</w:t>
            </w:r>
          </w:p>
        </w:tc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A after</w:t>
            </w:r>
          </w:p>
        </w:tc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 after</w:t>
            </w:r>
          </w:p>
        </w:tc>
      </w:tr>
      <w:tr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HS11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S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A alone (own)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4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HS11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M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40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B alone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8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32</w:t>
            </w:r>
          </w:p>
        </w:tc>
      </w:tr>
      <w:tr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HS11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L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20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B alone (A has 5 &lt; 6)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6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14</w:t>
            </w:r>
          </w:p>
        </w:tc>
      </w:tr>
      <w:tr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HS12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S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A alone (own)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4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HS12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M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32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B alone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8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24</w:t>
            </w:r>
          </w:p>
        </w:tc>
      </w:tr>
      <w:tr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HS12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L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12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14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B alone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12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HP04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B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S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A alone (own B empty)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2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HP04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B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M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24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B alone (own)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10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14</w:t>
            </w:r>
          </w:p>
        </w:tc>
      </w:tr>
      <w:tr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9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HP04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B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L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neither</w:t>
            </w:r>
            <w:r>
              <w:rPr>
                <w:sz w:val="17"/>
              </w:rPr>
              <w:t xml:space="preserve"> → split walk, own B first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4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2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852"/>
          </w:tcPr>
          <w:p>
            <w:pPr>
              <w:spacing w:after="20" w:before="20"/>
            </w:pPr>
            <w:r/>
          </w:p>
        </w:tc>
        <w:tc>
          <w:tcPr>
            <w:tcW w:type="dxa" w:w="852"/>
          </w:tcPr>
          <w:p>
            <w:pPr>
              <w:spacing w:after="20" w:before="20"/>
            </w:pPr>
            <w:r/>
          </w:p>
        </w:tc>
        <w:tc>
          <w:tcPr>
            <w:tcW w:type="dxa" w:w="852"/>
          </w:tcPr>
          <w:p>
            <w:pPr>
              <w:spacing w:after="20" w:before="20"/>
            </w:pPr>
            <w:r/>
          </w:p>
        </w:tc>
        <w:tc>
          <w:tcPr>
            <w:tcW w:type="dxa" w:w="852"/>
          </w:tcPr>
          <w:p>
            <w:pPr>
              <w:spacing w:after="20" w:before="20"/>
            </w:pPr>
            <w:r/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60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</w:p>
        </w:tc>
        <w:tc>
          <w:tcPr>
            <w:tcW w:type="dxa" w:w="852"/>
          </w:tcPr>
          <w:p>
            <w:pPr>
              <w:spacing w:after="20" w:before="20"/>
            </w:pPr>
            <w:r/>
          </w:p>
        </w:tc>
        <w:tc>
          <w:tcPr>
            <w:tcW w:type="dxa" w:w="852"/>
          </w:tcPr>
          <w:p>
            <w:pPr>
              <w:spacing w:after="20" w:before="20"/>
            </w:pPr>
            <w:r/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14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46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</w:p>
        </w:tc>
        <w:tc>
          <w:tcPr>
            <w:tcW w:type="dxa" w:w="852"/>
          </w:tcPr>
          <w:p>
            <w:pPr>
              <w:spacing w:after="20" w:before="20"/>
            </w:pPr>
            <w:r/>
          </w:p>
        </w:tc>
      </w:tr>
    </w:tbl>
    <w:p/>
    <w:p>
      <w:r>
        <w:t xml:space="preserve">One split line (#9), one cross-ship to a B-store (#7). </w:t>
      </w:r>
      <w:r>
        <w:rPr>
          <w:rFonts w:ascii="Consolas" w:hAnsi="Consolas"/>
          <w:color w:val="A31A1A"/>
        </w:rPr>
        <w:t>14 + 46 = 60</w:t>
      </w:r>
      <w:r>
        <w:t xml:space="preserve"> ✓; no balance ever negative ✓. Note line 9: the split walk starts at HP04's </w:t>
      </w:r>
      <w:r>
        <w:rPr>
          <w:b/>
        </w:rPr>
        <w:t>own</w:t>
      </w:r>
      <w:r>
        <w:t xml:space="preserve"> RDC (B, which has 2), then takes the remaining 4 from A.</w:t>
      </w:r>
    </w:p>
    <w:p>
      <w:r>
        <w:rPr>
          <w:b/>
        </w:rPr>
        <w:t>E1.4 — Step 3: RDC-wise picking requirement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RDC</w:t>
            </w:r>
          </w:p>
        </w:tc>
        <w:tc>
          <w:tcPr>
            <w:tcW w:type="dxa" w:w="1461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</w:t>
            </w:r>
          </w:p>
        </w:tc>
        <w:tc>
          <w:tcPr>
            <w:tcW w:type="dxa" w:w="1461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M</w:t>
            </w:r>
          </w:p>
        </w:tc>
        <w:tc>
          <w:tcPr>
            <w:tcW w:type="dxa" w:w="1461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L</w:t>
            </w:r>
          </w:p>
        </w:tc>
        <w:tc>
          <w:tcPr>
            <w:tcW w:type="dxa" w:w="1461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To pick</w:t>
            </w:r>
          </w:p>
        </w:tc>
        <w:tc>
          <w:tcPr>
            <w:tcW w:type="dxa" w:w="1461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Its stock</w:t>
            </w:r>
          </w:p>
        </w:tc>
        <w:tc>
          <w:tcPr>
            <w:tcW w:type="dxa" w:w="1461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Left</w:t>
            </w:r>
          </w:p>
        </w:tc>
      </w:tr>
      <w:tr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RDC-A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14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15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1</w:t>
            </w:r>
          </w:p>
        </w:tc>
      </w:tr>
      <w:tr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RDC-B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26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20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46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60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14</w:t>
            </w:r>
          </w:p>
        </w:tc>
      </w:tr>
      <w:tr>
        <w:tc>
          <w:tcPr>
            <w:tcW w:type="dxa" w:w="1461"/>
          </w:tcPr>
          <w:p>
            <w:pPr>
              <w:spacing w:after="20" w:before="20"/>
            </w:pPr>
            <w:r/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26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24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60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75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15</w:t>
            </w:r>
          </w:p>
        </w:tc>
      </w:tr>
    </w:tbl>
    <w:p/>
    <w:p>
      <w:r>
        <w:rPr>
          <w:b/>
        </w:rPr>
        <w:t>E1.5 — Store dispatch summary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Store</w:t>
            </w:r>
          </w:p>
        </w:tc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From RDC-A</w:t>
            </w:r>
          </w:p>
        </w:tc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From RDC-B</w:t>
            </w:r>
          </w:p>
        </w:tc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Total</w:t>
            </w:r>
          </w:p>
        </w:tc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Documents</w:t>
            </w:r>
          </w:p>
        </w:tc>
      </w:tr>
      <w:tr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HS11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4 (S4)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14 (M8, L6)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18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HS12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4 (S4)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20 (M8, L12)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24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HP04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6 (S2, L4)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12 (M10, L2)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18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2</w:t>
            </w:r>
          </w:p>
        </w:tc>
      </w:tr>
    </w:tbl>
    <w:p/>
    <w:p>
      <w:pPr>
        <w:pStyle w:val="Heading3"/>
      </w:pPr>
      <w:r>
        <w:rPr>
          <w:color w:val="1F3B73"/>
          <w:sz w:val="23"/>
        </w:rPr>
        <w:t>E2 — The three split policies compared</w:t>
      </w:r>
    </w:p>
    <w:p>
      <w:r>
        <w:t xml:space="preserve">L-size only: stock </w:t>
      </w:r>
      <w:r>
        <w:rPr>
          <w:b/>
        </w:rPr>
        <w:t>A = 5, B = 20</w:t>
      </w:r>
      <w:r>
        <w:t>; allocated HS11 6, HS12 12, HP04 6.</w:t>
      </w:r>
    </w:p>
    <w:p>
      <w:r>
        <w:t>Own RDC: HS11 and HS12 → A, HP04 → B.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Policy</w:t>
            </w:r>
          </w:p>
        </w:tc>
        <w:tc>
          <w:tcPr>
            <w:tcW w:type="dxa" w:w="127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HS11 (6)</w:t>
            </w:r>
          </w:p>
        </w:tc>
        <w:tc>
          <w:tcPr>
            <w:tcW w:type="dxa" w:w="127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HS12 (12)</w:t>
            </w:r>
          </w:p>
        </w:tc>
        <w:tc>
          <w:tcPr>
            <w:tcW w:type="dxa" w:w="127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HP04 (6)</w:t>
            </w:r>
          </w:p>
        </w:tc>
        <w:tc>
          <w:tcPr>
            <w:tcW w:type="dxa" w:w="127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A picks</w:t>
            </w:r>
          </w:p>
        </w:tc>
        <w:tc>
          <w:tcPr>
            <w:tcW w:type="dxa" w:w="127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 picks</w:t>
            </w:r>
          </w:p>
        </w:tc>
        <w:tc>
          <w:tcPr>
            <w:tcW w:type="dxa" w:w="127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Split lines</w:t>
            </w:r>
          </w:p>
        </w:tc>
        <w:tc>
          <w:tcPr>
            <w:tcW w:type="dxa" w:w="127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Dispatched</w:t>
            </w:r>
          </w:p>
        </w:tc>
      </w:tr>
      <w:tr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SPLIT_ALWAYS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A5 + B1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sz w:val="17"/>
              </w:rPr>
              <w:t>B12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sz w:val="17"/>
              </w:rPr>
              <w:t>B6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sz w:val="17"/>
              </w:rPr>
              <w:t>19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24 ✓</w:t>
            </w:r>
          </w:p>
        </w:tc>
      </w:tr>
      <w:tr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SINGLE_PREFERRED</w:t>
            </w:r>
            <w:r>
              <w:rPr>
                <w:sz w:val="17"/>
              </w:rPr>
              <w:t xml:space="preserve"> </w:t>
            </w:r>
            <w:r>
              <w:rPr>
                <w:i/>
                <w:sz w:val="17"/>
              </w:rPr>
              <w:t>(default)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sz w:val="17"/>
              </w:rPr>
              <w:t>B6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sz w:val="17"/>
              </w:rPr>
              <w:t>B12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B2 + A4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sz w:val="17"/>
              </w:rPr>
              <w:t>20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24 ✓</w:t>
            </w:r>
          </w:p>
        </w:tc>
      </w:tr>
      <w:tr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SINGLE_STRICT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sz w:val="17"/>
              </w:rPr>
              <w:t>B6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sz w:val="17"/>
              </w:rPr>
              <w:t>B12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A5 only</w:t>
            </w:r>
            <w:r>
              <w:rPr>
                <w:sz w:val="17"/>
              </w:rPr>
              <w:t xml:space="preserve"> — no RDC covers 6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sz w:val="17"/>
              </w:rPr>
              <w:t>18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23 ✗ — 1 pc lost</w:t>
            </w:r>
          </w:p>
        </w:tc>
      </w:tr>
    </w:tbl>
    <w:p/>
    <w:p>
      <w:r>
        <w:t>Reading the table:</w:t>
      </w:r>
    </w:p>
    <w:p>
      <w:pPr>
        <w:pStyle w:val="ListBullet"/>
      </w:pPr>
      <w:r>
        <w:t xml:space="preserve">Both non-strict policies </w:t>
      </w:r>
      <w:r>
        <w:rPr>
          <w:b/>
        </w:rPr>
        <w:t>dispatch the full 24 pieces with exactly one split line</w:t>
      </w:r>
      <w:r>
        <w:t xml:space="preserve">. They differ only in </w:t>
      </w:r>
      <w:r>
        <w:rPr>
          <w:i/>
        </w:rPr>
        <w:t>which</w:t>
      </w:r>
      <w:r>
        <w:t xml:space="preserve"> line splits — </w:t>
      </w:r>
      <w:r>
        <w:rPr>
          <w:rFonts w:ascii="Consolas" w:hAnsi="Consolas"/>
          <w:color w:val="A31A1A"/>
        </w:rPr>
        <w:t>SPLIT_ALWAYS</w:t>
      </w:r>
      <w:r>
        <w:t xml:space="preserve"> splits the first store that runs short (HS11, the highest-ranked), </w:t>
      </w:r>
      <w:r>
        <w:rPr>
          <w:rFonts w:ascii="Consolas" w:hAnsi="Consolas"/>
          <w:color w:val="A31A1A"/>
        </w:rPr>
        <w:t>SINGLE_PREFERRED</w:t>
      </w:r>
      <w:r>
        <w:t xml:space="preserve"> defers the split to the last line that cannot be covered whole (HP04, the lowest-ranked). The per-RDC totals shift by the same 1 piece.</w:t>
      </w:r>
    </w:p>
    <w:p>
      <w:pPr>
        <w:pStyle w:val="ListBullet"/>
      </w:pPr>
      <w:r>
        <w:rPr>
          <w:rFonts w:ascii="Consolas" w:hAnsi="Consolas"/>
          <w:color w:val="A31A1A"/>
        </w:rPr>
        <w:t>SINGLE_STRICT</w:t>
      </w:r>
      <w:r>
        <w:t xml:space="preserve"> produces no splits, but HP04's line cannot be covered whole by either RDC, so it is </w:t>
      </w:r>
      <w:r>
        <w:rPr>
          <w:b/>
        </w:rPr>
        <w:t>reduced from 6 to 5</w:t>
      </w:r>
      <w:r>
        <w:t>. Allocation and dispatch now disagree unless the line is written back (§B6.3) — and one piece of served demand is lost.</w:t>
      </w:r>
    </w:p>
    <w:p>
      <w:pPr>
        <w:pStyle w:val="Heading3"/>
      </w:pPr>
      <w:r>
        <w:rPr>
          <w:color w:val="1F3B73"/>
          <w:sz w:val="23"/>
        </w:rPr>
        <w:t>E3 — SHIP + HOLD on one ledger (D2)</w:t>
      </w:r>
    </w:p>
    <w:p>
      <w:r>
        <w:t xml:space="preserve">TBL option, size M, stock </w:t>
      </w:r>
      <w:r>
        <w:rPr>
          <w:b/>
        </w:rPr>
        <w:t>A = 3, B = 9</w:t>
      </w:r>
      <w:r>
        <w:t xml:space="preserve"> (clubbed 12). Allocation: HS11 (own A) ship 5 + hold 2; HP04 (own B) ship 4 + hold 1.</w:t>
      </w:r>
    </w:p>
    <w:p>
      <w:r>
        <w:t xml:space="preserve">Policy </w:t>
      </w:r>
      <w:r>
        <w:rPr>
          <w:rFonts w:ascii="Consolas" w:hAnsi="Consolas"/>
          <w:color w:val="A31A1A"/>
        </w:rPr>
        <w:t>SINGLE_PREFERRED</w:t>
      </w:r>
      <w:r>
        <w:t>; SHIP is tagged before HOLD on each line; both draw the same ledger.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</w:tblGrid>
      <w:tr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Store</w:t>
            </w:r>
          </w:p>
        </w:tc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Own</w:t>
            </w:r>
          </w:p>
        </w:tc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Draw</w:t>
            </w:r>
          </w:p>
        </w:tc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Qty</w:t>
            </w:r>
          </w:p>
        </w:tc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A bal</w:t>
            </w:r>
          </w:p>
        </w:tc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 bal</w:t>
            </w:r>
          </w:p>
        </w:tc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Covered by</w:t>
            </w:r>
          </w:p>
        </w:tc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From A</w:t>
            </w:r>
          </w:p>
        </w:tc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From B</w:t>
            </w:r>
          </w:p>
        </w:tc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A after</w:t>
            </w:r>
          </w:p>
        </w:tc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 after</w:t>
            </w:r>
          </w:p>
        </w:tc>
      </w:tr>
      <w:tr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HS11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SHIP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9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B alone (A has 3 &lt; 5)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5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HS11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HOLD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A alone (own)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2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HP04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B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SHIP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B alone (own)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4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HP04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B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HOLD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A alone (own B empty)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1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852"/>
          </w:tcPr>
          <w:p>
            <w:pPr>
              <w:spacing w:after="20" w:before="20"/>
            </w:pPr>
            <w:r/>
          </w:p>
        </w:tc>
        <w:tc>
          <w:tcPr>
            <w:tcW w:type="dxa" w:w="852"/>
          </w:tcPr>
          <w:p>
            <w:pPr>
              <w:spacing w:after="20" w:before="20"/>
            </w:pPr>
            <w:r/>
          </w:p>
        </w:tc>
        <w:tc>
          <w:tcPr>
            <w:tcW w:type="dxa" w:w="852"/>
          </w:tcPr>
          <w:p>
            <w:pPr>
              <w:spacing w:after="20" w:before="20"/>
            </w:pPr>
            <w:r/>
          </w:p>
        </w:tc>
        <w:tc>
          <w:tcPr>
            <w:tcW w:type="dxa" w:w="852"/>
          </w:tcPr>
          <w:p>
            <w:pPr>
              <w:spacing w:after="20" w:before="20"/>
            </w:pPr>
            <w:r/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12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</w:p>
        </w:tc>
        <w:tc>
          <w:tcPr>
            <w:tcW w:type="dxa" w:w="852"/>
          </w:tcPr>
          <w:p>
            <w:pPr>
              <w:spacing w:after="20" w:before="20"/>
            </w:pPr>
            <w:r/>
          </w:p>
        </w:tc>
        <w:tc>
          <w:tcPr>
            <w:tcW w:type="dxa" w:w="852"/>
          </w:tcPr>
          <w:p>
            <w:pPr>
              <w:spacing w:after="20" w:before="20"/>
            </w:pPr>
            <w:r/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3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9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✓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✓</w:t>
            </w:r>
          </w:p>
        </w:tc>
      </w:tr>
    </w:tbl>
    <w:p/>
    <w:p>
      <w:r>
        <w:t xml:space="preserve">Every piece is tagged, neither warehouse is over-drawn, and the 12 allocated pieces exactly consume the 12 available. Hold tracking records HS11 → 2 pcs held at </w:t>
      </w:r>
      <w:r>
        <w:rPr>
          <w:b/>
        </w:rPr>
        <w:t>A</w:t>
      </w:r>
      <w:r>
        <w:t xml:space="preserve">, HP04 → 1 pc held at </w:t>
      </w:r>
      <w:r>
        <w:rPr>
          <w:b/>
        </w:rPr>
        <w:t>B's</w:t>
      </w:r>
      <w:r>
        <w:t xml:space="preserve"> shortfall source, </w:t>
      </w:r>
      <w:r>
        <w:rPr>
          <w:b/>
        </w:rPr>
        <w:t>A</w:t>
      </w:r>
      <w:r>
        <w:t xml:space="preserve">. Next run those pieces are already netted out of A's pool and each store's </w:t>
      </w:r>
      <w:r>
        <w:rPr>
          <w:rFonts w:ascii="Consolas" w:hAnsi="Consolas"/>
          <w:color w:val="A31A1A"/>
        </w:rPr>
        <w:t>RL_HOLD_QTY</w:t>
      </w:r>
      <w:r>
        <w:t xml:space="preserve"> releases correctly.</w:t>
      </w:r>
    </w:p>
    <w:p>
      <w:r>
        <w:t xml:space="preserve">Line 4 is the cross-RDC hold case D2 permits: HP04 is a B-store, but B has nothing left, so its hold is physically reserved at A. The alternative — </w:t>
      </w:r>
      <w:r>
        <w:rPr>
          <w:i/>
        </w:rPr>
        <w:t>hold at own RDC or not at all</w:t>
      </w:r>
      <w:r>
        <w:t xml:space="preserve"> — would give HP04 no hold and leave its new listing under-covered into the next run.</w:t>
      </w:r>
    </w:p>
    <w:p>
      <w:r>
        <w:rPr>
          <w:b/>
        </w:rPr>
        <w:t>Two failure modes this prevents: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Wrong approach</w:t>
            </w:r>
          </w:p>
        </w:tc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What breaks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Hold tagged to the store's own RDC regardless of stock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HS11's 2 pcs tagged to A, which has 0 left → </w:t>
            </w:r>
            <w:r>
              <w:rPr>
                <w:b/>
                <w:sz w:val="17"/>
              </w:rPr>
              <w:t>phantom hold</w:t>
            </w:r>
            <w:r>
              <w:rPr>
                <w:sz w:val="17"/>
              </w:rPr>
              <w:t>; next run deducts stock that was never reserved and HS11 waits forever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SHIP and HOLD tagged in two independent passes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Both see B = 9 and together book 12 from B → </w:t>
            </w:r>
            <w:r>
              <w:rPr>
                <w:b/>
                <w:sz w:val="17"/>
              </w:rPr>
              <w:t>double-booked stock</w:t>
            </w:r>
          </w:p>
        </w:tc>
      </w:tr>
    </w:tbl>
    <w:p/>
    <w:p>
      <w:pPr>
        <w:pStyle w:val="Heading3"/>
      </w:pPr>
      <w:r>
        <w:rPr>
          <w:color w:val="1F3B73"/>
          <w:sz w:val="23"/>
        </w:rPr>
        <w:t>E4 — Mixed store master (D3, Option A)</w:t>
      </w:r>
    </w:p>
    <w:p>
      <w:r>
        <w:rPr>
          <w:b/>
        </w:rPr>
        <w:t>Store master</w:t>
      </w:r>
      <w:r>
        <w:t xml:space="preserve"> (deliberately messy)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Store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/>
                <w:color w:val="A31A1A"/>
                <w:sz w:val="17"/>
              </w:rPr>
              <w:t>ST_MASTER.RDC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Tier used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HS11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RDC-A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1 — own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HS12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i/>
                <w:sz w:val="17"/>
              </w:rPr>
              <w:t>(blank)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2 — global </w:t>
            </w:r>
            <w:r>
              <w:rPr>
                <w:rFonts w:ascii="Consolas" w:hAnsi="Consolas"/>
                <w:color w:val="A31A1A"/>
                <w:sz w:val="17"/>
              </w:rPr>
              <w:t>"A,B"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HP04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RDC-B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1 — own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HP09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ALL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2 — global </w:t>
            </w:r>
            <w:r>
              <w:rPr>
                <w:rFonts w:ascii="Consolas" w:hAnsi="Consolas"/>
                <w:color w:val="A31A1A"/>
                <w:sz w:val="17"/>
              </w:rPr>
              <w:t>"A,B"</w:t>
            </w:r>
          </w:p>
        </w:tc>
      </w:tr>
    </w:tbl>
    <w:p/>
    <w:p>
      <w:r>
        <w:rPr>
          <w:b/>
        </w:rPr>
        <w:t>Stock, L-size:</w:t>
      </w:r>
      <w:r>
        <w:t xml:space="preserve"> A = 15, B = 20 → clubbed 35. Allocation from the clubbed pool — </w:t>
      </w:r>
      <w:r>
        <w:rPr>
          <w:b/>
        </w:rPr>
        <w:t>the tag is not read</w:t>
      </w:r>
      <w:r>
        <w:t>, so every store is served: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Store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Allocated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Today's result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HS11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10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HS12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12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0</w:t>
            </w:r>
            <w:r>
              <w:rPr>
                <w:sz w:val="17"/>
              </w:rPr>
              <w:t xml:space="preserve"> — blank tag matches no pool key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HP04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HP09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3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0</w:t>
            </w:r>
            <w:r>
              <w:rPr>
                <w:sz w:val="17"/>
              </w:rPr>
              <w:t xml:space="preserve"> — </w:t>
            </w:r>
            <w:r>
              <w:rPr>
                <w:rFonts w:ascii="Consolas" w:hAnsi="Consolas"/>
                <w:color w:val="A31A1A"/>
                <w:sz w:val="17"/>
              </w:rPr>
              <w:t>'ALL'</w:t>
            </w:r>
            <w:r>
              <w:rPr>
                <w:sz w:val="17"/>
              </w:rPr>
              <w:t xml:space="preserve"> is not a real RDC code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29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14</w:t>
            </w:r>
          </w:p>
        </w:tc>
      </w:tr>
    </w:tbl>
    <w:p/>
    <w:p>
      <w:r>
        <w:rPr>
          <w:b/>
        </w:rPr>
        <w:t>Split pass</w:t>
      </w:r>
      <w:r>
        <w:t xml:space="preserve"> (</w:t>
      </w:r>
      <w:r>
        <w:rPr>
          <w:rFonts w:ascii="Consolas" w:hAnsi="Consolas"/>
          <w:color w:val="A31A1A"/>
        </w:rPr>
        <w:t>SINGLE_PREFERRED</w:t>
      </w:r>
      <w:r>
        <w:t xml:space="preserve">, </w:t>
      </w:r>
      <w:r>
        <w:rPr>
          <w:rFonts w:ascii="Consolas" w:hAnsi="Consolas"/>
          <w:color w:val="A31A1A"/>
        </w:rPr>
        <w:t>ALC_RDC_PRIORITY = "A,B"</w:t>
      </w:r>
      <w:r>
        <w:t>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929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Store</w:t>
            </w:r>
          </w:p>
        </w:tc>
        <w:tc>
          <w:tcPr>
            <w:tcW w:type="dxa" w:w="929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Tier / preference</w:t>
            </w:r>
          </w:p>
        </w:tc>
        <w:tc>
          <w:tcPr>
            <w:tcW w:type="dxa" w:w="929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Need</w:t>
            </w:r>
          </w:p>
        </w:tc>
        <w:tc>
          <w:tcPr>
            <w:tcW w:type="dxa" w:w="929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A bal</w:t>
            </w:r>
          </w:p>
        </w:tc>
        <w:tc>
          <w:tcPr>
            <w:tcW w:type="dxa" w:w="929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 bal</w:t>
            </w:r>
          </w:p>
        </w:tc>
        <w:tc>
          <w:tcPr>
            <w:tcW w:type="dxa" w:w="929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Covered by</w:t>
            </w:r>
          </w:p>
        </w:tc>
        <w:tc>
          <w:tcPr>
            <w:tcW w:type="dxa" w:w="929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From A</w:t>
            </w:r>
          </w:p>
        </w:tc>
        <w:tc>
          <w:tcPr>
            <w:tcW w:type="dxa" w:w="929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From B</w:t>
            </w:r>
          </w:p>
        </w:tc>
        <w:tc>
          <w:tcPr>
            <w:tcW w:type="dxa" w:w="929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A after</w:t>
            </w:r>
          </w:p>
        </w:tc>
        <w:tc>
          <w:tcPr>
            <w:tcW w:type="dxa" w:w="929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 after</w:t>
            </w:r>
          </w:p>
        </w:tc>
      </w:tr>
      <w:tr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HS11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1 — own </w:t>
            </w:r>
            <w:r>
              <w:rPr>
                <w:rFonts w:ascii="Consolas" w:hAnsi="Consolas"/>
                <w:color w:val="A31A1A"/>
                <w:sz w:val="17"/>
              </w:rPr>
              <w:t>A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15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20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10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20</w:t>
            </w:r>
          </w:p>
        </w:tc>
      </w:tr>
      <w:tr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HS12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2 — </w:t>
            </w:r>
            <w:r>
              <w:rPr>
                <w:rFonts w:ascii="Consolas" w:hAnsi="Consolas"/>
                <w:color w:val="A31A1A"/>
                <w:sz w:val="17"/>
              </w:rPr>
              <w:t>A,B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12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20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B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12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8</w:t>
            </w:r>
          </w:p>
        </w:tc>
      </w:tr>
      <w:tr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HP04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1 — own </w:t>
            </w:r>
            <w:r>
              <w:rPr>
                <w:rFonts w:ascii="Consolas" w:hAnsi="Consolas"/>
                <w:color w:val="A31A1A"/>
                <w:sz w:val="17"/>
              </w:rPr>
              <w:t>B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B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4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HP09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2 — </w:t>
            </w:r>
            <w:r>
              <w:rPr>
                <w:rFonts w:ascii="Consolas" w:hAnsi="Consolas"/>
                <w:color w:val="A31A1A"/>
                <w:sz w:val="17"/>
              </w:rPr>
              <w:t>A,B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both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3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929"/>
          </w:tcPr>
          <w:p>
            <w:pPr>
              <w:spacing w:after="20" w:before="20"/>
            </w:pPr>
            <w:r/>
          </w:p>
        </w:tc>
        <w:tc>
          <w:tcPr>
            <w:tcW w:type="dxa" w:w="929"/>
          </w:tcPr>
          <w:p>
            <w:pPr>
              <w:spacing w:after="20" w:before="20"/>
            </w:pPr>
            <w:r/>
          </w:p>
        </w:tc>
        <w:tc>
          <w:tcPr>
            <w:tcW w:type="dxa" w:w="929"/>
          </w:tcPr>
          <w:p>
            <w:pPr>
              <w:spacing w:after="20" w:before="20"/>
            </w:pPr>
            <w:r/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29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</w:p>
        </w:tc>
        <w:tc>
          <w:tcPr>
            <w:tcW w:type="dxa" w:w="929"/>
          </w:tcPr>
          <w:p>
            <w:pPr>
              <w:spacing w:after="20" w:before="20"/>
            </w:pPr>
            <w:r/>
          </w:p>
        </w:tc>
        <w:tc>
          <w:tcPr>
            <w:tcW w:type="dxa" w:w="929"/>
          </w:tcPr>
          <w:p>
            <w:pPr>
              <w:spacing w:after="20" w:before="20"/>
            </w:pPr>
            <w:r/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13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16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</w:p>
        </w:tc>
        <w:tc>
          <w:tcPr>
            <w:tcW w:type="dxa" w:w="929"/>
          </w:tcPr>
          <w:p>
            <w:pPr>
              <w:spacing w:after="20" w:before="20"/>
            </w:pPr>
            <w:r/>
          </w:p>
        </w:tc>
      </w:tr>
    </w:tbl>
    <w:p/>
    <w:p>
      <w:r>
        <w:rPr>
          <w:b/>
        </w:rPr>
        <w:t>Where the tier actually matters.</w:t>
      </w:r>
      <w:r>
        <w:t xml:space="preserve"> Only line 4 — both warehouses could serve it: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If HP09's preference came from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Ships from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Store receives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tier 1, a real tag </w:t>
            </w:r>
            <w:r>
              <w:rPr>
                <w:rFonts w:ascii="Consolas" w:hAnsi="Consolas"/>
                <w:color w:val="A31A1A"/>
                <w:sz w:val="17"/>
              </w:rPr>
              <w:t>RDC-B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B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tier 2, </w:t>
            </w:r>
            <w:r>
              <w:rPr>
                <w:rFonts w:ascii="Consolas" w:hAnsi="Consolas"/>
                <w:color w:val="A31A1A"/>
                <w:sz w:val="17"/>
              </w:rPr>
              <w:t>ALC_RDC_PRIORITY = "A,B"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tier 2, </w:t>
            </w:r>
            <w:r>
              <w:rPr>
                <w:rFonts w:ascii="Consolas" w:hAnsi="Consolas"/>
                <w:color w:val="A31A1A"/>
                <w:sz w:val="17"/>
              </w:rPr>
              <w:t>ALC_RDC_PRIORITY = "B,A"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B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tier 3, largest-available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A (5 &gt; 4)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3</w:t>
            </w:r>
          </w:p>
        </w:tc>
      </w:tr>
    </w:tbl>
    <w:p/>
    <w:p>
      <w:r>
        <w:t xml:space="preserve">Lines 1-3 were decided by </w:t>
      </w:r>
      <w:r>
        <w:rPr>
          <w:b/>
        </w:rPr>
        <w:t>availability</w:t>
      </w:r>
      <w:r>
        <w:t xml:space="preserve">, not preference. </w:t>
      </w:r>
      <w:r>
        <w:rPr>
          <w:b/>
        </w:rPr>
        <w:t>An untagged store never loses stock — it only loses the ability to state a preference, and only on lines where both warehouses could have served it.</w:t>
      </w:r>
    </w:p>
    <w:p>
      <w:pPr>
        <w:pStyle w:val="Heading2"/>
      </w:pPr>
      <w:r>
        <w:rPr>
          <w:color w:val="1F3B73"/>
          <w:sz w:val="28"/>
        </w:rPr>
        <w:t>B11. Invariants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Invariant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Enforcement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I-1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Σ ARS_ALLOC_RDC_SPLIT.SHIP_QTY = Σ ARS_ALLOC_WORKING.SHIP_QTY</w:t>
            </w:r>
            <w:r>
              <w:rPr>
                <w:sz w:val="17"/>
              </w:rPr>
              <w:t xml:space="preserve"> (per session)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assertion in the pass + test V4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I-2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Σ ARS_ALLOC_RDC_SPLIT.HOLD_QTY = Σ ARS_ALLOC_WORKING.HOLD_QTY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same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I-3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Per </w:t>
            </w:r>
            <w:r>
              <w:rPr>
                <w:rFonts w:ascii="Consolas" w:hAnsi="Consolas"/>
                <w:color w:val="A31A1A"/>
                <w:sz w:val="17"/>
              </w:rPr>
              <w:t>(SRC_RDC, option, size)</w:t>
            </w:r>
            <w:r>
              <w:rPr>
                <w:sz w:val="17"/>
              </w:rPr>
              <w:t xml:space="preserve">: </w:t>
            </w:r>
            <w:r>
              <w:rPr>
                <w:rFonts w:ascii="Consolas" w:hAnsi="Consolas"/>
                <w:color w:val="A31A1A"/>
                <w:sz w:val="17"/>
              </w:rPr>
              <w:t>Σ (SHIP_QTY + HOLD_QTY) ≤ that RDC's MSA FNL_Q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ledger can never go negative; test V3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I-4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Every allocation line with </w:t>
            </w:r>
            <w:r>
              <w:rPr>
                <w:rFonts w:ascii="Consolas" w:hAnsi="Consolas"/>
                <w:color w:val="A31A1A"/>
                <w:sz w:val="17"/>
              </w:rPr>
              <w:t>SHIP_QTY &gt; 0</w:t>
            </w:r>
            <w:r>
              <w:rPr>
                <w:sz w:val="17"/>
              </w:rPr>
              <w:t xml:space="preserve"> has ≥ 1 split row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test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I-5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Own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A31A1A"/>
                <w:sz w:val="17"/>
              </w:rPr>
              <w:t>Cross</w:t>
            </w:r>
            <w:r>
              <w:rPr>
                <w:sz w:val="17"/>
              </w:rPr>
              <w:t xml:space="preserve"> output is byte-identical to the pre-change build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regression diff V5 — </w:t>
            </w:r>
            <w:r>
              <w:rPr>
                <w:b/>
                <w:sz w:val="17"/>
              </w:rPr>
              <w:t>release gate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I-6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The pass is deterministic: same inputs → same </w:t>
            </w:r>
            <w:r>
              <w:rPr>
                <w:rFonts w:ascii="Consolas" w:hAnsi="Consolas"/>
                <w:color w:val="A31A1A"/>
                <w:sz w:val="17"/>
              </w:rPr>
              <w:t>SRC_RDC</w:t>
            </w:r>
            <w:r>
              <w:rPr>
                <w:sz w:val="17"/>
              </w:rPr>
              <w:t xml:space="preserve"> assignment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fixed ordering; test re-run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I-7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No line is sourced from more than </w:t>
            </w:r>
            <w:r>
              <w:rPr>
                <w:rFonts w:ascii="Consolas" w:hAnsi="Consolas"/>
                <w:color w:val="A31A1A"/>
                <w:sz w:val="17"/>
              </w:rPr>
              <w:t>ALC_RDC_MAX_SPLIT</w:t>
            </w:r>
            <w:r>
              <w:rPr>
                <w:sz w:val="17"/>
              </w:rPr>
              <w:t xml:space="preserve"> RDCs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assertion in the pass; test V9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I-8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Every reduced line carries </w:t>
            </w:r>
            <w:r>
              <w:rPr>
                <w:rFonts w:ascii="Consolas" w:hAnsi="Consolas"/>
                <w:color w:val="A31A1A"/>
                <w:sz w:val="17"/>
              </w:rPr>
              <w:t>RDC_SINGLE_SHORT</w:t>
            </w:r>
            <w:r>
              <w:rPr>
                <w:sz w:val="17"/>
              </w:rPr>
              <w:t xml:space="preserve"> or </w:t>
            </w:r>
            <w:r>
              <w:rPr>
                <w:rFonts w:ascii="Consolas" w:hAnsi="Consolas"/>
                <w:color w:val="A31A1A"/>
                <w:sz w:val="17"/>
              </w:rPr>
              <w:t>RDC_SPLIT_CAPPED</w:t>
            </w:r>
            <w:r>
              <w:rPr>
                <w:sz w:val="17"/>
              </w:rPr>
              <w:t>, and is counted in the run log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test</w:t>
            </w:r>
          </w:p>
        </w:tc>
      </w:tr>
    </w:tbl>
    <w:p/>
    <w:p>
      <w:r>
        <w:t xml:space="preserve">Exception to I-1: </w:t>
      </w:r>
      <w:r>
        <w:rPr>
          <w:rFonts w:ascii="Consolas" w:hAnsi="Consolas"/>
          <w:color w:val="A31A1A"/>
        </w:rPr>
        <w:t>SINGLE_STRICT</w:t>
      </w:r>
      <w:r>
        <w:t xml:space="preserve"> and a binding </w:t>
      </w:r>
      <w:r>
        <w:rPr>
          <w:rFonts w:ascii="Consolas" w:hAnsi="Consolas"/>
          <w:color w:val="A31A1A"/>
        </w:rPr>
        <w:t>ALC_RDC_MAX_SPLIT</w:t>
      </w:r>
      <w:r>
        <w:t xml:space="preserve"> reduce </w:t>
      </w:r>
      <w:r>
        <w:rPr>
          <w:rFonts w:ascii="Consolas" w:hAnsi="Consolas"/>
          <w:color w:val="A31A1A"/>
        </w:rPr>
        <w:t>ARS_ALLOC_WORKING.SHIP_QTY</w:t>
      </w:r>
      <w:r>
        <w:t xml:space="preserve"> </w:t>
      </w:r>
      <w:r>
        <w:rPr>
          <w:b/>
        </w:rPr>
        <w:t>before</w:t>
      </w:r>
      <w:r>
        <w:t xml:space="preserve"> the comparison, so the invariant still holds post-pass. Under the default configuration with two RDCs neither can trigger, so I-1 holds on the raw allocation.</w:t>
      </w:r>
    </w:p>
    <w:p>
      <w:pPr>
        <w:pStyle w:val="Heading2"/>
      </w:pPr>
      <w:r>
        <w:rPr>
          <w:color w:val="1F3B73"/>
          <w:sz w:val="28"/>
        </w:rPr>
        <w:t>B12. Edge cases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Case</w:t>
            </w:r>
          </w:p>
        </w:tc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Handling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Store tag names an RDC with no stock for the option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Tier 1 finds nothing; walk proceeds to the next RDC. No special code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Option exists at only one RDC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Every line sources there; no splits possible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SHIP_QTY = 0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A31A1A"/>
                <w:sz w:val="17"/>
              </w:rPr>
              <w:t>HOLD_QTY &gt; 0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Hold is tagged normally; no ship row emitted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Line reduced to 0 under </w:t>
            </w:r>
            <w:r>
              <w:rPr>
                <w:rFonts w:ascii="Consolas" w:hAnsi="Consolas"/>
                <w:color w:val="A31A1A"/>
                <w:sz w:val="17"/>
              </w:rPr>
              <w:t>SINGLE_STRICT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Row stays with </w:t>
            </w:r>
            <w:r>
              <w:rPr>
                <w:rFonts w:ascii="Consolas" w:hAnsi="Consolas"/>
                <w:color w:val="A31A1A"/>
                <w:sz w:val="17"/>
              </w:rPr>
              <w:t>SHIP_QTY = 0</w:t>
            </w:r>
            <w:r>
              <w:rPr>
                <w:sz w:val="17"/>
              </w:rPr>
              <w:t xml:space="preserve"> and remark </w:t>
            </w:r>
            <w:r>
              <w:rPr>
                <w:rFonts w:ascii="Consolas" w:hAnsi="Consolas"/>
                <w:color w:val="A31A1A"/>
                <w:sz w:val="17"/>
              </w:rPr>
              <w:t>RDC_SINGLE_SHORT</w:t>
            </w:r>
            <w:r>
              <w:rPr>
                <w:sz w:val="17"/>
              </w:rPr>
              <w:t>; treated as not-allocated by Part 8.5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Part 8.55 releases a hold after tagging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Hold released on the working / parked / split rows alike; the pieces stay unallocated in the RDC that held them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Three or more RDCs in future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The pass is written for </w:t>
            </w:r>
            <w:r>
              <w:rPr>
                <w:b/>
                <w:sz w:val="17"/>
              </w:rPr>
              <w:t>N</w:t>
            </w:r>
            <w:r>
              <w:rPr>
                <w:sz w:val="17"/>
              </w:rPr>
              <w:t xml:space="preserve"> RDCs — the preference order is a list that simply grows, and no two-RDC assumption exists anywhere in the design. Two settings become material at N ≥ 3: </w:t>
            </w:r>
            <w:r>
              <w:rPr>
                <w:rFonts w:ascii="Consolas" w:hAnsi="Consolas"/>
                <w:color w:val="A31A1A"/>
                <w:sz w:val="17"/>
              </w:rPr>
              <w:t>ALC_RDC_PRIORITY</w:t>
            </w:r>
            <w:r>
              <w:rPr>
                <w:sz w:val="17"/>
              </w:rPr>
              <w:t xml:space="preserve"> must name every RDC in order (§B6.4), and </w:t>
            </w:r>
            <w:r>
              <w:rPr>
                <w:rFonts w:ascii="Consolas" w:hAnsi="Consolas"/>
                <w:color w:val="A31A1A"/>
                <w:sz w:val="17"/>
              </w:rPr>
              <w:t>ALC_RDC_MAX_SPLIT</w:t>
            </w:r>
            <w:r>
              <w:rPr>
                <w:sz w:val="17"/>
              </w:rPr>
              <w:t xml:space="preserve"> starts to bind (§B6.3.1). Both exist from day one so no redesign is needed when an RDC is added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A new RDC is created and not added to </w:t>
            </w:r>
            <w:r>
              <w:rPr>
                <w:rFonts w:ascii="Consolas" w:hAnsi="Consolas"/>
                <w:color w:val="A31A1A"/>
                <w:sz w:val="17"/>
              </w:rPr>
              <w:t>ALC_RDC_PRIORITY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Appended at the end in alphabetical order — a new warehouse can never be silently excluded from sourcing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Rounding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The pass moves whole allocated pieces only — it never re-derives a quantity, so pack-size rounding done in the engine is preserved exactly</w:t>
            </w:r>
          </w:p>
        </w:tc>
      </w:tr>
    </w:tbl>
    <w:p/>
    <w:p>
      <w:pPr>
        <w:pStyle w:val="Heading2"/>
      </w:pPr>
      <w:r>
        <w:rPr>
          <w:color w:val="1F3B73"/>
          <w:sz w:val="28"/>
        </w:rPr>
        <w:t xml:space="preserve">B13. Backward compatibility — protecting </w:t>
      </w:r>
      <w:r>
        <w:rPr>
          <w:rFonts w:ascii="Consolas" w:hAnsi="Consolas"/>
          <w:color w:val="1F3B73"/>
          <w:sz w:val="28"/>
        </w:rPr>
        <w:t>Own</w:t>
      </w:r>
      <w:r>
        <w:rPr>
          <w:color w:val="1F3B73"/>
          <w:sz w:val="28"/>
        </w:rPr>
        <w:t xml:space="preserve"> and </w:t>
      </w:r>
      <w:r>
        <w:rPr>
          <w:rFonts w:ascii="Consolas" w:hAnsi="Consolas"/>
          <w:color w:val="1F3B73"/>
          <w:sz w:val="28"/>
        </w:rPr>
        <w:t>Cross</w:t>
      </w:r>
    </w:p>
    <w:p>
      <w:r>
        <w:t xml:space="preserve">Every change is gated on </w:t>
      </w:r>
      <w:r>
        <w:rPr>
          <w:rFonts w:ascii="Consolas" w:hAnsi="Consolas"/>
          <w:color w:val="A31A1A"/>
        </w:rPr>
        <w:t>rdc_mode == 'all'</w:t>
      </w:r>
      <w: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Change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Gate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/>
                <w:color w:val="A31A1A"/>
                <w:sz w:val="17"/>
              </w:rPr>
              <w:t>Own</w:t>
            </w:r>
            <w:r>
              <w:rPr>
                <w:b/>
                <w:sz w:val="17"/>
              </w:rPr>
              <w:t xml:space="preserve"> / </w:t>
            </w:r>
            <w:r>
              <w:rPr>
                <w:rFonts w:ascii="Consolas" w:hAnsi="Consolas"/>
                <w:b/>
                <w:color w:val="A31A1A"/>
                <w:sz w:val="17"/>
              </w:rPr>
              <w:t>Cross</w:t>
            </w:r>
            <w:r>
              <w:rPr>
                <w:b/>
                <w:sz w:val="17"/>
              </w:rPr>
              <w:t xml:space="preserve"> behaviour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FS-RDC-01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Clubbed </w:t>
            </w:r>
            <w:r>
              <w:rPr>
                <w:rFonts w:ascii="Consolas" w:hAnsi="Consolas"/>
                <w:color w:val="A31A1A"/>
                <w:sz w:val="17"/>
              </w:rPr>
              <w:t>MSA_FNL_Q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A31A1A"/>
                <w:sz w:val="17"/>
              </w:rPr>
              <w:t>VAR_*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mode check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keeps </w:t>
            </w:r>
            <w:r>
              <w:rPr>
                <w:rFonts w:ascii="Consolas" w:hAnsi="Consolas"/>
                <w:color w:val="A31A1A"/>
                <w:sz w:val="17"/>
              </w:rPr>
              <w:t>L.RDC = M.MSA_RDC</w:t>
            </w:r>
            <w:r>
              <w:rPr>
                <w:sz w:val="17"/>
              </w:rPr>
              <w:t xml:space="preserve"> join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FS-RDC-02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Hold read-back ignoring RDC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mode check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keeps per-RDC lookup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FS-RDC-03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RDC dropped from pool key + join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mode check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keeps 6-key pool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FS-RDC-04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Split pass (Part 8.37)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mode check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does not execute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FS-RDC-06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Split-policy radios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rendered only under </w:t>
            </w:r>
            <w:r>
              <w:rPr>
                <w:rFonts w:ascii="Consolas" w:hAnsi="Consolas"/>
                <w:color w:val="A31A1A"/>
                <w:sz w:val="17"/>
              </w:rPr>
              <w:t>All RDCs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not shown</w:t>
            </w:r>
          </w:p>
        </w:tc>
      </w:tr>
    </w:tbl>
    <w:p/>
    <w:p>
      <w:r>
        <w:rPr>
          <w:b/>
        </w:rPr>
        <w:t>Release gate (I-5).</w:t>
      </w:r>
      <w:r>
        <w:t xml:space="preserve"> Re-run a completed </w:t>
      </w:r>
      <w:r>
        <w:rPr>
          <w:rFonts w:ascii="Consolas" w:hAnsi="Consolas"/>
          <w:color w:val="A31A1A"/>
        </w:rPr>
        <w:t>Own</w:t>
      </w:r>
      <w:r>
        <w:t xml:space="preserve"> session on the new build and diff </w:t>
      </w:r>
      <w:r>
        <w:rPr>
          <w:rFonts w:ascii="Consolas" w:hAnsi="Consolas"/>
          <w:color w:val="A31A1A"/>
        </w:rPr>
        <w:t>ARS_ALLOC_WORKING</w:t>
      </w:r>
      <w:r>
        <w:t xml:space="preserve"> row-for-row against its parked snapshot. Any difference is a defect, not a feature. This must pass before the change is deployed.</w:t>
      </w:r>
    </w:p>
    <w:p>
      <w:pPr>
        <w:pStyle w:val="Heading2"/>
      </w:pPr>
      <w:r>
        <w:rPr>
          <w:color w:val="1F3B73"/>
          <w:sz w:val="28"/>
        </w:rPr>
        <w:t>B14. Impact map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File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Site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Change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listing.py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Part 3.54 (</w:t>
            </w:r>
            <w:r>
              <w:rPr>
                <w:rFonts w:ascii="Consolas" w:hAnsi="Consolas"/>
                <w:color w:val="A31A1A"/>
                <w:sz w:val="17"/>
              </w:rPr>
              <w:t>:1541</w:t>
            </w:r>
            <w:r>
              <w:rPr>
                <w:sz w:val="17"/>
              </w:rPr>
              <w:t>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FS-RDC-02 — hold read-back ignoring RDC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listing.py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Part 3.55 (</w:t>
            </w:r>
            <w:r>
              <w:rPr>
                <w:rFonts w:ascii="Consolas" w:hAnsi="Consolas"/>
                <w:color w:val="A31A1A"/>
                <w:sz w:val="17"/>
              </w:rPr>
              <w:t>:1630-1654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A31A1A"/>
                <w:sz w:val="17"/>
              </w:rPr>
              <w:t>:1662-1700</w:t>
            </w:r>
            <w:r>
              <w:rPr>
                <w:sz w:val="17"/>
              </w:rPr>
              <w:t>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FS-RDC-01 — clubbed </w:t>
            </w:r>
            <w:r>
              <w:rPr>
                <w:rFonts w:ascii="Consolas" w:hAnsi="Consolas"/>
                <w:color w:val="A31A1A"/>
                <w:sz w:val="17"/>
              </w:rPr>
              <w:t>MSA_FNL_Q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A31A1A"/>
                <w:sz w:val="17"/>
              </w:rPr>
              <w:t>VAR_COUNT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A31A1A"/>
                <w:sz w:val="17"/>
              </w:rPr>
              <w:t>VAR_FNL_COUNT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listing.py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new Part 8.37</w:t>
            </w:r>
            <w:r>
              <w:rPr>
                <w:sz w:val="17"/>
              </w:rPr>
              <w:t xml:space="preserve"> between </w:t>
            </w:r>
            <w:r>
              <w:rPr>
                <w:rFonts w:ascii="Consolas" w:hAnsi="Consolas"/>
                <w:color w:val="A31A1A"/>
                <w:sz w:val="17"/>
              </w:rPr>
              <w:t>:3418</w:t>
            </w:r>
            <w:r>
              <w:rPr>
                <w:sz w:val="17"/>
              </w:rPr>
              <w:t xml:space="preserve"> and </w:t>
            </w:r>
            <w:r>
              <w:rPr>
                <w:rFonts w:ascii="Consolas" w:hAnsi="Consolas"/>
                <w:color w:val="A31A1A"/>
                <w:sz w:val="17"/>
              </w:rPr>
              <w:t>:3467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FS-RDC-04 — split pass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listing.py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:5113-5220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FS-RDC-07 — report by </w:t>
            </w:r>
            <w:r>
              <w:rPr>
                <w:rFonts w:ascii="Consolas" w:hAnsi="Consolas"/>
                <w:color w:val="A31A1A"/>
                <w:sz w:val="17"/>
              </w:rPr>
              <w:t>SRC_RDC</w:t>
            </w:r>
            <w:r>
              <w:rPr>
                <w:sz w:val="17"/>
              </w:rPr>
              <w:t xml:space="preserve"> under </w:t>
            </w:r>
            <w:r>
              <w:rPr>
                <w:rFonts w:ascii="Consolas" w:hAnsi="Consolas"/>
                <w:color w:val="A31A1A"/>
                <w:sz w:val="17"/>
              </w:rPr>
              <w:t>All RDCs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listing.py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GenerateRequest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A31A1A"/>
                <w:sz w:val="17"/>
              </w:rPr>
              <w:t>:81</w:t>
            </w:r>
            <w:r>
              <w:rPr>
                <w:sz w:val="17"/>
              </w:rPr>
              <w:t>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rdc_split_policy</w:t>
            </w:r>
            <w:r>
              <w:rPr>
                <w:sz w:val="17"/>
              </w:rPr>
              <w:t xml:space="preserve"> field + validator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rule_engine_new.py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:746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A31A1A"/>
                <w:sz w:val="17"/>
              </w:rPr>
              <w:t>:873-874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FS-RDC-03 — pool build without RDC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rule_engine_new.py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:3321-3366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clubbed residual semantics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rule_engine_per_opt.py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:63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FS-RDC-03 — </w:t>
            </w:r>
            <w:r>
              <w:rPr>
                <w:rFonts w:ascii="Consolas" w:hAnsi="Consolas"/>
                <w:color w:val="A31A1A"/>
                <w:sz w:val="17"/>
              </w:rPr>
              <w:t>POOL_KEYS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rule_engine_pandas.py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orchestration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pass the mode through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parked_history.py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no change</w:t>
            </w:r>
            <w:r>
              <w:rPr>
                <w:sz w:val="17"/>
              </w:rPr>
              <w:t xml:space="preserve"> (column reconcile is automatic)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ListingPage.jsx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RDC SCOPE block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FS-RDC-06 — radios + untagged banner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Migration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new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ARS_ALLOC_RDC_SPLIT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A31A1A"/>
                <w:sz w:val="17"/>
              </w:rPr>
              <w:t>SRC_RDC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A31A1A"/>
                <w:sz w:val="17"/>
              </w:rPr>
              <w:t>SRC_SPLIT_CNT</w:t>
            </w:r>
            <w:r>
              <w:rPr>
                <w:sz w:val="17"/>
              </w:rPr>
              <w:t xml:space="preserve"> columns + 3 business rules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frontend/public/docs/manual/listing.md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FSD + Recorded rules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update after implementation</w:t>
            </w:r>
          </w:p>
        </w:tc>
      </w:tr>
    </w:tbl>
    <w:p/>
    <w:p>
      <w:r>
        <w:rPr>
          <w:b/>
        </w:rPr>
        <w:t>Explicitly unchanged:</w:t>
      </w:r>
      <w:r>
        <w:t xml:space="preserve"> OPT_TYPE classification, </w:t>
      </w:r>
      <w:r>
        <w:rPr>
          <w:rFonts w:ascii="Consolas" w:hAnsi="Consolas"/>
          <w:color w:val="A31A1A"/>
        </w:rPr>
        <w:t>ELIG_FLAG</w:t>
      </w:r>
      <w:r>
        <w:t xml:space="preserve"> gates, </w:t>
      </w:r>
      <w:r>
        <w:rPr>
          <w:rFonts w:ascii="Consolas" w:hAnsi="Consolas"/>
          <w:color w:val="A31A1A"/>
        </w:rPr>
        <w:t>PRI_CT%</w:t>
      </w:r>
      <w:r>
        <w:t xml:space="preserve"> / </w:t>
      </w:r>
      <w:r>
        <w:rPr>
          <w:rFonts w:ascii="Consolas" w:hAnsi="Consolas"/>
          <w:color w:val="A31A1A"/>
        </w:rPr>
        <w:t>ALLOC_FLAG</w:t>
      </w:r>
      <w:r>
        <w:t xml:space="preserve">, MBQ / MJ_REQ / secondary-grid caps, </w:t>
      </w:r>
      <w:r>
        <w:rPr>
          <w:rFonts w:ascii="Consolas" w:hAnsi="Consolas"/>
          <w:color w:val="A31A1A"/>
        </w:rPr>
        <w:t>I_ROD</w:t>
      </w:r>
      <w:r>
        <w:t xml:space="preserve"> rounds and per-size ceiling, pack-size rounding, store ranking and manual priority, COMPLETE dispatch + overshoot, hold-release retry, Part 8.5 </w:t>
      </w:r>
      <w:r>
        <w:rPr>
          <w:rFonts w:ascii="Consolas" w:hAnsi="Consolas"/>
          <w:color w:val="A31A1A"/>
        </w:rPr>
        <w:t>OPT_STATUS</w:t>
      </w:r>
      <w:r>
        <w:t>, Part 8.55 hold release.</w:t>
      </w:r>
    </w:p>
    <w:p>
      <w:pPr>
        <w:pStyle w:val="Heading2"/>
      </w:pPr>
      <w:r>
        <w:rPr>
          <w:color w:val="1F3B73"/>
          <w:sz w:val="28"/>
        </w:rPr>
        <w:t>B15. Verification plan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Check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Method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Gate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V1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Quantify defect D-1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Count </w:t>
            </w:r>
            <w:r>
              <w:rPr>
                <w:rFonts w:ascii="Consolas" w:hAnsi="Consolas"/>
                <w:color w:val="A31A1A"/>
                <w:sz w:val="17"/>
              </w:rPr>
              <w:t>ARS_LISTING</w:t>
            </w:r>
            <w:r>
              <w:rPr>
                <w:sz w:val="17"/>
              </w:rPr>
              <w:t xml:space="preserve"> rows in the last </w:t>
            </w:r>
            <w:r>
              <w:rPr>
                <w:rFonts w:ascii="Consolas" w:hAnsi="Consolas"/>
                <w:color w:val="A31A1A"/>
                <w:sz w:val="17"/>
              </w:rPr>
              <w:t>All RDCs</w:t>
            </w:r>
            <w:r>
              <w:rPr>
                <w:sz w:val="17"/>
              </w:rPr>
              <w:t xml:space="preserve"> session whose </w:t>
            </w:r>
            <w:r>
              <w:rPr>
                <w:rFonts w:ascii="Consolas" w:hAnsi="Consolas"/>
                <w:color w:val="A31A1A"/>
                <w:sz w:val="17"/>
              </w:rPr>
              <w:t>MSA_FNL_Q</w:t>
            </w:r>
            <w:r>
              <w:rPr>
                <w:sz w:val="17"/>
              </w:rPr>
              <w:t xml:space="preserve"> equals the </w:t>
            </w:r>
            <w:r>
              <w:rPr>
                <w:i/>
                <w:sz w:val="17"/>
              </w:rPr>
              <w:t>other</w:t>
            </w:r>
            <w:r>
              <w:rPr>
                <w:sz w:val="17"/>
              </w:rPr>
              <w:t xml:space="preserve"> RDC's figure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evidence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V2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Fill-rate improvement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Re-run a live session in both modes; compare Σ </w:t>
            </w:r>
            <w:r>
              <w:rPr>
                <w:rFonts w:ascii="Consolas" w:hAnsi="Consolas"/>
                <w:color w:val="A31A1A"/>
                <w:sz w:val="17"/>
              </w:rPr>
              <w:t>SHIP_QTY</w:t>
            </w:r>
            <w:r>
              <w:rPr>
                <w:sz w:val="17"/>
              </w:rPr>
              <w:t>, unmet demand, residual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business sign-off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V3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No RDC over-drawn (I-3)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Σ SRC_QTY</w:t>
            </w:r>
            <w:r>
              <w:rPr>
                <w:sz w:val="17"/>
              </w:rPr>
              <w:t xml:space="preserve"> per </w:t>
            </w:r>
            <w:r>
              <w:rPr>
                <w:rFonts w:ascii="Consolas" w:hAnsi="Consolas"/>
                <w:color w:val="A31A1A"/>
                <w:sz w:val="17"/>
              </w:rPr>
              <w:t>(SRC_RDC, option, size)</w:t>
            </w:r>
            <w:r>
              <w:rPr>
                <w:sz w:val="17"/>
              </w:rPr>
              <w:t xml:space="preserve"> vs MSA </w:t>
            </w:r>
            <w:r>
              <w:rPr>
                <w:rFonts w:ascii="Consolas" w:hAnsi="Consolas"/>
                <w:color w:val="A31A1A"/>
                <w:sz w:val="17"/>
              </w:rPr>
              <w:t>FNL_Q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blocking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V4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Conservation (I-1, I-2)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Σ SRC_QTY = Σ SHIP_QTY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A31A1A"/>
                <w:sz w:val="17"/>
              </w:rPr>
              <w:t>Σ SRC_HOLD = Σ HOLD_QTY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blocking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V5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Own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A31A1A"/>
                <w:sz w:val="17"/>
              </w:rPr>
              <w:t>Cross</w:t>
            </w:r>
            <w:r>
              <w:rPr>
                <w:sz w:val="17"/>
              </w:rPr>
              <w:t xml:space="preserve"> unchanged (I-5)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Row-for-row diff of a completed session vs its parked snapshot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blocking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V6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Untagged fallback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Same session with tags blanked → identical quantities, tier-2 sourcing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blocking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V7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Policy equivalence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SPLIT_ALWAYS</w:t>
            </w:r>
            <w:r>
              <w:rPr>
                <w:sz w:val="17"/>
              </w:rPr>
              <w:t xml:space="preserve"> vs </w:t>
            </w:r>
            <w:r>
              <w:rPr>
                <w:rFonts w:ascii="Consolas" w:hAnsi="Consolas"/>
                <w:color w:val="A31A1A"/>
                <w:sz w:val="17"/>
              </w:rPr>
              <w:t>SINGLE_PREFERRED</w:t>
            </w:r>
            <w:r>
              <w:rPr>
                <w:sz w:val="17"/>
              </w:rPr>
              <w:t xml:space="preserve"> → identical per-RDC totals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regression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V8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Determinism (I-6)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Run the pass twice on the same session → identical </w:t>
            </w:r>
            <w:r>
              <w:rPr>
                <w:rFonts w:ascii="Consolas" w:hAnsi="Consolas"/>
                <w:color w:val="A31A1A"/>
                <w:sz w:val="17"/>
              </w:rPr>
              <w:t>SRC_RDC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regression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V9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Split cap (I-7, I-8)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Synthetic N=4 fixture where a line needs 3 sources → capped at 2, remainder reduced and stamped, counted in the log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blocking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V10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Cap cannot bind at N=2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Run the current 2-RDC data with </w:t>
            </w:r>
            <w:r>
              <w:rPr>
                <w:rFonts w:ascii="Consolas" w:hAnsi="Consolas"/>
                <w:color w:val="A31A1A"/>
                <w:sz w:val="17"/>
              </w:rPr>
              <w:t>ALC_RDC_MAX_SPLIT = 2</w:t>
            </w:r>
            <w:r>
              <w:rPr>
                <w:sz w:val="17"/>
              </w:rPr>
              <w:t xml:space="preserve"> → zero reduced lines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regression</w:t>
            </w:r>
          </w:p>
        </w:tc>
      </w:tr>
    </w:tbl>
    <w:p/>
    <w:p>
      <w:r>
        <w:t xml:space="preserve">Unit tests alongside </w:t>
      </w:r>
      <w:r>
        <w:rPr>
          <w:rFonts w:ascii="Consolas" w:hAnsi="Consolas"/>
          <w:color w:val="A31A1A"/>
        </w:rPr>
        <w:t>backend/tests/test_alloc_round_stamp_per_opt.py</w:t>
      </w:r>
      <w:r>
        <w:t xml:space="preserve">, covering: single source, split line, cross-ship, exact-fit, </w:t>
      </w:r>
      <w:r>
        <w:rPr>
          <w:rFonts w:ascii="Consolas" w:hAnsi="Consolas"/>
          <w:color w:val="A31A1A"/>
        </w:rPr>
        <w:t>SINGLE_STRICT</w:t>
      </w:r>
      <w:r>
        <w:t xml:space="preserve"> reduction, </w:t>
      </w:r>
      <w:r>
        <w:rPr>
          <w:rFonts w:ascii="Consolas" w:hAnsi="Consolas"/>
          <w:color w:val="A31A1A"/>
        </w:rPr>
        <w:t>MAX_SPLIT</w:t>
      </w:r>
      <w:r>
        <w:t xml:space="preserve"> cap reduction, </w:t>
      </w:r>
      <w:r>
        <w:rPr>
          <w:rFonts w:ascii="Consolas" w:hAnsi="Consolas"/>
          <w:color w:val="A31A1A"/>
        </w:rPr>
        <w:t>MAX_SPLIT = 1</w:t>
      </w:r>
      <w:r>
        <w:t xml:space="preserve"> ≡ </w:t>
      </w:r>
      <w:r>
        <w:rPr>
          <w:rFonts w:ascii="Consolas" w:hAnsi="Consolas"/>
          <w:color w:val="A31A1A"/>
        </w:rPr>
        <w:t>SINGLE_STRICT</w:t>
      </w:r>
      <w:r>
        <w:t xml:space="preserve"> equivalence, SHIP+HOLD shared ledger, all three fallback tiers, priority-list ordering with an unlisted RDC appended, and an N=4 RDC case.</w:t>
      </w:r>
    </w:p>
    <w:p>
      <w:pPr>
        <w:pStyle w:val="Heading2"/>
      </w:pPr>
      <w:r>
        <w:rPr>
          <w:color w:val="1F3B73"/>
          <w:sz w:val="28"/>
        </w:rPr>
        <w:t>B16. Rollout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Phase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Content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Exit criteria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1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Build behind the existing </w:t>
            </w:r>
            <w:r>
              <w:rPr>
                <w:rFonts w:ascii="Consolas" w:hAnsi="Consolas"/>
                <w:color w:val="A31A1A"/>
                <w:sz w:val="17"/>
              </w:rPr>
              <w:t>All RDCs</w:t>
            </w:r>
            <w:r>
              <w:rPr>
                <w:sz w:val="17"/>
              </w:rPr>
              <w:t xml:space="preserve"> button; </w:t>
            </w:r>
            <w:r>
              <w:rPr>
                <w:rFonts w:ascii="Consolas" w:hAnsi="Consolas"/>
                <w:color w:val="A31A1A"/>
                <w:sz w:val="17"/>
              </w:rPr>
              <w:t>Own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A31A1A"/>
                <w:sz w:val="17"/>
              </w:rPr>
              <w:t>Cross</w:t>
            </w:r>
            <w:r>
              <w:rPr>
                <w:sz w:val="17"/>
              </w:rPr>
              <w:t xml:space="preserve"> untouched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V3, V4, V5, V6 pass; unit tests green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2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Parallel run on live data — same session in </w:t>
            </w:r>
            <w:r>
              <w:rPr>
                <w:rFonts w:ascii="Consolas" w:hAnsi="Consolas"/>
                <w:color w:val="A31A1A"/>
                <w:sz w:val="17"/>
              </w:rPr>
              <w:t>Own</w:t>
            </w:r>
            <w:r>
              <w:rPr>
                <w:sz w:val="17"/>
              </w:rPr>
              <w:t xml:space="preserve"> and </w:t>
            </w:r>
            <w:r>
              <w:rPr>
                <w:rFonts w:ascii="Consolas" w:hAnsi="Consolas"/>
                <w:color w:val="A31A1A"/>
                <w:sz w:val="17"/>
              </w:rPr>
              <w:t>All RDCs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V2 delta presented and accepted by management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3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All RDCs</w:t>
            </w:r>
            <w:r>
              <w:rPr>
                <w:sz w:val="17"/>
              </w:rPr>
              <w:t xml:space="preserve"> adopted as the routine mode; </w:t>
            </w:r>
            <w:r>
              <w:rPr>
                <w:rFonts w:ascii="Consolas" w:hAnsi="Consolas"/>
                <w:color w:val="A31A1A"/>
                <w:sz w:val="17"/>
              </w:rPr>
              <w:t>Own</w:t>
            </w:r>
            <w:r>
              <w:rPr>
                <w:sz w:val="17"/>
              </w:rPr>
              <w:t xml:space="preserve"> retained for single-RDC operations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picking confirms it can execute split + cross-ship lines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4</w:t>
            </w:r>
            <w:r>
              <w:rPr>
                <w:sz w:val="17"/>
              </w:rPr>
              <w:t xml:space="preserve"> </w:t>
            </w:r>
            <w:r>
              <w:rPr>
                <w:i/>
                <w:sz w:val="17"/>
              </w:rPr>
              <w:t>(optional)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Enable </w:t>
            </w:r>
            <w:r>
              <w:rPr>
                <w:rFonts w:ascii="Consolas" w:hAnsi="Consolas"/>
                <w:color w:val="A31A1A"/>
                <w:sz w:val="17"/>
              </w:rPr>
              <w:t>ALC_MIN_CROSS_SHIP_QTY</w:t>
            </w:r>
            <w:r>
              <w:rPr>
                <w:sz w:val="17"/>
              </w:rPr>
              <w:t xml:space="preserve"> freight guardrail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freight data shows uneconomic small movements</w:t>
            </w:r>
          </w:p>
        </w:tc>
      </w:tr>
    </w:tbl>
    <w:p/>
    <w:p>
      <w:pPr>
        <w:pStyle w:val="Heading2"/>
      </w:pPr>
      <w:r>
        <w:rPr>
          <w:color w:val="1F3B73"/>
          <w:sz w:val="28"/>
        </w:rPr>
        <w:t>B17. Glossary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Term</w:t>
            </w:r>
          </w:p>
        </w:tc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Meaning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RDC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Regional distribution centre (warehouse). Currently two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Clubbed / central pool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The sum of all in-scope RDCs' stock for one option-size, used as one allocatable quantity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Split pass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The new post-allocation step that assigns a source RDC to every shipped and held piece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`SRC_RDC`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The warehouse that will physically ship a line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Store's own RDC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Master_ALC_INPUT_ST_MASTER.RDC</w:t>
            </w:r>
            <w:r>
              <w:rPr>
                <w:sz w:val="17"/>
              </w:rPr>
              <w:t xml:space="preserve"> — after this change, a sourcing </w:t>
            </w:r>
            <w:r>
              <w:rPr>
                <w:i/>
                <w:sz w:val="17"/>
              </w:rPr>
              <w:t>preference</w:t>
            </w:r>
            <w:r>
              <w:rPr>
                <w:sz w:val="17"/>
              </w:rPr>
              <w:t xml:space="preserve"> under </w:t>
            </w:r>
            <w:r>
              <w:rPr>
                <w:rFonts w:ascii="Consolas" w:hAnsi="Consolas"/>
                <w:color w:val="A31A1A"/>
                <w:sz w:val="17"/>
              </w:rPr>
              <w:t>All RDCs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Cross-ship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A line sourced from an RDC other than the store's own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Split line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One store-size sourced from two or more RDCs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OPT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MAJ_CAT + GEN_ART_NUMBER + CLR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Line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One allocation row: store × option × </w:t>
            </w:r>
            <w:r>
              <w:rPr>
                <w:rFonts w:ascii="Consolas" w:hAnsi="Consolas"/>
                <w:color w:val="A31A1A"/>
                <w:sz w:val="17"/>
              </w:rPr>
              <w:t>VAR_ART</w:t>
            </w:r>
            <w:r>
              <w:rPr>
                <w:sz w:val="17"/>
              </w:rPr>
              <w:t xml:space="preserve"> × size</w:t>
            </w:r>
          </w:p>
        </w:tc>
      </w:tr>
    </w:tbl>
    <w:p/>
    <w:p>
      <w:pPr>
        <w:pStyle w:val="Heading2"/>
      </w:pPr>
      <w:r>
        <w:rPr>
          <w:color w:val="1F3B73"/>
          <w:sz w:val="28"/>
        </w:rPr>
        <w:t>B18. Open items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Owner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Needed by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O1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Warehouse confirmation that picking can execute a two-source line for one store-size — if not, the default moves from </w:t>
            </w:r>
            <w:r>
              <w:rPr>
                <w:rFonts w:ascii="Consolas" w:hAnsi="Consolas"/>
                <w:color w:val="A31A1A"/>
                <w:sz w:val="17"/>
              </w:rPr>
              <w:t>SINGLE_PREFERRED</w:t>
            </w:r>
            <w:r>
              <w:rPr>
                <w:sz w:val="17"/>
              </w:rPr>
              <w:t xml:space="preserve"> to </w:t>
            </w:r>
            <w:r>
              <w:rPr>
                <w:rFonts w:ascii="Consolas" w:hAnsi="Consolas"/>
                <w:color w:val="A31A1A"/>
                <w:sz w:val="17"/>
              </w:rPr>
              <w:t>SINGLE_STRICT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Supply chain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before Phase 1 build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O2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Value for </w:t>
            </w:r>
            <w:r>
              <w:rPr>
                <w:rFonts w:ascii="Consolas" w:hAnsi="Consolas"/>
                <w:color w:val="A31A1A"/>
                <w:sz w:val="17"/>
              </w:rPr>
              <w:t>ALC_RDC_PRIORITY</w:t>
            </w:r>
            <w:r>
              <w:rPr>
                <w:sz w:val="17"/>
              </w:rPr>
              <w:t xml:space="preserve"> — an ordered list naming every RDC (e.g. </w:t>
            </w:r>
            <w:r>
              <w:rPr>
                <w:rFonts w:ascii="Consolas" w:hAnsi="Consolas"/>
                <w:color w:val="A31A1A"/>
                <w:sz w:val="17"/>
              </w:rPr>
              <w:t>"A,B"</w:t>
            </w:r>
            <w:r>
              <w:rPr>
                <w:sz w:val="17"/>
              </w:rPr>
              <w:t>)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Business owner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before Phase 1 test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O2a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Confirm </w:t>
            </w:r>
            <w:r>
              <w:rPr>
                <w:rFonts w:ascii="Consolas" w:hAnsi="Consolas"/>
                <w:color w:val="A31A1A"/>
                <w:sz w:val="17"/>
              </w:rPr>
              <w:t>ALC_RDC_MAX_SPLIT = 2</w:t>
            </w:r>
            <w:r>
              <w:rPr>
                <w:sz w:val="17"/>
              </w:rPr>
              <w:t xml:space="preserve"> as the default. Cannot bind while only two RDCs exist, so this is a decision for the day a third is added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Supply chain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before a 3rd RDC goes live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O3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Whether an inter-warehouse transfer document is required before a cross-ship, or the store STO issues directly from the sourcing RDC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Supply chain / SAP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before Phase 3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O4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Target date to clean the untagged stores in the store master (D3 = Option A treats this as a gap to close)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Business owner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before Phase 3</w:t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