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18"/>
          <w:szCs w:val="18"/>
          <w:lang w:val="en-IN" w:bidi="hi-IN"/>
          <w14:ligatures w14:val="standardContextual"/>
        </w:rPr>
        <w:id w:val="1811586571"/>
        <w:docPartObj>
          <w:docPartGallery w:val="Table of Contents"/>
          <w:docPartUnique/>
        </w:docPartObj>
      </w:sdtPr>
      <w:sdtEndPr>
        <w:rPr>
          <w:b/>
          <w:bCs/>
          <w:noProof/>
          <w:sz w:val="22"/>
          <w:szCs w:val="20"/>
        </w:rPr>
      </w:sdtEndPr>
      <w:sdtContent>
        <w:p w14:paraId="36BC9030" w14:textId="4AE7B450" w:rsidR="0095163B" w:rsidRPr="009830B5" w:rsidRDefault="0095163B" w:rsidP="006C4ABD">
          <w:pPr>
            <w:pStyle w:val="TOCHeading"/>
            <w:jc w:val="both"/>
            <w:rPr>
              <w:sz w:val="18"/>
              <w:szCs w:val="18"/>
            </w:rPr>
          </w:pPr>
          <w:r w:rsidRPr="009830B5">
            <w:rPr>
              <w:sz w:val="18"/>
              <w:szCs w:val="18"/>
            </w:rPr>
            <w:t>Contents</w:t>
          </w:r>
        </w:p>
        <w:p w14:paraId="44B3832E" w14:textId="362EB3D5" w:rsidR="009830B5" w:rsidRPr="009830B5" w:rsidRDefault="0095163B">
          <w:pPr>
            <w:pStyle w:val="TOC2"/>
            <w:tabs>
              <w:tab w:val="right" w:leader="dot" w:pos="9017"/>
            </w:tabs>
            <w:rPr>
              <w:rFonts w:eastAsiaTheme="minorEastAsia"/>
              <w:noProof/>
              <w:sz w:val="18"/>
              <w:szCs w:val="18"/>
              <w:lang w:eastAsia="en-IN"/>
            </w:rPr>
          </w:pPr>
          <w:r w:rsidRPr="009830B5">
            <w:rPr>
              <w:sz w:val="18"/>
              <w:szCs w:val="18"/>
            </w:rPr>
            <w:fldChar w:fldCharType="begin"/>
          </w:r>
          <w:r w:rsidRPr="009830B5">
            <w:rPr>
              <w:sz w:val="18"/>
              <w:szCs w:val="18"/>
            </w:rPr>
            <w:instrText xml:space="preserve"> TOC \o "1-3" \h \z \u </w:instrText>
          </w:r>
          <w:r w:rsidRPr="009830B5">
            <w:rPr>
              <w:sz w:val="18"/>
              <w:szCs w:val="18"/>
            </w:rPr>
            <w:fldChar w:fldCharType="separate"/>
          </w:r>
          <w:hyperlink w:anchor="_Toc188918520" w:history="1">
            <w:r w:rsidR="009830B5" w:rsidRPr="009830B5">
              <w:rPr>
                <w:rStyle w:val="Hyperlink"/>
                <w:noProof/>
                <w:sz w:val="18"/>
                <w:szCs w:val="18"/>
              </w:rPr>
              <w:t>INTRODUCTION:</w:t>
            </w:r>
            <w:r w:rsidR="009830B5" w:rsidRPr="009830B5">
              <w:rPr>
                <w:noProof/>
                <w:webHidden/>
                <w:sz w:val="18"/>
                <w:szCs w:val="18"/>
              </w:rPr>
              <w:tab/>
            </w:r>
            <w:r w:rsidR="009830B5" w:rsidRPr="009830B5">
              <w:rPr>
                <w:noProof/>
                <w:webHidden/>
                <w:sz w:val="18"/>
                <w:szCs w:val="18"/>
              </w:rPr>
              <w:fldChar w:fldCharType="begin"/>
            </w:r>
            <w:r w:rsidR="009830B5" w:rsidRPr="009830B5">
              <w:rPr>
                <w:noProof/>
                <w:webHidden/>
                <w:sz w:val="18"/>
                <w:szCs w:val="18"/>
              </w:rPr>
              <w:instrText xml:space="preserve"> PAGEREF _Toc188918520 \h </w:instrText>
            </w:r>
            <w:r w:rsidR="009830B5" w:rsidRPr="009830B5">
              <w:rPr>
                <w:noProof/>
                <w:webHidden/>
                <w:sz w:val="18"/>
                <w:szCs w:val="18"/>
              </w:rPr>
            </w:r>
            <w:r w:rsidR="009830B5" w:rsidRPr="009830B5">
              <w:rPr>
                <w:noProof/>
                <w:webHidden/>
                <w:sz w:val="18"/>
                <w:szCs w:val="18"/>
              </w:rPr>
              <w:fldChar w:fldCharType="separate"/>
            </w:r>
            <w:r w:rsidR="009830B5">
              <w:rPr>
                <w:noProof/>
                <w:webHidden/>
                <w:sz w:val="18"/>
                <w:szCs w:val="18"/>
              </w:rPr>
              <w:t>2</w:t>
            </w:r>
            <w:r w:rsidR="009830B5" w:rsidRPr="009830B5">
              <w:rPr>
                <w:noProof/>
                <w:webHidden/>
                <w:sz w:val="18"/>
                <w:szCs w:val="18"/>
              </w:rPr>
              <w:fldChar w:fldCharType="end"/>
            </w:r>
          </w:hyperlink>
        </w:p>
        <w:p w14:paraId="35BC43B8" w14:textId="17ADFDDA" w:rsidR="009830B5" w:rsidRPr="009830B5" w:rsidRDefault="009830B5">
          <w:pPr>
            <w:pStyle w:val="TOC2"/>
            <w:tabs>
              <w:tab w:val="right" w:leader="dot" w:pos="9017"/>
            </w:tabs>
            <w:rPr>
              <w:rFonts w:eastAsiaTheme="minorEastAsia"/>
              <w:noProof/>
              <w:sz w:val="18"/>
              <w:szCs w:val="18"/>
              <w:lang w:eastAsia="en-IN"/>
            </w:rPr>
          </w:pPr>
          <w:hyperlink w:anchor="_Toc188918521" w:history="1">
            <w:r w:rsidRPr="009830B5">
              <w:rPr>
                <w:rStyle w:val="Hyperlink"/>
                <w:noProof/>
                <w:sz w:val="18"/>
                <w:szCs w:val="18"/>
              </w:rPr>
              <w:t>AIM:</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_Toc188918521 \h </w:instrText>
            </w:r>
            <w:r w:rsidRPr="009830B5">
              <w:rPr>
                <w:noProof/>
                <w:webHidden/>
                <w:sz w:val="18"/>
                <w:szCs w:val="18"/>
              </w:rPr>
            </w:r>
            <w:r w:rsidRPr="009830B5">
              <w:rPr>
                <w:noProof/>
                <w:webHidden/>
                <w:sz w:val="18"/>
                <w:szCs w:val="18"/>
              </w:rPr>
              <w:fldChar w:fldCharType="separate"/>
            </w:r>
            <w:r>
              <w:rPr>
                <w:noProof/>
                <w:webHidden/>
                <w:sz w:val="18"/>
                <w:szCs w:val="18"/>
              </w:rPr>
              <w:t>2</w:t>
            </w:r>
            <w:r w:rsidRPr="009830B5">
              <w:rPr>
                <w:noProof/>
                <w:webHidden/>
                <w:sz w:val="18"/>
                <w:szCs w:val="18"/>
              </w:rPr>
              <w:fldChar w:fldCharType="end"/>
            </w:r>
          </w:hyperlink>
        </w:p>
        <w:p w14:paraId="127EB2AD" w14:textId="06C64E78" w:rsidR="009830B5" w:rsidRPr="009830B5" w:rsidRDefault="009830B5">
          <w:pPr>
            <w:pStyle w:val="TOC2"/>
            <w:tabs>
              <w:tab w:val="right" w:leader="dot" w:pos="9017"/>
            </w:tabs>
            <w:rPr>
              <w:rFonts w:eastAsiaTheme="minorEastAsia"/>
              <w:noProof/>
              <w:sz w:val="18"/>
              <w:szCs w:val="18"/>
              <w:lang w:eastAsia="en-IN"/>
            </w:rPr>
          </w:pPr>
          <w:hyperlink w:anchor="_Toc188918522" w:history="1">
            <w:r w:rsidRPr="009830B5">
              <w:rPr>
                <w:rStyle w:val="Hyperlink"/>
                <w:noProof/>
                <w:sz w:val="18"/>
                <w:szCs w:val="18"/>
              </w:rPr>
              <w:t>THEORY:</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_Toc188918522 \h </w:instrText>
            </w:r>
            <w:r w:rsidRPr="009830B5">
              <w:rPr>
                <w:noProof/>
                <w:webHidden/>
                <w:sz w:val="18"/>
                <w:szCs w:val="18"/>
              </w:rPr>
            </w:r>
            <w:r w:rsidRPr="009830B5">
              <w:rPr>
                <w:noProof/>
                <w:webHidden/>
                <w:sz w:val="18"/>
                <w:szCs w:val="18"/>
              </w:rPr>
              <w:fldChar w:fldCharType="separate"/>
            </w:r>
            <w:r>
              <w:rPr>
                <w:noProof/>
                <w:webHidden/>
                <w:sz w:val="18"/>
                <w:szCs w:val="18"/>
              </w:rPr>
              <w:t>2</w:t>
            </w:r>
            <w:r w:rsidRPr="009830B5">
              <w:rPr>
                <w:noProof/>
                <w:webHidden/>
                <w:sz w:val="18"/>
                <w:szCs w:val="18"/>
              </w:rPr>
              <w:fldChar w:fldCharType="end"/>
            </w:r>
          </w:hyperlink>
        </w:p>
        <w:p w14:paraId="21995F9B" w14:textId="6D532266" w:rsidR="009830B5" w:rsidRPr="009830B5" w:rsidRDefault="009830B5">
          <w:pPr>
            <w:pStyle w:val="TOC3"/>
            <w:tabs>
              <w:tab w:val="right" w:leader="dot" w:pos="9017"/>
            </w:tabs>
            <w:rPr>
              <w:rFonts w:eastAsiaTheme="minorEastAsia"/>
              <w:noProof/>
              <w:sz w:val="18"/>
              <w:szCs w:val="18"/>
              <w:lang w:eastAsia="en-IN"/>
            </w:rPr>
          </w:pPr>
          <w:hyperlink w:anchor="_Toc188918523" w:history="1">
            <w:r w:rsidRPr="009830B5">
              <w:rPr>
                <w:rStyle w:val="Hyperlink"/>
                <w:noProof/>
                <w:sz w:val="18"/>
                <w:szCs w:val="18"/>
              </w:rPr>
              <w:t>Transducers</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_Toc188918523 \h </w:instrText>
            </w:r>
            <w:r w:rsidRPr="009830B5">
              <w:rPr>
                <w:noProof/>
                <w:webHidden/>
                <w:sz w:val="18"/>
                <w:szCs w:val="18"/>
              </w:rPr>
            </w:r>
            <w:r w:rsidRPr="009830B5">
              <w:rPr>
                <w:noProof/>
                <w:webHidden/>
                <w:sz w:val="18"/>
                <w:szCs w:val="18"/>
              </w:rPr>
              <w:fldChar w:fldCharType="separate"/>
            </w:r>
            <w:r>
              <w:rPr>
                <w:noProof/>
                <w:webHidden/>
                <w:sz w:val="18"/>
                <w:szCs w:val="18"/>
              </w:rPr>
              <w:t>2</w:t>
            </w:r>
            <w:r w:rsidRPr="009830B5">
              <w:rPr>
                <w:noProof/>
                <w:webHidden/>
                <w:sz w:val="18"/>
                <w:szCs w:val="18"/>
              </w:rPr>
              <w:fldChar w:fldCharType="end"/>
            </w:r>
          </w:hyperlink>
        </w:p>
        <w:p w14:paraId="13F57F19" w14:textId="3B427BE2" w:rsidR="009830B5" w:rsidRPr="009830B5" w:rsidRDefault="009830B5">
          <w:pPr>
            <w:pStyle w:val="TOC3"/>
            <w:tabs>
              <w:tab w:val="right" w:leader="dot" w:pos="9017"/>
            </w:tabs>
            <w:rPr>
              <w:rFonts w:eastAsiaTheme="minorEastAsia"/>
              <w:noProof/>
              <w:sz w:val="18"/>
              <w:szCs w:val="18"/>
              <w:lang w:eastAsia="en-IN"/>
            </w:rPr>
          </w:pPr>
          <w:hyperlink w:anchor="_Toc188918524" w:history="1">
            <w:r w:rsidRPr="009830B5">
              <w:rPr>
                <w:rStyle w:val="Hyperlink"/>
                <w:noProof/>
                <w:sz w:val="18"/>
                <w:szCs w:val="18"/>
              </w:rPr>
              <w:t>Actuators</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_Toc188918524 \h </w:instrText>
            </w:r>
            <w:r w:rsidRPr="009830B5">
              <w:rPr>
                <w:noProof/>
                <w:webHidden/>
                <w:sz w:val="18"/>
                <w:szCs w:val="18"/>
              </w:rPr>
            </w:r>
            <w:r w:rsidRPr="009830B5">
              <w:rPr>
                <w:noProof/>
                <w:webHidden/>
                <w:sz w:val="18"/>
                <w:szCs w:val="18"/>
              </w:rPr>
              <w:fldChar w:fldCharType="separate"/>
            </w:r>
            <w:r>
              <w:rPr>
                <w:noProof/>
                <w:webHidden/>
                <w:sz w:val="18"/>
                <w:szCs w:val="18"/>
              </w:rPr>
              <w:t>2</w:t>
            </w:r>
            <w:r w:rsidRPr="009830B5">
              <w:rPr>
                <w:noProof/>
                <w:webHidden/>
                <w:sz w:val="18"/>
                <w:szCs w:val="18"/>
              </w:rPr>
              <w:fldChar w:fldCharType="end"/>
            </w:r>
          </w:hyperlink>
        </w:p>
        <w:p w14:paraId="4C19A7FD" w14:textId="4C325344" w:rsidR="009830B5" w:rsidRPr="009830B5" w:rsidRDefault="009830B5">
          <w:pPr>
            <w:pStyle w:val="TOC3"/>
            <w:tabs>
              <w:tab w:val="right" w:leader="dot" w:pos="9017"/>
            </w:tabs>
            <w:rPr>
              <w:rFonts w:eastAsiaTheme="minorEastAsia"/>
              <w:noProof/>
              <w:sz w:val="18"/>
              <w:szCs w:val="18"/>
              <w:lang w:eastAsia="en-IN"/>
            </w:rPr>
          </w:pPr>
          <w:hyperlink w:anchor="_Toc188918525" w:history="1">
            <w:r w:rsidRPr="009830B5">
              <w:rPr>
                <w:rStyle w:val="Hyperlink"/>
                <w:noProof/>
                <w:sz w:val="18"/>
                <w:szCs w:val="18"/>
              </w:rPr>
              <w:t>Amplifier</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_Toc188918525 \h </w:instrText>
            </w:r>
            <w:r w:rsidRPr="009830B5">
              <w:rPr>
                <w:noProof/>
                <w:webHidden/>
                <w:sz w:val="18"/>
                <w:szCs w:val="18"/>
              </w:rPr>
            </w:r>
            <w:r w:rsidRPr="009830B5">
              <w:rPr>
                <w:noProof/>
                <w:webHidden/>
                <w:sz w:val="18"/>
                <w:szCs w:val="18"/>
              </w:rPr>
              <w:fldChar w:fldCharType="separate"/>
            </w:r>
            <w:r>
              <w:rPr>
                <w:noProof/>
                <w:webHidden/>
                <w:sz w:val="18"/>
                <w:szCs w:val="18"/>
              </w:rPr>
              <w:t>2</w:t>
            </w:r>
            <w:r w:rsidRPr="009830B5">
              <w:rPr>
                <w:noProof/>
                <w:webHidden/>
                <w:sz w:val="18"/>
                <w:szCs w:val="18"/>
              </w:rPr>
              <w:fldChar w:fldCharType="end"/>
            </w:r>
          </w:hyperlink>
        </w:p>
        <w:p w14:paraId="0F4E80CF" w14:textId="4425B162" w:rsidR="009830B5" w:rsidRPr="009830B5" w:rsidRDefault="009830B5">
          <w:pPr>
            <w:pStyle w:val="TOC3"/>
            <w:tabs>
              <w:tab w:val="right" w:leader="dot" w:pos="9017"/>
            </w:tabs>
            <w:rPr>
              <w:rFonts w:eastAsiaTheme="minorEastAsia"/>
              <w:noProof/>
              <w:sz w:val="18"/>
              <w:szCs w:val="18"/>
              <w:lang w:eastAsia="en-IN"/>
            </w:rPr>
          </w:pPr>
          <w:hyperlink w:anchor="_Toc188918526" w:history="1">
            <w:r w:rsidRPr="009830B5">
              <w:rPr>
                <w:rStyle w:val="Hyperlink"/>
                <w:noProof/>
                <w:sz w:val="18"/>
                <w:szCs w:val="18"/>
              </w:rPr>
              <w:t>Oscillator</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_Toc188918526 \h </w:instrText>
            </w:r>
            <w:r w:rsidRPr="009830B5">
              <w:rPr>
                <w:noProof/>
                <w:webHidden/>
                <w:sz w:val="18"/>
                <w:szCs w:val="18"/>
              </w:rPr>
            </w:r>
            <w:r w:rsidRPr="009830B5">
              <w:rPr>
                <w:noProof/>
                <w:webHidden/>
                <w:sz w:val="18"/>
                <w:szCs w:val="18"/>
              </w:rPr>
              <w:fldChar w:fldCharType="separate"/>
            </w:r>
            <w:r>
              <w:rPr>
                <w:noProof/>
                <w:webHidden/>
                <w:sz w:val="18"/>
                <w:szCs w:val="18"/>
              </w:rPr>
              <w:t>2</w:t>
            </w:r>
            <w:r w:rsidRPr="009830B5">
              <w:rPr>
                <w:noProof/>
                <w:webHidden/>
                <w:sz w:val="18"/>
                <w:szCs w:val="18"/>
              </w:rPr>
              <w:fldChar w:fldCharType="end"/>
            </w:r>
          </w:hyperlink>
        </w:p>
        <w:p w14:paraId="51B04E41" w14:textId="70C4A72F" w:rsidR="009830B5" w:rsidRPr="009830B5" w:rsidRDefault="009830B5">
          <w:pPr>
            <w:pStyle w:val="TOC3"/>
            <w:tabs>
              <w:tab w:val="right" w:leader="dot" w:pos="9017"/>
            </w:tabs>
            <w:rPr>
              <w:rFonts w:eastAsiaTheme="minorEastAsia"/>
              <w:noProof/>
              <w:sz w:val="18"/>
              <w:szCs w:val="18"/>
              <w:lang w:eastAsia="en-IN"/>
            </w:rPr>
          </w:pPr>
          <w:hyperlink w:anchor="_Toc188918527" w:history="1">
            <w:r w:rsidRPr="009830B5">
              <w:rPr>
                <w:rStyle w:val="Hyperlink"/>
                <w:noProof/>
                <w:sz w:val="18"/>
                <w:szCs w:val="18"/>
              </w:rPr>
              <w:t>Wheatstone Bridge</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_Toc188918527 \h </w:instrText>
            </w:r>
            <w:r w:rsidRPr="009830B5">
              <w:rPr>
                <w:noProof/>
                <w:webHidden/>
                <w:sz w:val="18"/>
                <w:szCs w:val="18"/>
              </w:rPr>
            </w:r>
            <w:r w:rsidRPr="009830B5">
              <w:rPr>
                <w:noProof/>
                <w:webHidden/>
                <w:sz w:val="18"/>
                <w:szCs w:val="18"/>
              </w:rPr>
              <w:fldChar w:fldCharType="separate"/>
            </w:r>
            <w:r>
              <w:rPr>
                <w:noProof/>
                <w:webHidden/>
                <w:sz w:val="18"/>
                <w:szCs w:val="18"/>
              </w:rPr>
              <w:t>3</w:t>
            </w:r>
            <w:r w:rsidRPr="009830B5">
              <w:rPr>
                <w:noProof/>
                <w:webHidden/>
                <w:sz w:val="18"/>
                <w:szCs w:val="18"/>
              </w:rPr>
              <w:fldChar w:fldCharType="end"/>
            </w:r>
          </w:hyperlink>
        </w:p>
        <w:p w14:paraId="73B6F145" w14:textId="3A77B8C9" w:rsidR="009830B5" w:rsidRPr="009830B5" w:rsidRDefault="009830B5">
          <w:pPr>
            <w:pStyle w:val="TOC3"/>
            <w:tabs>
              <w:tab w:val="right" w:leader="dot" w:pos="9017"/>
            </w:tabs>
            <w:rPr>
              <w:rFonts w:eastAsiaTheme="minorEastAsia"/>
              <w:noProof/>
              <w:sz w:val="18"/>
              <w:szCs w:val="18"/>
              <w:lang w:eastAsia="en-IN"/>
            </w:rPr>
          </w:pPr>
          <w:hyperlink w:anchor="_Toc188918528" w:history="1">
            <w:r w:rsidRPr="009830B5">
              <w:rPr>
                <w:rStyle w:val="Hyperlink"/>
                <w:noProof/>
                <w:sz w:val="18"/>
                <w:szCs w:val="18"/>
              </w:rPr>
              <w:t>Strain Gauge</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_Toc188918528 \h </w:instrText>
            </w:r>
            <w:r w:rsidRPr="009830B5">
              <w:rPr>
                <w:noProof/>
                <w:webHidden/>
                <w:sz w:val="18"/>
                <w:szCs w:val="18"/>
              </w:rPr>
            </w:r>
            <w:r w:rsidRPr="009830B5">
              <w:rPr>
                <w:noProof/>
                <w:webHidden/>
                <w:sz w:val="18"/>
                <w:szCs w:val="18"/>
              </w:rPr>
              <w:fldChar w:fldCharType="separate"/>
            </w:r>
            <w:r>
              <w:rPr>
                <w:noProof/>
                <w:webHidden/>
                <w:sz w:val="18"/>
                <w:szCs w:val="18"/>
              </w:rPr>
              <w:t>4</w:t>
            </w:r>
            <w:r w:rsidRPr="009830B5">
              <w:rPr>
                <w:noProof/>
                <w:webHidden/>
                <w:sz w:val="18"/>
                <w:szCs w:val="18"/>
              </w:rPr>
              <w:fldChar w:fldCharType="end"/>
            </w:r>
          </w:hyperlink>
        </w:p>
        <w:p w14:paraId="4C52E637" w14:textId="6E0F727A" w:rsidR="009830B5" w:rsidRPr="009830B5" w:rsidRDefault="009830B5">
          <w:pPr>
            <w:pStyle w:val="TOC3"/>
            <w:tabs>
              <w:tab w:val="right" w:leader="dot" w:pos="9017"/>
            </w:tabs>
            <w:rPr>
              <w:rFonts w:eastAsiaTheme="minorEastAsia"/>
              <w:noProof/>
              <w:sz w:val="18"/>
              <w:szCs w:val="18"/>
              <w:lang w:eastAsia="en-IN"/>
            </w:rPr>
          </w:pPr>
          <w:hyperlink w:anchor="_Toc188918529" w:history="1">
            <w:r w:rsidRPr="009830B5">
              <w:rPr>
                <w:rStyle w:val="Hyperlink"/>
                <w:noProof/>
                <w:sz w:val="18"/>
                <w:szCs w:val="18"/>
              </w:rPr>
              <w:t>LVDT: Linear Variable Differential Transformer</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_Toc188918529 \h </w:instrText>
            </w:r>
            <w:r w:rsidRPr="009830B5">
              <w:rPr>
                <w:noProof/>
                <w:webHidden/>
                <w:sz w:val="18"/>
                <w:szCs w:val="18"/>
              </w:rPr>
            </w:r>
            <w:r w:rsidRPr="009830B5">
              <w:rPr>
                <w:noProof/>
                <w:webHidden/>
                <w:sz w:val="18"/>
                <w:szCs w:val="18"/>
              </w:rPr>
              <w:fldChar w:fldCharType="separate"/>
            </w:r>
            <w:r>
              <w:rPr>
                <w:noProof/>
                <w:webHidden/>
                <w:sz w:val="18"/>
                <w:szCs w:val="18"/>
              </w:rPr>
              <w:t>5</w:t>
            </w:r>
            <w:r w:rsidRPr="009830B5">
              <w:rPr>
                <w:noProof/>
                <w:webHidden/>
                <w:sz w:val="18"/>
                <w:szCs w:val="18"/>
              </w:rPr>
              <w:fldChar w:fldCharType="end"/>
            </w:r>
          </w:hyperlink>
        </w:p>
        <w:p w14:paraId="2356B974" w14:textId="79EE6B0C" w:rsidR="009830B5" w:rsidRPr="009830B5" w:rsidRDefault="009830B5">
          <w:pPr>
            <w:pStyle w:val="TOC2"/>
            <w:tabs>
              <w:tab w:val="right" w:leader="dot" w:pos="9017"/>
            </w:tabs>
            <w:rPr>
              <w:rFonts w:eastAsiaTheme="minorEastAsia"/>
              <w:noProof/>
              <w:sz w:val="18"/>
              <w:szCs w:val="18"/>
              <w:lang w:eastAsia="en-IN"/>
            </w:rPr>
          </w:pPr>
          <w:hyperlink w:anchor="_Toc188918530" w:history="1">
            <w:r w:rsidRPr="009830B5">
              <w:rPr>
                <w:rStyle w:val="Hyperlink"/>
                <w:noProof/>
                <w:sz w:val="18"/>
                <w:szCs w:val="18"/>
              </w:rPr>
              <w:t>Equipment Specification:</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_Toc188918530 \h </w:instrText>
            </w:r>
            <w:r w:rsidRPr="009830B5">
              <w:rPr>
                <w:noProof/>
                <w:webHidden/>
                <w:sz w:val="18"/>
                <w:szCs w:val="18"/>
              </w:rPr>
            </w:r>
            <w:r w:rsidRPr="009830B5">
              <w:rPr>
                <w:noProof/>
                <w:webHidden/>
                <w:sz w:val="18"/>
                <w:szCs w:val="18"/>
              </w:rPr>
              <w:fldChar w:fldCharType="separate"/>
            </w:r>
            <w:r>
              <w:rPr>
                <w:noProof/>
                <w:webHidden/>
                <w:sz w:val="18"/>
                <w:szCs w:val="18"/>
              </w:rPr>
              <w:t>6</w:t>
            </w:r>
            <w:r w:rsidRPr="009830B5">
              <w:rPr>
                <w:noProof/>
                <w:webHidden/>
                <w:sz w:val="18"/>
                <w:szCs w:val="18"/>
              </w:rPr>
              <w:fldChar w:fldCharType="end"/>
            </w:r>
          </w:hyperlink>
        </w:p>
        <w:p w14:paraId="51155914" w14:textId="359740AE" w:rsidR="009830B5" w:rsidRPr="009830B5" w:rsidRDefault="009830B5">
          <w:pPr>
            <w:pStyle w:val="TOC2"/>
            <w:tabs>
              <w:tab w:val="right" w:leader="dot" w:pos="9017"/>
            </w:tabs>
            <w:rPr>
              <w:rFonts w:eastAsiaTheme="minorEastAsia"/>
              <w:noProof/>
              <w:sz w:val="18"/>
              <w:szCs w:val="18"/>
              <w:lang w:eastAsia="en-IN"/>
            </w:rPr>
          </w:pPr>
          <w:hyperlink w:anchor="_Toc188918531" w:history="1">
            <w:r w:rsidRPr="009830B5">
              <w:rPr>
                <w:rStyle w:val="Hyperlink"/>
                <w:noProof/>
                <w:sz w:val="18"/>
                <w:szCs w:val="18"/>
              </w:rPr>
              <w:t>OBSERVATION AND CALCULATION:</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_Toc188918531 \h </w:instrText>
            </w:r>
            <w:r w:rsidRPr="009830B5">
              <w:rPr>
                <w:noProof/>
                <w:webHidden/>
                <w:sz w:val="18"/>
                <w:szCs w:val="18"/>
              </w:rPr>
            </w:r>
            <w:r w:rsidRPr="009830B5">
              <w:rPr>
                <w:noProof/>
                <w:webHidden/>
                <w:sz w:val="18"/>
                <w:szCs w:val="18"/>
              </w:rPr>
              <w:fldChar w:fldCharType="separate"/>
            </w:r>
            <w:r>
              <w:rPr>
                <w:noProof/>
                <w:webHidden/>
                <w:sz w:val="18"/>
                <w:szCs w:val="18"/>
              </w:rPr>
              <w:t>7</w:t>
            </w:r>
            <w:r w:rsidRPr="009830B5">
              <w:rPr>
                <w:noProof/>
                <w:webHidden/>
                <w:sz w:val="18"/>
                <w:szCs w:val="18"/>
              </w:rPr>
              <w:fldChar w:fldCharType="end"/>
            </w:r>
          </w:hyperlink>
        </w:p>
        <w:p w14:paraId="3B07281C" w14:textId="3EB82E01" w:rsidR="009830B5" w:rsidRPr="009830B5" w:rsidRDefault="009830B5">
          <w:pPr>
            <w:pStyle w:val="TOC3"/>
            <w:tabs>
              <w:tab w:val="right" w:leader="dot" w:pos="9017"/>
            </w:tabs>
            <w:rPr>
              <w:rFonts w:eastAsiaTheme="minorEastAsia"/>
              <w:noProof/>
              <w:sz w:val="18"/>
              <w:szCs w:val="18"/>
              <w:lang w:eastAsia="en-IN"/>
            </w:rPr>
          </w:pPr>
          <w:hyperlink w:anchor="_Toc188918532" w:history="1">
            <w:r w:rsidRPr="009830B5">
              <w:rPr>
                <w:rStyle w:val="Hyperlink"/>
                <w:noProof/>
                <w:sz w:val="18"/>
                <w:szCs w:val="18"/>
              </w:rPr>
              <w:t>WHEATSTONE BRIDGE EXPERIMENT</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_Toc188918532 \h </w:instrText>
            </w:r>
            <w:r w:rsidRPr="009830B5">
              <w:rPr>
                <w:noProof/>
                <w:webHidden/>
                <w:sz w:val="18"/>
                <w:szCs w:val="18"/>
              </w:rPr>
            </w:r>
            <w:r w:rsidRPr="009830B5">
              <w:rPr>
                <w:noProof/>
                <w:webHidden/>
                <w:sz w:val="18"/>
                <w:szCs w:val="18"/>
              </w:rPr>
              <w:fldChar w:fldCharType="separate"/>
            </w:r>
            <w:r>
              <w:rPr>
                <w:noProof/>
                <w:webHidden/>
                <w:sz w:val="18"/>
                <w:szCs w:val="18"/>
              </w:rPr>
              <w:t>7</w:t>
            </w:r>
            <w:r w:rsidRPr="009830B5">
              <w:rPr>
                <w:noProof/>
                <w:webHidden/>
                <w:sz w:val="18"/>
                <w:szCs w:val="18"/>
              </w:rPr>
              <w:fldChar w:fldCharType="end"/>
            </w:r>
          </w:hyperlink>
        </w:p>
        <w:p w14:paraId="1C9A9DD4" w14:textId="688D8CFB" w:rsidR="009830B5" w:rsidRPr="009830B5" w:rsidRDefault="009830B5">
          <w:pPr>
            <w:pStyle w:val="TOC3"/>
            <w:tabs>
              <w:tab w:val="right" w:leader="dot" w:pos="9017"/>
            </w:tabs>
            <w:rPr>
              <w:rFonts w:eastAsiaTheme="minorEastAsia"/>
              <w:noProof/>
              <w:sz w:val="18"/>
              <w:szCs w:val="18"/>
              <w:lang w:eastAsia="en-IN"/>
            </w:rPr>
          </w:pPr>
          <w:hyperlink w:anchor="_Toc188918533" w:history="1">
            <w:r w:rsidRPr="009830B5">
              <w:rPr>
                <w:rStyle w:val="Hyperlink"/>
                <w:noProof/>
                <w:sz w:val="18"/>
                <w:szCs w:val="18"/>
              </w:rPr>
              <w:t>STRAIN GAUGE EXPERIMENT</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_Toc188918533 \h </w:instrText>
            </w:r>
            <w:r w:rsidRPr="009830B5">
              <w:rPr>
                <w:noProof/>
                <w:webHidden/>
                <w:sz w:val="18"/>
                <w:szCs w:val="18"/>
              </w:rPr>
            </w:r>
            <w:r w:rsidRPr="009830B5">
              <w:rPr>
                <w:noProof/>
                <w:webHidden/>
                <w:sz w:val="18"/>
                <w:szCs w:val="18"/>
              </w:rPr>
              <w:fldChar w:fldCharType="separate"/>
            </w:r>
            <w:r>
              <w:rPr>
                <w:noProof/>
                <w:webHidden/>
                <w:sz w:val="18"/>
                <w:szCs w:val="18"/>
              </w:rPr>
              <w:t>7</w:t>
            </w:r>
            <w:r w:rsidRPr="009830B5">
              <w:rPr>
                <w:noProof/>
                <w:webHidden/>
                <w:sz w:val="18"/>
                <w:szCs w:val="18"/>
              </w:rPr>
              <w:fldChar w:fldCharType="end"/>
            </w:r>
          </w:hyperlink>
        </w:p>
        <w:p w14:paraId="72A597D1" w14:textId="099F4FE9" w:rsidR="009830B5" w:rsidRPr="009830B5" w:rsidRDefault="009830B5">
          <w:pPr>
            <w:pStyle w:val="TOC3"/>
            <w:tabs>
              <w:tab w:val="right" w:leader="dot" w:pos="9017"/>
            </w:tabs>
            <w:rPr>
              <w:rFonts w:eastAsiaTheme="minorEastAsia"/>
              <w:noProof/>
              <w:sz w:val="18"/>
              <w:szCs w:val="18"/>
              <w:lang w:eastAsia="en-IN"/>
            </w:rPr>
          </w:pPr>
          <w:hyperlink w:anchor="_Toc188918534" w:history="1">
            <w:r w:rsidRPr="009830B5">
              <w:rPr>
                <w:rStyle w:val="Hyperlink"/>
                <w:noProof/>
                <w:sz w:val="18"/>
                <w:szCs w:val="18"/>
              </w:rPr>
              <w:t>LINEAR VARIABLE DIFFERENTIAL TRANSFORMER (LVDT) EXPERIMENT</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_Toc188918534 \h </w:instrText>
            </w:r>
            <w:r w:rsidRPr="009830B5">
              <w:rPr>
                <w:noProof/>
                <w:webHidden/>
                <w:sz w:val="18"/>
                <w:szCs w:val="18"/>
              </w:rPr>
            </w:r>
            <w:r w:rsidRPr="009830B5">
              <w:rPr>
                <w:noProof/>
                <w:webHidden/>
                <w:sz w:val="18"/>
                <w:szCs w:val="18"/>
              </w:rPr>
              <w:fldChar w:fldCharType="separate"/>
            </w:r>
            <w:r>
              <w:rPr>
                <w:noProof/>
                <w:webHidden/>
                <w:sz w:val="18"/>
                <w:szCs w:val="18"/>
              </w:rPr>
              <w:t>7</w:t>
            </w:r>
            <w:r w:rsidRPr="009830B5">
              <w:rPr>
                <w:noProof/>
                <w:webHidden/>
                <w:sz w:val="18"/>
                <w:szCs w:val="18"/>
              </w:rPr>
              <w:fldChar w:fldCharType="end"/>
            </w:r>
          </w:hyperlink>
        </w:p>
        <w:p w14:paraId="55BE29E8" w14:textId="29314453" w:rsidR="009830B5" w:rsidRPr="009830B5" w:rsidRDefault="009830B5">
          <w:pPr>
            <w:pStyle w:val="TOC2"/>
            <w:tabs>
              <w:tab w:val="right" w:leader="dot" w:pos="9017"/>
            </w:tabs>
            <w:rPr>
              <w:rFonts w:eastAsiaTheme="minorEastAsia"/>
              <w:noProof/>
              <w:sz w:val="18"/>
              <w:szCs w:val="18"/>
              <w:lang w:eastAsia="en-IN"/>
            </w:rPr>
          </w:pPr>
          <w:hyperlink w:anchor="_Toc188918535" w:history="1">
            <w:r w:rsidRPr="009830B5">
              <w:rPr>
                <w:rStyle w:val="Hyperlink"/>
                <w:noProof/>
                <w:sz w:val="18"/>
                <w:szCs w:val="18"/>
              </w:rPr>
              <w:t>GRAPH:</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_Toc188918535 \h </w:instrText>
            </w:r>
            <w:r w:rsidRPr="009830B5">
              <w:rPr>
                <w:noProof/>
                <w:webHidden/>
                <w:sz w:val="18"/>
                <w:szCs w:val="18"/>
              </w:rPr>
            </w:r>
            <w:r w:rsidRPr="009830B5">
              <w:rPr>
                <w:noProof/>
                <w:webHidden/>
                <w:sz w:val="18"/>
                <w:szCs w:val="18"/>
              </w:rPr>
              <w:fldChar w:fldCharType="separate"/>
            </w:r>
            <w:r>
              <w:rPr>
                <w:noProof/>
                <w:webHidden/>
                <w:sz w:val="18"/>
                <w:szCs w:val="18"/>
              </w:rPr>
              <w:t>8</w:t>
            </w:r>
            <w:r w:rsidRPr="009830B5">
              <w:rPr>
                <w:noProof/>
                <w:webHidden/>
                <w:sz w:val="18"/>
                <w:szCs w:val="18"/>
              </w:rPr>
              <w:fldChar w:fldCharType="end"/>
            </w:r>
          </w:hyperlink>
        </w:p>
        <w:p w14:paraId="7B5A8238" w14:textId="23241899" w:rsidR="009830B5" w:rsidRPr="009830B5" w:rsidRDefault="009830B5">
          <w:pPr>
            <w:pStyle w:val="TOC2"/>
            <w:tabs>
              <w:tab w:val="right" w:leader="dot" w:pos="9017"/>
            </w:tabs>
            <w:rPr>
              <w:rFonts w:eastAsiaTheme="minorEastAsia"/>
              <w:noProof/>
              <w:sz w:val="18"/>
              <w:szCs w:val="18"/>
              <w:lang w:eastAsia="en-IN"/>
            </w:rPr>
          </w:pPr>
          <w:hyperlink w:anchor="_Toc188918536" w:history="1">
            <w:r w:rsidRPr="009830B5">
              <w:rPr>
                <w:rStyle w:val="Hyperlink"/>
                <w:noProof/>
                <w:sz w:val="18"/>
                <w:szCs w:val="18"/>
              </w:rPr>
              <w:t>COMPARISION WITH THEORY:</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_Toc188918536 \h </w:instrText>
            </w:r>
            <w:r w:rsidRPr="009830B5">
              <w:rPr>
                <w:noProof/>
                <w:webHidden/>
                <w:sz w:val="18"/>
                <w:szCs w:val="18"/>
              </w:rPr>
            </w:r>
            <w:r w:rsidRPr="009830B5">
              <w:rPr>
                <w:noProof/>
                <w:webHidden/>
                <w:sz w:val="18"/>
                <w:szCs w:val="18"/>
              </w:rPr>
              <w:fldChar w:fldCharType="separate"/>
            </w:r>
            <w:r>
              <w:rPr>
                <w:noProof/>
                <w:webHidden/>
                <w:sz w:val="18"/>
                <w:szCs w:val="18"/>
              </w:rPr>
              <w:t>9</w:t>
            </w:r>
            <w:r w:rsidRPr="009830B5">
              <w:rPr>
                <w:noProof/>
                <w:webHidden/>
                <w:sz w:val="18"/>
                <w:szCs w:val="18"/>
              </w:rPr>
              <w:fldChar w:fldCharType="end"/>
            </w:r>
          </w:hyperlink>
        </w:p>
        <w:p w14:paraId="5A428F7C" w14:textId="6B2E09FB" w:rsidR="009830B5" w:rsidRPr="009830B5" w:rsidRDefault="009830B5">
          <w:pPr>
            <w:pStyle w:val="TOC3"/>
            <w:tabs>
              <w:tab w:val="right" w:leader="dot" w:pos="9017"/>
            </w:tabs>
            <w:rPr>
              <w:rFonts w:eastAsiaTheme="minorEastAsia"/>
              <w:noProof/>
              <w:sz w:val="18"/>
              <w:szCs w:val="18"/>
              <w:lang w:eastAsia="en-IN"/>
            </w:rPr>
          </w:pPr>
          <w:hyperlink w:anchor="_Toc188918537" w:history="1">
            <w:r w:rsidRPr="009830B5">
              <w:rPr>
                <w:rStyle w:val="Hyperlink"/>
                <w:noProof/>
                <w:sz w:val="18"/>
                <w:szCs w:val="18"/>
              </w:rPr>
              <w:t>WHEATSTONE BRIDGE EXPERIMENT</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_Toc188918537 \h </w:instrText>
            </w:r>
            <w:r w:rsidRPr="009830B5">
              <w:rPr>
                <w:noProof/>
                <w:webHidden/>
                <w:sz w:val="18"/>
                <w:szCs w:val="18"/>
              </w:rPr>
            </w:r>
            <w:r w:rsidRPr="009830B5">
              <w:rPr>
                <w:noProof/>
                <w:webHidden/>
                <w:sz w:val="18"/>
                <w:szCs w:val="18"/>
              </w:rPr>
              <w:fldChar w:fldCharType="separate"/>
            </w:r>
            <w:r>
              <w:rPr>
                <w:noProof/>
                <w:webHidden/>
                <w:sz w:val="18"/>
                <w:szCs w:val="18"/>
              </w:rPr>
              <w:t>9</w:t>
            </w:r>
            <w:r w:rsidRPr="009830B5">
              <w:rPr>
                <w:noProof/>
                <w:webHidden/>
                <w:sz w:val="18"/>
                <w:szCs w:val="18"/>
              </w:rPr>
              <w:fldChar w:fldCharType="end"/>
            </w:r>
          </w:hyperlink>
        </w:p>
        <w:p w14:paraId="46876CAD" w14:textId="5ACD5F54" w:rsidR="009830B5" w:rsidRPr="009830B5" w:rsidRDefault="009830B5">
          <w:pPr>
            <w:pStyle w:val="TOC3"/>
            <w:tabs>
              <w:tab w:val="right" w:leader="dot" w:pos="9017"/>
            </w:tabs>
            <w:rPr>
              <w:rFonts w:eastAsiaTheme="minorEastAsia"/>
              <w:noProof/>
              <w:sz w:val="18"/>
              <w:szCs w:val="18"/>
              <w:lang w:eastAsia="en-IN"/>
            </w:rPr>
          </w:pPr>
          <w:hyperlink w:anchor="_Toc188918538" w:history="1">
            <w:r w:rsidRPr="009830B5">
              <w:rPr>
                <w:rStyle w:val="Hyperlink"/>
                <w:noProof/>
                <w:sz w:val="18"/>
                <w:szCs w:val="18"/>
              </w:rPr>
              <w:t>STRAIN GAUGE EXPERIMENT</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_Toc188918538 \h </w:instrText>
            </w:r>
            <w:r w:rsidRPr="009830B5">
              <w:rPr>
                <w:noProof/>
                <w:webHidden/>
                <w:sz w:val="18"/>
                <w:szCs w:val="18"/>
              </w:rPr>
            </w:r>
            <w:r w:rsidRPr="009830B5">
              <w:rPr>
                <w:noProof/>
                <w:webHidden/>
                <w:sz w:val="18"/>
                <w:szCs w:val="18"/>
              </w:rPr>
              <w:fldChar w:fldCharType="separate"/>
            </w:r>
            <w:r>
              <w:rPr>
                <w:noProof/>
                <w:webHidden/>
                <w:sz w:val="18"/>
                <w:szCs w:val="18"/>
              </w:rPr>
              <w:t>9</w:t>
            </w:r>
            <w:r w:rsidRPr="009830B5">
              <w:rPr>
                <w:noProof/>
                <w:webHidden/>
                <w:sz w:val="18"/>
                <w:szCs w:val="18"/>
              </w:rPr>
              <w:fldChar w:fldCharType="end"/>
            </w:r>
          </w:hyperlink>
        </w:p>
        <w:p w14:paraId="54610083" w14:textId="0723C72C" w:rsidR="009830B5" w:rsidRPr="009830B5" w:rsidRDefault="009830B5">
          <w:pPr>
            <w:pStyle w:val="TOC3"/>
            <w:tabs>
              <w:tab w:val="right" w:leader="dot" w:pos="9017"/>
            </w:tabs>
            <w:rPr>
              <w:rFonts w:eastAsiaTheme="minorEastAsia"/>
              <w:noProof/>
              <w:sz w:val="18"/>
              <w:szCs w:val="18"/>
              <w:lang w:eastAsia="en-IN"/>
            </w:rPr>
          </w:pPr>
          <w:hyperlink w:anchor="_Toc188918539" w:history="1">
            <w:r w:rsidRPr="009830B5">
              <w:rPr>
                <w:rStyle w:val="Hyperlink"/>
                <w:noProof/>
                <w:sz w:val="18"/>
                <w:szCs w:val="18"/>
              </w:rPr>
              <w:t>LINEAR VARIABLE DIFFERENTIAL TRANSFORMER EXPERIMENT</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_Toc188918539 \h </w:instrText>
            </w:r>
            <w:r w:rsidRPr="009830B5">
              <w:rPr>
                <w:noProof/>
                <w:webHidden/>
                <w:sz w:val="18"/>
                <w:szCs w:val="18"/>
              </w:rPr>
            </w:r>
            <w:r w:rsidRPr="009830B5">
              <w:rPr>
                <w:noProof/>
                <w:webHidden/>
                <w:sz w:val="18"/>
                <w:szCs w:val="18"/>
              </w:rPr>
              <w:fldChar w:fldCharType="separate"/>
            </w:r>
            <w:r>
              <w:rPr>
                <w:noProof/>
                <w:webHidden/>
                <w:sz w:val="18"/>
                <w:szCs w:val="18"/>
              </w:rPr>
              <w:t>9</w:t>
            </w:r>
            <w:r w:rsidRPr="009830B5">
              <w:rPr>
                <w:noProof/>
                <w:webHidden/>
                <w:sz w:val="18"/>
                <w:szCs w:val="18"/>
              </w:rPr>
              <w:fldChar w:fldCharType="end"/>
            </w:r>
          </w:hyperlink>
        </w:p>
        <w:p w14:paraId="285D8F5D" w14:textId="4BBDE49E" w:rsidR="009830B5" w:rsidRPr="009830B5" w:rsidRDefault="009830B5">
          <w:pPr>
            <w:pStyle w:val="TOC2"/>
            <w:tabs>
              <w:tab w:val="right" w:leader="dot" w:pos="9017"/>
            </w:tabs>
            <w:rPr>
              <w:rFonts w:eastAsiaTheme="minorEastAsia"/>
              <w:noProof/>
              <w:sz w:val="18"/>
              <w:szCs w:val="18"/>
              <w:lang w:eastAsia="en-IN"/>
            </w:rPr>
          </w:pPr>
          <w:hyperlink w:anchor="_Toc188918540" w:history="1">
            <w:r w:rsidRPr="009830B5">
              <w:rPr>
                <w:rStyle w:val="Hyperlink"/>
                <w:noProof/>
                <w:sz w:val="18"/>
                <w:szCs w:val="18"/>
              </w:rPr>
              <w:t>CONCLUSION AND DISCUSSION:</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_Toc188918540 \h </w:instrText>
            </w:r>
            <w:r w:rsidRPr="009830B5">
              <w:rPr>
                <w:noProof/>
                <w:webHidden/>
                <w:sz w:val="18"/>
                <w:szCs w:val="18"/>
              </w:rPr>
            </w:r>
            <w:r w:rsidRPr="009830B5">
              <w:rPr>
                <w:noProof/>
                <w:webHidden/>
                <w:sz w:val="18"/>
                <w:szCs w:val="18"/>
              </w:rPr>
              <w:fldChar w:fldCharType="separate"/>
            </w:r>
            <w:r>
              <w:rPr>
                <w:noProof/>
                <w:webHidden/>
                <w:sz w:val="18"/>
                <w:szCs w:val="18"/>
              </w:rPr>
              <w:t>9</w:t>
            </w:r>
            <w:r w:rsidRPr="009830B5">
              <w:rPr>
                <w:noProof/>
                <w:webHidden/>
                <w:sz w:val="18"/>
                <w:szCs w:val="18"/>
              </w:rPr>
              <w:fldChar w:fldCharType="end"/>
            </w:r>
          </w:hyperlink>
        </w:p>
        <w:p w14:paraId="28519A3C" w14:textId="2907B961" w:rsidR="009830B5" w:rsidRPr="009830B5" w:rsidRDefault="009830B5">
          <w:pPr>
            <w:pStyle w:val="TOC2"/>
            <w:tabs>
              <w:tab w:val="right" w:leader="dot" w:pos="9017"/>
            </w:tabs>
            <w:rPr>
              <w:rFonts w:eastAsiaTheme="minorEastAsia"/>
              <w:noProof/>
              <w:sz w:val="18"/>
              <w:szCs w:val="18"/>
              <w:lang w:eastAsia="en-IN"/>
            </w:rPr>
          </w:pPr>
          <w:hyperlink w:anchor="_Toc188918541" w:history="1">
            <w:r w:rsidRPr="009830B5">
              <w:rPr>
                <w:rStyle w:val="Hyperlink"/>
                <w:noProof/>
                <w:sz w:val="18"/>
                <w:szCs w:val="18"/>
              </w:rPr>
              <w:t>ADDITIONAL DISSCUSSION:</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_Toc188918541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5D96B328" w14:textId="74B09C13" w:rsidR="009830B5" w:rsidRPr="009830B5" w:rsidRDefault="009830B5">
          <w:pPr>
            <w:pStyle w:val="TOC3"/>
            <w:tabs>
              <w:tab w:val="right" w:leader="dot" w:pos="9017"/>
            </w:tabs>
            <w:rPr>
              <w:rFonts w:eastAsiaTheme="minorEastAsia"/>
              <w:noProof/>
              <w:sz w:val="18"/>
              <w:szCs w:val="18"/>
              <w:lang w:eastAsia="en-IN"/>
            </w:rPr>
          </w:pPr>
          <w:hyperlink w:anchor="_Toc188918542" w:history="1">
            <w:r w:rsidRPr="009830B5">
              <w:rPr>
                <w:rStyle w:val="Hyperlink"/>
                <w:noProof/>
                <w:sz w:val="18"/>
                <w:szCs w:val="18"/>
              </w:rPr>
              <w:t>Sensors</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_Toc188918542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7963EAAE" w14:textId="2F38760F" w:rsidR="009830B5" w:rsidRPr="009830B5" w:rsidRDefault="009830B5">
          <w:pPr>
            <w:pStyle w:val="TOC3"/>
            <w:tabs>
              <w:tab w:val="right" w:leader="dot" w:pos="9017"/>
            </w:tabs>
            <w:rPr>
              <w:rFonts w:eastAsiaTheme="minorEastAsia"/>
              <w:noProof/>
              <w:sz w:val="18"/>
              <w:szCs w:val="18"/>
              <w:lang w:eastAsia="en-IN"/>
            </w:rPr>
          </w:pPr>
          <w:hyperlink w:anchor="_Toc188918543" w:history="1">
            <w:r w:rsidRPr="009830B5">
              <w:rPr>
                <w:rStyle w:val="Hyperlink"/>
                <w:noProof/>
                <w:sz w:val="18"/>
                <w:szCs w:val="18"/>
              </w:rPr>
              <w:t>Resolution</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_Toc188918543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092F1DA9" w14:textId="764A2B41" w:rsidR="009830B5" w:rsidRPr="009830B5" w:rsidRDefault="009830B5">
          <w:pPr>
            <w:pStyle w:val="TOC3"/>
            <w:tabs>
              <w:tab w:val="right" w:leader="dot" w:pos="9017"/>
            </w:tabs>
            <w:rPr>
              <w:rFonts w:eastAsiaTheme="minorEastAsia"/>
              <w:noProof/>
              <w:sz w:val="18"/>
              <w:szCs w:val="18"/>
              <w:lang w:eastAsia="en-IN"/>
            </w:rPr>
          </w:pPr>
          <w:hyperlink w:anchor="_Toc188918544" w:history="1">
            <w:r w:rsidRPr="009830B5">
              <w:rPr>
                <w:rStyle w:val="Hyperlink"/>
                <w:noProof/>
                <w:sz w:val="18"/>
                <w:szCs w:val="18"/>
              </w:rPr>
              <w:t>Bandwidth</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_Toc188918544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6F918707" w14:textId="0946B1F3" w:rsidR="009830B5" w:rsidRPr="009830B5" w:rsidRDefault="009830B5">
          <w:pPr>
            <w:pStyle w:val="TOC3"/>
            <w:tabs>
              <w:tab w:val="right" w:leader="dot" w:pos="9017"/>
            </w:tabs>
            <w:rPr>
              <w:rFonts w:eastAsiaTheme="minorEastAsia"/>
              <w:noProof/>
              <w:sz w:val="18"/>
              <w:szCs w:val="18"/>
              <w:lang w:eastAsia="en-IN"/>
            </w:rPr>
          </w:pPr>
          <w:hyperlink w:anchor="_Toc188918545" w:history="1">
            <w:r w:rsidRPr="009830B5">
              <w:rPr>
                <w:rStyle w:val="Hyperlink"/>
                <w:noProof/>
                <w:sz w:val="18"/>
                <w:szCs w:val="18"/>
              </w:rPr>
              <w:t>Transfer Function</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_Toc188918545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3CF5FEF2" w14:textId="4F82D404" w:rsidR="009830B5" w:rsidRPr="009830B5" w:rsidRDefault="009830B5">
          <w:pPr>
            <w:pStyle w:val="TOC3"/>
            <w:tabs>
              <w:tab w:val="right" w:leader="dot" w:pos="9017"/>
            </w:tabs>
            <w:rPr>
              <w:rFonts w:eastAsiaTheme="minorEastAsia"/>
              <w:noProof/>
              <w:sz w:val="18"/>
              <w:szCs w:val="18"/>
              <w:lang w:eastAsia="en-IN"/>
            </w:rPr>
          </w:pPr>
          <w:hyperlink w:anchor="_Toc188918546" w:history="1">
            <w:r w:rsidRPr="009830B5">
              <w:rPr>
                <w:rStyle w:val="Hyperlink"/>
                <w:noProof/>
                <w:sz w:val="18"/>
                <w:szCs w:val="18"/>
              </w:rPr>
              <w:t>Sensitivity</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_Toc188918546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444256DE" w14:textId="1F857BB2" w:rsidR="009830B5" w:rsidRPr="009830B5" w:rsidRDefault="009830B5">
          <w:pPr>
            <w:pStyle w:val="TOC3"/>
            <w:tabs>
              <w:tab w:val="right" w:leader="dot" w:pos="9017"/>
            </w:tabs>
            <w:rPr>
              <w:rFonts w:eastAsiaTheme="minorEastAsia"/>
              <w:noProof/>
              <w:sz w:val="18"/>
              <w:szCs w:val="18"/>
              <w:lang w:eastAsia="en-IN"/>
            </w:rPr>
          </w:pPr>
          <w:hyperlink w:anchor="_Toc188918547" w:history="1">
            <w:r w:rsidRPr="009830B5">
              <w:rPr>
                <w:rStyle w:val="Hyperlink"/>
                <w:noProof/>
                <w:sz w:val="18"/>
                <w:szCs w:val="18"/>
              </w:rPr>
              <w:t>Linear and Non-Linear Function</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_Toc188918547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400B4B08" w14:textId="62399E5E" w:rsidR="009830B5" w:rsidRPr="009830B5" w:rsidRDefault="009830B5">
          <w:pPr>
            <w:pStyle w:val="TOC3"/>
            <w:tabs>
              <w:tab w:val="right" w:leader="dot" w:pos="9017"/>
            </w:tabs>
            <w:rPr>
              <w:rFonts w:eastAsiaTheme="minorEastAsia"/>
              <w:noProof/>
              <w:sz w:val="18"/>
              <w:szCs w:val="18"/>
              <w:lang w:eastAsia="en-IN"/>
            </w:rPr>
          </w:pPr>
          <w:hyperlink w:anchor="_Toc188918548" w:history="1">
            <w:r w:rsidRPr="009830B5">
              <w:rPr>
                <w:rStyle w:val="Hyperlink"/>
                <w:noProof/>
                <w:sz w:val="18"/>
                <w:szCs w:val="18"/>
              </w:rPr>
              <w:t>Response Time</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_Toc188918548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0C4A3738" w14:textId="016C3927" w:rsidR="009830B5" w:rsidRPr="009830B5" w:rsidRDefault="009830B5">
          <w:pPr>
            <w:pStyle w:val="TOC3"/>
            <w:tabs>
              <w:tab w:val="right" w:leader="dot" w:pos="9017"/>
            </w:tabs>
            <w:rPr>
              <w:rFonts w:eastAsiaTheme="minorEastAsia"/>
              <w:noProof/>
              <w:sz w:val="18"/>
              <w:szCs w:val="18"/>
              <w:lang w:eastAsia="en-IN"/>
            </w:rPr>
          </w:pPr>
          <w:hyperlink w:anchor="_Toc188918549" w:history="1">
            <w:r w:rsidRPr="009830B5">
              <w:rPr>
                <w:rStyle w:val="Hyperlink"/>
                <w:noProof/>
                <w:sz w:val="18"/>
                <w:szCs w:val="18"/>
              </w:rPr>
              <w:t>Offset</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_Toc188918549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1635137F" w14:textId="3A02691A" w:rsidR="009830B5" w:rsidRPr="009830B5" w:rsidRDefault="009830B5">
          <w:pPr>
            <w:pStyle w:val="TOC3"/>
            <w:tabs>
              <w:tab w:val="right" w:leader="dot" w:pos="9017"/>
            </w:tabs>
            <w:rPr>
              <w:rFonts w:eastAsiaTheme="minorEastAsia"/>
              <w:noProof/>
              <w:sz w:val="18"/>
              <w:szCs w:val="18"/>
              <w:lang w:eastAsia="en-IN"/>
            </w:rPr>
          </w:pPr>
          <w:hyperlink w:anchor="_Toc188918550" w:history="1">
            <w:r w:rsidRPr="009830B5">
              <w:rPr>
                <w:rStyle w:val="Hyperlink"/>
                <w:noProof/>
                <w:sz w:val="18"/>
                <w:szCs w:val="18"/>
              </w:rPr>
              <w:t>Differentiating Amplifier</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_Toc188918550 \h </w:instrText>
            </w:r>
            <w:r w:rsidRPr="009830B5">
              <w:rPr>
                <w:noProof/>
                <w:webHidden/>
                <w:sz w:val="18"/>
                <w:szCs w:val="18"/>
              </w:rPr>
            </w:r>
            <w:r w:rsidRPr="009830B5">
              <w:rPr>
                <w:noProof/>
                <w:webHidden/>
                <w:sz w:val="18"/>
                <w:szCs w:val="18"/>
              </w:rPr>
              <w:fldChar w:fldCharType="separate"/>
            </w:r>
            <w:r>
              <w:rPr>
                <w:noProof/>
                <w:webHidden/>
                <w:sz w:val="18"/>
                <w:szCs w:val="18"/>
              </w:rPr>
              <w:t>10</w:t>
            </w:r>
            <w:r w:rsidRPr="009830B5">
              <w:rPr>
                <w:noProof/>
                <w:webHidden/>
                <w:sz w:val="18"/>
                <w:szCs w:val="18"/>
              </w:rPr>
              <w:fldChar w:fldCharType="end"/>
            </w:r>
          </w:hyperlink>
        </w:p>
        <w:p w14:paraId="0D39B2CD" w14:textId="15AD34C8" w:rsidR="009830B5" w:rsidRPr="009830B5" w:rsidRDefault="009830B5">
          <w:pPr>
            <w:pStyle w:val="TOC3"/>
            <w:tabs>
              <w:tab w:val="right" w:leader="dot" w:pos="9017"/>
            </w:tabs>
            <w:rPr>
              <w:rFonts w:eastAsiaTheme="minorEastAsia"/>
              <w:noProof/>
              <w:sz w:val="18"/>
              <w:szCs w:val="18"/>
              <w:lang w:eastAsia="en-IN"/>
            </w:rPr>
          </w:pPr>
          <w:hyperlink w:anchor="_Toc188918551" w:history="1">
            <w:r w:rsidRPr="009830B5">
              <w:rPr>
                <w:rStyle w:val="Hyperlink"/>
                <w:noProof/>
                <w:sz w:val="18"/>
                <w:szCs w:val="18"/>
              </w:rPr>
              <w:t>Summing Amplifier</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_Toc188918551 \h </w:instrText>
            </w:r>
            <w:r w:rsidRPr="009830B5">
              <w:rPr>
                <w:noProof/>
                <w:webHidden/>
                <w:sz w:val="18"/>
                <w:szCs w:val="18"/>
              </w:rPr>
            </w:r>
            <w:r w:rsidRPr="009830B5">
              <w:rPr>
                <w:noProof/>
                <w:webHidden/>
                <w:sz w:val="18"/>
                <w:szCs w:val="18"/>
              </w:rPr>
              <w:fldChar w:fldCharType="separate"/>
            </w:r>
            <w:r>
              <w:rPr>
                <w:noProof/>
                <w:webHidden/>
                <w:sz w:val="18"/>
                <w:szCs w:val="18"/>
              </w:rPr>
              <w:t>11</w:t>
            </w:r>
            <w:r w:rsidRPr="009830B5">
              <w:rPr>
                <w:noProof/>
                <w:webHidden/>
                <w:sz w:val="18"/>
                <w:szCs w:val="18"/>
              </w:rPr>
              <w:fldChar w:fldCharType="end"/>
            </w:r>
          </w:hyperlink>
        </w:p>
        <w:p w14:paraId="798D16C5" w14:textId="006DAF2A" w:rsidR="009830B5" w:rsidRPr="009830B5" w:rsidRDefault="009830B5">
          <w:pPr>
            <w:pStyle w:val="TOC3"/>
            <w:tabs>
              <w:tab w:val="right" w:leader="dot" w:pos="9017"/>
            </w:tabs>
            <w:rPr>
              <w:rFonts w:eastAsiaTheme="minorEastAsia"/>
              <w:noProof/>
              <w:sz w:val="18"/>
              <w:szCs w:val="18"/>
              <w:lang w:eastAsia="en-IN"/>
            </w:rPr>
          </w:pPr>
          <w:hyperlink w:anchor="_Toc188918552" w:history="1">
            <w:r w:rsidRPr="009830B5">
              <w:rPr>
                <w:rStyle w:val="Hyperlink"/>
                <w:noProof/>
                <w:sz w:val="18"/>
                <w:szCs w:val="18"/>
              </w:rPr>
              <w:t>Inverter</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_Toc188918552 \h </w:instrText>
            </w:r>
            <w:r w:rsidRPr="009830B5">
              <w:rPr>
                <w:noProof/>
                <w:webHidden/>
                <w:sz w:val="18"/>
                <w:szCs w:val="18"/>
              </w:rPr>
            </w:r>
            <w:r w:rsidRPr="009830B5">
              <w:rPr>
                <w:noProof/>
                <w:webHidden/>
                <w:sz w:val="18"/>
                <w:szCs w:val="18"/>
              </w:rPr>
              <w:fldChar w:fldCharType="separate"/>
            </w:r>
            <w:r>
              <w:rPr>
                <w:noProof/>
                <w:webHidden/>
                <w:sz w:val="18"/>
                <w:szCs w:val="18"/>
              </w:rPr>
              <w:t>11</w:t>
            </w:r>
            <w:r w:rsidRPr="009830B5">
              <w:rPr>
                <w:noProof/>
                <w:webHidden/>
                <w:sz w:val="18"/>
                <w:szCs w:val="18"/>
              </w:rPr>
              <w:fldChar w:fldCharType="end"/>
            </w:r>
          </w:hyperlink>
        </w:p>
        <w:p w14:paraId="34AF7B87" w14:textId="23E0ED4D" w:rsidR="009830B5" w:rsidRPr="009830B5" w:rsidRDefault="009830B5">
          <w:pPr>
            <w:pStyle w:val="TOC3"/>
            <w:tabs>
              <w:tab w:val="right" w:leader="dot" w:pos="9017"/>
            </w:tabs>
            <w:rPr>
              <w:rFonts w:eastAsiaTheme="minorEastAsia"/>
              <w:noProof/>
              <w:sz w:val="18"/>
              <w:szCs w:val="18"/>
              <w:lang w:eastAsia="en-IN"/>
            </w:rPr>
          </w:pPr>
          <w:hyperlink w:anchor="_Toc188918553" w:history="1">
            <w:r w:rsidRPr="009830B5">
              <w:rPr>
                <w:rStyle w:val="Hyperlink"/>
                <w:noProof/>
                <w:sz w:val="18"/>
                <w:szCs w:val="18"/>
              </w:rPr>
              <w:t>Comparator</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_Toc188918553 \h </w:instrText>
            </w:r>
            <w:r w:rsidRPr="009830B5">
              <w:rPr>
                <w:noProof/>
                <w:webHidden/>
                <w:sz w:val="18"/>
                <w:szCs w:val="18"/>
              </w:rPr>
            </w:r>
            <w:r w:rsidRPr="009830B5">
              <w:rPr>
                <w:noProof/>
                <w:webHidden/>
                <w:sz w:val="18"/>
                <w:szCs w:val="18"/>
              </w:rPr>
              <w:fldChar w:fldCharType="separate"/>
            </w:r>
            <w:r>
              <w:rPr>
                <w:noProof/>
                <w:webHidden/>
                <w:sz w:val="18"/>
                <w:szCs w:val="18"/>
              </w:rPr>
              <w:t>11</w:t>
            </w:r>
            <w:r w:rsidRPr="009830B5">
              <w:rPr>
                <w:noProof/>
                <w:webHidden/>
                <w:sz w:val="18"/>
                <w:szCs w:val="18"/>
              </w:rPr>
              <w:fldChar w:fldCharType="end"/>
            </w:r>
          </w:hyperlink>
        </w:p>
        <w:p w14:paraId="4B22BC8A" w14:textId="1AD38CC6" w:rsidR="009830B5" w:rsidRPr="009830B5" w:rsidRDefault="009830B5">
          <w:pPr>
            <w:pStyle w:val="TOC3"/>
            <w:tabs>
              <w:tab w:val="right" w:leader="dot" w:pos="9017"/>
            </w:tabs>
            <w:rPr>
              <w:rFonts w:eastAsiaTheme="minorEastAsia"/>
              <w:noProof/>
              <w:sz w:val="18"/>
              <w:szCs w:val="18"/>
              <w:lang w:eastAsia="en-IN"/>
            </w:rPr>
          </w:pPr>
          <w:hyperlink w:anchor="_Toc188918554" w:history="1">
            <w:r w:rsidRPr="009830B5">
              <w:rPr>
                <w:rStyle w:val="Hyperlink"/>
                <w:noProof/>
                <w:sz w:val="18"/>
                <w:szCs w:val="18"/>
              </w:rPr>
              <w:t>Full Wave Rectifier</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_Toc188918554 \h </w:instrText>
            </w:r>
            <w:r w:rsidRPr="009830B5">
              <w:rPr>
                <w:noProof/>
                <w:webHidden/>
                <w:sz w:val="18"/>
                <w:szCs w:val="18"/>
              </w:rPr>
            </w:r>
            <w:r w:rsidRPr="009830B5">
              <w:rPr>
                <w:noProof/>
                <w:webHidden/>
                <w:sz w:val="18"/>
                <w:szCs w:val="18"/>
              </w:rPr>
              <w:fldChar w:fldCharType="separate"/>
            </w:r>
            <w:r>
              <w:rPr>
                <w:noProof/>
                <w:webHidden/>
                <w:sz w:val="18"/>
                <w:szCs w:val="18"/>
              </w:rPr>
              <w:t>11</w:t>
            </w:r>
            <w:r w:rsidRPr="009830B5">
              <w:rPr>
                <w:noProof/>
                <w:webHidden/>
                <w:sz w:val="18"/>
                <w:szCs w:val="18"/>
              </w:rPr>
              <w:fldChar w:fldCharType="end"/>
            </w:r>
          </w:hyperlink>
        </w:p>
        <w:p w14:paraId="0EA7D373" w14:textId="77C352DB" w:rsidR="009830B5" w:rsidRPr="009830B5" w:rsidRDefault="009830B5">
          <w:pPr>
            <w:pStyle w:val="TOC3"/>
            <w:tabs>
              <w:tab w:val="right" w:leader="dot" w:pos="9017"/>
            </w:tabs>
            <w:rPr>
              <w:rFonts w:eastAsiaTheme="minorEastAsia"/>
              <w:noProof/>
              <w:sz w:val="18"/>
              <w:szCs w:val="18"/>
              <w:lang w:eastAsia="en-IN"/>
            </w:rPr>
          </w:pPr>
          <w:hyperlink w:anchor="_Toc188918555" w:history="1">
            <w:r w:rsidRPr="009830B5">
              <w:rPr>
                <w:rStyle w:val="Hyperlink"/>
                <w:noProof/>
                <w:sz w:val="18"/>
                <w:szCs w:val="18"/>
              </w:rPr>
              <w:t>Converter</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_Toc188918555 \h </w:instrText>
            </w:r>
            <w:r w:rsidRPr="009830B5">
              <w:rPr>
                <w:noProof/>
                <w:webHidden/>
                <w:sz w:val="18"/>
                <w:szCs w:val="18"/>
              </w:rPr>
            </w:r>
            <w:r w:rsidRPr="009830B5">
              <w:rPr>
                <w:noProof/>
                <w:webHidden/>
                <w:sz w:val="18"/>
                <w:szCs w:val="18"/>
              </w:rPr>
              <w:fldChar w:fldCharType="separate"/>
            </w:r>
            <w:r>
              <w:rPr>
                <w:noProof/>
                <w:webHidden/>
                <w:sz w:val="18"/>
                <w:szCs w:val="18"/>
              </w:rPr>
              <w:t>11</w:t>
            </w:r>
            <w:r w:rsidRPr="009830B5">
              <w:rPr>
                <w:noProof/>
                <w:webHidden/>
                <w:sz w:val="18"/>
                <w:szCs w:val="18"/>
              </w:rPr>
              <w:fldChar w:fldCharType="end"/>
            </w:r>
          </w:hyperlink>
        </w:p>
        <w:p w14:paraId="5767AA08" w14:textId="32F3AB6B" w:rsidR="009830B5" w:rsidRPr="009830B5" w:rsidRDefault="009830B5">
          <w:pPr>
            <w:pStyle w:val="TOC3"/>
            <w:tabs>
              <w:tab w:val="right" w:leader="dot" w:pos="9017"/>
            </w:tabs>
            <w:rPr>
              <w:rFonts w:eastAsiaTheme="minorEastAsia"/>
              <w:noProof/>
              <w:sz w:val="18"/>
              <w:szCs w:val="18"/>
              <w:lang w:eastAsia="en-IN"/>
            </w:rPr>
          </w:pPr>
          <w:hyperlink w:anchor="_Toc188918556" w:history="1">
            <w:r w:rsidRPr="009830B5">
              <w:rPr>
                <w:rStyle w:val="Hyperlink"/>
                <w:noProof/>
                <w:sz w:val="18"/>
                <w:szCs w:val="18"/>
              </w:rPr>
              <w:t>Some other terminologies</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_Toc188918556 \h </w:instrText>
            </w:r>
            <w:r w:rsidRPr="009830B5">
              <w:rPr>
                <w:noProof/>
                <w:webHidden/>
                <w:sz w:val="18"/>
                <w:szCs w:val="18"/>
              </w:rPr>
            </w:r>
            <w:r w:rsidRPr="009830B5">
              <w:rPr>
                <w:noProof/>
                <w:webHidden/>
                <w:sz w:val="18"/>
                <w:szCs w:val="18"/>
              </w:rPr>
              <w:fldChar w:fldCharType="separate"/>
            </w:r>
            <w:r>
              <w:rPr>
                <w:noProof/>
                <w:webHidden/>
                <w:sz w:val="18"/>
                <w:szCs w:val="18"/>
              </w:rPr>
              <w:t>11</w:t>
            </w:r>
            <w:r w:rsidRPr="009830B5">
              <w:rPr>
                <w:noProof/>
                <w:webHidden/>
                <w:sz w:val="18"/>
                <w:szCs w:val="18"/>
              </w:rPr>
              <w:fldChar w:fldCharType="end"/>
            </w:r>
          </w:hyperlink>
        </w:p>
        <w:p w14:paraId="3EF2EB25" w14:textId="359DC483" w:rsidR="009830B5" w:rsidRPr="009830B5" w:rsidRDefault="009830B5">
          <w:pPr>
            <w:pStyle w:val="TOC2"/>
            <w:tabs>
              <w:tab w:val="right" w:leader="dot" w:pos="9017"/>
            </w:tabs>
            <w:rPr>
              <w:rFonts w:eastAsiaTheme="minorEastAsia"/>
              <w:noProof/>
              <w:sz w:val="18"/>
              <w:szCs w:val="18"/>
              <w:lang w:eastAsia="en-IN"/>
            </w:rPr>
          </w:pPr>
          <w:hyperlink w:anchor="_Toc188918557" w:history="1">
            <w:r w:rsidRPr="009830B5">
              <w:rPr>
                <w:rStyle w:val="Hyperlink"/>
                <w:noProof/>
                <w:sz w:val="18"/>
                <w:szCs w:val="18"/>
              </w:rPr>
              <w:t>REFRENCES:</w:t>
            </w:r>
            <w:r w:rsidRPr="009830B5">
              <w:rPr>
                <w:noProof/>
                <w:webHidden/>
                <w:sz w:val="18"/>
                <w:szCs w:val="18"/>
              </w:rPr>
              <w:tab/>
            </w:r>
            <w:r w:rsidRPr="009830B5">
              <w:rPr>
                <w:noProof/>
                <w:webHidden/>
                <w:sz w:val="18"/>
                <w:szCs w:val="18"/>
              </w:rPr>
              <w:fldChar w:fldCharType="begin"/>
            </w:r>
            <w:r w:rsidRPr="009830B5">
              <w:rPr>
                <w:noProof/>
                <w:webHidden/>
                <w:sz w:val="18"/>
                <w:szCs w:val="18"/>
              </w:rPr>
              <w:instrText xml:space="preserve"> PAGEREF _Toc188918557 \h </w:instrText>
            </w:r>
            <w:r w:rsidRPr="009830B5">
              <w:rPr>
                <w:noProof/>
                <w:webHidden/>
                <w:sz w:val="18"/>
                <w:szCs w:val="18"/>
              </w:rPr>
            </w:r>
            <w:r w:rsidRPr="009830B5">
              <w:rPr>
                <w:noProof/>
                <w:webHidden/>
                <w:sz w:val="18"/>
                <w:szCs w:val="18"/>
              </w:rPr>
              <w:fldChar w:fldCharType="separate"/>
            </w:r>
            <w:r>
              <w:rPr>
                <w:noProof/>
                <w:webHidden/>
                <w:sz w:val="18"/>
                <w:szCs w:val="18"/>
              </w:rPr>
              <w:t>11</w:t>
            </w:r>
            <w:r w:rsidRPr="009830B5">
              <w:rPr>
                <w:noProof/>
                <w:webHidden/>
                <w:sz w:val="18"/>
                <w:szCs w:val="18"/>
              </w:rPr>
              <w:fldChar w:fldCharType="end"/>
            </w:r>
          </w:hyperlink>
        </w:p>
        <w:p w14:paraId="7AF446F8" w14:textId="0833B60C" w:rsidR="0095163B" w:rsidRDefault="0095163B" w:rsidP="006C4ABD">
          <w:pPr>
            <w:jc w:val="both"/>
          </w:pPr>
          <w:r w:rsidRPr="009830B5">
            <w:rPr>
              <w:b/>
              <w:bCs/>
              <w:noProof/>
              <w:sz w:val="18"/>
              <w:szCs w:val="18"/>
            </w:rPr>
            <w:fldChar w:fldCharType="end"/>
          </w:r>
        </w:p>
      </w:sdtContent>
    </w:sdt>
    <w:p w14:paraId="018B0FF4" w14:textId="34345CCC" w:rsidR="003E1235" w:rsidRPr="0095163B" w:rsidRDefault="0095163B" w:rsidP="006C4ABD">
      <w:pPr>
        <w:pStyle w:val="Heading2"/>
        <w:jc w:val="both"/>
      </w:pPr>
      <w:r>
        <w:br w:type="page"/>
      </w:r>
      <w:bookmarkStart w:id="0" w:name="_Toc188918520"/>
      <w:r w:rsidR="0023580C" w:rsidRPr="0095163B">
        <w:lastRenderedPageBreak/>
        <w:t>INTRODUCTION:</w:t>
      </w:r>
      <w:bookmarkEnd w:id="0"/>
    </w:p>
    <w:p w14:paraId="600A4A6D" w14:textId="77777777" w:rsidR="00E57845" w:rsidRPr="00E57845" w:rsidRDefault="00E57845" w:rsidP="006C4ABD">
      <w:pPr>
        <w:jc w:val="both"/>
        <w:rPr>
          <w:rFonts w:cstheme="minorHAnsi"/>
          <w:szCs w:val="22"/>
        </w:rPr>
      </w:pPr>
      <w:r w:rsidRPr="00E57845">
        <w:rPr>
          <w:rFonts w:cstheme="minorHAnsi"/>
          <w:szCs w:val="22"/>
        </w:rPr>
        <w:t xml:space="preserve">An </w:t>
      </w:r>
      <w:r w:rsidRPr="00E57845">
        <w:rPr>
          <w:rFonts w:cstheme="minorHAnsi"/>
          <w:b/>
          <w:bCs/>
          <w:szCs w:val="22"/>
        </w:rPr>
        <w:t>instrumentation trainer</w:t>
      </w:r>
      <w:r w:rsidRPr="00E57845">
        <w:rPr>
          <w:rFonts w:cstheme="minorHAnsi"/>
          <w:szCs w:val="22"/>
        </w:rPr>
        <w:t xml:space="preserve"> is an educational kit for learning measurement and control systems, featuring transducers, signal conditioning, and calibration tools. A </w:t>
      </w:r>
      <w:r w:rsidRPr="00E57845">
        <w:rPr>
          <w:rFonts w:cstheme="minorHAnsi"/>
          <w:b/>
          <w:bCs/>
          <w:szCs w:val="22"/>
        </w:rPr>
        <w:t>transducer</w:t>
      </w:r>
      <w:r w:rsidRPr="00E57845">
        <w:rPr>
          <w:rFonts w:cstheme="minorHAnsi"/>
          <w:szCs w:val="22"/>
        </w:rPr>
        <w:t xml:space="preserve"> converts physical quantities (e.g., temperature, pressure) into measurable signals. Together, they teach automation, electronics, and control engineering concepts, enabling hands-on training for industrial and academic applications.</w:t>
      </w:r>
    </w:p>
    <w:p w14:paraId="508AA7E9" w14:textId="088549BC" w:rsidR="0023580C" w:rsidRPr="0095163B" w:rsidRDefault="00E57845" w:rsidP="006C4ABD">
      <w:pPr>
        <w:pStyle w:val="Heading2"/>
        <w:jc w:val="both"/>
      </w:pPr>
      <w:bookmarkStart w:id="1" w:name="_Toc188918521"/>
      <w:r w:rsidRPr="0095163B">
        <w:t>AIM:</w:t>
      </w:r>
      <w:bookmarkEnd w:id="1"/>
    </w:p>
    <w:p w14:paraId="1177CA58" w14:textId="77777777" w:rsidR="001D755D" w:rsidRPr="001D755D" w:rsidRDefault="001D755D" w:rsidP="006C4ABD">
      <w:pPr>
        <w:jc w:val="both"/>
        <w:rPr>
          <w:rFonts w:cstheme="minorHAnsi"/>
          <w:szCs w:val="22"/>
        </w:rPr>
      </w:pPr>
      <w:r w:rsidRPr="001D755D">
        <w:rPr>
          <w:rFonts w:cstheme="minorHAnsi"/>
          <w:szCs w:val="22"/>
        </w:rPr>
        <w:t>To explore the principles of resistance measurement using a Wheatstone Bridge, study the working and applications of a strain gauge transducer, and investigate the characteristics and functionality of a Linear Variable Differential Transformer (LVDT) through practical implementation using an instrumental trainer and transducer setup.</w:t>
      </w:r>
    </w:p>
    <w:p w14:paraId="1A803C65" w14:textId="14B81D7F" w:rsidR="00E57845" w:rsidRPr="006C4ABD" w:rsidRDefault="001D755D" w:rsidP="006C4ABD">
      <w:pPr>
        <w:pStyle w:val="Heading2"/>
        <w:jc w:val="both"/>
      </w:pPr>
      <w:bookmarkStart w:id="2" w:name="_Toc188918522"/>
      <w:r w:rsidRPr="006C4ABD">
        <w:t>THEORY:</w:t>
      </w:r>
      <w:bookmarkEnd w:id="2"/>
    </w:p>
    <w:p w14:paraId="7164CBE6" w14:textId="77777777" w:rsidR="0038663A" w:rsidRPr="0038663A" w:rsidRDefault="0038663A" w:rsidP="006C4ABD">
      <w:pPr>
        <w:jc w:val="both"/>
        <w:rPr>
          <w:rFonts w:cstheme="minorHAnsi"/>
          <w:szCs w:val="22"/>
        </w:rPr>
      </w:pPr>
      <w:bookmarkStart w:id="3" w:name="_Toc188918523"/>
      <w:r w:rsidRPr="009830B5">
        <w:rPr>
          <w:rStyle w:val="Heading3Char"/>
        </w:rPr>
        <w:t>Transducers</w:t>
      </w:r>
      <w:bookmarkEnd w:id="3"/>
      <w:r w:rsidRPr="009830B5">
        <w:rPr>
          <w:rStyle w:val="Heading3Char"/>
        </w:rPr>
        <w:br/>
      </w:r>
      <w:r w:rsidRPr="0038663A">
        <w:rPr>
          <w:rFonts w:cstheme="minorHAnsi"/>
          <w:szCs w:val="22"/>
        </w:rPr>
        <w:t>A transducer converts one form of energy into another. Types include input transducers (sensors) that convert physical energy into electrical signals (e.g., thermocouples) and output transducers (actuators) that convert electrical energy into physical motion (e.g., motors). They are used in industries, medical fields, and consumer electronics.</w:t>
      </w:r>
    </w:p>
    <w:p w14:paraId="69F8718E" w14:textId="77777777" w:rsidR="0038663A" w:rsidRPr="0038663A" w:rsidRDefault="0038663A" w:rsidP="006C4ABD">
      <w:pPr>
        <w:jc w:val="both"/>
        <w:rPr>
          <w:rFonts w:cstheme="minorHAnsi"/>
          <w:szCs w:val="22"/>
        </w:rPr>
      </w:pPr>
      <w:bookmarkStart w:id="4" w:name="_Toc188918524"/>
      <w:r w:rsidRPr="009830B5">
        <w:rPr>
          <w:rStyle w:val="Heading3Char"/>
        </w:rPr>
        <w:t>Actuators</w:t>
      </w:r>
      <w:bookmarkEnd w:id="4"/>
      <w:r w:rsidRPr="009830B5">
        <w:rPr>
          <w:rStyle w:val="Heading3Char"/>
        </w:rPr>
        <w:br/>
      </w:r>
      <w:r w:rsidRPr="0038663A">
        <w:rPr>
          <w:rFonts w:cstheme="minorHAnsi"/>
          <w:szCs w:val="22"/>
        </w:rPr>
        <w:t>Actuators convert electrical energy into physical motion, with types including electric, pneumatic, and hydraulic actuators. They produce linear, rotary, or oscillatory motion and are used in robotics, automation, and industrial systems. Key characteristics include power output, speed, precision, and efficiency.</w:t>
      </w:r>
    </w:p>
    <w:p w14:paraId="026A0D05" w14:textId="77777777" w:rsidR="002726C0" w:rsidRPr="006C4ABD" w:rsidRDefault="002726C0" w:rsidP="006C4ABD">
      <w:pPr>
        <w:pStyle w:val="Heading3"/>
        <w:jc w:val="both"/>
      </w:pPr>
      <w:bookmarkStart w:id="5" w:name="_Toc188918525"/>
      <w:r w:rsidRPr="006C4ABD">
        <w:t>Amplifier</w:t>
      </w:r>
      <w:bookmarkEnd w:id="5"/>
      <w:r w:rsidRPr="006C4ABD">
        <w:t xml:space="preserve"> </w:t>
      </w:r>
    </w:p>
    <w:p w14:paraId="689948F9" w14:textId="01A4DE91" w:rsidR="002726C0" w:rsidRPr="002726C0" w:rsidRDefault="002726C0" w:rsidP="006C4ABD">
      <w:pPr>
        <w:jc w:val="both"/>
        <w:rPr>
          <w:rFonts w:cstheme="minorHAnsi"/>
          <w:szCs w:val="22"/>
        </w:rPr>
      </w:pPr>
      <w:r w:rsidRPr="002726C0">
        <w:rPr>
          <w:rFonts w:cstheme="minorHAnsi"/>
          <w:szCs w:val="22"/>
        </w:rPr>
        <w:t xml:space="preserve">An amplifier boosts a weak signal’s power, voltage, or current. Types include voltage, current, and power amplifiers, with operational amplifiers used in </w:t>
      </w:r>
      <w:r w:rsidR="009830B5" w:rsidRPr="002726C0">
        <w:rPr>
          <w:rFonts w:cstheme="minorHAnsi"/>
          <w:szCs w:val="22"/>
        </w:rPr>
        <w:t>analogy</w:t>
      </w:r>
      <w:r w:rsidRPr="002726C0">
        <w:rPr>
          <w:rFonts w:cstheme="minorHAnsi"/>
          <w:szCs w:val="22"/>
        </w:rPr>
        <w:t xml:space="preserve"> processing.</w:t>
      </w:r>
    </w:p>
    <w:p w14:paraId="5B915E49" w14:textId="77777777" w:rsidR="002726C0" w:rsidRPr="002726C0" w:rsidRDefault="002726C0" w:rsidP="006C4ABD">
      <w:pPr>
        <w:jc w:val="both"/>
        <w:rPr>
          <w:rFonts w:cstheme="minorHAnsi"/>
          <w:szCs w:val="22"/>
        </w:rPr>
      </w:pPr>
      <w:r w:rsidRPr="002726C0">
        <w:rPr>
          <w:rFonts w:cstheme="minorHAnsi"/>
          <w:szCs w:val="22"/>
        </w:rPr>
        <w:t>Classes range from Class A (high fidelity, low efficiency) to Class D (efficient digital amplifiers). Key features are gain, bandwidth, distortion, and impedance matching.</w:t>
      </w:r>
    </w:p>
    <w:p w14:paraId="6C67AE4A" w14:textId="3454A7E1" w:rsidR="00381C81" w:rsidRPr="006C4ABD" w:rsidRDefault="00920722" w:rsidP="006C4ABD">
      <w:pPr>
        <w:pStyle w:val="Heading3"/>
        <w:jc w:val="both"/>
      </w:pPr>
      <w:bookmarkStart w:id="6" w:name="_Toc188918526"/>
      <w:r w:rsidRPr="006C4ABD">
        <w:t>Oscillator</w:t>
      </w:r>
      <w:bookmarkEnd w:id="6"/>
    </w:p>
    <w:p w14:paraId="6E9C922C" w14:textId="60E907DA" w:rsidR="00920722" w:rsidRPr="0095163B" w:rsidRDefault="00920722" w:rsidP="006C4ABD">
      <w:pPr>
        <w:jc w:val="both"/>
        <w:rPr>
          <w:rFonts w:cstheme="minorHAnsi"/>
          <w:szCs w:val="22"/>
        </w:rPr>
      </w:pPr>
      <w:r w:rsidRPr="00920722">
        <w:rPr>
          <w:rFonts w:cstheme="minorHAnsi"/>
          <w:szCs w:val="22"/>
        </w:rPr>
        <w:t xml:space="preserve">An oscillator is an electronic circuit that generates periodic signals like sine, square, or triangular waves by converting DC into AC using positive feedback to sustain oscillations. It meets the </w:t>
      </w:r>
      <w:r w:rsidR="009830B5" w:rsidRPr="00920722">
        <w:rPr>
          <w:rFonts w:cstheme="minorHAnsi"/>
          <w:szCs w:val="22"/>
        </w:rPr>
        <w:t>Barkhuizen</w:t>
      </w:r>
      <w:r w:rsidRPr="00920722">
        <w:rPr>
          <w:rFonts w:cstheme="minorHAnsi"/>
          <w:szCs w:val="22"/>
        </w:rPr>
        <w:t xml:space="preserve"> Criterion (loop gain = 1, phase shift = 0°/360°) and is classified into LC, RC, crystal, and relaxation types, each suited for specific frequency ranges. Oscillators are essential in communication, timing, audio, and signal testing applications due to their stability, consistency, and low noise.</w:t>
      </w:r>
      <w:r w:rsidRPr="0095163B">
        <w:rPr>
          <w:rFonts w:cstheme="minorHAnsi"/>
          <w:szCs w:val="22"/>
        </w:rPr>
        <w:t xml:space="preserve"> Alarm oscillator is a circuit having an </w:t>
      </w:r>
      <w:r w:rsidR="009830B5" w:rsidRPr="0095163B">
        <w:rPr>
          <w:rFonts w:cstheme="minorHAnsi"/>
          <w:szCs w:val="22"/>
        </w:rPr>
        <w:t>input</w:t>
      </w:r>
      <w:r w:rsidRPr="0095163B">
        <w:rPr>
          <w:rFonts w:cstheme="minorHAnsi"/>
          <w:szCs w:val="22"/>
        </w:rPr>
        <w:t xml:space="preserve"> and an output, with the input magnitude below a certain </w:t>
      </w:r>
      <w:r w:rsidR="009830B5" w:rsidRPr="0095163B">
        <w:rPr>
          <w:rFonts w:cstheme="minorHAnsi"/>
          <w:szCs w:val="22"/>
        </w:rPr>
        <w:t>level,</w:t>
      </w:r>
      <w:r w:rsidRPr="0095163B">
        <w:rPr>
          <w:rFonts w:cstheme="minorHAnsi"/>
          <w:szCs w:val="22"/>
        </w:rPr>
        <w:t xml:space="preserve"> the out is zero, when the input exceeds the </w:t>
      </w:r>
      <w:r w:rsidR="009830B5" w:rsidRPr="0095163B">
        <w:rPr>
          <w:rFonts w:cstheme="minorHAnsi"/>
          <w:szCs w:val="22"/>
        </w:rPr>
        <w:t>threshold,</w:t>
      </w:r>
      <w:r w:rsidRPr="0095163B">
        <w:rPr>
          <w:rFonts w:cstheme="minorHAnsi"/>
          <w:szCs w:val="22"/>
        </w:rPr>
        <w:t xml:space="preserve"> the output is a n alternating voltage. A circuit allowing signals over a selected range of frequencies to pass while blocking the passage of signals at both lower and higher frequencies is band pass filter.</w:t>
      </w:r>
    </w:p>
    <w:p w14:paraId="66A20CD9" w14:textId="218BD14D" w:rsidR="009A354A" w:rsidRPr="006C4ABD" w:rsidRDefault="0023541B" w:rsidP="006C4ABD">
      <w:pPr>
        <w:pStyle w:val="Heading3"/>
        <w:jc w:val="both"/>
      </w:pPr>
      <w:r w:rsidRPr="0095163B">
        <w:rPr>
          <w:rFonts w:cstheme="minorHAnsi"/>
          <w:b/>
          <w:bCs/>
          <w:sz w:val="22"/>
          <w:szCs w:val="22"/>
        </w:rPr>
        <w:br w:type="page"/>
      </w:r>
      <w:bookmarkStart w:id="7" w:name="_Toc188918527"/>
      <w:r w:rsidR="00215670" w:rsidRPr="006C4ABD">
        <w:lastRenderedPageBreak/>
        <w:t>Wheatstone Bridge</w:t>
      </w:r>
      <w:bookmarkEnd w:id="7"/>
    </w:p>
    <w:p w14:paraId="26FC71A9" w14:textId="620D99B5" w:rsidR="00215670" w:rsidRPr="0095163B" w:rsidRDefault="0034247A" w:rsidP="006C4ABD">
      <w:pPr>
        <w:jc w:val="both"/>
        <w:rPr>
          <w:rFonts w:cstheme="minorHAnsi"/>
          <w:b/>
          <w:bCs/>
          <w:szCs w:val="22"/>
        </w:rPr>
      </w:pPr>
      <w:r w:rsidRPr="0095163B">
        <w:rPr>
          <w:rFonts w:cstheme="minorHAnsi"/>
          <w:b/>
          <w:bCs/>
          <w:noProof/>
          <w:szCs w:val="22"/>
        </w:rPr>
        <w:drawing>
          <wp:inline distT="0" distB="0" distL="0" distR="0" wp14:anchorId="3ECEA453" wp14:editId="2983DC19">
            <wp:extent cx="6007100" cy="3219241"/>
            <wp:effectExtent l="0" t="0" r="0" b="635"/>
            <wp:docPr id="58171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16547" name="Picture 581716547"/>
                    <pic:cNvPicPr/>
                  </pic:nvPicPr>
                  <pic:blipFill>
                    <a:blip r:embed="rId8">
                      <a:extLst>
                        <a:ext uri="{28A0092B-C50C-407E-A947-70E740481C1C}">
                          <a14:useLocalDpi xmlns:a14="http://schemas.microsoft.com/office/drawing/2010/main" val="0"/>
                        </a:ext>
                      </a:extLst>
                    </a:blip>
                    <a:stretch>
                      <a:fillRect/>
                    </a:stretch>
                  </pic:blipFill>
                  <pic:spPr>
                    <a:xfrm>
                      <a:off x="0" y="0"/>
                      <a:ext cx="6056929" cy="3245945"/>
                    </a:xfrm>
                    <a:prstGeom prst="rect">
                      <a:avLst/>
                    </a:prstGeom>
                  </pic:spPr>
                </pic:pic>
              </a:graphicData>
            </a:graphic>
          </wp:inline>
        </w:drawing>
      </w:r>
    </w:p>
    <w:p w14:paraId="3BBCE85B" w14:textId="468FB8B2" w:rsidR="00B27EE0" w:rsidRPr="0095163B" w:rsidRDefault="00CA3725" w:rsidP="006C4ABD">
      <w:pPr>
        <w:jc w:val="both"/>
        <w:rPr>
          <w:rFonts w:cstheme="minorHAnsi"/>
          <w:szCs w:val="22"/>
        </w:rPr>
      </w:pPr>
      <w:r w:rsidRPr="00CA3725">
        <w:rPr>
          <w:rFonts w:cstheme="minorHAnsi"/>
          <w:szCs w:val="22"/>
        </w:rPr>
        <w:t>The Wheatstone bridge is a circuit used for precise resistance measurement. It consists of four resistors arranged in a diamond shape, with a galvanometer connected across the bridge to detect current. Two resistors have fixed values, one is an unknown resistance (R</w:t>
      </w:r>
      <w:r w:rsidRPr="00CA3725">
        <w:rPr>
          <w:rFonts w:cstheme="minorHAnsi"/>
          <w:szCs w:val="22"/>
          <w:vertAlign w:val="subscript"/>
        </w:rPr>
        <w:t>x</w:t>
      </w:r>
      <w:r w:rsidRPr="00CA3725">
        <w:rPr>
          <w:rFonts w:cstheme="minorHAnsi"/>
          <w:szCs w:val="22"/>
        </w:rPr>
        <w:t>), and the fourth is a variable resistor adjusted to achieve balance.</w:t>
      </w:r>
      <w:r w:rsidRPr="0095163B">
        <w:rPr>
          <w:rFonts w:cstheme="minorHAnsi"/>
          <w:szCs w:val="22"/>
        </w:rPr>
        <w:t xml:space="preserve"> </w:t>
      </w:r>
      <w:r w:rsidRPr="00CA3725">
        <w:rPr>
          <w:rFonts w:cstheme="minorHAnsi"/>
          <w:szCs w:val="22"/>
        </w:rPr>
        <w:t>The bridge is balanced when no current flows through the galvanometer, which occurs when the ratio of resistances in one branch equals the ratio in the other, expressed as R</w:t>
      </w:r>
      <w:r w:rsidRPr="00CA3725">
        <w:rPr>
          <w:rFonts w:cstheme="minorHAnsi"/>
          <w:szCs w:val="22"/>
          <w:vertAlign w:val="subscript"/>
        </w:rPr>
        <w:t>1</w:t>
      </w:r>
      <w:r w:rsidRPr="0095163B">
        <w:rPr>
          <w:rFonts w:cstheme="minorHAnsi"/>
          <w:szCs w:val="22"/>
        </w:rPr>
        <w:t>/</w:t>
      </w:r>
      <w:r w:rsidRPr="00CA3725">
        <w:rPr>
          <w:rFonts w:cstheme="minorHAnsi"/>
          <w:szCs w:val="22"/>
        </w:rPr>
        <w:t>R</w:t>
      </w:r>
      <w:r w:rsidRPr="00CA3725">
        <w:rPr>
          <w:rFonts w:cstheme="minorHAnsi"/>
          <w:szCs w:val="22"/>
          <w:vertAlign w:val="subscript"/>
        </w:rPr>
        <w:t>2</w:t>
      </w:r>
      <w:r w:rsidRPr="00CA3725">
        <w:rPr>
          <w:rFonts w:cstheme="minorHAnsi"/>
          <w:szCs w:val="22"/>
        </w:rPr>
        <w:t>=R</w:t>
      </w:r>
      <w:r w:rsidRPr="00CA3725">
        <w:rPr>
          <w:rFonts w:cstheme="minorHAnsi"/>
          <w:szCs w:val="22"/>
          <w:vertAlign w:val="subscript"/>
        </w:rPr>
        <w:t>x</w:t>
      </w:r>
      <w:r w:rsidRPr="0095163B">
        <w:rPr>
          <w:rFonts w:cstheme="minorHAnsi"/>
          <w:szCs w:val="22"/>
        </w:rPr>
        <w:t>/</w:t>
      </w:r>
      <w:r w:rsidRPr="00CA3725">
        <w:rPr>
          <w:rFonts w:cstheme="minorHAnsi"/>
          <w:szCs w:val="22"/>
        </w:rPr>
        <w:t>R</w:t>
      </w:r>
      <w:r w:rsidRPr="00CA3725">
        <w:rPr>
          <w:rFonts w:cstheme="minorHAnsi"/>
          <w:szCs w:val="22"/>
          <w:vertAlign w:val="subscript"/>
        </w:rPr>
        <w:t>3</w:t>
      </w:r>
      <w:r w:rsidRPr="00CA3725">
        <w:rPr>
          <w:rFonts w:cstheme="minorHAnsi"/>
          <w:szCs w:val="22"/>
        </w:rPr>
        <w:t>. From this, R</w:t>
      </w:r>
      <w:r w:rsidRPr="00CA3725">
        <w:rPr>
          <w:rFonts w:cstheme="minorHAnsi"/>
          <w:szCs w:val="22"/>
          <w:vertAlign w:val="subscript"/>
        </w:rPr>
        <w:t>x</w:t>
      </w:r>
      <w:r w:rsidRPr="00CA3725">
        <w:rPr>
          <w:rFonts w:cstheme="minorHAnsi"/>
          <w:szCs w:val="22"/>
        </w:rPr>
        <w:t xml:space="preserve"> can be calculated accurately.</w:t>
      </w:r>
      <w:r w:rsidRPr="0095163B">
        <w:rPr>
          <w:rFonts w:cstheme="minorHAnsi"/>
          <w:szCs w:val="22"/>
        </w:rPr>
        <w:t xml:space="preserve"> Thus</w:t>
      </w:r>
      <w:r w:rsidR="00B27EE0" w:rsidRPr="0095163B">
        <w:rPr>
          <w:rFonts w:cstheme="minorHAnsi"/>
          <w:szCs w:val="22"/>
        </w:rPr>
        <w:t>,</w:t>
      </w:r>
      <w:r w:rsidRPr="0095163B">
        <w:rPr>
          <w:rFonts w:cstheme="minorHAnsi"/>
          <w:szCs w:val="22"/>
        </w:rPr>
        <w:t xml:space="preserve"> the resistance R</w:t>
      </w:r>
      <w:r w:rsidRPr="0095163B">
        <w:rPr>
          <w:rFonts w:cstheme="minorHAnsi"/>
          <w:szCs w:val="22"/>
          <w:vertAlign w:val="subscript"/>
        </w:rPr>
        <w:t>1</w:t>
      </w:r>
      <w:r w:rsidRPr="0095163B">
        <w:rPr>
          <w:rFonts w:cstheme="minorHAnsi"/>
          <w:szCs w:val="22"/>
        </w:rPr>
        <w:t xml:space="preserve"> and R</w:t>
      </w:r>
      <w:r w:rsidRPr="0095163B">
        <w:rPr>
          <w:rFonts w:cstheme="minorHAnsi"/>
          <w:szCs w:val="22"/>
          <w:vertAlign w:val="subscript"/>
        </w:rPr>
        <w:t>2</w:t>
      </w:r>
      <w:r w:rsidRPr="0095163B">
        <w:rPr>
          <w:rFonts w:cstheme="minorHAnsi"/>
          <w:szCs w:val="22"/>
        </w:rPr>
        <w:t xml:space="preserve"> are called ratio arms of bridge.</w:t>
      </w:r>
      <w:r w:rsidR="00B27EE0" w:rsidRPr="0095163B">
        <w:rPr>
          <w:rFonts w:cstheme="minorHAnsi"/>
          <w:szCs w:val="22"/>
        </w:rPr>
        <w:t xml:space="preserve"> </w:t>
      </w:r>
      <w:r w:rsidR="00B27EE0" w:rsidRPr="00B27EE0">
        <w:rPr>
          <w:rFonts w:cstheme="minorHAnsi"/>
          <w:szCs w:val="22"/>
        </w:rPr>
        <w:t>A potentiometer is a variable resistor with three terminals, allowing for adjustable voltage or resistance. It is often used in circuits like the Wheatstone bridge, where it helps balance the bridge by adjusting resistance, providing accurate voltage measurements. The wiper of the potentiometer moves across the resistive element to vary the resistance, enabling fine control in applications requiring precise adjustments.</w:t>
      </w:r>
    </w:p>
    <w:p w14:paraId="78A9A8EE" w14:textId="0A783F14" w:rsidR="0023541B" w:rsidRPr="00B27EE0" w:rsidRDefault="0023541B" w:rsidP="006C4ABD">
      <w:pPr>
        <w:jc w:val="both"/>
        <w:rPr>
          <w:rFonts w:cstheme="minorHAnsi"/>
          <w:szCs w:val="22"/>
        </w:rPr>
      </w:pPr>
      <w:r w:rsidRPr="0095163B">
        <w:rPr>
          <w:rFonts w:cstheme="minorHAnsi"/>
          <w:noProof/>
          <w:szCs w:val="22"/>
        </w:rPr>
        <w:drawing>
          <wp:inline distT="0" distB="0" distL="0" distR="0" wp14:anchorId="42189A50" wp14:editId="726DB4AD">
            <wp:extent cx="5363323" cy="2372056"/>
            <wp:effectExtent l="0" t="0" r="8890" b="9525"/>
            <wp:docPr id="739803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3243" name="Picture 739803243"/>
                    <pic:cNvPicPr/>
                  </pic:nvPicPr>
                  <pic:blipFill>
                    <a:blip r:embed="rId9">
                      <a:extLst>
                        <a:ext uri="{28A0092B-C50C-407E-A947-70E740481C1C}">
                          <a14:useLocalDpi xmlns:a14="http://schemas.microsoft.com/office/drawing/2010/main" val="0"/>
                        </a:ext>
                      </a:extLst>
                    </a:blip>
                    <a:stretch>
                      <a:fillRect/>
                    </a:stretch>
                  </pic:blipFill>
                  <pic:spPr>
                    <a:xfrm>
                      <a:off x="0" y="0"/>
                      <a:ext cx="5363323" cy="2372056"/>
                    </a:xfrm>
                    <a:prstGeom prst="rect">
                      <a:avLst/>
                    </a:prstGeom>
                  </pic:spPr>
                </pic:pic>
              </a:graphicData>
            </a:graphic>
          </wp:inline>
        </w:drawing>
      </w:r>
    </w:p>
    <w:p w14:paraId="06D06471" w14:textId="5C2DBFEB" w:rsidR="00CA3725" w:rsidRPr="006C4ABD" w:rsidRDefault="00B27EE0" w:rsidP="006C4ABD">
      <w:pPr>
        <w:pStyle w:val="Heading3"/>
        <w:jc w:val="both"/>
      </w:pPr>
      <w:r w:rsidRPr="0095163B">
        <w:rPr>
          <w:rFonts w:cstheme="minorHAnsi"/>
          <w:b/>
          <w:bCs/>
          <w:sz w:val="22"/>
          <w:szCs w:val="22"/>
        </w:rPr>
        <w:br w:type="page"/>
      </w:r>
      <w:bookmarkStart w:id="8" w:name="_Toc188918528"/>
      <w:r w:rsidRPr="006C4ABD">
        <w:lastRenderedPageBreak/>
        <w:t>Strain Gauge</w:t>
      </w:r>
      <w:bookmarkEnd w:id="8"/>
    </w:p>
    <w:p w14:paraId="33DCFC1B" w14:textId="54E03E75" w:rsidR="00B27EE0" w:rsidRPr="00CA3725" w:rsidRDefault="00B27EE0" w:rsidP="006C4ABD">
      <w:pPr>
        <w:jc w:val="both"/>
        <w:rPr>
          <w:rFonts w:cstheme="minorHAnsi"/>
          <w:b/>
          <w:bCs/>
          <w:szCs w:val="22"/>
        </w:rPr>
      </w:pPr>
      <w:r w:rsidRPr="0095163B">
        <w:rPr>
          <w:rFonts w:cstheme="minorHAnsi"/>
          <w:b/>
          <w:bCs/>
          <w:noProof/>
          <w:szCs w:val="22"/>
        </w:rPr>
        <w:drawing>
          <wp:inline distT="0" distB="0" distL="0" distR="0" wp14:anchorId="39C8FDC6" wp14:editId="030F5F42">
            <wp:extent cx="6394450" cy="3279140"/>
            <wp:effectExtent l="0" t="0" r="0" b="0"/>
            <wp:docPr id="824718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8364" name="Picture 824718364"/>
                    <pic:cNvPicPr/>
                  </pic:nvPicPr>
                  <pic:blipFill>
                    <a:blip r:embed="rId10">
                      <a:extLst>
                        <a:ext uri="{28A0092B-C50C-407E-A947-70E740481C1C}">
                          <a14:useLocalDpi xmlns:a14="http://schemas.microsoft.com/office/drawing/2010/main" val="0"/>
                        </a:ext>
                      </a:extLst>
                    </a:blip>
                    <a:stretch>
                      <a:fillRect/>
                    </a:stretch>
                  </pic:blipFill>
                  <pic:spPr>
                    <a:xfrm>
                      <a:off x="0" y="0"/>
                      <a:ext cx="6394450" cy="3279140"/>
                    </a:xfrm>
                    <a:prstGeom prst="rect">
                      <a:avLst/>
                    </a:prstGeom>
                  </pic:spPr>
                </pic:pic>
              </a:graphicData>
            </a:graphic>
          </wp:inline>
        </w:drawing>
      </w:r>
    </w:p>
    <w:p w14:paraId="78B9D715" w14:textId="77777777" w:rsidR="00EB043D" w:rsidRPr="0095163B" w:rsidRDefault="00EB043D" w:rsidP="006C4ABD">
      <w:pPr>
        <w:jc w:val="both"/>
        <w:rPr>
          <w:rFonts w:cstheme="minorHAnsi"/>
          <w:szCs w:val="22"/>
        </w:rPr>
      </w:pPr>
    </w:p>
    <w:p w14:paraId="6E2830CE" w14:textId="423768A3" w:rsidR="00ED4C0C" w:rsidRPr="0095163B" w:rsidRDefault="00ED4C0C" w:rsidP="006C4ABD">
      <w:pPr>
        <w:jc w:val="both"/>
        <w:rPr>
          <w:rFonts w:cstheme="minorHAnsi"/>
          <w:szCs w:val="22"/>
        </w:rPr>
      </w:pPr>
      <w:r w:rsidRPr="0095163B">
        <w:rPr>
          <w:rFonts w:cstheme="minorHAnsi"/>
          <w:noProof/>
          <w:szCs w:val="22"/>
        </w:rPr>
        <w:drawing>
          <wp:anchor distT="0" distB="0" distL="114300" distR="114300" simplePos="0" relativeHeight="251658240" behindDoc="1" locked="0" layoutInCell="1" allowOverlap="1" wp14:anchorId="135A3EF1" wp14:editId="19BC6F16">
            <wp:simplePos x="0" y="0"/>
            <wp:positionH relativeFrom="column">
              <wp:posOffset>31750</wp:posOffset>
            </wp:positionH>
            <wp:positionV relativeFrom="paragraph">
              <wp:posOffset>1548130</wp:posOffset>
            </wp:positionV>
            <wp:extent cx="590550" cy="266065"/>
            <wp:effectExtent l="0" t="0" r="0" b="635"/>
            <wp:wrapNone/>
            <wp:docPr id="1632682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2880" name="Picture 1632682880"/>
                    <pic:cNvPicPr/>
                  </pic:nvPicPr>
                  <pic:blipFill>
                    <a:blip r:embed="rId11">
                      <a:extLst>
                        <a:ext uri="{28A0092B-C50C-407E-A947-70E740481C1C}">
                          <a14:useLocalDpi xmlns:a14="http://schemas.microsoft.com/office/drawing/2010/main" val="0"/>
                        </a:ext>
                      </a:extLst>
                    </a:blip>
                    <a:stretch>
                      <a:fillRect/>
                    </a:stretch>
                  </pic:blipFill>
                  <pic:spPr>
                    <a:xfrm>
                      <a:off x="0" y="0"/>
                      <a:ext cx="590550" cy="266065"/>
                    </a:xfrm>
                    <a:prstGeom prst="rect">
                      <a:avLst/>
                    </a:prstGeom>
                  </pic:spPr>
                </pic:pic>
              </a:graphicData>
            </a:graphic>
          </wp:anchor>
        </w:drawing>
      </w:r>
      <w:r w:rsidRPr="00ED4C0C">
        <w:rPr>
          <w:rFonts w:cstheme="minorHAnsi"/>
          <w:szCs w:val="22"/>
        </w:rPr>
        <w:t>The resistance RR of a metal wire is given by R=</w:t>
      </w:r>
      <w:r w:rsidR="009830B5" w:rsidRPr="00ED4C0C">
        <w:rPr>
          <w:rFonts w:cstheme="minorHAnsi"/>
          <w:szCs w:val="22"/>
        </w:rPr>
        <w:t>l</w:t>
      </w:r>
      <w:r w:rsidR="009830B5" w:rsidRPr="00ED4C0C">
        <w:rPr>
          <w:rFonts w:ascii="Cambria Math" w:hAnsi="Cambria Math" w:cs="Cambria Math"/>
          <w:szCs w:val="22"/>
        </w:rPr>
        <w:t>i</w:t>
      </w:r>
      <w:r w:rsidR="009830B5" w:rsidRPr="00ED4C0C">
        <w:rPr>
          <w:rFonts w:cstheme="minorHAnsi"/>
          <w:szCs w:val="22"/>
        </w:rPr>
        <w:t>ar</w:t>
      </w:r>
      <w:r w:rsidRPr="00ED4C0C">
        <w:rPr>
          <w:rFonts w:cstheme="minorHAnsi"/>
          <w:szCs w:val="22"/>
        </w:rPr>
        <w:t xml:space="preserve"> = \rho \</w:t>
      </w:r>
      <w:r w:rsidR="009830B5" w:rsidRPr="00ED4C0C">
        <w:rPr>
          <w:rFonts w:cstheme="minorHAnsi"/>
          <w:szCs w:val="22"/>
        </w:rPr>
        <w:t>cot</w:t>
      </w:r>
      <w:r w:rsidRPr="00ED4C0C">
        <w:rPr>
          <w:rFonts w:cstheme="minorHAnsi"/>
          <w:szCs w:val="22"/>
        </w:rPr>
        <w:t xml:space="preserve"> \frac{L}{A}, where ρ\rho is resistivity, LL is length, and AA is the cross-sectional area. Stretching the wire increases its length and reduces its area, raising the resistance, while compression shortens and thickens the wire, lowering resistance. Slight changes in resistivity also occur due to structural modifications during stretching or compression. Strain gauges, made of thin wires, are glued to structures to detect resistance changes caused by strain, enabling measurement of structural deformation, such as in oil rigs or aircraft wings.</w:t>
      </w:r>
      <w:r w:rsidRPr="0095163B">
        <w:rPr>
          <w:rFonts w:cstheme="minorHAnsi"/>
          <w:szCs w:val="22"/>
        </w:rPr>
        <w:t xml:space="preserve"> The change in resistance ∆R in a strain gauge of resistance R is very nearly proportional to the applied strain. Hence:</w:t>
      </w:r>
    </w:p>
    <w:p w14:paraId="74A2EC45" w14:textId="3FE335B2" w:rsidR="00ED4C0C" w:rsidRPr="0095163B" w:rsidRDefault="00ED4C0C" w:rsidP="006C4ABD">
      <w:pPr>
        <w:jc w:val="both"/>
        <w:rPr>
          <w:rFonts w:cstheme="minorHAnsi"/>
          <w:szCs w:val="22"/>
        </w:rPr>
      </w:pPr>
      <w:r w:rsidRPr="0095163B">
        <w:rPr>
          <w:rFonts w:cstheme="minorHAnsi"/>
          <w:szCs w:val="22"/>
        </w:rPr>
        <w:tab/>
        <w:t xml:space="preserve">      Here K is gauge factor and Ɛ is relative strain. The gauge subjected to loading is active and the other is called dummy loading.</w:t>
      </w:r>
    </w:p>
    <w:p w14:paraId="3A44531D" w14:textId="77777777" w:rsidR="00EB043D" w:rsidRPr="0095163B" w:rsidRDefault="00EB043D" w:rsidP="006C4ABD">
      <w:pPr>
        <w:jc w:val="both"/>
        <w:rPr>
          <w:rFonts w:cstheme="minorHAnsi"/>
          <w:szCs w:val="22"/>
        </w:rPr>
      </w:pPr>
    </w:p>
    <w:p w14:paraId="46C06A3C" w14:textId="643C1264" w:rsidR="00ED4C0C" w:rsidRPr="0095163B" w:rsidRDefault="00ED4C0C" w:rsidP="006C4ABD">
      <w:pPr>
        <w:jc w:val="both"/>
        <w:rPr>
          <w:rFonts w:cstheme="minorHAnsi"/>
          <w:szCs w:val="22"/>
        </w:rPr>
      </w:pPr>
      <w:r w:rsidRPr="0095163B">
        <w:rPr>
          <w:rFonts w:cstheme="minorHAnsi"/>
          <w:noProof/>
          <w:szCs w:val="22"/>
        </w:rPr>
        <w:drawing>
          <wp:inline distT="0" distB="0" distL="0" distR="0" wp14:anchorId="6F9A6689" wp14:editId="7F1D358B">
            <wp:extent cx="6458851" cy="1381318"/>
            <wp:effectExtent l="0" t="0" r="0" b="9525"/>
            <wp:docPr id="1649601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01072" name="Picture 1649601072"/>
                    <pic:cNvPicPr/>
                  </pic:nvPicPr>
                  <pic:blipFill>
                    <a:blip r:embed="rId12">
                      <a:extLst>
                        <a:ext uri="{28A0092B-C50C-407E-A947-70E740481C1C}">
                          <a14:useLocalDpi xmlns:a14="http://schemas.microsoft.com/office/drawing/2010/main" val="0"/>
                        </a:ext>
                      </a:extLst>
                    </a:blip>
                    <a:stretch>
                      <a:fillRect/>
                    </a:stretch>
                  </pic:blipFill>
                  <pic:spPr>
                    <a:xfrm>
                      <a:off x="0" y="0"/>
                      <a:ext cx="6458851" cy="1381318"/>
                    </a:xfrm>
                    <a:prstGeom prst="rect">
                      <a:avLst/>
                    </a:prstGeom>
                  </pic:spPr>
                </pic:pic>
              </a:graphicData>
            </a:graphic>
          </wp:inline>
        </w:drawing>
      </w:r>
    </w:p>
    <w:p w14:paraId="498FFC18" w14:textId="76C6852A" w:rsidR="00EB043D" w:rsidRPr="0095163B" w:rsidRDefault="00EB043D" w:rsidP="006C4ABD">
      <w:pPr>
        <w:pStyle w:val="Heading3"/>
        <w:jc w:val="both"/>
      </w:pPr>
      <w:r w:rsidRPr="0095163B">
        <w:br w:type="page"/>
      </w:r>
      <w:bookmarkStart w:id="9" w:name="_Toc188918529"/>
      <w:r w:rsidRPr="0095163B">
        <w:lastRenderedPageBreak/>
        <w:t>LVDT: Linear Variable Differential Transformer</w:t>
      </w:r>
      <w:bookmarkEnd w:id="9"/>
    </w:p>
    <w:p w14:paraId="353A6CDC" w14:textId="5AAECF22" w:rsidR="00EB043D" w:rsidRPr="0095163B" w:rsidRDefault="0023541B" w:rsidP="006C4ABD">
      <w:pPr>
        <w:jc w:val="both"/>
        <w:rPr>
          <w:rFonts w:cstheme="minorHAnsi"/>
          <w:b/>
          <w:bCs/>
          <w:szCs w:val="22"/>
        </w:rPr>
      </w:pPr>
      <w:r w:rsidRPr="0095163B">
        <w:rPr>
          <w:rFonts w:cstheme="minorHAnsi"/>
          <w:b/>
          <w:bCs/>
          <w:noProof/>
          <w:szCs w:val="22"/>
        </w:rPr>
        <w:drawing>
          <wp:inline distT="0" distB="0" distL="0" distR="0" wp14:anchorId="7F4D2CAE" wp14:editId="0EDD8F63">
            <wp:extent cx="5108575" cy="2076348"/>
            <wp:effectExtent l="0" t="0" r="0" b="635"/>
            <wp:docPr id="200168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8569" name="Picture 200168569"/>
                    <pic:cNvPicPr/>
                  </pic:nvPicPr>
                  <pic:blipFill>
                    <a:blip r:embed="rId13">
                      <a:extLst>
                        <a:ext uri="{28A0092B-C50C-407E-A947-70E740481C1C}">
                          <a14:useLocalDpi xmlns:a14="http://schemas.microsoft.com/office/drawing/2010/main" val="0"/>
                        </a:ext>
                      </a:extLst>
                    </a:blip>
                    <a:stretch>
                      <a:fillRect/>
                    </a:stretch>
                  </pic:blipFill>
                  <pic:spPr>
                    <a:xfrm>
                      <a:off x="0" y="0"/>
                      <a:ext cx="5130840" cy="2085397"/>
                    </a:xfrm>
                    <a:prstGeom prst="rect">
                      <a:avLst/>
                    </a:prstGeom>
                  </pic:spPr>
                </pic:pic>
              </a:graphicData>
            </a:graphic>
          </wp:inline>
        </w:drawing>
      </w:r>
    </w:p>
    <w:p w14:paraId="3E5D21C4" w14:textId="7E7CB6AE" w:rsidR="0023541B" w:rsidRPr="0023541B" w:rsidRDefault="0023541B" w:rsidP="006C4ABD">
      <w:pPr>
        <w:jc w:val="both"/>
        <w:rPr>
          <w:rFonts w:cstheme="minorHAnsi"/>
          <w:szCs w:val="22"/>
        </w:rPr>
      </w:pPr>
      <w:r w:rsidRPr="0023541B">
        <w:rPr>
          <w:rFonts w:cstheme="minorHAnsi"/>
          <w:szCs w:val="22"/>
        </w:rPr>
        <w:t xml:space="preserve">A Linear Variable Differential Transformer (LVDT) is an electrical transformer used to measure linear displacement. It operates on the principle of mutual induction, converting non-electrical displacement into electrical energy. The LVDT consists of a cylindrical former with one primary winding at the </w:t>
      </w:r>
      <w:r w:rsidR="009830B5" w:rsidRPr="0023541B">
        <w:rPr>
          <w:rFonts w:cstheme="minorHAnsi"/>
          <w:szCs w:val="22"/>
        </w:rPr>
        <w:t>centre</w:t>
      </w:r>
      <w:r w:rsidRPr="0023541B">
        <w:rPr>
          <w:rFonts w:cstheme="minorHAnsi"/>
          <w:szCs w:val="22"/>
        </w:rPr>
        <w:t xml:space="preserve"> and two secondary windings on either side. The secondary windings are identical but wound in opposite directions, so the output voltage is the difference between their voltages: </w:t>
      </w:r>
      <w:r w:rsidR="009830B5" w:rsidRPr="0023541B">
        <w:rPr>
          <w:rFonts w:cstheme="minorHAnsi"/>
          <w:szCs w:val="22"/>
        </w:rPr>
        <w:t>V</w:t>
      </w:r>
      <w:r w:rsidR="009830B5" w:rsidRPr="0023541B">
        <w:rPr>
          <w:rFonts w:cstheme="minorHAnsi"/>
          <w:szCs w:val="22"/>
          <w:vertAlign w:val="subscript"/>
        </w:rPr>
        <w:t>oit</w:t>
      </w:r>
      <w:r w:rsidRPr="0023541B">
        <w:rPr>
          <w:rFonts w:cstheme="minorHAnsi"/>
          <w:szCs w:val="22"/>
        </w:rPr>
        <w:t>=V(A)−V(B)</w:t>
      </w:r>
      <w:r w:rsidRPr="0095163B">
        <w:rPr>
          <w:rFonts w:cstheme="minorHAnsi"/>
          <w:szCs w:val="22"/>
        </w:rPr>
        <w:t>.</w:t>
      </w:r>
      <w:r w:rsidRPr="0023541B">
        <w:rPr>
          <w:rFonts w:cstheme="minorHAnsi"/>
          <w:szCs w:val="22"/>
        </w:rPr>
        <w:t xml:space="preserve"> An iron core, capable of linear motion, is placed at the </w:t>
      </w:r>
      <w:r w:rsidR="009830B5" w:rsidRPr="0023541B">
        <w:rPr>
          <w:rFonts w:cstheme="minorHAnsi"/>
          <w:szCs w:val="22"/>
        </w:rPr>
        <w:t>centre</w:t>
      </w:r>
      <w:r w:rsidRPr="0023541B">
        <w:rPr>
          <w:rFonts w:cstheme="minorHAnsi"/>
          <w:szCs w:val="22"/>
        </w:rPr>
        <w:t xml:space="preserve"> of the cylindrical former. The operating frequency of the LVDT typically ranges from 50 to 400 Hz.</w:t>
      </w:r>
    </w:p>
    <w:p w14:paraId="79B21015" w14:textId="4D394FDC" w:rsidR="0023541B" w:rsidRPr="00ED4C0C" w:rsidRDefault="0023541B" w:rsidP="006C4ABD">
      <w:pPr>
        <w:jc w:val="both"/>
        <w:rPr>
          <w:rFonts w:cstheme="minorHAnsi"/>
          <w:b/>
          <w:bCs/>
          <w:szCs w:val="22"/>
        </w:rPr>
      </w:pPr>
      <w:r w:rsidRPr="0095163B">
        <w:rPr>
          <w:rFonts w:cstheme="minorHAnsi"/>
          <w:b/>
          <w:bCs/>
          <w:noProof/>
          <w:szCs w:val="22"/>
        </w:rPr>
        <w:drawing>
          <wp:inline distT="0" distB="0" distL="0" distR="0" wp14:anchorId="2AB9770D" wp14:editId="5FF7C4B2">
            <wp:extent cx="5384800" cy="1419508"/>
            <wp:effectExtent l="0" t="0" r="6350" b="9525"/>
            <wp:docPr id="666133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3400" name="Picture 666133400"/>
                    <pic:cNvPicPr/>
                  </pic:nvPicPr>
                  <pic:blipFill>
                    <a:blip r:embed="rId14">
                      <a:extLst>
                        <a:ext uri="{28A0092B-C50C-407E-A947-70E740481C1C}">
                          <a14:useLocalDpi xmlns:a14="http://schemas.microsoft.com/office/drawing/2010/main" val="0"/>
                        </a:ext>
                      </a:extLst>
                    </a:blip>
                    <a:stretch>
                      <a:fillRect/>
                    </a:stretch>
                  </pic:blipFill>
                  <pic:spPr>
                    <a:xfrm>
                      <a:off x="0" y="0"/>
                      <a:ext cx="5419987" cy="1428784"/>
                    </a:xfrm>
                    <a:prstGeom prst="rect">
                      <a:avLst/>
                    </a:prstGeom>
                  </pic:spPr>
                </pic:pic>
              </a:graphicData>
            </a:graphic>
          </wp:inline>
        </w:drawing>
      </w:r>
    </w:p>
    <w:p w14:paraId="0ACE1F4D" w14:textId="77777777" w:rsidR="0023541B" w:rsidRPr="0023541B" w:rsidRDefault="0023541B" w:rsidP="006C4ABD">
      <w:pPr>
        <w:jc w:val="both"/>
        <w:rPr>
          <w:rFonts w:cstheme="minorHAnsi"/>
          <w:szCs w:val="22"/>
        </w:rPr>
      </w:pPr>
      <w:r w:rsidRPr="0023541B">
        <w:rPr>
          <w:rFonts w:cstheme="minorHAnsi"/>
          <w:szCs w:val="22"/>
        </w:rPr>
        <w:t>The LVDT operates in three cases based on the core's position. In Case 1, when no displacement occurs, the induced voltages in both secondary coils are equal, resulting in zero output. In Case 2, when the core moves left, the voltage in coil A becomes higher than in coil B, generating a positive output in phase with the input. In Case 3, when the core moves to the right, the voltage in coil B exceeds that in coil A, producing a negative output that is out of phase with the input.</w:t>
      </w:r>
    </w:p>
    <w:p w14:paraId="79FDC2F5" w14:textId="2E82C0E9" w:rsidR="0034247A" w:rsidRPr="0095163B" w:rsidRDefault="0023541B" w:rsidP="006C4ABD">
      <w:pPr>
        <w:jc w:val="both"/>
        <w:rPr>
          <w:rFonts w:cstheme="minorHAnsi"/>
          <w:b/>
          <w:bCs/>
          <w:szCs w:val="22"/>
        </w:rPr>
      </w:pPr>
      <w:r w:rsidRPr="0095163B">
        <w:rPr>
          <w:rFonts w:cstheme="minorHAnsi"/>
          <w:b/>
          <w:bCs/>
          <w:noProof/>
          <w:szCs w:val="22"/>
        </w:rPr>
        <w:drawing>
          <wp:inline distT="0" distB="0" distL="0" distR="0" wp14:anchorId="692F79FE" wp14:editId="7DA46404">
            <wp:extent cx="5187950" cy="1841337"/>
            <wp:effectExtent l="0" t="0" r="0" b="6985"/>
            <wp:docPr id="1763918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18282" name="Picture 1763918282"/>
                    <pic:cNvPicPr/>
                  </pic:nvPicPr>
                  <pic:blipFill>
                    <a:blip r:embed="rId15">
                      <a:extLst>
                        <a:ext uri="{28A0092B-C50C-407E-A947-70E740481C1C}">
                          <a14:useLocalDpi xmlns:a14="http://schemas.microsoft.com/office/drawing/2010/main" val="0"/>
                        </a:ext>
                      </a:extLst>
                    </a:blip>
                    <a:stretch>
                      <a:fillRect/>
                    </a:stretch>
                  </pic:blipFill>
                  <pic:spPr>
                    <a:xfrm>
                      <a:off x="0" y="0"/>
                      <a:ext cx="5226996" cy="1855196"/>
                    </a:xfrm>
                    <a:prstGeom prst="rect">
                      <a:avLst/>
                    </a:prstGeom>
                  </pic:spPr>
                </pic:pic>
              </a:graphicData>
            </a:graphic>
          </wp:inline>
        </w:drawing>
      </w:r>
    </w:p>
    <w:p w14:paraId="0141D4B6" w14:textId="77777777" w:rsidR="00DB44F5" w:rsidRPr="0095163B" w:rsidRDefault="00DB44F5" w:rsidP="006C4ABD">
      <w:pPr>
        <w:jc w:val="both"/>
        <w:rPr>
          <w:rFonts w:cstheme="minorHAnsi"/>
          <w:b/>
          <w:bCs/>
          <w:szCs w:val="22"/>
          <w:u w:val="single"/>
        </w:rPr>
      </w:pPr>
      <w:r w:rsidRPr="0095163B">
        <w:rPr>
          <w:rFonts w:cstheme="minorHAnsi"/>
          <w:b/>
          <w:bCs/>
          <w:szCs w:val="22"/>
          <w:u w:val="single"/>
        </w:rPr>
        <w:br w:type="page"/>
      </w:r>
    </w:p>
    <w:p w14:paraId="0B506C7A" w14:textId="150523F9" w:rsidR="0023541B" w:rsidRPr="006C4ABD" w:rsidRDefault="00DB44F5" w:rsidP="006C4ABD">
      <w:pPr>
        <w:pStyle w:val="Heading2"/>
        <w:jc w:val="both"/>
      </w:pPr>
      <w:bookmarkStart w:id="10" w:name="_Toc188918530"/>
      <w:r w:rsidRPr="006C4ABD">
        <w:lastRenderedPageBreak/>
        <w:t>Equipment Specification:</w:t>
      </w:r>
      <w:bookmarkEnd w:id="10"/>
    </w:p>
    <w:p w14:paraId="3E22B63F" w14:textId="77777777" w:rsidR="00DB44F5" w:rsidRPr="00DB44F5" w:rsidRDefault="00DB44F5" w:rsidP="006C4ABD">
      <w:pPr>
        <w:jc w:val="both"/>
        <w:rPr>
          <w:rFonts w:cstheme="minorHAnsi"/>
          <w:szCs w:val="22"/>
        </w:rPr>
      </w:pPr>
      <w:r w:rsidRPr="00DB44F5">
        <w:rPr>
          <w:rFonts w:cstheme="minorHAnsi"/>
          <w:szCs w:val="22"/>
        </w:rPr>
        <w:t>A transducer is a device that converts one form of energy into another, typically converting physical quantities like temperature, pressure, or displacement into electrical signals. Common types include thermocouples, strain gauges, and LVDTs. An Instrumentation Trainer is an educational tool used to demonstrate the operation and working principles of various transducers and measurement systems. It includes components like sensors, amplifiers, and signal processing units, helping students understand how instruments are used in real-world applications for precise measurement and control in industries.</w:t>
      </w:r>
    </w:p>
    <w:p w14:paraId="0B0E3AF9" w14:textId="5E5117F0" w:rsidR="00DB44F5" w:rsidRPr="0095163B" w:rsidRDefault="00DB44F5" w:rsidP="006C4ABD">
      <w:pPr>
        <w:jc w:val="both"/>
        <w:rPr>
          <w:rFonts w:cstheme="minorHAnsi"/>
          <w:szCs w:val="22"/>
        </w:rPr>
      </w:pPr>
      <w:r w:rsidRPr="0095163B">
        <w:rPr>
          <w:rFonts w:cstheme="minorHAnsi"/>
          <w:noProof/>
          <w:szCs w:val="22"/>
        </w:rPr>
        <w:drawing>
          <wp:inline distT="0" distB="0" distL="0" distR="0" wp14:anchorId="68102CC6" wp14:editId="09F2C0B1">
            <wp:extent cx="6584315" cy="3973444"/>
            <wp:effectExtent l="0" t="0" r="6985" b="8255"/>
            <wp:docPr id="2138414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14197" name="Picture 2138414197"/>
                    <pic:cNvPicPr/>
                  </pic:nvPicPr>
                  <pic:blipFill>
                    <a:blip r:embed="rId16">
                      <a:extLst>
                        <a:ext uri="{28A0092B-C50C-407E-A947-70E740481C1C}">
                          <a14:useLocalDpi xmlns:a14="http://schemas.microsoft.com/office/drawing/2010/main" val="0"/>
                        </a:ext>
                      </a:extLst>
                    </a:blip>
                    <a:stretch>
                      <a:fillRect/>
                    </a:stretch>
                  </pic:blipFill>
                  <pic:spPr>
                    <a:xfrm>
                      <a:off x="0" y="0"/>
                      <a:ext cx="6631623" cy="4001993"/>
                    </a:xfrm>
                    <a:prstGeom prst="rect">
                      <a:avLst/>
                    </a:prstGeom>
                  </pic:spPr>
                </pic:pic>
              </a:graphicData>
            </a:graphic>
          </wp:inline>
        </w:drawing>
      </w:r>
    </w:p>
    <w:p w14:paraId="0FD48412" w14:textId="77777777" w:rsidR="007722BF" w:rsidRPr="0095163B" w:rsidRDefault="007722BF" w:rsidP="006C4ABD">
      <w:pPr>
        <w:jc w:val="both"/>
        <w:rPr>
          <w:rFonts w:cstheme="minorHAnsi"/>
          <w:b/>
          <w:bCs/>
          <w:szCs w:val="22"/>
          <w:u w:val="single"/>
        </w:rPr>
      </w:pPr>
      <w:r w:rsidRPr="0095163B">
        <w:rPr>
          <w:rFonts w:cstheme="minorHAnsi"/>
          <w:b/>
          <w:bCs/>
          <w:szCs w:val="22"/>
          <w:u w:val="single"/>
        </w:rPr>
        <w:br w:type="page"/>
      </w:r>
    </w:p>
    <w:p w14:paraId="2B620FEB" w14:textId="26C5DDA3" w:rsidR="00DB44F5" w:rsidRPr="006C4ABD" w:rsidRDefault="00DB44F5" w:rsidP="006C4ABD">
      <w:pPr>
        <w:pStyle w:val="Heading2"/>
        <w:jc w:val="both"/>
      </w:pPr>
      <w:bookmarkStart w:id="11" w:name="_Toc188918531"/>
      <w:r w:rsidRPr="006C4ABD">
        <w:lastRenderedPageBreak/>
        <w:t xml:space="preserve">OBSERVATION AND </w:t>
      </w:r>
      <w:r w:rsidR="009D7D74" w:rsidRPr="006C4ABD">
        <w:t>CALCULATION</w:t>
      </w:r>
      <w:r w:rsidRPr="006C4ABD">
        <w:t>:</w:t>
      </w:r>
      <w:bookmarkEnd w:id="11"/>
    </w:p>
    <w:p w14:paraId="61964404" w14:textId="3D6E9831" w:rsidR="00DB44F5" w:rsidRPr="006C4ABD" w:rsidRDefault="00893292" w:rsidP="009830B5">
      <w:pPr>
        <w:pStyle w:val="Heading3"/>
      </w:pPr>
      <w:bookmarkStart w:id="12" w:name="_Toc188918532"/>
      <w:r w:rsidRPr="006C4ABD">
        <w:t>WHEATSTONE BRIDGE EXPERIMENT</w:t>
      </w:r>
      <w:bookmarkEnd w:id="12"/>
    </w:p>
    <w:p w14:paraId="4E4BED4F" w14:textId="788A5C65" w:rsidR="00893292" w:rsidRPr="0095163B" w:rsidRDefault="00893292" w:rsidP="006C4ABD">
      <w:pPr>
        <w:jc w:val="both"/>
        <w:rPr>
          <w:rFonts w:cstheme="minorHAnsi"/>
          <w:szCs w:val="22"/>
        </w:rPr>
      </w:pPr>
      <w:r w:rsidRPr="0095163B">
        <w:rPr>
          <w:rFonts w:cstheme="minorHAnsi"/>
          <w:szCs w:val="22"/>
        </w:rPr>
        <w:t xml:space="preserve"> DIAL READING= 200</w:t>
      </w:r>
    </w:p>
    <w:p w14:paraId="100A58A1" w14:textId="7B12C605" w:rsidR="00893292" w:rsidRPr="0095163B" w:rsidRDefault="00893292" w:rsidP="006C4ABD">
      <w:pPr>
        <w:jc w:val="both"/>
        <w:rPr>
          <w:rFonts w:cstheme="minorHAnsi"/>
          <w:szCs w:val="22"/>
        </w:rPr>
      </w:pPr>
      <w:r w:rsidRPr="0095163B">
        <w:rPr>
          <w:rFonts w:cstheme="minorHAnsi"/>
          <w:szCs w:val="22"/>
        </w:rPr>
        <w:t>R</w:t>
      </w:r>
      <w:r w:rsidRPr="0095163B">
        <w:rPr>
          <w:rFonts w:cstheme="minorHAnsi"/>
          <w:szCs w:val="22"/>
          <w:vertAlign w:val="subscript"/>
        </w:rPr>
        <w:t>1</w:t>
      </w:r>
      <w:r w:rsidRPr="0095163B">
        <w:rPr>
          <w:rFonts w:cstheme="minorHAnsi"/>
          <w:szCs w:val="22"/>
        </w:rPr>
        <w:t xml:space="preserve"> = 200 x 10 = 2000</w:t>
      </w:r>
      <w:r w:rsidR="009D7D74" w:rsidRPr="0095163B">
        <w:rPr>
          <w:rFonts w:eastAsiaTheme="minorEastAsia" w:cstheme="minorHAnsi"/>
          <w:szCs w:val="22"/>
        </w:rPr>
        <w:t xml:space="preserve"> Ω</w:t>
      </w:r>
    </w:p>
    <w:p w14:paraId="48135A83" w14:textId="4FC91074" w:rsidR="00893292" w:rsidRPr="0095163B" w:rsidRDefault="00893292" w:rsidP="006C4ABD">
      <w:pPr>
        <w:jc w:val="both"/>
        <w:rPr>
          <w:rFonts w:cstheme="minorHAnsi"/>
          <w:szCs w:val="22"/>
        </w:rPr>
      </w:pPr>
      <w:r w:rsidRPr="0095163B">
        <w:rPr>
          <w:rFonts w:cstheme="minorHAnsi"/>
          <w:szCs w:val="22"/>
        </w:rPr>
        <w:t>R</w:t>
      </w:r>
      <w:r w:rsidRPr="0095163B">
        <w:rPr>
          <w:rFonts w:cstheme="minorHAnsi"/>
          <w:szCs w:val="22"/>
          <w:vertAlign w:val="subscript"/>
        </w:rPr>
        <w:t>2</w:t>
      </w:r>
      <w:r w:rsidRPr="0095163B">
        <w:rPr>
          <w:rFonts w:cstheme="minorHAnsi"/>
          <w:szCs w:val="22"/>
        </w:rPr>
        <w:t xml:space="preserve"> = 10000 – R</w:t>
      </w:r>
      <w:r w:rsidRPr="0095163B">
        <w:rPr>
          <w:rFonts w:cstheme="minorHAnsi"/>
          <w:szCs w:val="22"/>
          <w:vertAlign w:val="subscript"/>
        </w:rPr>
        <w:t>1</w:t>
      </w:r>
      <w:r w:rsidRPr="0095163B">
        <w:rPr>
          <w:rFonts w:cstheme="minorHAnsi"/>
          <w:szCs w:val="22"/>
        </w:rPr>
        <w:t xml:space="preserve"> = 10000 – 2000 = 8000</w:t>
      </w:r>
      <w:r w:rsidR="009D7D74" w:rsidRPr="0095163B">
        <w:rPr>
          <w:rFonts w:cstheme="minorHAnsi"/>
          <w:szCs w:val="22"/>
        </w:rPr>
        <w:t xml:space="preserve"> </w:t>
      </w:r>
      <w:r w:rsidR="009D7D74" w:rsidRPr="0095163B">
        <w:rPr>
          <w:rFonts w:eastAsiaTheme="minorEastAsia" w:cstheme="minorHAnsi"/>
          <w:szCs w:val="22"/>
        </w:rPr>
        <w:t>Ω</w:t>
      </w:r>
    </w:p>
    <w:p w14:paraId="34F29A28" w14:textId="7A8FEC54" w:rsidR="00893292" w:rsidRPr="0095163B" w:rsidRDefault="00893292" w:rsidP="006C4ABD">
      <w:pPr>
        <w:jc w:val="both"/>
        <w:rPr>
          <w:rFonts w:cstheme="minorHAnsi"/>
          <w:szCs w:val="22"/>
        </w:rPr>
      </w:pPr>
      <w:r w:rsidRPr="0095163B">
        <w:rPr>
          <w:rFonts w:cstheme="minorHAnsi"/>
          <w:szCs w:val="22"/>
        </w:rPr>
        <w:t>R</w:t>
      </w:r>
      <w:r w:rsidRPr="0095163B">
        <w:rPr>
          <w:rFonts w:cstheme="minorHAnsi"/>
          <w:szCs w:val="22"/>
          <w:vertAlign w:val="subscript"/>
        </w:rPr>
        <w:t>3</w:t>
      </w:r>
      <w:r w:rsidRPr="0095163B">
        <w:rPr>
          <w:rFonts w:cstheme="minorHAnsi"/>
          <w:szCs w:val="22"/>
        </w:rPr>
        <w:t xml:space="preserve"> = 12000</w:t>
      </w:r>
      <w:r w:rsidR="009D7D74" w:rsidRPr="0095163B">
        <w:rPr>
          <w:rFonts w:cstheme="minorHAnsi"/>
          <w:szCs w:val="22"/>
        </w:rPr>
        <w:t xml:space="preserve"> </w:t>
      </w:r>
      <w:r w:rsidR="009D7D74" w:rsidRPr="0095163B">
        <w:rPr>
          <w:rFonts w:eastAsiaTheme="minorEastAsia" w:cstheme="minorHAnsi"/>
          <w:szCs w:val="22"/>
        </w:rPr>
        <w:t>Ω</w:t>
      </w:r>
    </w:p>
    <w:p w14:paraId="324E4324" w14:textId="3ACF5CE9" w:rsidR="00893292" w:rsidRPr="0095163B" w:rsidRDefault="00893292" w:rsidP="006C4ABD">
      <w:pPr>
        <w:jc w:val="both"/>
        <w:rPr>
          <w:rFonts w:cstheme="minorHAnsi"/>
          <w:szCs w:val="22"/>
        </w:rPr>
      </w:pPr>
      <w:r w:rsidRPr="0095163B">
        <w:rPr>
          <w:rFonts w:cstheme="minorHAnsi"/>
          <w:szCs w:val="22"/>
        </w:rPr>
        <w:t xml:space="preserve">Substituting values in formula we get, </w:t>
      </w:r>
    </w:p>
    <w:p w14:paraId="79F3BAB9" w14:textId="2A8587F7" w:rsidR="00893292" w:rsidRPr="0095163B" w:rsidRDefault="00893292" w:rsidP="006C4ABD">
      <w:pPr>
        <w:jc w:val="both"/>
        <w:rPr>
          <w:rFonts w:eastAsiaTheme="minorEastAsia" w:cstheme="minorHAnsi"/>
          <w:szCs w:val="22"/>
        </w:rPr>
      </w:pPr>
      <w:r w:rsidRPr="0095163B">
        <w:rPr>
          <w:rFonts w:cstheme="minorHAnsi"/>
          <w:szCs w:val="22"/>
        </w:rPr>
        <w:t>R</w:t>
      </w:r>
      <w:r w:rsidRPr="0095163B">
        <w:rPr>
          <w:rFonts w:cstheme="minorHAnsi"/>
          <w:szCs w:val="22"/>
          <w:vertAlign w:val="subscript"/>
        </w:rPr>
        <w:t>4</w:t>
      </w:r>
      <w:r w:rsidRPr="0095163B">
        <w:rPr>
          <w:rFonts w:cstheme="minorHAnsi"/>
          <w:szCs w:val="22"/>
        </w:rPr>
        <w:t xml:space="preserve"> = </w:t>
      </w:r>
      <m:oMath>
        <m:d>
          <m:dPr>
            <m:ctrlPr>
              <w:rPr>
                <w:rFonts w:ascii="Cambria Math" w:hAnsi="Cambria Math" w:cstheme="minorHAnsi"/>
                <w:i/>
                <w:szCs w:val="22"/>
              </w:rPr>
            </m:ctrlPr>
          </m:dPr>
          <m:e>
            <m:f>
              <m:fPr>
                <m:ctrlPr>
                  <w:rPr>
                    <w:rFonts w:ascii="Cambria Math" w:hAnsi="Cambria Math" w:cstheme="minorHAnsi"/>
                    <w:i/>
                    <w:szCs w:val="22"/>
                  </w:rPr>
                </m:ctrlPr>
              </m:fPr>
              <m:num>
                <m:r>
                  <m:rPr>
                    <m:sty m:val="p"/>
                  </m:rPr>
                  <w:rPr>
                    <w:rFonts w:ascii="Cambria Math" w:hAnsi="Cambria Math" w:cstheme="minorHAnsi"/>
                    <w:szCs w:val="22"/>
                  </w:rPr>
                  <m:t>R</m:t>
                </m:r>
                <m:r>
                  <m:rPr>
                    <m:sty m:val="p"/>
                  </m:rPr>
                  <w:rPr>
                    <w:rFonts w:ascii="Cambria Math" w:hAnsi="Cambria Math" w:cstheme="minorHAnsi"/>
                    <w:szCs w:val="22"/>
                    <w:vertAlign w:val="subscript"/>
                  </w:rPr>
                  <m:t>3</m:t>
                </m:r>
                <m:r>
                  <m:rPr>
                    <m:sty m:val="p"/>
                  </m:rPr>
                  <w:rPr>
                    <w:rFonts w:ascii="Cambria Math" w:hAnsi="Cambria Math" w:cstheme="minorHAnsi"/>
                    <w:szCs w:val="22"/>
                  </w:rPr>
                  <m:t xml:space="preserve"> </m:t>
                </m:r>
              </m:num>
              <m:den>
                <m:r>
                  <m:rPr>
                    <m:sty m:val="p"/>
                  </m:rPr>
                  <w:rPr>
                    <w:rFonts w:ascii="Cambria Math" w:hAnsi="Cambria Math" w:cstheme="minorHAnsi"/>
                    <w:szCs w:val="22"/>
                  </w:rPr>
                  <m:t>R</m:t>
                </m:r>
                <m:r>
                  <m:rPr>
                    <m:sty m:val="p"/>
                  </m:rPr>
                  <w:rPr>
                    <w:rFonts w:ascii="Cambria Math" w:hAnsi="Cambria Math" w:cstheme="minorHAnsi"/>
                    <w:szCs w:val="22"/>
                    <w:vertAlign w:val="subscript"/>
                  </w:rPr>
                  <m:t>2</m:t>
                </m:r>
              </m:den>
            </m:f>
          </m:e>
        </m:d>
      </m:oMath>
      <w:r w:rsidR="009D7D74" w:rsidRPr="0095163B">
        <w:rPr>
          <w:rFonts w:eastAsiaTheme="minorEastAsia" w:cstheme="minorHAnsi"/>
          <w:szCs w:val="22"/>
        </w:rPr>
        <w:t>.R</w:t>
      </w:r>
      <w:r w:rsidR="009D7D74" w:rsidRPr="0095163B">
        <w:rPr>
          <w:rFonts w:eastAsiaTheme="minorEastAsia" w:cstheme="minorHAnsi"/>
          <w:szCs w:val="22"/>
          <w:vertAlign w:val="subscript"/>
        </w:rPr>
        <w:t>1</w:t>
      </w:r>
      <w:r w:rsidR="009D7D74" w:rsidRPr="0095163B">
        <w:rPr>
          <w:rFonts w:eastAsiaTheme="minorEastAsia" w:cstheme="minorHAnsi"/>
          <w:szCs w:val="22"/>
        </w:rPr>
        <w:t xml:space="preserve"> = </w:t>
      </w:r>
      <m:oMath>
        <m:r>
          <w:rPr>
            <w:rFonts w:ascii="Cambria Math" w:eastAsiaTheme="minorEastAsia" w:hAnsi="Cambria Math" w:cstheme="minorHAnsi"/>
            <w:szCs w:val="22"/>
          </w:rPr>
          <m:t>(</m:t>
        </m:r>
        <m:f>
          <m:fPr>
            <m:ctrlPr>
              <w:rPr>
                <w:rFonts w:ascii="Cambria Math" w:eastAsiaTheme="minorEastAsia" w:hAnsi="Cambria Math" w:cstheme="minorHAnsi"/>
                <w:i/>
                <w:szCs w:val="22"/>
              </w:rPr>
            </m:ctrlPr>
          </m:fPr>
          <m:num>
            <m:r>
              <w:rPr>
                <w:rFonts w:ascii="Cambria Math" w:eastAsiaTheme="minorEastAsia" w:hAnsi="Cambria Math" w:cstheme="minorHAnsi"/>
                <w:szCs w:val="22"/>
              </w:rPr>
              <m:t>12000</m:t>
            </m:r>
          </m:num>
          <m:den>
            <m:r>
              <w:rPr>
                <w:rFonts w:ascii="Cambria Math" w:eastAsiaTheme="minorEastAsia" w:hAnsi="Cambria Math" w:cstheme="minorHAnsi"/>
                <w:szCs w:val="22"/>
              </w:rPr>
              <m:t>8000</m:t>
            </m:r>
          </m:den>
        </m:f>
        <m:r>
          <w:rPr>
            <w:rFonts w:ascii="Cambria Math" w:eastAsiaTheme="minorEastAsia" w:hAnsi="Cambria Math" w:cstheme="minorHAnsi"/>
            <w:szCs w:val="22"/>
          </w:rPr>
          <m:t>)</m:t>
        </m:r>
      </m:oMath>
      <w:r w:rsidR="009D7D74" w:rsidRPr="0095163B">
        <w:rPr>
          <w:rFonts w:eastAsiaTheme="minorEastAsia" w:cstheme="minorHAnsi"/>
          <w:szCs w:val="22"/>
        </w:rPr>
        <w:t>.2000 = 3000 Ω</w:t>
      </w:r>
    </w:p>
    <w:p w14:paraId="477CF613" w14:textId="77777777" w:rsidR="00763E0E" w:rsidRPr="0095163B" w:rsidRDefault="00763E0E" w:rsidP="006C4ABD">
      <w:pPr>
        <w:jc w:val="both"/>
        <w:rPr>
          <w:rFonts w:cstheme="minorHAnsi"/>
          <w:szCs w:val="22"/>
        </w:rPr>
      </w:pPr>
    </w:p>
    <w:p w14:paraId="56AAEF0F" w14:textId="31A5F585" w:rsidR="00893292" w:rsidRPr="006C4ABD" w:rsidRDefault="00893292" w:rsidP="009830B5">
      <w:pPr>
        <w:pStyle w:val="Heading3"/>
      </w:pPr>
      <w:bookmarkStart w:id="13" w:name="_Toc188918533"/>
      <w:r w:rsidRPr="006C4ABD">
        <w:t>STRAIN GAUGE EXPERIMENT</w:t>
      </w:r>
      <w:bookmarkEnd w:id="13"/>
    </w:p>
    <w:p w14:paraId="30BC3DEE" w14:textId="77777777" w:rsidR="00763E0E" w:rsidRPr="0095163B" w:rsidRDefault="00763E0E" w:rsidP="006C4ABD">
      <w:pPr>
        <w:pStyle w:val="ListParagraph"/>
        <w:jc w:val="both"/>
        <w:rPr>
          <w:rFonts w:cstheme="minorHAnsi"/>
          <w:b/>
          <w:bCs/>
          <w:szCs w:val="22"/>
        </w:rPr>
      </w:pPr>
    </w:p>
    <w:tbl>
      <w:tblPr>
        <w:tblStyle w:val="TableGrid"/>
        <w:tblW w:w="0" w:type="auto"/>
        <w:tblLook w:val="04A0" w:firstRow="1" w:lastRow="0" w:firstColumn="1" w:lastColumn="0" w:noHBand="0" w:noVBand="1"/>
      </w:tblPr>
      <w:tblGrid>
        <w:gridCol w:w="904"/>
        <w:gridCol w:w="738"/>
        <w:gridCol w:w="738"/>
        <w:gridCol w:w="738"/>
        <w:gridCol w:w="739"/>
        <w:gridCol w:w="730"/>
        <w:gridCol w:w="739"/>
        <w:gridCol w:w="740"/>
        <w:gridCol w:w="731"/>
        <w:gridCol w:w="740"/>
        <w:gridCol w:w="740"/>
        <w:gridCol w:w="740"/>
      </w:tblGrid>
      <w:tr w:rsidR="00763E0E" w:rsidRPr="0095163B" w14:paraId="3800C716" w14:textId="77777777" w:rsidTr="00A40FB5">
        <w:tc>
          <w:tcPr>
            <w:tcW w:w="751" w:type="dxa"/>
          </w:tcPr>
          <w:p w14:paraId="553B2DE8" w14:textId="46E23A33" w:rsidR="007722BF" w:rsidRPr="0095163B" w:rsidRDefault="007722BF" w:rsidP="006C4ABD">
            <w:pPr>
              <w:jc w:val="both"/>
              <w:rPr>
                <w:rFonts w:cstheme="minorHAnsi"/>
                <w:b/>
                <w:bCs/>
                <w:szCs w:val="22"/>
              </w:rPr>
            </w:pPr>
            <w:r w:rsidRPr="0095163B">
              <w:rPr>
                <w:rFonts w:cstheme="minorHAnsi"/>
                <w:b/>
                <w:bCs/>
                <w:szCs w:val="22"/>
              </w:rPr>
              <w:t>No. of Coins</w:t>
            </w:r>
          </w:p>
        </w:tc>
        <w:tc>
          <w:tcPr>
            <w:tcW w:w="751" w:type="dxa"/>
          </w:tcPr>
          <w:p w14:paraId="5A5CFAB7" w14:textId="77DB28BA" w:rsidR="007722BF" w:rsidRPr="0095163B" w:rsidRDefault="007722BF" w:rsidP="006C4ABD">
            <w:pPr>
              <w:jc w:val="both"/>
              <w:rPr>
                <w:rFonts w:cstheme="minorHAnsi"/>
                <w:b/>
                <w:bCs/>
                <w:szCs w:val="22"/>
              </w:rPr>
            </w:pPr>
            <w:r w:rsidRPr="0095163B">
              <w:rPr>
                <w:rFonts w:cstheme="minorHAnsi"/>
                <w:b/>
                <w:bCs/>
                <w:szCs w:val="22"/>
              </w:rPr>
              <w:t>10</w:t>
            </w:r>
          </w:p>
        </w:tc>
        <w:tc>
          <w:tcPr>
            <w:tcW w:w="751" w:type="dxa"/>
          </w:tcPr>
          <w:p w14:paraId="3C0B2BBA" w14:textId="2DB66514" w:rsidR="007722BF" w:rsidRPr="0095163B" w:rsidRDefault="007722BF" w:rsidP="006C4ABD">
            <w:pPr>
              <w:jc w:val="both"/>
              <w:rPr>
                <w:rFonts w:cstheme="minorHAnsi"/>
                <w:b/>
                <w:bCs/>
                <w:szCs w:val="22"/>
              </w:rPr>
            </w:pPr>
            <w:r w:rsidRPr="0095163B">
              <w:rPr>
                <w:rFonts w:cstheme="minorHAnsi"/>
                <w:b/>
                <w:bCs/>
                <w:szCs w:val="22"/>
              </w:rPr>
              <w:t>9</w:t>
            </w:r>
          </w:p>
        </w:tc>
        <w:tc>
          <w:tcPr>
            <w:tcW w:w="751" w:type="dxa"/>
          </w:tcPr>
          <w:p w14:paraId="139951F8" w14:textId="49506D55" w:rsidR="007722BF" w:rsidRPr="0095163B" w:rsidRDefault="007722BF" w:rsidP="006C4ABD">
            <w:pPr>
              <w:jc w:val="both"/>
              <w:rPr>
                <w:rFonts w:cstheme="minorHAnsi"/>
                <w:b/>
                <w:bCs/>
                <w:szCs w:val="22"/>
              </w:rPr>
            </w:pPr>
            <w:r w:rsidRPr="0095163B">
              <w:rPr>
                <w:rFonts w:cstheme="minorHAnsi"/>
                <w:b/>
                <w:bCs/>
                <w:szCs w:val="22"/>
              </w:rPr>
              <w:t>8</w:t>
            </w:r>
          </w:p>
        </w:tc>
        <w:tc>
          <w:tcPr>
            <w:tcW w:w="751" w:type="dxa"/>
          </w:tcPr>
          <w:p w14:paraId="7BEA50EF" w14:textId="2D7F3125" w:rsidR="007722BF" w:rsidRPr="0095163B" w:rsidRDefault="007722BF" w:rsidP="006C4ABD">
            <w:pPr>
              <w:jc w:val="both"/>
              <w:rPr>
                <w:rFonts w:cstheme="minorHAnsi"/>
                <w:b/>
                <w:bCs/>
                <w:szCs w:val="22"/>
              </w:rPr>
            </w:pPr>
            <w:r w:rsidRPr="0095163B">
              <w:rPr>
                <w:rFonts w:cstheme="minorHAnsi"/>
                <w:b/>
                <w:bCs/>
                <w:szCs w:val="22"/>
              </w:rPr>
              <w:t>7</w:t>
            </w:r>
          </w:p>
        </w:tc>
        <w:tc>
          <w:tcPr>
            <w:tcW w:w="751" w:type="dxa"/>
          </w:tcPr>
          <w:p w14:paraId="672FE9B7" w14:textId="038D1510" w:rsidR="007722BF" w:rsidRPr="0095163B" w:rsidRDefault="007722BF" w:rsidP="006C4ABD">
            <w:pPr>
              <w:jc w:val="both"/>
              <w:rPr>
                <w:rFonts w:cstheme="minorHAnsi"/>
                <w:b/>
                <w:bCs/>
                <w:szCs w:val="22"/>
              </w:rPr>
            </w:pPr>
            <w:r w:rsidRPr="0095163B">
              <w:rPr>
                <w:rFonts w:cstheme="minorHAnsi"/>
                <w:b/>
                <w:bCs/>
                <w:szCs w:val="22"/>
              </w:rPr>
              <w:t>6</w:t>
            </w:r>
          </w:p>
        </w:tc>
        <w:tc>
          <w:tcPr>
            <w:tcW w:w="751" w:type="dxa"/>
          </w:tcPr>
          <w:p w14:paraId="34260C4A" w14:textId="566DB844" w:rsidR="007722BF" w:rsidRPr="0095163B" w:rsidRDefault="007722BF" w:rsidP="006C4ABD">
            <w:pPr>
              <w:jc w:val="both"/>
              <w:rPr>
                <w:rFonts w:cstheme="minorHAnsi"/>
                <w:b/>
                <w:bCs/>
                <w:szCs w:val="22"/>
              </w:rPr>
            </w:pPr>
            <w:r w:rsidRPr="0095163B">
              <w:rPr>
                <w:rFonts w:cstheme="minorHAnsi"/>
                <w:b/>
                <w:bCs/>
                <w:szCs w:val="22"/>
              </w:rPr>
              <w:t>5</w:t>
            </w:r>
          </w:p>
        </w:tc>
        <w:tc>
          <w:tcPr>
            <w:tcW w:w="752" w:type="dxa"/>
          </w:tcPr>
          <w:p w14:paraId="32B2418F" w14:textId="4A42DE0C" w:rsidR="007722BF" w:rsidRPr="0095163B" w:rsidRDefault="007722BF" w:rsidP="006C4ABD">
            <w:pPr>
              <w:jc w:val="both"/>
              <w:rPr>
                <w:rFonts w:cstheme="minorHAnsi"/>
                <w:b/>
                <w:bCs/>
                <w:szCs w:val="22"/>
              </w:rPr>
            </w:pPr>
            <w:r w:rsidRPr="0095163B">
              <w:rPr>
                <w:rFonts w:cstheme="minorHAnsi"/>
                <w:b/>
                <w:bCs/>
                <w:szCs w:val="22"/>
              </w:rPr>
              <w:t>4</w:t>
            </w:r>
          </w:p>
        </w:tc>
        <w:tc>
          <w:tcPr>
            <w:tcW w:w="752" w:type="dxa"/>
          </w:tcPr>
          <w:p w14:paraId="7B89DA25" w14:textId="024D47EE" w:rsidR="007722BF" w:rsidRPr="0095163B" w:rsidRDefault="007722BF" w:rsidP="006C4ABD">
            <w:pPr>
              <w:jc w:val="both"/>
              <w:rPr>
                <w:rFonts w:cstheme="minorHAnsi"/>
                <w:b/>
                <w:bCs/>
                <w:szCs w:val="22"/>
              </w:rPr>
            </w:pPr>
            <w:r w:rsidRPr="0095163B">
              <w:rPr>
                <w:rFonts w:cstheme="minorHAnsi"/>
                <w:b/>
                <w:bCs/>
                <w:szCs w:val="22"/>
              </w:rPr>
              <w:t>3</w:t>
            </w:r>
          </w:p>
        </w:tc>
        <w:tc>
          <w:tcPr>
            <w:tcW w:w="752" w:type="dxa"/>
          </w:tcPr>
          <w:p w14:paraId="7282BD6B" w14:textId="69CD3992" w:rsidR="007722BF" w:rsidRPr="0095163B" w:rsidRDefault="007722BF" w:rsidP="006C4ABD">
            <w:pPr>
              <w:jc w:val="both"/>
              <w:rPr>
                <w:rFonts w:cstheme="minorHAnsi"/>
                <w:b/>
                <w:bCs/>
                <w:szCs w:val="22"/>
              </w:rPr>
            </w:pPr>
            <w:r w:rsidRPr="0095163B">
              <w:rPr>
                <w:rFonts w:cstheme="minorHAnsi"/>
                <w:b/>
                <w:bCs/>
                <w:szCs w:val="22"/>
              </w:rPr>
              <w:t>2</w:t>
            </w:r>
          </w:p>
        </w:tc>
        <w:tc>
          <w:tcPr>
            <w:tcW w:w="752" w:type="dxa"/>
          </w:tcPr>
          <w:p w14:paraId="1CA99501" w14:textId="01267428" w:rsidR="007722BF" w:rsidRPr="0095163B" w:rsidRDefault="007722BF" w:rsidP="006C4ABD">
            <w:pPr>
              <w:jc w:val="both"/>
              <w:rPr>
                <w:rFonts w:cstheme="minorHAnsi"/>
                <w:b/>
                <w:bCs/>
                <w:szCs w:val="22"/>
              </w:rPr>
            </w:pPr>
            <w:r w:rsidRPr="0095163B">
              <w:rPr>
                <w:rFonts w:cstheme="minorHAnsi"/>
                <w:b/>
                <w:bCs/>
                <w:szCs w:val="22"/>
              </w:rPr>
              <w:t>1</w:t>
            </w:r>
          </w:p>
        </w:tc>
        <w:tc>
          <w:tcPr>
            <w:tcW w:w="752" w:type="dxa"/>
          </w:tcPr>
          <w:p w14:paraId="30C606D4" w14:textId="3B42CC0B" w:rsidR="007722BF" w:rsidRPr="0095163B" w:rsidRDefault="007722BF" w:rsidP="006C4ABD">
            <w:pPr>
              <w:jc w:val="both"/>
              <w:rPr>
                <w:rFonts w:cstheme="minorHAnsi"/>
                <w:b/>
                <w:bCs/>
                <w:szCs w:val="22"/>
              </w:rPr>
            </w:pPr>
            <w:r w:rsidRPr="0095163B">
              <w:rPr>
                <w:rFonts w:cstheme="minorHAnsi"/>
                <w:b/>
                <w:bCs/>
                <w:szCs w:val="22"/>
              </w:rPr>
              <w:t>0</w:t>
            </w:r>
          </w:p>
        </w:tc>
      </w:tr>
      <w:tr w:rsidR="00763E0E" w:rsidRPr="0095163B" w14:paraId="326201AE" w14:textId="77777777" w:rsidTr="00A40FB5">
        <w:tc>
          <w:tcPr>
            <w:tcW w:w="751" w:type="dxa"/>
          </w:tcPr>
          <w:p w14:paraId="10E26931" w14:textId="638B358C" w:rsidR="007722BF" w:rsidRPr="0095163B" w:rsidRDefault="007722BF" w:rsidP="006C4ABD">
            <w:pPr>
              <w:jc w:val="both"/>
              <w:rPr>
                <w:rFonts w:cstheme="minorHAnsi"/>
                <w:b/>
                <w:bCs/>
                <w:szCs w:val="22"/>
              </w:rPr>
            </w:pPr>
            <w:r w:rsidRPr="0095163B">
              <w:rPr>
                <w:rFonts w:cstheme="minorHAnsi"/>
                <w:b/>
                <w:bCs/>
                <w:szCs w:val="22"/>
              </w:rPr>
              <w:t>Output Voltage</w:t>
            </w:r>
          </w:p>
        </w:tc>
        <w:tc>
          <w:tcPr>
            <w:tcW w:w="751" w:type="dxa"/>
          </w:tcPr>
          <w:p w14:paraId="58EA3A3E" w14:textId="42502A5E" w:rsidR="007722BF" w:rsidRPr="0095163B" w:rsidRDefault="007722BF" w:rsidP="006C4ABD">
            <w:pPr>
              <w:jc w:val="both"/>
              <w:rPr>
                <w:rFonts w:cstheme="minorHAnsi"/>
                <w:szCs w:val="22"/>
              </w:rPr>
            </w:pPr>
            <w:r w:rsidRPr="0095163B">
              <w:rPr>
                <w:rFonts w:cstheme="minorHAnsi"/>
                <w:szCs w:val="22"/>
              </w:rPr>
              <w:t>7.0</w:t>
            </w:r>
          </w:p>
        </w:tc>
        <w:tc>
          <w:tcPr>
            <w:tcW w:w="751" w:type="dxa"/>
          </w:tcPr>
          <w:p w14:paraId="2CC93444" w14:textId="3F5A3ABD" w:rsidR="007722BF" w:rsidRPr="0095163B" w:rsidRDefault="007722BF" w:rsidP="006C4ABD">
            <w:pPr>
              <w:jc w:val="both"/>
              <w:rPr>
                <w:rFonts w:cstheme="minorHAnsi"/>
                <w:szCs w:val="22"/>
              </w:rPr>
            </w:pPr>
            <w:r w:rsidRPr="0095163B">
              <w:rPr>
                <w:rFonts w:cstheme="minorHAnsi"/>
                <w:szCs w:val="22"/>
              </w:rPr>
              <w:t>6.0</w:t>
            </w:r>
          </w:p>
        </w:tc>
        <w:tc>
          <w:tcPr>
            <w:tcW w:w="751" w:type="dxa"/>
          </w:tcPr>
          <w:p w14:paraId="3DE6E314" w14:textId="0F383C6E" w:rsidR="007722BF" w:rsidRPr="0095163B" w:rsidRDefault="007722BF" w:rsidP="006C4ABD">
            <w:pPr>
              <w:jc w:val="both"/>
              <w:rPr>
                <w:rFonts w:cstheme="minorHAnsi"/>
                <w:szCs w:val="22"/>
              </w:rPr>
            </w:pPr>
            <w:r w:rsidRPr="0095163B">
              <w:rPr>
                <w:rFonts w:cstheme="minorHAnsi"/>
                <w:szCs w:val="22"/>
              </w:rPr>
              <w:t>5.5</w:t>
            </w:r>
          </w:p>
        </w:tc>
        <w:tc>
          <w:tcPr>
            <w:tcW w:w="751" w:type="dxa"/>
          </w:tcPr>
          <w:p w14:paraId="5DA24FF4" w14:textId="75025426" w:rsidR="007722BF" w:rsidRPr="0095163B" w:rsidRDefault="007722BF" w:rsidP="006C4ABD">
            <w:pPr>
              <w:jc w:val="both"/>
              <w:rPr>
                <w:rFonts w:cstheme="minorHAnsi"/>
                <w:szCs w:val="22"/>
              </w:rPr>
            </w:pPr>
            <w:r w:rsidRPr="0095163B">
              <w:rPr>
                <w:rFonts w:cstheme="minorHAnsi"/>
                <w:szCs w:val="22"/>
              </w:rPr>
              <w:t>4.5</w:t>
            </w:r>
          </w:p>
        </w:tc>
        <w:tc>
          <w:tcPr>
            <w:tcW w:w="751" w:type="dxa"/>
          </w:tcPr>
          <w:p w14:paraId="36E22DBD" w14:textId="75633A6D" w:rsidR="007722BF" w:rsidRPr="0095163B" w:rsidRDefault="007722BF" w:rsidP="006C4ABD">
            <w:pPr>
              <w:jc w:val="both"/>
              <w:rPr>
                <w:rFonts w:cstheme="minorHAnsi"/>
                <w:szCs w:val="22"/>
              </w:rPr>
            </w:pPr>
            <w:r w:rsidRPr="0095163B">
              <w:rPr>
                <w:rFonts w:cstheme="minorHAnsi"/>
                <w:szCs w:val="22"/>
              </w:rPr>
              <w:t>4</w:t>
            </w:r>
          </w:p>
        </w:tc>
        <w:tc>
          <w:tcPr>
            <w:tcW w:w="751" w:type="dxa"/>
          </w:tcPr>
          <w:p w14:paraId="1E018D4B" w14:textId="5E1B0954" w:rsidR="007722BF" w:rsidRPr="0095163B" w:rsidRDefault="007722BF" w:rsidP="006C4ABD">
            <w:pPr>
              <w:jc w:val="both"/>
              <w:rPr>
                <w:rFonts w:cstheme="minorHAnsi"/>
                <w:szCs w:val="22"/>
              </w:rPr>
            </w:pPr>
            <w:r w:rsidRPr="0095163B">
              <w:rPr>
                <w:rFonts w:cstheme="minorHAnsi"/>
                <w:szCs w:val="22"/>
              </w:rPr>
              <w:t>3.5</w:t>
            </w:r>
          </w:p>
        </w:tc>
        <w:tc>
          <w:tcPr>
            <w:tcW w:w="752" w:type="dxa"/>
          </w:tcPr>
          <w:p w14:paraId="3C9643B9" w14:textId="4C374ED4" w:rsidR="007722BF" w:rsidRPr="0095163B" w:rsidRDefault="007722BF" w:rsidP="006C4ABD">
            <w:pPr>
              <w:jc w:val="both"/>
              <w:rPr>
                <w:rFonts w:cstheme="minorHAnsi"/>
                <w:szCs w:val="22"/>
              </w:rPr>
            </w:pPr>
            <w:r w:rsidRPr="0095163B">
              <w:rPr>
                <w:rFonts w:cstheme="minorHAnsi"/>
                <w:szCs w:val="22"/>
              </w:rPr>
              <w:t>2.5</w:t>
            </w:r>
          </w:p>
        </w:tc>
        <w:tc>
          <w:tcPr>
            <w:tcW w:w="752" w:type="dxa"/>
          </w:tcPr>
          <w:p w14:paraId="6BB0E300" w14:textId="00D7FED3" w:rsidR="007722BF" w:rsidRPr="0095163B" w:rsidRDefault="007722BF" w:rsidP="006C4ABD">
            <w:pPr>
              <w:jc w:val="both"/>
              <w:rPr>
                <w:rFonts w:cstheme="minorHAnsi"/>
                <w:szCs w:val="22"/>
              </w:rPr>
            </w:pPr>
            <w:r w:rsidRPr="0095163B">
              <w:rPr>
                <w:rFonts w:cstheme="minorHAnsi"/>
                <w:szCs w:val="22"/>
              </w:rPr>
              <w:t>2</w:t>
            </w:r>
          </w:p>
        </w:tc>
        <w:tc>
          <w:tcPr>
            <w:tcW w:w="752" w:type="dxa"/>
          </w:tcPr>
          <w:p w14:paraId="7C016C2F" w14:textId="5CD6D262" w:rsidR="007722BF" w:rsidRPr="0095163B" w:rsidRDefault="007722BF" w:rsidP="006C4ABD">
            <w:pPr>
              <w:jc w:val="both"/>
              <w:rPr>
                <w:rFonts w:cstheme="minorHAnsi"/>
                <w:szCs w:val="22"/>
              </w:rPr>
            </w:pPr>
            <w:r w:rsidRPr="0095163B">
              <w:rPr>
                <w:rFonts w:cstheme="minorHAnsi"/>
                <w:szCs w:val="22"/>
              </w:rPr>
              <w:t>1.5</w:t>
            </w:r>
          </w:p>
        </w:tc>
        <w:tc>
          <w:tcPr>
            <w:tcW w:w="752" w:type="dxa"/>
          </w:tcPr>
          <w:p w14:paraId="5DA04A92" w14:textId="5F52F566" w:rsidR="007722BF" w:rsidRPr="0095163B" w:rsidRDefault="007722BF" w:rsidP="006C4ABD">
            <w:pPr>
              <w:jc w:val="both"/>
              <w:rPr>
                <w:rFonts w:cstheme="minorHAnsi"/>
                <w:szCs w:val="22"/>
              </w:rPr>
            </w:pPr>
            <w:r w:rsidRPr="0095163B">
              <w:rPr>
                <w:rFonts w:cstheme="minorHAnsi"/>
                <w:szCs w:val="22"/>
              </w:rPr>
              <w:t>0.5</w:t>
            </w:r>
          </w:p>
        </w:tc>
        <w:tc>
          <w:tcPr>
            <w:tcW w:w="752" w:type="dxa"/>
          </w:tcPr>
          <w:p w14:paraId="6959BAD9" w14:textId="6948BEA0" w:rsidR="007722BF" w:rsidRPr="0095163B" w:rsidRDefault="007722BF" w:rsidP="006C4ABD">
            <w:pPr>
              <w:jc w:val="both"/>
              <w:rPr>
                <w:rFonts w:cstheme="minorHAnsi"/>
                <w:szCs w:val="22"/>
              </w:rPr>
            </w:pPr>
            <w:r w:rsidRPr="0095163B">
              <w:rPr>
                <w:rFonts w:cstheme="minorHAnsi"/>
                <w:szCs w:val="22"/>
              </w:rPr>
              <w:t>0.0</w:t>
            </w:r>
          </w:p>
        </w:tc>
      </w:tr>
    </w:tbl>
    <w:p w14:paraId="65A3C434" w14:textId="77777777" w:rsidR="00893292" w:rsidRPr="0095163B" w:rsidRDefault="00893292" w:rsidP="006C4ABD">
      <w:pPr>
        <w:jc w:val="both"/>
        <w:rPr>
          <w:rFonts w:cstheme="minorHAnsi"/>
          <w:b/>
          <w:bCs/>
          <w:szCs w:val="22"/>
        </w:rPr>
      </w:pPr>
    </w:p>
    <w:p w14:paraId="03826ABE" w14:textId="77777777" w:rsidR="00763E0E" w:rsidRPr="0095163B" w:rsidRDefault="00763E0E" w:rsidP="006C4ABD">
      <w:pPr>
        <w:jc w:val="both"/>
        <w:rPr>
          <w:rFonts w:cstheme="minorHAnsi"/>
          <w:b/>
          <w:bCs/>
          <w:szCs w:val="22"/>
        </w:rPr>
      </w:pPr>
    </w:p>
    <w:p w14:paraId="7957F220" w14:textId="5EF528F9" w:rsidR="00893292" w:rsidRPr="006C4ABD" w:rsidRDefault="00893292" w:rsidP="009830B5">
      <w:pPr>
        <w:pStyle w:val="Heading3"/>
      </w:pPr>
      <w:bookmarkStart w:id="14" w:name="_Toc188918534"/>
      <w:r w:rsidRPr="006C4ABD">
        <w:t>LINEAR VARIABLE DIFFERENTIAL TRANSFORMER (LVDT) EXPERIMENT</w:t>
      </w:r>
      <w:bookmarkEnd w:id="14"/>
    </w:p>
    <w:p w14:paraId="33B1C847" w14:textId="77777777" w:rsidR="00763E0E" w:rsidRPr="0095163B" w:rsidRDefault="00763E0E" w:rsidP="006C4ABD">
      <w:pPr>
        <w:pStyle w:val="ListParagraph"/>
        <w:jc w:val="both"/>
        <w:rPr>
          <w:rFonts w:cstheme="minorHAnsi"/>
          <w:b/>
          <w:bCs/>
          <w:szCs w:val="22"/>
        </w:rPr>
      </w:pPr>
    </w:p>
    <w:tbl>
      <w:tblPr>
        <w:tblStyle w:val="TableGrid"/>
        <w:tblW w:w="0" w:type="auto"/>
        <w:tblLook w:val="04A0" w:firstRow="1" w:lastRow="0" w:firstColumn="1" w:lastColumn="0" w:noHBand="0" w:noVBand="1"/>
      </w:tblPr>
      <w:tblGrid>
        <w:gridCol w:w="1095"/>
        <w:gridCol w:w="853"/>
        <w:gridCol w:w="712"/>
        <w:gridCol w:w="713"/>
        <w:gridCol w:w="712"/>
        <w:gridCol w:w="713"/>
        <w:gridCol w:w="712"/>
        <w:gridCol w:w="713"/>
        <w:gridCol w:w="712"/>
        <w:gridCol w:w="713"/>
        <w:gridCol w:w="713"/>
      </w:tblGrid>
      <w:tr w:rsidR="00763E0E" w:rsidRPr="0095163B" w14:paraId="4B332CED" w14:textId="77777777" w:rsidTr="00763E0E">
        <w:tc>
          <w:tcPr>
            <w:tcW w:w="1947" w:type="dxa"/>
            <w:gridSpan w:val="2"/>
          </w:tcPr>
          <w:p w14:paraId="23CE74A7" w14:textId="46BFEF2B" w:rsidR="00763E0E" w:rsidRPr="0095163B" w:rsidRDefault="00763E0E" w:rsidP="006C4ABD">
            <w:pPr>
              <w:jc w:val="both"/>
              <w:rPr>
                <w:rFonts w:cstheme="minorHAnsi"/>
                <w:b/>
                <w:bCs/>
                <w:szCs w:val="22"/>
              </w:rPr>
            </w:pPr>
            <w:r w:rsidRPr="0095163B">
              <w:rPr>
                <w:rFonts w:cstheme="minorHAnsi"/>
                <w:b/>
                <w:bCs/>
                <w:szCs w:val="22"/>
              </w:rPr>
              <w:t>Core Positions</w:t>
            </w:r>
          </w:p>
        </w:tc>
        <w:tc>
          <w:tcPr>
            <w:tcW w:w="712" w:type="dxa"/>
          </w:tcPr>
          <w:p w14:paraId="14D76A52" w14:textId="77777777" w:rsidR="00763E0E" w:rsidRPr="0095163B" w:rsidRDefault="00763E0E" w:rsidP="006C4ABD">
            <w:pPr>
              <w:jc w:val="both"/>
              <w:rPr>
                <w:rFonts w:cstheme="minorHAnsi"/>
                <w:b/>
                <w:bCs/>
                <w:szCs w:val="22"/>
              </w:rPr>
            </w:pPr>
            <w:r w:rsidRPr="0095163B">
              <w:rPr>
                <w:rFonts w:cstheme="minorHAnsi"/>
                <w:b/>
                <w:bCs/>
                <w:szCs w:val="22"/>
              </w:rPr>
              <w:t>-4</w:t>
            </w:r>
          </w:p>
        </w:tc>
        <w:tc>
          <w:tcPr>
            <w:tcW w:w="713" w:type="dxa"/>
          </w:tcPr>
          <w:p w14:paraId="304D90A1" w14:textId="2AB24A41" w:rsidR="00763E0E" w:rsidRPr="0095163B" w:rsidRDefault="00763E0E" w:rsidP="006C4ABD">
            <w:pPr>
              <w:jc w:val="both"/>
              <w:rPr>
                <w:rFonts w:cstheme="minorHAnsi"/>
                <w:b/>
                <w:bCs/>
                <w:szCs w:val="22"/>
              </w:rPr>
            </w:pPr>
            <w:r w:rsidRPr="0095163B">
              <w:rPr>
                <w:rFonts w:cstheme="minorHAnsi"/>
                <w:b/>
                <w:bCs/>
                <w:szCs w:val="22"/>
              </w:rPr>
              <w:t>-3</w:t>
            </w:r>
          </w:p>
        </w:tc>
        <w:tc>
          <w:tcPr>
            <w:tcW w:w="712" w:type="dxa"/>
          </w:tcPr>
          <w:p w14:paraId="6725CB59" w14:textId="2FF6F624" w:rsidR="00763E0E" w:rsidRPr="0095163B" w:rsidRDefault="00763E0E" w:rsidP="006C4ABD">
            <w:pPr>
              <w:jc w:val="both"/>
              <w:rPr>
                <w:rFonts w:cstheme="minorHAnsi"/>
                <w:b/>
                <w:bCs/>
                <w:szCs w:val="22"/>
              </w:rPr>
            </w:pPr>
            <w:r w:rsidRPr="0095163B">
              <w:rPr>
                <w:rFonts w:cstheme="minorHAnsi"/>
                <w:b/>
                <w:bCs/>
                <w:szCs w:val="22"/>
              </w:rPr>
              <w:t>-2</w:t>
            </w:r>
          </w:p>
        </w:tc>
        <w:tc>
          <w:tcPr>
            <w:tcW w:w="713" w:type="dxa"/>
          </w:tcPr>
          <w:p w14:paraId="798F2CCC" w14:textId="04B677FD" w:rsidR="00763E0E" w:rsidRPr="0095163B" w:rsidRDefault="00763E0E" w:rsidP="006C4ABD">
            <w:pPr>
              <w:jc w:val="both"/>
              <w:rPr>
                <w:rFonts w:cstheme="minorHAnsi"/>
                <w:b/>
                <w:bCs/>
                <w:szCs w:val="22"/>
              </w:rPr>
            </w:pPr>
            <w:r w:rsidRPr="0095163B">
              <w:rPr>
                <w:rFonts w:cstheme="minorHAnsi"/>
                <w:b/>
                <w:bCs/>
                <w:szCs w:val="22"/>
              </w:rPr>
              <w:t>-1</w:t>
            </w:r>
          </w:p>
        </w:tc>
        <w:tc>
          <w:tcPr>
            <w:tcW w:w="712" w:type="dxa"/>
          </w:tcPr>
          <w:p w14:paraId="481A0DF9" w14:textId="2A96E2FF" w:rsidR="00763E0E" w:rsidRPr="0095163B" w:rsidRDefault="00763E0E" w:rsidP="006C4ABD">
            <w:pPr>
              <w:jc w:val="both"/>
              <w:rPr>
                <w:rFonts w:cstheme="minorHAnsi"/>
                <w:b/>
                <w:bCs/>
                <w:szCs w:val="22"/>
              </w:rPr>
            </w:pPr>
            <w:r w:rsidRPr="0095163B">
              <w:rPr>
                <w:rFonts w:cstheme="minorHAnsi"/>
                <w:b/>
                <w:bCs/>
                <w:szCs w:val="22"/>
              </w:rPr>
              <w:t>0</w:t>
            </w:r>
          </w:p>
        </w:tc>
        <w:tc>
          <w:tcPr>
            <w:tcW w:w="713" w:type="dxa"/>
          </w:tcPr>
          <w:p w14:paraId="690C6E99" w14:textId="47BA108F" w:rsidR="00763E0E" w:rsidRPr="0095163B" w:rsidRDefault="00763E0E" w:rsidP="006C4ABD">
            <w:pPr>
              <w:jc w:val="both"/>
              <w:rPr>
                <w:rFonts w:cstheme="minorHAnsi"/>
                <w:b/>
                <w:bCs/>
                <w:szCs w:val="22"/>
              </w:rPr>
            </w:pPr>
            <w:r w:rsidRPr="0095163B">
              <w:rPr>
                <w:rFonts w:cstheme="minorHAnsi"/>
                <w:b/>
                <w:bCs/>
                <w:szCs w:val="22"/>
              </w:rPr>
              <w:t>1</w:t>
            </w:r>
          </w:p>
        </w:tc>
        <w:tc>
          <w:tcPr>
            <w:tcW w:w="712" w:type="dxa"/>
          </w:tcPr>
          <w:p w14:paraId="1CFBD4CD" w14:textId="271682F0" w:rsidR="00763E0E" w:rsidRPr="0095163B" w:rsidRDefault="00763E0E" w:rsidP="006C4ABD">
            <w:pPr>
              <w:jc w:val="both"/>
              <w:rPr>
                <w:rFonts w:cstheme="minorHAnsi"/>
                <w:b/>
                <w:bCs/>
                <w:szCs w:val="22"/>
              </w:rPr>
            </w:pPr>
            <w:r w:rsidRPr="0095163B">
              <w:rPr>
                <w:rFonts w:cstheme="minorHAnsi"/>
                <w:b/>
                <w:bCs/>
                <w:szCs w:val="22"/>
              </w:rPr>
              <w:t>2</w:t>
            </w:r>
          </w:p>
        </w:tc>
        <w:tc>
          <w:tcPr>
            <w:tcW w:w="713" w:type="dxa"/>
          </w:tcPr>
          <w:p w14:paraId="041F818F" w14:textId="25A9FF0A" w:rsidR="00763E0E" w:rsidRPr="0095163B" w:rsidRDefault="00763E0E" w:rsidP="006C4ABD">
            <w:pPr>
              <w:jc w:val="both"/>
              <w:rPr>
                <w:rFonts w:cstheme="minorHAnsi"/>
                <w:b/>
                <w:bCs/>
                <w:szCs w:val="22"/>
              </w:rPr>
            </w:pPr>
            <w:r w:rsidRPr="0095163B">
              <w:rPr>
                <w:rFonts w:cstheme="minorHAnsi"/>
                <w:b/>
                <w:bCs/>
                <w:szCs w:val="22"/>
              </w:rPr>
              <w:t>3</w:t>
            </w:r>
          </w:p>
        </w:tc>
        <w:tc>
          <w:tcPr>
            <w:tcW w:w="713" w:type="dxa"/>
          </w:tcPr>
          <w:p w14:paraId="56B725D4" w14:textId="05A9F1E9" w:rsidR="00763E0E" w:rsidRPr="0095163B" w:rsidRDefault="00763E0E" w:rsidP="006C4ABD">
            <w:pPr>
              <w:jc w:val="both"/>
              <w:rPr>
                <w:rFonts w:cstheme="minorHAnsi"/>
                <w:b/>
                <w:bCs/>
                <w:szCs w:val="22"/>
              </w:rPr>
            </w:pPr>
            <w:r w:rsidRPr="0095163B">
              <w:rPr>
                <w:rFonts w:cstheme="minorHAnsi"/>
                <w:b/>
                <w:bCs/>
                <w:szCs w:val="22"/>
              </w:rPr>
              <w:t>4</w:t>
            </w:r>
          </w:p>
        </w:tc>
      </w:tr>
      <w:tr w:rsidR="00763E0E" w:rsidRPr="0095163B" w14:paraId="4377CEB6" w14:textId="77777777" w:rsidTr="00763E0E">
        <w:tc>
          <w:tcPr>
            <w:tcW w:w="1095" w:type="dxa"/>
            <w:vMerge w:val="restart"/>
          </w:tcPr>
          <w:p w14:paraId="0B9B9155" w14:textId="29387DBB" w:rsidR="00763E0E" w:rsidRPr="0095163B" w:rsidRDefault="00763E0E" w:rsidP="006C4ABD">
            <w:pPr>
              <w:jc w:val="both"/>
              <w:rPr>
                <w:rFonts w:cstheme="minorHAnsi"/>
                <w:b/>
                <w:bCs/>
                <w:szCs w:val="22"/>
              </w:rPr>
            </w:pPr>
            <w:r w:rsidRPr="0095163B">
              <w:rPr>
                <w:rFonts w:cstheme="minorHAnsi"/>
                <w:b/>
                <w:bCs/>
                <w:szCs w:val="22"/>
              </w:rPr>
              <w:t>Output Voltage</w:t>
            </w:r>
          </w:p>
        </w:tc>
        <w:tc>
          <w:tcPr>
            <w:tcW w:w="852" w:type="dxa"/>
          </w:tcPr>
          <w:p w14:paraId="054F640E" w14:textId="5C860F9B" w:rsidR="00763E0E" w:rsidRPr="0095163B" w:rsidRDefault="00763E0E" w:rsidP="006C4ABD">
            <w:pPr>
              <w:jc w:val="both"/>
              <w:rPr>
                <w:rFonts w:cstheme="minorHAnsi"/>
                <w:b/>
                <w:bCs/>
                <w:szCs w:val="22"/>
              </w:rPr>
            </w:pPr>
            <w:r w:rsidRPr="0095163B">
              <w:rPr>
                <w:rFonts w:cstheme="minorHAnsi"/>
                <w:b/>
                <w:bCs/>
                <w:szCs w:val="22"/>
              </w:rPr>
              <w:t>Analog Meter</w:t>
            </w:r>
          </w:p>
        </w:tc>
        <w:tc>
          <w:tcPr>
            <w:tcW w:w="712" w:type="dxa"/>
          </w:tcPr>
          <w:p w14:paraId="3A649C3C" w14:textId="63B231DD" w:rsidR="00763E0E" w:rsidRPr="0095163B" w:rsidRDefault="00763E0E" w:rsidP="006C4ABD">
            <w:pPr>
              <w:jc w:val="both"/>
              <w:rPr>
                <w:rFonts w:cstheme="minorHAnsi"/>
                <w:szCs w:val="22"/>
              </w:rPr>
            </w:pPr>
            <w:r w:rsidRPr="0095163B">
              <w:rPr>
                <w:rFonts w:cstheme="minorHAnsi"/>
                <w:szCs w:val="22"/>
              </w:rPr>
              <w:t>0</w:t>
            </w:r>
          </w:p>
        </w:tc>
        <w:tc>
          <w:tcPr>
            <w:tcW w:w="713" w:type="dxa"/>
          </w:tcPr>
          <w:p w14:paraId="40CA8F53" w14:textId="32708560" w:rsidR="00763E0E" w:rsidRPr="0095163B" w:rsidRDefault="00763E0E" w:rsidP="006C4ABD">
            <w:pPr>
              <w:jc w:val="both"/>
              <w:rPr>
                <w:rFonts w:cstheme="minorHAnsi"/>
                <w:szCs w:val="22"/>
              </w:rPr>
            </w:pPr>
            <w:r w:rsidRPr="0095163B">
              <w:rPr>
                <w:rFonts w:cstheme="minorHAnsi"/>
                <w:szCs w:val="22"/>
              </w:rPr>
              <w:t>-1</w:t>
            </w:r>
          </w:p>
        </w:tc>
        <w:tc>
          <w:tcPr>
            <w:tcW w:w="712" w:type="dxa"/>
          </w:tcPr>
          <w:p w14:paraId="35E941B6" w14:textId="0BA8FC2D" w:rsidR="00763E0E" w:rsidRPr="0095163B" w:rsidRDefault="00763E0E" w:rsidP="006C4ABD">
            <w:pPr>
              <w:jc w:val="both"/>
              <w:rPr>
                <w:rFonts w:cstheme="minorHAnsi"/>
                <w:szCs w:val="22"/>
              </w:rPr>
            </w:pPr>
            <w:r w:rsidRPr="0095163B">
              <w:rPr>
                <w:rFonts w:cstheme="minorHAnsi"/>
                <w:szCs w:val="22"/>
              </w:rPr>
              <w:t>-2.5</w:t>
            </w:r>
          </w:p>
        </w:tc>
        <w:tc>
          <w:tcPr>
            <w:tcW w:w="713" w:type="dxa"/>
          </w:tcPr>
          <w:p w14:paraId="508AC5CC" w14:textId="44E9D4BA" w:rsidR="00763E0E" w:rsidRPr="0095163B" w:rsidRDefault="00763E0E" w:rsidP="006C4ABD">
            <w:pPr>
              <w:jc w:val="both"/>
              <w:rPr>
                <w:rFonts w:cstheme="minorHAnsi"/>
                <w:szCs w:val="22"/>
              </w:rPr>
            </w:pPr>
            <w:r w:rsidRPr="0095163B">
              <w:rPr>
                <w:rFonts w:cstheme="minorHAnsi"/>
                <w:szCs w:val="22"/>
              </w:rPr>
              <w:t>-5</w:t>
            </w:r>
          </w:p>
        </w:tc>
        <w:tc>
          <w:tcPr>
            <w:tcW w:w="712" w:type="dxa"/>
          </w:tcPr>
          <w:p w14:paraId="76D3056A" w14:textId="0EF62C26" w:rsidR="00763E0E" w:rsidRPr="0095163B" w:rsidRDefault="00763E0E" w:rsidP="006C4ABD">
            <w:pPr>
              <w:jc w:val="both"/>
              <w:rPr>
                <w:rFonts w:cstheme="minorHAnsi"/>
                <w:szCs w:val="22"/>
              </w:rPr>
            </w:pPr>
            <w:r w:rsidRPr="0095163B">
              <w:rPr>
                <w:rFonts w:cstheme="minorHAnsi"/>
                <w:szCs w:val="22"/>
              </w:rPr>
              <w:t>-7.5</w:t>
            </w:r>
          </w:p>
        </w:tc>
        <w:tc>
          <w:tcPr>
            <w:tcW w:w="713" w:type="dxa"/>
          </w:tcPr>
          <w:p w14:paraId="18839957" w14:textId="7E0FF2BF" w:rsidR="00763E0E" w:rsidRPr="0095163B" w:rsidRDefault="00763E0E" w:rsidP="006C4ABD">
            <w:pPr>
              <w:jc w:val="both"/>
              <w:rPr>
                <w:rFonts w:cstheme="minorHAnsi"/>
                <w:szCs w:val="22"/>
              </w:rPr>
            </w:pPr>
            <w:r w:rsidRPr="0095163B">
              <w:rPr>
                <w:rFonts w:cstheme="minorHAnsi"/>
                <w:szCs w:val="22"/>
              </w:rPr>
              <w:t>-5</w:t>
            </w:r>
          </w:p>
        </w:tc>
        <w:tc>
          <w:tcPr>
            <w:tcW w:w="712" w:type="dxa"/>
          </w:tcPr>
          <w:p w14:paraId="0B9E4C64" w14:textId="2F452D6A" w:rsidR="00763E0E" w:rsidRPr="0095163B" w:rsidRDefault="00763E0E" w:rsidP="006C4ABD">
            <w:pPr>
              <w:jc w:val="both"/>
              <w:rPr>
                <w:rFonts w:cstheme="minorHAnsi"/>
                <w:szCs w:val="22"/>
              </w:rPr>
            </w:pPr>
            <w:r w:rsidRPr="0095163B">
              <w:rPr>
                <w:rFonts w:cstheme="minorHAnsi"/>
                <w:szCs w:val="22"/>
              </w:rPr>
              <w:t>-2.5</w:t>
            </w:r>
          </w:p>
        </w:tc>
        <w:tc>
          <w:tcPr>
            <w:tcW w:w="713" w:type="dxa"/>
          </w:tcPr>
          <w:p w14:paraId="52E54B21" w14:textId="3555C375" w:rsidR="00763E0E" w:rsidRPr="0095163B" w:rsidRDefault="00763E0E" w:rsidP="006C4ABD">
            <w:pPr>
              <w:jc w:val="both"/>
              <w:rPr>
                <w:rFonts w:cstheme="minorHAnsi"/>
                <w:szCs w:val="22"/>
              </w:rPr>
            </w:pPr>
            <w:r w:rsidRPr="0095163B">
              <w:rPr>
                <w:rFonts w:cstheme="minorHAnsi"/>
                <w:szCs w:val="22"/>
              </w:rPr>
              <w:t>-0.5</w:t>
            </w:r>
          </w:p>
        </w:tc>
        <w:tc>
          <w:tcPr>
            <w:tcW w:w="713" w:type="dxa"/>
          </w:tcPr>
          <w:p w14:paraId="0B47258A" w14:textId="04C29F30" w:rsidR="00763E0E" w:rsidRPr="0095163B" w:rsidRDefault="00763E0E" w:rsidP="006C4ABD">
            <w:pPr>
              <w:jc w:val="both"/>
              <w:rPr>
                <w:rFonts w:cstheme="minorHAnsi"/>
                <w:szCs w:val="22"/>
              </w:rPr>
            </w:pPr>
            <w:r w:rsidRPr="0095163B">
              <w:rPr>
                <w:rFonts w:cstheme="minorHAnsi"/>
                <w:szCs w:val="22"/>
              </w:rPr>
              <w:t>+0.5</w:t>
            </w:r>
          </w:p>
        </w:tc>
      </w:tr>
      <w:tr w:rsidR="00763E0E" w:rsidRPr="0095163B" w14:paraId="22C37B40" w14:textId="77777777" w:rsidTr="00763E0E">
        <w:tc>
          <w:tcPr>
            <w:tcW w:w="1095" w:type="dxa"/>
            <w:vMerge/>
          </w:tcPr>
          <w:p w14:paraId="35BA6624" w14:textId="77777777" w:rsidR="00763E0E" w:rsidRPr="0095163B" w:rsidRDefault="00763E0E" w:rsidP="006C4ABD">
            <w:pPr>
              <w:jc w:val="both"/>
              <w:rPr>
                <w:rFonts w:cstheme="minorHAnsi"/>
                <w:b/>
                <w:bCs/>
                <w:szCs w:val="22"/>
              </w:rPr>
            </w:pPr>
          </w:p>
        </w:tc>
        <w:tc>
          <w:tcPr>
            <w:tcW w:w="852" w:type="dxa"/>
          </w:tcPr>
          <w:p w14:paraId="66420311" w14:textId="6451ECA4" w:rsidR="00763E0E" w:rsidRPr="0095163B" w:rsidRDefault="00763E0E" w:rsidP="006C4ABD">
            <w:pPr>
              <w:jc w:val="both"/>
              <w:rPr>
                <w:rFonts w:cstheme="minorHAnsi"/>
                <w:b/>
                <w:bCs/>
                <w:szCs w:val="22"/>
              </w:rPr>
            </w:pPr>
            <w:r w:rsidRPr="0095163B">
              <w:rPr>
                <w:rFonts w:cstheme="minorHAnsi"/>
                <w:b/>
                <w:bCs/>
                <w:szCs w:val="22"/>
              </w:rPr>
              <w:t>Digital Meter</w:t>
            </w:r>
          </w:p>
        </w:tc>
        <w:tc>
          <w:tcPr>
            <w:tcW w:w="712" w:type="dxa"/>
          </w:tcPr>
          <w:p w14:paraId="2F180579" w14:textId="58197FC9" w:rsidR="00763E0E" w:rsidRPr="0095163B" w:rsidRDefault="00763E0E" w:rsidP="006C4ABD">
            <w:pPr>
              <w:jc w:val="both"/>
              <w:rPr>
                <w:rFonts w:cstheme="minorHAnsi"/>
                <w:szCs w:val="22"/>
              </w:rPr>
            </w:pPr>
            <w:r w:rsidRPr="0095163B">
              <w:rPr>
                <w:rFonts w:cstheme="minorHAnsi"/>
                <w:szCs w:val="22"/>
              </w:rPr>
              <w:t>4.1</w:t>
            </w:r>
          </w:p>
        </w:tc>
        <w:tc>
          <w:tcPr>
            <w:tcW w:w="713" w:type="dxa"/>
          </w:tcPr>
          <w:p w14:paraId="4796B7D1" w14:textId="28DD9C0E" w:rsidR="00763E0E" w:rsidRPr="0095163B" w:rsidRDefault="00763E0E" w:rsidP="006C4ABD">
            <w:pPr>
              <w:jc w:val="both"/>
              <w:rPr>
                <w:rFonts w:cstheme="minorHAnsi"/>
                <w:szCs w:val="22"/>
              </w:rPr>
            </w:pPr>
            <w:r w:rsidRPr="0095163B">
              <w:rPr>
                <w:rFonts w:cstheme="minorHAnsi"/>
                <w:szCs w:val="22"/>
              </w:rPr>
              <w:t>3.2</w:t>
            </w:r>
          </w:p>
        </w:tc>
        <w:tc>
          <w:tcPr>
            <w:tcW w:w="712" w:type="dxa"/>
          </w:tcPr>
          <w:p w14:paraId="7C16A3FD" w14:textId="0C347217" w:rsidR="00763E0E" w:rsidRPr="0095163B" w:rsidRDefault="00763E0E" w:rsidP="006C4ABD">
            <w:pPr>
              <w:jc w:val="both"/>
              <w:rPr>
                <w:rFonts w:cstheme="minorHAnsi"/>
                <w:szCs w:val="22"/>
              </w:rPr>
            </w:pPr>
            <w:r w:rsidRPr="0095163B">
              <w:rPr>
                <w:rFonts w:cstheme="minorHAnsi"/>
                <w:szCs w:val="22"/>
              </w:rPr>
              <w:t>1.0</w:t>
            </w:r>
          </w:p>
        </w:tc>
        <w:tc>
          <w:tcPr>
            <w:tcW w:w="713" w:type="dxa"/>
          </w:tcPr>
          <w:p w14:paraId="0B9E23AA" w14:textId="2F9AABC7" w:rsidR="00763E0E" w:rsidRPr="0095163B" w:rsidRDefault="00763E0E" w:rsidP="006C4ABD">
            <w:pPr>
              <w:jc w:val="both"/>
              <w:rPr>
                <w:rFonts w:cstheme="minorHAnsi"/>
                <w:szCs w:val="22"/>
              </w:rPr>
            </w:pPr>
            <w:r w:rsidRPr="0095163B">
              <w:rPr>
                <w:rFonts w:cstheme="minorHAnsi"/>
                <w:szCs w:val="22"/>
              </w:rPr>
              <w:t>0.3</w:t>
            </w:r>
          </w:p>
        </w:tc>
        <w:tc>
          <w:tcPr>
            <w:tcW w:w="712" w:type="dxa"/>
          </w:tcPr>
          <w:p w14:paraId="4CCAE2E2" w14:textId="34E925CC" w:rsidR="00763E0E" w:rsidRPr="0095163B" w:rsidRDefault="00763E0E" w:rsidP="006C4ABD">
            <w:pPr>
              <w:jc w:val="both"/>
              <w:rPr>
                <w:rFonts w:cstheme="minorHAnsi"/>
                <w:szCs w:val="22"/>
              </w:rPr>
            </w:pPr>
            <w:r w:rsidRPr="0095163B">
              <w:rPr>
                <w:rFonts w:cstheme="minorHAnsi"/>
                <w:szCs w:val="22"/>
              </w:rPr>
              <w:t>0.2</w:t>
            </w:r>
          </w:p>
        </w:tc>
        <w:tc>
          <w:tcPr>
            <w:tcW w:w="713" w:type="dxa"/>
          </w:tcPr>
          <w:p w14:paraId="1E6EE5CD" w14:textId="37F5E7EE" w:rsidR="00763E0E" w:rsidRPr="0095163B" w:rsidRDefault="00763E0E" w:rsidP="006C4ABD">
            <w:pPr>
              <w:jc w:val="both"/>
              <w:rPr>
                <w:rFonts w:cstheme="minorHAnsi"/>
                <w:szCs w:val="22"/>
              </w:rPr>
            </w:pPr>
            <w:r w:rsidRPr="0095163B">
              <w:rPr>
                <w:rFonts w:cstheme="minorHAnsi"/>
                <w:szCs w:val="22"/>
              </w:rPr>
              <w:t>0.2</w:t>
            </w:r>
          </w:p>
        </w:tc>
        <w:tc>
          <w:tcPr>
            <w:tcW w:w="712" w:type="dxa"/>
          </w:tcPr>
          <w:p w14:paraId="1F7299F4" w14:textId="7C3A51A0" w:rsidR="00763E0E" w:rsidRPr="0095163B" w:rsidRDefault="00763E0E" w:rsidP="006C4ABD">
            <w:pPr>
              <w:jc w:val="both"/>
              <w:rPr>
                <w:rFonts w:cstheme="minorHAnsi"/>
                <w:szCs w:val="22"/>
              </w:rPr>
            </w:pPr>
            <w:r w:rsidRPr="0095163B">
              <w:rPr>
                <w:rFonts w:cstheme="minorHAnsi"/>
                <w:szCs w:val="22"/>
              </w:rPr>
              <w:t>1.0</w:t>
            </w:r>
          </w:p>
        </w:tc>
        <w:tc>
          <w:tcPr>
            <w:tcW w:w="713" w:type="dxa"/>
          </w:tcPr>
          <w:p w14:paraId="0A88ED20" w14:textId="69E4F4F2" w:rsidR="00763E0E" w:rsidRPr="0095163B" w:rsidRDefault="00763E0E" w:rsidP="006C4ABD">
            <w:pPr>
              <w:jc w:val="both"/>
              <w:rPr>
                <w:rFonts w:cstheme="minorHAnsi"/>
                <w:szCs w:val="22"/>
              </w:rPr>
            </w:pPr>
            <w:r w:rsidRPr="0095163B">
              <w:rPr>
                <w:rFonts w:cstheme="minorHAnsi"/>
                <w:szCs w:val="22"/>
              </w:rPr>
              <w:t>3.5</w:t>
            </w:r>
          </w:p>
        </w:tc>
        <w:tc>
          <w:tcPr>
            <w:tcW w:w="713" w:type="dxa"/>
          </w:tcPr>
          <w:p w14:paraId="55D9E217" w14:textId="50DBDFE9" w:rsidR="00763E0E" w:rsidRPr="0095163B" w:rsidRDefault="00763E0E" w:rsidP="006C4ABD">
            <w:pPr>
              <w:jc w:val="both"/>
              <w:rPr>
                <w:rFonts w:cstheme="minorHAnsi"/>
                <w:szCs w:val="22"/>
              </w:rPr>
            </w:pPr>
            <w:r w:rsidRPr="0095163B">
              <w:rPr>
                <w:rFonts w:cstheme="minorHAnsi"/>
                <w:szCs w:val="22"/>
              </w:rPr>
              <w:t>4.5</w:t>
            </w:r>
          </w:p>
        </w:tc>
      </w:tr>
    </w:tbl>
    <w:p w14:paraId="29A126E4" w14:textId="77777777" w:rsidR="00763E0E" w:rsidRPr="0095163B" w:rsidRDefault="00763E0E" w:rsidP="006C4ABD">
      <w:pPr>
        <w:jc w:val="both"/>
        <w:rPr>
          <w:rFonts w:cstheme="minorHAnsi"/>
          <w:b/>
          <w:bCs/>
          <w:szCs w:val="22"/>
          <w:u w:val="single"/>
        </w:rPr>
      </w:pPr>
    </w:p>
    <w:p w14:paraId="7EA1C7B6" w14:textId="7077A2C3" w:rsidR="00763E0E" w:rsidRPr="006C4ABD" w:rsidRDefault="00763E0E" w:rsidP="006C4ABD">
      <w:pPr>
        <w:pStyle w:val="Heading2"/>
        <w:jc w:val="both"/>
      </w:pPr>
      <w:r w:rsidRPr="0095163B">
        <w:rPr>
          <w:rFonts w:asciiTheme="minorHAnsi" w:hAnsiTheme="minorHAnsi" w:cstheme="minorHAnsi"/>
          <w:b/>
          <w:bCs/>
          <w:sz w:val="22"/>
          <w:szCs w:val="22"/>
          <w:u w:val="single"/>
        </w:rPr>
        <w:br w:type="page"/>
      </w:r>
      <w:bookmarkStart w:id="15" w:name="_Toc188918535"/>
      <w:r w:rsidRPr="006C4ABD">
        <w:lastRenderedPageBreak/>
        <w:t>GRAPH:</w:t>
      </w:r>
      <w:bookmarkEnd w:id="15"/>
    </w:p>
    <w:p w14:paraId="35F44BE3" w14:textId="65CCF72B" w:rsidR="00763E0E" w:rsidRPr="0095163B" w:rsidRDefault="00A40FB5" w:rsidP="006C4ABD">
      <w:pPr>
        <w:jc w:val="both"/>
        <w:rPr>
          <w:rFonts w:cstheme="minorHAnsi"/>
          <w:b/>
          <w:bCs/>
          <w:szCs w:val="22"/>
          <w:u w:val="single"/>
        </w:rPr>
      </w:pPr>
      <w:r w:rsidRPr="0095163B">
        <w:rPr>
          <w:rFonts w:cstheme="minorHAnsi"/>
          <w:noProof/>
          <w:szCs w:val="22"/>
        </w:rPr>
        <w:drawing>
          <wp:inline distT="0" distB="0" distL="0" distR="0" wp14:anchorId="03330E8E" wp14:editId="75B4888F">
            <wp:extent cx="6051550" cy="3422650"/>
            <wp:effectExtent l="0" t="0" r="6350" b="6350"/>
            <wp:docPr id="1994000581" name="Chart 1">
              <a:extLst xmlns:a="http://schemas.openxmlformats.org/drawingml/2006/main">
                <a:ext uri="{FF2B5EF4-FFF2-40B4-BE49-F238E27FC236}">
                  <a16:creationId xmlns:a16="http://schemas.microsoft.com/office/drawing/2014/main" id="{1ED3D884-5CBD-437E-37D0-82B5A4BEBD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5382DAF" w14:textId="734C6B86" w:rsidR="002F0CC4" w:rsidRPr="0095163B" w:rsidRDefault="00A40FB5" w:rsidP="006C4ABD">
      <w:pPr>
        <w:ind w:left="720" w:firstLine="720"/>
        <w:jc w:val="both"/>
        <w:rPr>
          <w:rFonts w:cstheme="minorHAnsi"/>
          <w:b/>
          <w:bCs/>
          <w:szCs w:val="22"/>
        </w:rPr>
      </w:pPr>
      <w:r w:rsidRPr="0095163B">
        <w:rPr>
          <w:rFonts w:cstheme="minorHAnsi"/>
          <w:b/>
          <w:bCs/>
          <w:szCs w:val="22"/>
        </w:rPr>
        <w:t xml:space="preserve">B) Output voltage varying as per load applied on </w:t>
      </w:r>
      <w:r w:rsidR="009830B5" w:rsidRPr="0095163B">
        <w:rPr>
          <w:rFonts w:cstheme="minorHAnsi"/>
          <w:b/>
          <w:bCs/>
          <w:szCs w:val="22"/>
        </w:rPr>
        <w:t>staring</w:t>
      </w:r>
      <w:r w:rsidRPr="0095163B">
        <w:rPr>
          <w:rFonts w:cstheme="minorHAnsi"/>
          <w:b/>
          <w:bCs/>
          <w:szCs w:val="22"/>
        </w:rPr>
        <w:t xml:space="preserve"> gauge</w:t>
      </w:r>
    </w:p>
    <w:p w14:paraId="6944E6A8" w14:textId="670457A5" w:rsidR="002F0CC4" w:rsidRPr="0095163B" w:rsidRDefault="002F0CC4" w:rsidP="006C4ABD">
      <w:pPr>
        <w:jc w:val="both"/>
        <w:rPr>
          <w:rFonts w:cstheme="minorHAnsi"/>
          <w:b/>
          <w:bCs/>
          <w:szCs w:val="22"/>
          <w:u w:val="single"/>
        </w:rPr>
      </w:pPr>
      <w:r w:rsidRPr="0095163B">
        <w:rPr>
          <w:rFonts w:cstheme="minorHAnsi"/>
          <w:noProof/>
          <w:szCs w:val="22"/>
        </w:rPr>
        <w:drawing>
          <wp:inline distT="0" distB="0" distL="0" distR="0" wp14:anchorId="2CA330A8" wp14:editId="42470C50">
            <wp:extent cx="6042025" cy="3629464"/>
            <wp:effectExtent l="0" t="0" r="15875" b="9525"/>
            <wp:docPr id="1202054391" name="Chart 1">
              <a:extLst xmlns:a="http://schemas.openxmlformats.org/drawingml/2006/main">
                <a:ext uri="{FF2B5EF4-FFF2-40B4-BE49-F238E27FC236}">
                  <a16:creationId xmlns:a16="http://schemas.microsoft.com/office/drawing/2014/main" id="{3CAE1841-C7DD-1AA7-A206-6818B6BF3A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B92438" w14:textId="5646B22C" w:rsidR="00A40FB5" w:rsidRPr="0095163B" w:rsidRDefault="00A40FB5" w:rsidP="006C4ABD">
      <w:pPr>
        <w:ind w:left="720"/>
        <w:jc w:val="both"/>
        <w:rPr>
          <w:rFonts w:cstheme="minorHAnsi"/>
          <w:b/>
          <w:bCs/>
          <w:szCs w:val="22"/>
        </w:rPr>
      </w:pPr>
      <w:r w:rsidRPr="0095163B">
        <w:rPr>
          <w:rFonts w:cstheme="minorHAnsi"/>
          <w:b/>
          <w:bCs/>
          <w:szCs w:val="22"/>
        </w:rPr>
        <w:t xml:space="preserve">C) Output voltage observed on </w:t>
      </w:r>
      <w:r w:rsidR="009830B5" w:rsidRPr="0095163B">
        <w:rPr>
          <w:rFonts w:cstheme="minorHAnsi"/>
          <w:b/>
          <w:bCs/>
          <w:szCs w:val="22"/>
        </w:rPr>
        <w:t>analogy</w:t>
      </w:r>
      <w:r w:rsidRPr="0095163B">
        <w:rPr>
          <w:rFonts w:cstheme="minorHAnsi"/>
          <w:b/>
          <w:bCs/>
          <w:szCs w:val="22"/>
        </w:rPr>
        <w:t xml:space="preserve"> and digital meter with Core position</w:t>
      </w:r>
    </w:p>
    <w:p w14:paraId="3F625678" w14:textId="77777777" w:rsidR="0095163B" w:rsidRPr="006C4ABD" w:rsidRDefault="009E56E5" w:rsidP="006C4ABD">
      <w:pPr>
        <w:pStyle w:val="Heading2"/>
        <w:jc w:val="both"/>
      </w:pPr>
      <w:r w:rsidRPr="0095163B">
        <w:rPr>
          <w:rFonts w:asciiTheme="minorHAnsi" w:hAnsiTheme="minorHAnsi" w:cstheme="minorHAnsi"/>
          <w:b/>
          <w:bCs/>
          <w:sz w:val="22"/>
          <w:szCs w:val="22"/>
          <w:u w:val="single"/>
        </w:rPr>
        <w:br w:type="page"/>
      </w:r>
      <w:bookmarkStart w:id="16" w:name="_Toc188918536"/>
      <w:r w:rsidR="00A40FB5" w:rsidRPr="006C4ABD">
        <w:lastRenderedPageBreak/>
        <w:t>COMPARISION WITH THEORY:</w:t>
      </w:r>
      <w:bookmarkEnd w:id="16"/>
    </w:p>
    <w:p w14:paraId="72EF0089" w14:textId="087D062B" w:rsidR="0095163B" w:rsidRPr="0095163B" w:rsidRDefault="0095163B" w:rsidP="006C4ABD">
      <w:pPr>
        <w:jc w:val="both"/>
        <w:rPr>
          <w:rFonts w:cstheme="minorHAnsi"/>
          <w:b/>
          <w:bCs/>
          <w:szCs w:val="22"/>
          <w:u w:val="single"/>
        </w:rPr>
      </w:pPr>
      <w:r w:rsidRPr="0095163B">
        <w:rPr>
          <w:rFonts w:eastAsia="Times New Roman" w:cstheme="minorHAnsi"/>
          <w:kern w:val="0"/>
          <w:szCs w:val="22"/>
          <w:lang w:eastAsia="en-IN"/>
          <w14:ligatures w14:val="none"/>
        </w:rPr>
        <w:t>As we learned from the theory, we always calibrate the circuit by adjusting both the coarse and fine gain values. Only after this calibration do we perform the experiment to achieve the most optimal results.</w:t>
      </w:r>
    </w:p>
    <w:p w14:paraId="25ECDE45" w14:textId="6555BF15" w:rsidR="009E56E5" w:rsidRPr="006C4ABD" w:rsidRDefault="009E56E5" w:rsidP="009830B5">
      <w:pPr>
        <w:pStyle w:val="Heading3"/>
      </w:pPr>
      <w:bookmarkStart w:id="17" w:name="_Toc188918537"/>
      <w:r w:rsidRPr="006C4ABD">
        <w:t>WHEATSTONE BRIDGE EXPERIMENT</w:t>
      </w:r>
      <w:bookmarkEnd w:id="17"/>
    </w:p>
    <w:p w14:paraId="705B31AC" w14:textId="117DF8DC" w:rsidR="00BF184A" w:rsidRPr="009830B5" w:rsidRDefault="00BF184A" w:rsidP="009830B5">
      <w:pPr>
        <w:spacing w:before="100" w:beforeAutospacing="1" w:after="100" w:afterAutospacing="1" w:line="240" w:lineRule="auto"/>
        <w:jc w:val="both"/>
        <w:rPr>
          <w:rFonts w:eastAsia="Times New Roman" w:cstheme="minorHAnsi"/>
          <w:kern w:val="0"/>
          <w:szCs w:val="22"/>
          <w:lang w:eastAsia="en-IN"/>
          <w14:ligatures w14:val="none"/>
        </w:rPr>
      </w:pPr>
      <w:r w:rsidRPr="009830B5">
        <w:rPr>
          <w:rFonts w:eastAsia="Times New Roman" w:cstheme="minorHAnsi"/>
          <w:kern w:val="0"/>
          <w:szCs w:val="22"/>
          <w:lang w:eastAsia="en-IN"/>
          <w14:ligatures w14:val="none"/>
        </w:rPr>
        <w:t xml:space="preserve">Based on the theory, we can </w:t>
      </w:r>
      <w:r w:rsidR="009830B5" w:rsidRPr="009830B5">
        <w:rPr>
          <w:rFonts w:eastAsia="Times New Roman" w:cstheme="minorHAnsi"/>
          <w:kern w:val="0"/>
          <w:szCs w:val="22"/>
          <w:lang w:eastAsia="en-IN"/>
          <w14:ligatures w14:val="none"/>
        </w:rPr>
        <w:t>analyse</w:t>
      </w:r>
      <w:r w:rsidRPr="009830B5">
        <w:rPr>
          <w:rFonts w:eastAsia="Times New Roman" w:cstheme="minorHAnsi"/>
          <w:kern w:val="0"/>
          <w:szCs w:val="22"/>
          <w:lang w:eastAsia="en-IN"/>
          <w14:ligatures w14:val="none"/>
        </w:rPr>
        <w:t xml:space="preserve"> that there is no deflection in the galvanometer when the unknown resistor reaches a specific value, determined by the readings from the potentiometer and the fixed 12,000-ohm resistor. Since the signals from the Wheatstone bridge are quite small due to the high resistance values, amplifiers are used to enhance these weak signals. As discussed in the theory, amplifiers serve to boost these low-level signals for clearer and more accurate measurement.</w:t>
      </w:r>
    </w:p>
    <w:p w14:paraId="2F601D47" w14:textId="345D1511" w:rsidR="009E56E5" w:rsidRPr="006C4ABD" w:rsidRDefault="009E56E5" w:rsidP="009830B5">
      <w:pPr>
        <w:pStyle w:val="Heading3"/>
      </w:pPr>
      <w:bookmarkStart w:id="18" w:name="_Toc188918538"/>
      <w:r w:rsidRPr="006C4ABD">
        <w:t>STRAIN GAUGE EXPERIMENT</w:t>
      </w:r>
      <w:bookmarkEnd w:id="18"/>
    </w:p>
    <w:p w14:paraId="74E26B11" w14:textId="77777777" w:rsidR="00C757C1" w:rsidRPr="009830B5" w:rsidRDefault="00C757C1" w:rsidP="009830B5">
      <w:pPr>
        <w:spacing w:before="100" w:beforeAutospacing="1" w:after="100" w:afterAutospacing="1" w:line="240" w:lineRule="auto"/>
        <w:jc w:val="both"/>
        <w:rPr>
          <w:rFonts w:eastAsia="Times New Roman" w:cstheme="minorHAnsi"/>
          <w:kern w:val="0"/>
          <w:szCs w:val="22"/>
          <w:lang w:eastAsia="en-IN"/>
          <w14:ligatures w14:val="none"/>
        </w:rPr>
      </w:pPr>
      <w:r w:rsidRPr="009830B5">
        <w:rPr>
          <w:rFonts w:eastAsia="Times New Roman" w:cstheme="minorHAnsi"/>
          <w:kern w:val="0"/>
          <w:szCs w:val="22"/>
          <w:lang w:eastAsia="en-IN"/>
          <w14:ligatures w14:val="none"/>
        </w:rPr>
        <w:t>As we learned from the theory of strain gauges, these devices detect force by converting the applied load into an electrical signal, making them transducers. When a load is applied to the strain gauge, it causes the resistance of the thin wire to increase, thereby reducing the signal passing through the gauge. Since the output signals are typically very weak, amplifiers are used to boost these signals, leveraging their ability to amplify low-level signals for accurate measurement and analysis.</w:t>
      </w:r>
    </w:p>
    <w:p w14:paraId="28F3266A" w14:textId="432797C2" w:rsidR="009E56E5" w:rsidRPr="006C4ABD" w:rsidRDefault="009E56E5" w:rsidP="009830B5">
      <w:pPr>
        <w:pStyle w:val="Heading3"/>
      </w:pPr>
      <w:bookmarkStart w:id="19" w:name="_Toc188918539"/>
      <w:r w:rsidRPr="006C4ABD">
        <w:t>LINEAR VARIABLE DIFFERENTIAL TRANSFORMER EXPERIMEN</w:t>
      </w:r>
      <w:r w:rsidR="00AF2019">
        <w:t>T</w:t>
      </w:r>
      <w:bookmarkEnd w:id="19"/>
    </w:p>
    <w:p w14:paraId="1DA221AC" w14:textId="77777777" w:rsidR="0095163B" w:rsidRPr="009830B5" w:rsidRDefault="0095163B" w:rsidP="009830B5">
      <w:pPr>
        <w:spacing w:before="100" w:beforeAutospacing="1" w:after="100" w:afterAutospacing="1" w:line="240" w:lineRule="auto"/>
        <w:jc w:val="both"/>
        <w:rPr>
          <w:rFonts w:eastAsia="Times New Roman" w:cstheme="minorHAnsi"/>
          <w:kern w:val="0"/>
          <w:szCs w:val="22"/>
          <w:lang w:eastAsia="en-IN"/>
          <w14:ligatures w14:val="none"/>
        </w:rPr>
      </w:pPr>
      <w:r w:rsidRPr="009830B5">
        <w:rPr>
          <w:rFonts w:eastAsia="Times New Roman" w:cstheme="minorHAnsi"/>
          <w:kern w:val="0"/>
          <w:szCs w:val="22"/>
          <w:lang w:eastAsia="en-IN"/>
          <w14:ligatures w14:val="none"/>
        </w:rPr>
        <w:t>The LVDT (Linear Variable Differential Transformer) is a type of transducer, but it can also be considered a transformer, as it converts the physical motion of the core into an electrical signal, which can be measured using an oscilloscope. Since the electrical signal is generated by magnetic induction, it functions like a transformer. Due to disturbances and variations in the frequency range from the LVDT, filters are used to allow only specific frequency ranges to pass for analysis. In this setup, the input is an alternating signal, but since the oscilloscope measures direct signals, a rectifier is used to convert the alternating current (AC) signal to direct current (DC) for accurate measurement.</w:t>
      </w:r>
    </w:p>
    <w:p w14:paraId="115CA35E" w14:textId="77777777" w:rsidR="00AF2019" w:rsidRDefault="009E56E5" w:rsidP="00AF2019">
      <w:pPr>
        <w:pStyle w:val="Heading2"/>
        <w:jc w:val="both"/>
      </w:pPr>
      <w:bookmarkStart w:id="20" w:name="_Toc188918540"/>
      <w:r w:rsidRPr="006C4ABD">
        <w:t>CONCLUSION AND DISCUSSION:</w:t>
      </w:r>
      <w:bookmarkEnd w:id="20"/>
    </w:p>
    <w:p w14:paraId="41AB2F9E" w14:textId="77777777" w:rsidR="00AF2019" w:rsidRPr="00AF2019" w:rsidRDefault="00AF2019" w:rsidP="00AF2019">
      <w:r w:rsidRPr="00AF2019">
        <w:t>In this experiment, we learned how to use the instrumentation trainer and transducer equipment, focusing on three main experiments: Wheatstone Bridge, Strain Gauge, and Linear Variable Differential Transformer (LVDT). This trainer is an effective learning tool, equipped with various sensors, amplifiers, transducers, rectifiers, and other electronic components commonly used in circuits. The Wheatstone Bridge circuit is highly sensitive, detecting minute changes in resistance, making it ideal for sensor calibration. Strain gauges change their resistance when a load is applied, providing a significant resistance variation even with a small force, allowing for load measurement via voltage. The LVDT, a type of transformer, measures the displacement by comparing the signals induced in two coils as a common core moves through them. All these components are sensitive and useful for calibrating precise sensors and electronic devices.</w:t>
      </w:r>
    </w:p>
    <w:p w14:paraId="5059FD26" w14:textId="77777777" w:rsidR="00AF2019" w:rsidRPr="00AF2019" w:rsidRDefault="00AF2019" w:rsidP="00AF2019"/>
    <w:p w14:paraId="2AE9C749" w14:textId="2755AE04" w:rsidR="009E56E5" w:rsidRPr="006C4ABD" w:rsidRDefault="009E56E5" w:rsidP="006C4ABD">
      <w:pPr>
        <w:pStyle w:val="Heading2"/>
        <w:jc w:val="both"/>
      </w:pPr>
      <w:r w:rsidRPr="0095163B">
        <w:rPr>
          <w:rFonts w:asciiTheme="minorHAnsi" w:hAnsiTheme="minorHAnsi" w:cstheme="minorHAnsi"/>
          <w:b/>
          <w:bCs/>
          <w:sz w:val="22"/>
          <w:szCs w:val="22"/>
          <w:u w:val="single"/>
        </w:rPr>
        <w:br w:type="page"/>
      </w:r>
      <w:bookmarkStart w:id="21" w:name="_Toc188918541"/>
      <w:r w:rsidRPr="006C4ABD">
        <w:lastRenderedPageBreak/>
        <w:t>ADDITIONAL DISSCUSSION:</w:t>
      </w:r>
      <w:bookmarkEnd w:id="21"/>
    </w:p>
    <w:p w14:paraId="4E21F1F5" w14:textId="77777777" w:rsidR="009E56E5" w:rsidRPr="0095163B" w:rsidRDefault="009E56E5" w:rsidP="006C4ABD">
      <w:pPr>
        <w:jc w:val="both"/>
        <w:rPr>
          <w:rFonts w:cstheme="minorHAnsi"/>
          <w:szCs w:val="22"/>
        </w:rPr>
      </w:pPr>
      <w:bookmarkStart w:id="22" w:name="_Toc188918542"/>
      <w:r w:rsidRPr="009830B5">
        <w:rPr>
          <w:rStyle w:val="Heading3Char"/>
        </w:rPr>
        <w:t>Sensors</w:t>
      </w:r>
      <w:bookmarkEnd w:id="22"/>
      <w:r w:rsidRPr="009830B5">
        <w:rPr>
          <w:rStyle w:val="Heading3Char"/>
        </w:rPr>
        <w:br/>
      </w:r>
      <w:r w:rsidRPr="0095163B">
        <w:rPr>
          <w:rFonts w:cstheme="minorHAnsi"/>
          <w:szCs w:val="22"/>
        </w:rPr>
        <w:t>Sensors detect physical quantities like temperature, pressure, and light, converting them into electrical signals. Key features include sensitivity, accuracy, resolution, and range, making them vital in automation, medical devices, and environmental monitoring.</w:t>
      </w:r>
    </w:p>
    <w:p w14:paraId="1C71CC62" w14:textId="77777777" w:rsidR="006B7460" w:rsidRPr="0095163B" w:rsidRDefault="009E56E5" w:rsidP="006C4ABD">
      <w:pPr>
        <w:jc w:val="both"/>
        <w:rPr>
          <w:rFonts w:cstheme="minorHAnsi"/>
          <w:szCs w:val="22"/>
        </w:rPr>
      </w:pPr>
      <w:bookmarkStart w:id="23" w:name="_Toc188918543"/>
      <w:r w:rsidRPr="009830B5">
        <w:rPr>
          <w:rStyle w:val="Heading3Char"/>
        </w:rPr>
        <w:t>Resolution</w:t>
      </w:r>
      <w:bookmarkEnd w:id="23"/>
      <w:r w:rsidRPr="009830B5">
        <w:rPr>
          <w:rStyle w:val="Heading3Char"/>
        </w:rPr>
        <w:br/>
      </w:r>
      <w:r w:rsidR="006B7460" w:rsidRPr="0095163B">
        <w:rPr>
          <w:rFonts w:cstheme="minorHAnsi"/>
          <w:szCs w:val="22"/>
        </w:rPr>
        <w:t>Resolution is the smallest detectable change in measurement, affecting sensor accuracy and system performance in displays, imaging, and data processing.</w:t>
      </w:r>
    </w:p>
    <w:p w14:paraId="275CD28C" w14:textId="77777777" w:rsidR="006B7460" w:rsidRPr="0095163B" w:rsidRDefault="009E56E5" w:rsidP="006C4ABD">
      <w:pPr>
        <w:jc w:val="both"/>
        <w:rPr>
          <w:rFonts w:cstheme="minorHAnsi"/>
          <w:szCs w:val="22"/>
        </w:rPr>
      </w:pPr>
      <w:bookmarkStart w:id="24" w:name="_Toc188918544"/>
      <w:r w:rsidRPr="009830B5">
        <w:rPr>
          <w:rStyle w:val="Heading3Char"/>
        </w:rPr>
        <w:t>Bandwidth</w:t>
      </w:r>
      <w:bookmarkEnd w:id="24"/>
      <w:r w:rsidRPr="009830B5">
        <w:rPr>
          <w:rStyle w:val="Heading3Char"/>
        </w:rPr>
        <w:br/>
      </w:r>
      <w:r w:rsidR="006B7460" w:rsidRPr="0095163B">
        <w:rPr>
          <w:rFonts w:cstheme="minorHAnsi"/>
          <w:szCs w:val="22"/>
        </w:rPr>
        <w:t>Bandwidth is the range of frequencies a system can transmit or process, impacting data transfer speed and performance in communication networks and signal processing.</w:t>
      </w:r>
    </w:p>
    <w:p w14:paraId="17B97496" w14:textId="0B74FB6A" w:rsidR="006B7460" w:rsidRPr="0095163B" w:rsidRDefault="009E56E5" w:rsidP="009830B5">
      <w:pPr>
        <w:rPr>
          <w:rFonts w:cstheme="minorHAnsi"/>
          <w:szCs w:val="22"/>
        </w:rPr>
      </w:pPr>
      <w:bookmarkStart w:id="25" w:name="_Toc188918545"/>
      <w:r w:rsidRPr="009830B5">
        <w:rPr>
          <w:rStyle w:val="Heading3Char"/>
        </w:rPr>
        <w:t>Transfer Function</w:t>
      </w:r>
      <w:bookmarkEnd w:id="25"/>
      <w:r w:rsidRPr="009830B5">
        <w:rPr>
          <w:rStyle w:val="Heading3Char"/>
        </w:rPr>
        <w:br/>
      </w:r>
      <w:r w:rsidR="006B7460" w:rsidRPr="0095163B">
        <w:rPr>
          <w:rFonts w:cstheme="minorHAnsi"/>
          <w:szCs w:val="22"/>
        </w:rPr>
        <w:t xml:space="preserve">A transfer function represents the input-output relationship of a system in the frequency domain, aiding in the analysis of stability, frequency response, and dynamic </w:t>
      </w:r>
      <w:r w:rsidR="009830B5" w:rsidRPr="0095163B">
        <w:rPr>
          <w:rFonts w:cstheme="minorHAnsi"/>
          <w:szCs w:val="22"/>
        </w:rPr>
        <w:t>behaviour</w:t>
      </w:r>
      <w:r w:rsidR="006B7460" w:rsidRPr="0095163B">
        <w:rPr>
          <w:rFonts w:cstheme="minorHAnsi"/>
          <w:szCs w:val="22"/>
        </w:rPr>
        <w:t>. It is used in control systems, signal processing, and electrical circuits.</w:t>
      </w:r>
    </w:p>
    <w:p w14:paraId="3EBC8C8C" w14:textId="77777777" w:rsidR="006B7460" w:rsidRPr="0095163B" w:rsidRDefault="009E56E5" w:rsidP="006C4ABD">
      <w:pPr>
        <w:jc w:val="both"/>
        <w:rPr>
          <w:rFonts w:cstheme="minorHAnsi"/>
          <w:szCs w:val="22"/>
        </w:rPr>
      </w:pPr>
      <w:bookmarkStart w:id="26" w:name="_Toc188918546"/>
      <w:r w:rsidRPr="009830B5">
        <w:rPr>
          <w:rStyle w:val="Heading3Char"/>
        </w:rPr>
        <w:t>Sensitivity</w:t>
      </w:r>
      <w:bookmarkEnd w:id="26"/>
      <w:r w:rsidRPr="009830B5">
        <w:rPr>
          <w:rStyle w:val="Heading3Char"/>
        </w:rPr>
        <w:br/>
      </w:r>
      <w:r w:rsidR="006B7460" w:rsidRPr="0095163B">
        <w:rPr>
          <w:rFonts w:cstheme="minorHAnsi"/>
          <w:szCs w:val="22"/>
        </w:rPr>
        <w:t>Sensitivity is the ratio of a device’s output to the magnitude of its input. A highly sensitive device detects small input changes.</w:t>
      </w:r>
    </w:p>
    <w:p w14:paraId="3945597B" w14:textId="77777777" w:rsidR="006B7460" w:rsidRPr="0095163B" w:rsidRDefault="009E56E5" w:rsidP="009830B5">
      <w:pPr>
        <w:rPr>
          <w:rFonts w:cstheme="minorHAnsi"/>
          <w:szCs w:val="22"/>
        </w:rPr>
      </w:pPr>
      <w:bookmarkStart w:id="27" w:name="_Toc188918547"/>
      <w:r w:rsidRPr="009830B5">
        <w:rPr>
          <w:rStyle w:val="Heading3Char"/>
        </w:rPr>
        <w:t>Linear and Non-Linear Function</w:t>
      </w:r>
      <w:bookmarkEnd w:id="27"/>
      <w:r w:rsidRPr="009830B5">
        <w:rPr>
          <w:rStyle w:val="Heading3Char"/>
        </w:rPr>
        <w:br/>
      </w:r>
      <w:r w:rsidR="006B7460" w:rsidRPr="0095163B">
        <w:rPr>
          <w:rFonts w:cstheme="minorHAnsi"/>
          <w:szCs w:val="22"/>
        </w:rPr>
        <w:t>A linear function maintains a constant ratio between two quantities, whereas a non-linear function does not. Linearity measures how much a system’s output deviates from an ideal straight-line response within the same measurement range.</w:t>
      </w:r>
    </w:p>
    <w:p w14:paraId="0D10CD3C" w14:textId="77777777" w:rsidR="006B7460" w:rsidRPr="0095163B" w:rsidRDefault="009E56E5" w:rsidP="009830B5">
      <w:pPr>
        <w:rPr>
          <w:rFonts w:cstheme="minorHAnsi"/>
          <w:szCs w:val="22"/>
        </w:rPr>
      </w:pPr>
      <w:bookmarkStart w:id="28" w:name="_Toc188918548"/>
      <w:r w:rsidRPr="009830B5">
        <w:rPr>
          <w:rStyle w:val="Heading3Char"/>
        </w:rPr>
        <w:t>Response Time</w:t>
      </w:r>
      <w:bookmarkEnd w:id="28"/>
      <w:r w:rsidRPr="009830B5">
        <w:rPr>
          <w:rStyle w:val="Heading3Char"/>
        </w:rPr>
        <w:br/>
      </w:r>
      <w:r w:rsidR="006B7460" w:rsidRPr="0095163B">
        <w:rPr>
          <w:rFonts w:cstheme="minorHAnsi"/>
          <w:szCs w:val="22"/>
        </w:rPr>
        <w:t>Response time is the duration for a system's output to reach or fall within a specified percentage of a new final value after an input change. Faster response times are essential for real-time applications.</w:t>
      </w:r>
    </w:p>
    <w:p w14:paraId="132ABE65" w14:textId="589E3476" w:rsidR="009E56E5" w:rsidRPr="006C4ABD" w:rsidRDefault="009E56E5" w:rsidP="006C4ABD">
      <w:pPr>
        <w:pStyle w:val="Heading3"/>
        <w:jc w:val="both"/>
      </w:pPr>
      <w:bookmarkStart w:id="29" w:name="_Toc188918549"/>
      <w:r w:rsidRPr="006C4ABD">
        <w:t>Offset</w:t>
      </w:r>
      <w:bookmarkEnd w:id="29"/>
    </w:p>
    <w:p w14:paraId="786A4EE5" w14:textId="77777777" w:rsidR="006B7460" w:rsidRPr="006B7460" w:rsidRDefault="006B7460" w:rsidP="006C4ABD">
      <w:pPr>
        <w:jc w:val="both"/>
        <w:rPr>
          <w:rFonts w:cstheme="minorHAnsi"/>
          <w:szCs w:val="22"/>
        </w:rPr>
      </w:pPr>
      <w:r w:rsidRPr="006B7460">
        <w:rPr>
          <w:rFonts w:cstheme="minorHAnsi"/>
          <w:szCs w:val="22"/>
        </w:rPr>
        <w:t>Offset in electronics is a constant deviation from the ideal value caused by factors like component tolerances and temperature changes, leading to signal distortion and measurement errors. Mitigation includes adjustment, compensation circuits, or calibration to ensure accuracy in amplifiers, measurement devices, and communication systems.</w:t>
      </w:r>
    </w:p>
    <w:p w14:paraId="763E8775" w14:textId="77777777" w:rsidR="009E56E5" w:rsidRPr="006C4ABD" w:rsidRDefault="009E56E5" w:rsidP="006C4ABD">
      <w:pPr>
        <w:pStyle w:val="Heading3"/>
        <w:jc w:val="both"/>
      </w:pPr>
      <w:bookmarkStart w:id="30" w:name="_Toc188918550"/>
      <w:r w:rsidRPr="006C4ABD">
        <w:t>Differentiating Amplifier</w:t>
      </w:r>
      <w:bookmarkEnd w:id="30"/>
    </w:p>
    <w:p w14:paraId="78B97D11" w14:textId="77777777" w:rsidR="006B7460" w:rsidRPr="006B7460" w:rsidRDefault="006B7460" w:rsidP="006C4ABD">
      <w:pPr>
        <w:jc w:val="both"/>
        <w:rPr>
          <w:rFonts w:cstheme="minorHAnsi"/>
          <w:szCs w:val="22"/>
        </w:rPr>
      </w:pPr>
      <w:r w:rsidRPr="006B7460">
        <w:rPr>
          <w:rFonts w:cstheme="minorHAnsi"/>
          <w:szCs w:val="22"/>
        </w:rPr>
        <w:t>A differentiator amplifier is an op-amp circuit that outputs a signal proportional to the input's rate of change, highlighting high-frequency components. It amplifies fast input changes with an inverted output and is used in signal processing, edge detection, filtering, and control systems. However, it is sensitive to noise, has bandwidth limits, and may saturate at rapid input changes. Proper design requires careful selection of resistor and capacitor values and ensuring feedback loop stability.</w:t>
      </w:r>
    </w:p>
    <w:p w14:paraId="5E7C3DC2" w14:textId="77777777" w:rsidR="00E66138" w:rsidRPr="006C4ABD" w:rsidRDefault="00E66138" w:rsidP="006C4ABD">
      <w:pPr>
        <w:pStyle w:val="Heading3"/>
        <w:jc w:val="both"/>
      </w:pPr>
      <w:r w:rsidRPr="0095163B">
        <w:rPr>
          <w:rFonts w:cstheme="minorHAnsi"/>
          <w:b/>
          <w:bCs/>
          <w:sz w:val="22"/>
          <w:szCs w:val="22"/>
        </w:rPr>
        <w:br w:type="page"/>
      </w:r>
      <w:bookmarkStart w:id="31" w:name="_Toc188918551"/>
      <w:r w:rsidR="009E56E5" w:rsidRPr="00381C81">
        <w:lastRenderedPageBreak/>
        <w:t>Summing Amplifier</w:t>
      </w:r>
      <w:bookmarkEnd w:id="31"/>
    </w:p>
    <w:p w14:paraId="04B2D5B9" w14:textId="0F455FB1" w:rsidR="006B7460" w:rsidRPr="006B7460" w:rsidRDefault="006B7460" w:rsidP="006C4ABD">
      <w:pPr>
        <w:jc w:val="both"/>
        <w:rPr>
          <w:rFonts w:cstheme="minorHAnsi"/>
          <w:b/>
          <w:bCs/>
          <w:szCs w:val="22"/>
        </w:rPr>
      </w:pPr>
      <w:r w:rsidRPr="006B7460">
        <w:rPr>
          <w:rFonts w:cstheme="minorHAnsi"/>
          <w:szCs w:val="22"/>
        </w:rPr>
        <w:t xml:space="preserve">A summing amplifier combines input signals into a weighted sum, usually inverting the output. </w:t>
      </w:r>
      <w:r w:rsidR="009830B5" w:rsidRPr="006B7460">
        <w:rPr>
          <w:rFonts w:cstheme="minorHAnsi"/>
          <w:szCs w:val="22"/>
        </w:rPr>
        <w:t>It is</w:t>
      </w:r>
      <w:r w:rsidRPr="006B7460">
        <w:rPr>
          <w:rFonts w:cstheme="minorHAnsi"/>
          <w:szCs w:val="22"/>
        </w:rPr>
        <w:t xml:space="preserve"> used in audio mixing, signal processing, and </w:t>
      </w:r>
      <w:r w:rsidR="009830B5" w:rsidRPr="006B7460">
        <w:rPr>
          <w:rFonts w:cstheme="minorHAnsi"/>
          <w:szCs w:val="22"/>
        </w:rPr>
        <w:t>analogy</w:t>
      </w:r>
      <w:r w:rsidRPr="006B7460">
        <w:rPr>
          <w:rFonts w:cstheme="minorHAnsi"/>
          <w:szCs w:val="22"/>
        </w:rPr>
        <w:t xml:space="preserve"> computing. The output depends on feedback and input resistors, considering resistor selection, impedance matching, and op-amp choice. Limitations include noise sensitivity and power supply constraints.</w:t>
      </w:r>
    </w:p>
    <w:p w14:paraId="274D42A8" w14:textId="77777777" w:rsidR="009E56E5" w:rsidRPr="006C4ABD" w:rsidRDefault="009E56E5" w:rsidP="006C4ABD">
      <w:pPr>
        <w:pStyle w:val="Heading3"/>
        <w:jc w:val="both"/>
      </w:pPr>
      <w:bookmarkStart w:id="32" w:name="_Toc188918552"/>
      <w:r w:rsidRPr="00381C81">
        <w:t>Inverter</w:t>
      </w:r>
      <w:bookmarkEnd w:id="32"/>
      <w:r w:rsidRPr="00381C81">
        <w:t xml:space="preserve"> </w:t>
      </w:r>
    </w:p>
    <w:p w14:paraId="3266E7F4" w14:textId="77777777" w:rsidR="006B7460" w:rsidRPr="006B7460" w:rsidRDefault="006B7460" w:rsidP="006C4ABD">
      <w:pPr>
        <w:jc w:val="both"/>
        <w:rPr>
          <w:rFonts w:cstheme="minorHAnsi"/>
          <w:szCs w:val="22"/>
        </w:rPr>
      </w:pPr>
      <w:r w:rsidRPr="006B7460">
        <w:rPr>
          <w:rFonts w:cstheme="minorHAnsi"/>
          <w:szCs w:val="22"/>
        </w:rPr>
        <w:t>An inverter reverses signal phase, amplifies inputs in inverting amplifiers, converts DC to AC in power inverters, and adjusts phase in audio systems for effects like noise cancellation. Both inverters and amplifiers are crucial for signal shaping in audio mixing and power conversion.</w:t>
      </w:r>
    </w:p>
    <w:p w14:paraId="3C4E8A56" w14:textId="77777777" w:rsidR="009E56E5" w:rsidRPr="00381C81" w:rsidRDefault="009E56E5" w:rsidP="006C4ABD">
      <w:pPr>
        <w:pStyle w:val="Heading3"/>
        <w:jc w:val="both"/>
      </w:pPr>
      <w:bookmarkStart w:id="33" w:name="_Toc188918553"/>
      <w:r w:rsidRPr="00381C81">
        <w:t>Comparator</w:t>
      </w:r>
      <w:bookmarkEnd w:id="33"/>
    </w:p>
    <w:p w14:paraId="421C5CD2" w14:textId="77777777" w:rsidR="006B7460" w:rsidRPr="006B7460" w:rsidRDefault="006B7460" w:rsidP="006C4ABD">
      <w:pPr>
        <w:jc w:val="both"/>
        <w:rPr>
          <w:rFonts w:cstheme="minorHAnsi"/>
          <w:szCs w:val="22"/>
        </w:rPr>
      </w:pPr>
      <w:r w:rsidRPr="006B7460">
        <w:rPr>
          <w:rFonts w:cstheme="minorHAnsi"/>
          <w:szCs w:val="22"/>
        </w:rPr>
        <w:t>A comparator compares two voltages and outputs a digital signal based on which is higher. It operates with high gain and fast switching, used in zero-crossing detection, PWM, ADCs, and switching circuits. Types include window comparators, Schmitt triggers (with hysteresis), high-speed, and low-voltage versions. Despite challenges like noise and power consumption, comparators are vital for signal conditioning and control systems.</w:t>
      </w:r>
    </w:p>
    <w:p w14:paraId="4F569ED8" w14:textId="77777777" w:rsidR="009E56E5" w:rsidRPr="006C4ABD" w:rsidRDefault="009E56E5" w:rsidP="006C4ABD">
      <w:pPr>
        <w:pStyle w:val="Heading3"/>
        <w:jc w:val="both"/>
      </w:pPr>
      <w:bookmarkStart w:id="34" w:name="_Toc188918554"/>
      <w:r w:rsidRPr="006C4ABD">
        <w:t>Full Wave Rectifier</w:t>
      </w:r>
      <w:bookmarkEnd w:id="34"/>
    </w:p>
    <w:p w14:paraId="2692B943" w14:textId="5F1F1F9D" w:rsidR="006B7460" w:rsidRPr="006B7460" w:rsidRDefault="006B7460" w:rsidP="006C4ABD">
      <w:pPr>
        <w:jc w:val="both"/>
        <w:rPr>
          <w:rFonts w:cstheme="minorHAnsi"/>
          <w:szCs w:val="22"/>
        </w:rPr>
      </w:pPr>
      <w:r w:rsidRPr="006B7460">
        <w:rPr>
          <w:rFonts w:cstheme="minorHAnsi"/>
          <w:szCs w:val="22"/>
        </w:rPr>
        <w:t xml:space="preserve">A full-wave rectifier converts AC to pulsating DC using both cycles for higher efficiency and smoother output. It can operate in </w:t>
      </w:r>
      <w:r w:rsidR="009830B5" w:rsidRPr="006B7460">
        <w:rPr>
          <w:rFonts w:cstheme="minorHAnsi"/>
          <w:szCs w:val="22"/>
        </w:rPr>
        <w:t>centre</w:t>
      </w:r>
      <w:r w:rsidRPr="006B7460">
        <w:rPr>
          <w:rFonts w:cstheme="minorHAnsi"/>
          <w:szCs w:val="22"/>
        </w:rPr>
        <w:t>-tap (two diodes) or bridge (four diodes) configurations. The output, at twice the input frequency, can be smoothed with filters like capacitors. Full-wave rectifiers are efficient, produce less ripple, and are used in power supplies, battery chargers, and devices requiring steady DC voltage.</w:t>
      </w:r>
    </w:p>
    <w:p w14:paraId="4FDA35BE" w14:textId="77777777" w:rsidR="009E56E5" w:rsidRPr="006C4ABD" w:rsidRDefault="009E56E5" w:rsidP="006C4ABD">
      <w:pPr>
        <w:pStyle w:val="Heading3"/>
        <w:jc w:val="both"/>
      </w:pPr>
      <w:bookmarkStart w:id="35" w:name="_Toc188918555"/>
      <w:r w:rsidRPr="006C4ABD">
        <w:t>Converter</w:t>
      </w:r>
      <w:bookmarkEnd w:id="35"/>
    </w:p>
    <w:p w14:paraId="4122C0A4" w14:textId="77777777" w:rsidR="00E66138" w:rsidRPr="00E66138" w:rsidRDefault="00E66138" w:rsidP="006C4ABD">
      <w:pPr>
        <w:jc w:val="both"/>
        <w:rPr>
          <w:rFonts w:cstheme="minorHAnsi"/>
          <w:szCs w:val="22"/>
        </w:rPr>
      </w:pPr>
      <w:r w:rsidRPr="00E66138">
        <w:rPr>
          <w:rFonts w:cstheme="minorHAnsi"/>
          <w:szCs w:val="22"/>
        </w:rPr>
        <w:t>Converters change electrical power forms: AC to DC (rectifiers), DC to AC (inverters), DC to DC (buck, boost, buck-boost), and AC to AC. Rectifiers provide DC for devices, inverters supply AC for solar and UPS systems, DC to DC converters adjust voltage in portable devices and EVs, and AC to AC converters modify voltage/frequency for industrial drives and grids, enabling efficient power management across applications.</w:t>
      </w:r>
    </w:p>
    <w:p w14:paraId="7C208547" w14:textId="77777777" w:rsidR="006B7460" w:rsidRPr="0095163B" w:rsidRDefault="006B7460" w:rsidP="006C4ABD">
      <w:pPr>
        <w:pStyle w:val="Heading3"/>
        <w:jc w:val="both"/>
      </w:pPr>
      <w:bookmarkStart w:id="36" w:name="_Toc188918556"/>
      <w:r w:rsidRPr="0095163B">
        <w:t>Some other terminologies</w:t>
      </w:r>
      <w:bookmarkEnd w:id="36"/>
    </w:p>
    <w:p w14:paraId="49A9B847" w14:textId="77777777" w:rsidR="006B7460" w:rsidRPr="006B7460" w:rsidRDefault="006B7460" w:rsidP="006C4ABD">
      <w:pPr>
        <w:jc w:val="both"/>
        <w:rPr>
          <w:rFonts w:cstheme="minorHAnsi"/>
          <w:szCs w:val="22"/>
        </w:rPr>
      </w:pPr>
      <w:r w:rsidRPr="006B7460">
        <w:rPr>
          <w:rFonts w:cstheme="minorHAnsi"/>
          <w:szCs w:val="22"/>
        </w:rPr>
        <w:t>An integrator outputs a voltage proportional to the input voltage over time, while a differentiator outputs a voltage proportional to the rate of change of the input voltage. In a sample state, the output voltage matches and tracks changes in the input. In a hold state, the output voltage remains fixed at the input signal's value when the hold signal is activated.</w:t>
      </w:r>
    </w:p>
    <w:p w14:paraId="7140EE99" w14:textId="77777777" w:rsidR="009E56E5" w:rsidRPr="0095163B" w:rsidRDefault="009E56E5" w:rsidP="006C4ABD">
      <w:pPr>
        <w:jc w:val="both"/>
        <w:rPr>
          <w:rFonts w:cstheme="minorHAnsi"/>
          <w:szCs w:val="22"/>
        </w:rPr>
      </w:pPr>
    </w:p>
    <w:p w14:paraId="251D8DDC" w14:textId="5F131DA1" w:rsidR="009E56E5" w:rsidRPr="006C4ABD" w:rsidRDefault="009E56E5" w:rsidP="006C4ABD">
      <w:pPr>
        <w:pStyle w:val="Heading2"/>
        <w:jc w:val="both"/>
      </w:pPr>
      <w:bookmarkStart w:id="37" w:name="_Toc188918557"/>
      <w:r w:rsidRPr="006C4ABD">
        <w:t>REFRENCES:</w:t>
      </w:r>
      <w:bookmarkEnd w:id="37"/>
    </w:p>
    <w:p w14:paraId="3878FA64" w14:textId="77FC46DA" w:rsidR="009E56E5" w:rsidRPr="0095163B" w:rsidRDefault="00E66138" w:rsidP="006C4ABD">
      <w:pPr>
        <w:pStyle w:val="ListParagraph"/>
        <w:numPr>
          <w:ilvl w:val="0"/>
          <w:numId w:val="82"/>
        </w:numPr>
        <w:jc w:val="both"/>
        <w:rPr>
          <w:rFonts w:cstheme="minorHAnsi"/>
          <w:szCs w:val="22"/>
        </w:rPr>
      </w:pPr>
      <w:hyperlink r:id="rId19" w:history="1">
        <w:r w:rsidRPr="0095163B">
          <w:rPr>
            <w:rStyle w:val="Hyperlink"/>
            <w:rFonts w:cstheme="minorHAnsi"/>
            <w:szCs w:val="22"/>
          </w:rPr>
          <w:t>https://pratikgoswami.weebly.com/uploads/1/1/0/9/11090116/emi_lab_manual_-_ld_college__1_.pdf</w:t>
        </w:r>
      </w:hyperlink>
    </w:p>
    <w:p w14:paraId="3CC7CD9A" w14:textId="4FE9B4CC" w:rsidR="00E66138" w:rsidRPr="0095163B" w:rsidRDefault="00E66138" w:rsidP="006C4ABD">
      <w:pPr>
        <w:pStyle w:val="ListParagraph"/>
        <w:numPr>
          <w:ilvl w:val="0"/>
          <w:numId w:val="82"/>
        </w:numPr>
        <w:jc w:val="both"/>
        <w:rPr>
          <w:rFonts w:cstheme="minorHAnsi"/>
          <w:szCs w:val="22"/>
        </w:rPr>
      </w:pPr>
      <w:hyperlink r:id="rId20" w:history="1">
        <w:r w:rsidRPr="0095163B">
          <w:rPr>
            <w:rStyle w:val="Hyperlink"/>
            <w:rFonts w:cstheme="minorHAnsi"/>
            <w:szCs w:val="22"/>
          </w:rPr>
          <w:t>https://www.studocu.com/in/document/delhi-technological-university/measurements-instrumentation/transducer-lab-manual/44772509</w:t>
        </w:r>
      </w:hyperlink>
    </w:p>
    <w:p w14:paraId="607A3284" w14:textId="6515984E" w:rsidR="00E66138" w:rsidRPr="0095163B" w:rsidRDefault="00E66138" w:rsidP="006C4ABD">
      <w:pPr>
        <w:pStyle w:val="ListParagraph"/>
        <w:numPr>
          <w:ilvl w:val="0"/>
          <w:numId w:val="82"/>
        </w:numPr>
        <w:jc w:val="both"/>
        <w:rPr>
          <w:rFonts w:cstheme="minorHAnsi"/>
          <w:szCs w:val="22"/>
        </w:rPr>
      </w:pPr>
      <w:hyperlink r:id="rId21" w:history="1">
        <w:r w:rsidRPr="0095163B">
          <w:rPr>
            <w:rStyle w:val="Hyperlink"/>
            <w:rFonts w:cstheme="minorHAnsi"/>
            <w:szCs w:val="22"/>
          </w:rPr>
          <w:t>https://mineinstruments.com/wp-content/uploads/2023/08/MI-IN02-LVDT-Trainer.pdf</w:t>
        </w:r>
      </w:hyperlink>
    </w:p>
    <w:p w14:paraId="5CD7DF1D" w14:textId="016729E1" w:rsidR="009E56E5" w:rsidRPr="0095163B" w:rsidRDefault="00E66138" w:rsidP="006C4ABD">
      <w:pPr>
        <w:pStyle w:val="ListParagraph"/>
        <w:numPr>
          <w:ilvl w:val="0"/>
          <w:numId w:val="82"/>
        </w:numPr>
        <w:jc w:val="both"/>
        <w:rPr>
          <w:rFonts w:cstheme="minorHAnsi"/>
          <w:b/>
          <w:bCs/>
          <w:szCs w:val="22"/>
          <w:u w:val="single"/>
        </w:rPr>
      </w:pPr>
      <w:hyperlink r:id="rId22" w:history="1">
        <w:r w:rsidRPr="0095163B">
          <w:rPr>
            <w:rStyle w:val="Hyperlink"/>
            <w:rFonts w:cstheme="minorHAnsi"/>
            <w:szCs w:val="22"/>
          </w:rPr>
          <w:t>https://infinit-technologies.com/product/it-5927-transducer-instrumentation-trainer/</w:t>
        </w:r>
      </w:hyperlink>
    </w:p>
    <w:sectPr w:rsidR="009E56E5" w:rsidRPr="0095163B" w:rsidSect="00215670">
      <w:footerReference w:type="default" r:id="rId23"/>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D018F" w14:textId="77777777" w:rsidR="00F11437" w:rsidRDefault="00F11437" w:rsidP="009830B5">
      <w:pPr>
        <w:spacing w:after="0" w:line="240" w:lineRule="auto"/>
      </w:pPr>
      <w:r>
        <w:separator/>
      </w:r>
    </w:p>
  </w:endnote>
  <w:endnote w:type="continuationSeparator" w:id="0">
    <w:p w14:paraId="32B53306" w14:textId="77777777" w:rsidR="00F11437" w:rsidRDefault="00F11437" w:rsidP="00983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1398C" w14:textId="77777777" w:rsidR="009830B5" w:rsidRDefault="009830B5">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14B28E73" w14:textId="77777777" w:rsidR="009830B5" w:rsidRDefault="00983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2411A" w14:textId="77777777" w:rsidR="00F11437" w:rsidRDefault="00F11437" w:rsidP="009830B5">
      <w:pPr>
        <w:spacing w:after="0" w:line="240" w:lineRule="auto"/>
      </w:pPr>
      <w:r>
        <w:separator/>
      </w:r>
    </w:p>
  </w:footnote>
  <w:footnote w:type="continuationSeparator" w:id="0">
    <w:p w14:paraId="508576AB" w14:textId="77777777" w:rsidR="00F11437" w:rsidRDefault="00F11437" w:rsidP="00983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A6F3A"/>
    <w:multiLevelType w:val="multilevel"/>
    <w:tmpl w:val="931C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43D10"/>
    <w:multiLevelType w:val="multilevel"/>
    <w:tmpl w:val="C12C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F3060"/>
    <w:multiLevelType w:val="multilevel"/>
    <w:tmpl w:val="3E20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33633"/>
    <w:multiLevelType w:val="multilevel"/>
    <w:tmpl w:val="0512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1620E"/>
    <w:multiLevelType w:val="multilevel"/>
    <w:tmpl w:val="1BCCC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D3ED5"/>
    <w:multiLevelType w:val="multilevel"/>
    <w:tmpl w:val="46881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07290B"/>
    <w:multiLevelType w:val="multilevel"/>
    <w:tmpl w:val="AD284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1A7B63"/>
    <w:multiLevelType w:val="multilevel"/>
    <w:tmpl w:val="CF188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31501"/>
    <w:multiLevelType w:val="multilevel"/>
    <w:tmpl w:val="D21AB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B06D7"/>
    <w:multiLevelType w:val="multilevel"/>
    <w:tmpl w:val="1BFC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F1215"/>
    <w:multiLevelType w:val="multilevel"/>
    <w:tmpl w:val="A7B67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783963"/>
    <w:multiLevelType w:val="multilevel"/>
    <w:tmpl w:val="9028E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72CA7"/>
    <w:multiLevelType w:val="multilevel"/>
    <w:tmpl w:val="95B8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E2B86"/>
    <w:multiLevelType w:val="multilevel"/>
    <w:tmpl w:val="D4DC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396CEA"/>
    <w:multiLevelType w:val="multilevel"/>
    <w:tmpl w:val="2B96A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713302"/>
    <w:multiLevelType w:val="multilevel"/>
    <w:tmpl w:val="FDF2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A001CB"/>
    <w:multiLevelType w:val="multilevel"/>
    <w:tmpl w:val="FE4C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536454"/>
    <w:multiLevelType w:val="multilevel"/>
    <w:tmpl w:val="67F6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455AA3"/>
    <w:multiLevelType w:val="multilevel"/>
    <w:tmpl w:val="DDB02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460968"/>
    <w:multiLevelType w:val="multilevel"/>
    <w:tmpl w:val="2A00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75C9B"/>
    <w:multiLevelType w:val="multilevel"/>
    <w:tmpl w:val="C5DC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1A2F51"/>
    <w:multiLevelType w:val="multilevel"/>
    <w:tmpl w:val="D4EE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710A15"/>
    <w:multiLevelType w:val="multilevel"/>
    <w:tmpl w:val="CE5E7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7F6E6C"/>
    <w:multiLevelType w:val="multilevel"/>
    <w:tmpl w:val="0C3A5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C90AD8"/>
    <w:multiLevelType w:val="multilevel"/>
    <w:tmpl w:val="510ED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196A69"/>
    <w:multiLevelType w:val="multilevel"/>
    <w:tmpl w:val="3770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E2154"/>
    <w:multiLevelType w:val="multilevel"/>
    <w:tmpl w:val="80FC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202EEC"/>
    <w:multiLevelType w:val="multilevel"/>
    <w:tmpl w:val="B7E8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630BE8"/>
    <w:multiLevelType w:val="multilevel"/>
    <w:tmpl w:val="08D8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E86EBD"/>
    <w:multiLevelType w:val="multilevel"/>
    <w:tmpl w:val="4A3C5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3534D7"/>
    <w:multiLevelType w:val="multilevel"/>
    <w:tmpl w:val="9D10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13FA0"/>
    <w:multiLevelType w:val="multilevel"/>
    <w:tmpl w:val="18E20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3C409F"/>
    <w:multiLevelType w:val="multilevel"/>
    <w:tmpl w:val="C616D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59592D"/>
    <w:multiLevelType w:val="multilevel"/>
    <w:tmpl w:val="D674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BE4E98"/>
    <w:multiLevelType w:val="hybridMultilevel"/>
    <w:tmpl w:val="933A7C8C"/>
    <w:lvl w:ilvl="0" w:tplc="FCA6F9B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1D25A4F"/>
    <w:multiLevelType w:val="multilevel"/>
    <w:tmpl w:val="95962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120128"/>
    <w:multiLevelType w:val="multilevel"/>
    <w:tmpl w:val="128E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142EB6"/>
    <w:multiLevelType w:val="multilevel"/>
    <w:tmpl w:val="6C48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1D0D72"/>
    <w:multiLevelType w:val="multilevel"/>
    <w:tmpl w:val="14D6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CC5656"/>
    <w:multiLevelType w:val="multilevel"/>
    <w:tmpl w:val="E0EAE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4534B6"/>
    <w:multiLevelType w:val="multilevel"/>
    <w:tmpl w:val="C19AD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5D4D71"/>
    <w:multiLevelType w:val="multilevel"/>
    <w:tmpl w:val="3D0E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8A1E0C"/>
    <w:multiLevelType w:val="multilevel"/>
    <w:tmpl w:val="CC18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F77306"/>
    <w:multiLevelType w:val="multilevel"/>
    <w:tmpl w:val="E8EAD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CC5069"/>
    <w:multiLevelType w:val="multilevel"/>
    <w:tmpl w:val="1E52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167497"/>
    <w:multiLevelType w:val="multilevel"/>
    <w:tmpl w:val="44142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7E496C"/>
    <w:multiLevelType w:val="hybridMultilevel"/>
    <w:tmpl w:val="171CE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FFD7417"/>
    <w:multiLevelType w:val="multilevel"/>
    <w:tmpl w:val="D702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5F0E61"/>
    <w:multiLevelType w:val="multilevel"/>
    <w:tmpl w:val="A71E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A927A5"/>
    <w:multiLevelType w:val="multilevel"/>
    <w:tmpl w:val="32704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091BB6"/>
    <w:multiLevelType w:val="multilevel"/>
    <w:tmpl w:val="7ADE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D90CB1"/>
    <w:multiLevelType w:val="multilevel"/>
    <w:tmpl w:val="341E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5D4DCB"/>
    <w:multiLevelType w:val="multilevel"/>
    <w:tmpl w:val="49907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EE20D1"/>
    <w:multiLevelType w:val="multilevel"/>
    <w:tmpl w:val="56DA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F353FF"/>
    <w:multiLevelType w:val="multilevel"/>
    <w:tmpl w:val="6996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383DB9"/>
    <w:multiLevelType w:val="multilevel"/>
    <w:tmpl w:val="4A80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D9353B"/>
    <w:multiLevelType w:val="multilevel"/>
    <w:tmpl w:val="B164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6368B9"/>
    <w:multiLevelType w:val="multilevel"/>
    <w:tmpl w:val="9B08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4076F0"/>
    <w:multiLevelType w:val="multilevel"/>
    <w:tmpl w:val="3F60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CA5DAE"/>
    <w:multiLevelType w:val="multilevel"/>
    <w:tmpl w:val="68363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396A81"/>
    <w:multiLevelType w:val="multilevel"/>
    <w:tmpl w:val="3FD4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D655B0"/>
    <w:multiLevelType w:val="hybridMultilevel"/>
    <w:tmpl w:val="22EE4DF2"/>
    <w:lvl w:ilvl="0" w:tplc="D62E61B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4304DA3"/>
    <w:multiLevelType w:val="multilevel"/>
    <w:tmpl w:val="6138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231CBA"/>
    <w:multiLevelType w:val="multilevel"/>
    <w:tmpl w:val="AA12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563A43"/>
    <w:multiLevelType w:val="multilevel"/>
    <w:tmpl w:val="C668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0C671E"/>
    <w:multiLevelType w:val="multilevel"/>
    <w:tmpl w:val="7C78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5433A0"/>
    <w:multiLevelType w:val="multilevel"/>
    <w:tmpl w:val="97B6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B852DF"/>
    <w:multiLevelType w:val="multilevel"/>
    <w:tmpl w:val="F33AA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0A01BD"/>
    <w:multiLevelType w:val="multilevel"/>
    <w:tmpl w:val="BC6A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CB110F"/>
    <w:multiLevelType w:val="multilevel"/>
    <w:tmpl w:val="44CA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7325ED"/>
    <w:multiLevelType w:val="multilevel"/>
    <w:tmpl w:val="5E08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E171B2"/>
    <w:multiLevelType w:val="multilevel"/>
    <w:tmpl w:val="034A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2D6350"/>
    <w:multiLevelType w:val="multilevel"/>
    <w:tmpl w:val="6A64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33040A"/>
    <w:multiLevelType w:val="multilevel"/>
    <w:tmpl w:val="293C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883C1A"/>
    <w:multiLevelType w:val="multilevel"/>
    <w:tmpl w:val="D1EE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81E5A9C"/>
    <w:multiLevelType w:val="multilevel"/>
    <w:tmpl w:val="CD38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BD27C1"/>
    <w:multiLevelType w:val="multilevel"/>
    <w:tmpl w:val="BA340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EB0577"/>
    <w:multiLevelType w:val="multilevel"/>
    <w:tmpl w:val="93AC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275B26"/>
    <w:multiLevelType w:val="multilevel"/>
    <w:tmpl w:val="FA32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AD4B74"/>
    <w:multiLevelType w:val="multilevel"/>
    <w:tmpl w:val="EAEA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A9051C"/>
    <w:multiLevelType w:val="multilevel"/>
    <w:tmpl w:val="71B8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030783"/>
    <w:multiLevelType w:val="multilevel"/>
    <w:tmpl w:val="B508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3A5464"/>
    <w:multiLevelType w:val="hybridMultilevel"/>
    <w:tmpl w:val="477A71AC"/>
    <w:lvl w:ilvl="0" w:tplc="406CF3D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9288591">
    <w:abstractNumId w:val="43"/>
  </w:num>
  <w:num w:numId="2" w16cid:durableId="1806507418">
    <w:abstractNumId w:val="81"/>
  </w:num>
  <w:num w:numId="3" w16cid:durableId="1508910110">
    <w:abstractNumId w:val="57"/>
  </w:num>
  <w:num w:numId="4" w16cid:durableId="1407069331">
    <w:abstractNumId w:val="50"/>
  </w:num>
  <w:num w:numId="5" w16cid:durableId="1195385080">
    <w:abstractNumId w:val="48"/>
  </w:num>
  <w:num w:numId="6" w16cid:durableId="1087381012">
    <w:abstractNumId w:val="2"/>
  </w:num>
  <w:num w:numId="7" w16cid:durableId="1117259987">
    <w:abstractNumId w:val="20"/>
  </w:num>
  <w:num w:numId="8" w16cid:durableId="1853570218">
    <w:abstractNumId w:val="26"/>
  </w:num>
  <w:num w:numId="9" w16cid:durableId="651756059">
    <w:abstractNumId w:val="10"/>
  </w:num>
  <w:num w:numId="10" w16cid:durableId="898133989">
    <w:abstractNumId w:val="66"/>
  </w:num>
  <w:num w:numId="11" w16cid:durableId="598491866">
    <w:abstractNumId w:val="73"/>
  </w:num>
  <w:num w:numId="12" w16cid:durableId="1708138433">
    <w:abstractNumId w:val="74"/>
  </w:num>
  <w:num w:numId="13" w16cid:durableId="1442185530">
    <w:abstractNumId w:val="58"/>
  </w:num>
  <w:num w:numId="14" w16cid:durableId="1847554712">
    <w:abstractNumId w:val="45"/>
  </w:num>
  <w:num w:numId="15" w16cid:durableId="312102698">
    <w:abstractNumId w:val="11"/>
  </w:num>
  <w:num w:numId="16" w16cid:durableId="1814521837">
    <w:abstractNumId w:val="39"/>
  </w:num>
  <w:num w:numId="17" w16cid:durableId="64108577">
    <w:abstractNumId w:val="24"/>
  </w:num>
  <w:num w:numId="18" w16cid:durableId="1131677671">
    <w:abstractNumId w:val="1"/>
  </w:num>
  <w:num w:numId="19" w16cid:durableId="149566484">
    <w:abstractNumId w:val="40"/>
  </w:num>
  <w:num w:numId="20" w16cid:durableId="305475237">
    <w:abstractNumId w:val="22"/>
  </w:num>
  <w:num w:numId="21" w16cid:durableId="905917062">
    <w:abstractNumId w:val="32"/>
  </w:num>
  <w:num w:numId="22" w16cid:durableId="1164316790">
    <w:abstractNumId w:val="3"/>
  </w:num>
  <w:num w:numId="23" w16cid:durableId="1336612399">
    <w:abstractNumId w:val="36"/>
  </w:num>
  <w:num w:numId="24" w16cid:durableId="1117798674">
    <w:abstractNumId w:val="31"/>
  </w:num>
  <w:num w:numId="25" w16cid:durableId="518934036">
    <w:abstractNumId w:val="71"/>
  </w:num>
  <w:num w:numId="26" w16cid:durableId="1503857707">
    <w:abstractNumId w:val="14"/>
  </w:num>
  <w:num w:numId="27" w16cid:durableId="1236862943">
    <w:abstractNumId w:val="5"/>
  </w:num>
  <w:num w:numId="28" w16cid:durableId="2074232713">
    <w:abstractNumId w:val="13"/>
  </w:num>
  <w:num w:numId="29" w16cid:durableId="907417384">
    <w:abstractNumId w:val="6"/>
  </w:num>
  <w:num w:numId="30" w16cid:durableId="1417248641">
    <w:abstractNumId w:val="8"/>
  </w:num>
  <w:num w:numId="31" w16cid:durableId="1983726198">
    <w:abstractNumId w:val="53"/>
  </w:num>
  <w:num w:numId="32" w16cid:durableId="1911311031">
    <w:abstractNumId w:val="49"/>
  </w:num>
  <w:num w:numId="33" w16cid:durableId="228077530">
    <w:abstractNumId w:val="0"/>
  </w:num>
  <w:num w:numId="34" w16cid:durableId="1697541268">
    <w:abstractNumId w:val="7"/>
  </w:num>
  <w:num w:numId="35" w16cid:durableId="334067791">
    <w:abstractNumId w:val="18"/>
  </w:num>
  <w:num w:numId="36" w16cid:durableId="1149587946">
    <w:abstractNumId w:val="33"/>
  </w:num>
  <w:num w:numId="37" w16cid:durableId="1662193873">
    <w:abstractNumId w:val="29"/>
  </w:num>
  <w:num w:numId="38" w16cid:durableId="803540568">
    <w:abstractNumId w:val="60"/>
  </w:num>
  <w:num w:numId="39" w16cid:durableId="608853296">
    <w:abstractNumId w:val="4"/>
  </w:num>
  <w:num w:numId="40" w16cid:durableId="1354648784">
    <w:abstractNumId w:val="52"/>
  </w:num>
  <w:num w:numId="41" w16cid:durableId="324751435">
    <w:abstractNumId w:val="41"/>
  </w:num>
  <w:num w:numId="42" w16cid:durableId="1752771715">
    <w:abstractNumId w:val="16"/>
  </w:num>
  <w:num w:numId="43" w16cid:durableId="897399089">
    <w:abstractNumId w:val="64"/>
  </w:num>
  <w:num w:numId="44" w16cid:durableId="1550654331">
    <w:abstractNumId w:val="54"/>
  </w:num>
  <w:num w:numId="45" w16cid:durableId="659895569">
    <w:abstractNumId w:val="69"/>
  </w:num>
  <w:num w:numId="46" w16cid:durableId="767697487">
    <w:abstractNumId w:val="76"/>
  </w:num>
  <w:num w:numId="47" w16cid:durableId="134687431">
    <w:abstractNumId w:val="59"/>
  </w:num>
  <w:num w:numId="48" w16cid:durableId="149761479">
    <w:abstractNumId w:val="47"/>
  </w:num>
  <w:num w:numId="49" w16cid:durableId="1756903084">
    <w:abstractNumId w:val="21"/>
  </w:num>
  <w:num w:numId="50" w16cid:durableId="123623785">
    <w:abstractNumId w:val="27"/>
  </w:num>
  <w:num w:numId="51" w16cid:durableId="280233855">
    <w:abstractNumId w:val="68"/>
  </w:num>
  <w:num w:numId="52" w16cid:durableId="1776902261">
    <w:abstractNumId w:val="44"/>
  </w:num>
  <w:num w:numId="53" w16cid:durableId="457186984">
    <w:abstractNumId w:val="15"/>
  </w:num>
  <w:num w:numId="54" w16cid:durableId="1450466915">
    <w:abstractNumId w:val="30"/>
  </w:num>
  <w:num w:numId="55" w16cid:durableId="2058780091">
    <w:abstractNumId w:val="35"/>
  </w:num>
  <w:num w:numId="56" w16cid:durableId="1978678862">
    <w:abstractNumId w:val="23"/>
  </w:num>
  <w:num w:numId="57" w16cid:durableId="791049313">
    <w:abstractNumId w:val="72"/>
  </w:num>
  <w:num w:numId="58" w16cid:durableId="1055154900">
    <w:abstractNumId w:val="77"/>
  </w:num>
  <w:num w:numId="59" w16cid:durableId="1132408173">
    <w:abstractNumId w:val="25"/>
  </w:num>
  <w:num w:numId="60" w16cid:durableId="564536386">
    <w:abstractNumId w:val="67"/>
  </w:num>
  <w:num w:numId="61" w16cid:durableId="1892646646">
    <w:abstractNumId w:val="19"/>
  </w:num>
  <w:num w:numId="62" w16cid:durableId="1584299361">
    <w:abstractNumId w:val="80"/>
  </w:num>
  <w:num w:numId="63" w16cid:durableId="654455135">
    <w:abstractNumId w:val="51"/>
  </w:num>
  <w:num w:numId="64" w16cid:durableId="1736202252">
    <w:abstractNumId w:val="56"/>
  </w:num>
  <w:num w:numId="65" w16cid:durableId="1626085419">
    <w:abstractNumId w:val="78"/>
  </w:num>
  <w:num w:numId="66" w16cid:durableId="696393587">
    <w:abstractNumId w:val="70"/>
  </w:num>
  <w:num w:numId="67" w16cid:durableId="1602176246">
    <w:abstractNumId w:val="42"/>
  </w:num>
  <w:num w:numId="68" w16cid:durableId="513962254">
    <w:abstractNumId w:val="55"/>
  </w:num>
  <w:num w:numId="69" w16cid:durableId="881214731">
    <w:abstractNumId w:val="79"/>
  </w:num>
  <w:num w:numId="70" w16cid:durableId="1076824186">
    <w:abstractNumId w:val="75"/>
  </w:num>
  <w:num w:numId="71" w16cid:durableId="1222012507">
    <w:abstractNumId w:val="63"/>
  </w:num>
  <w:num w:numId="72" w16cid:durableId="602999400">
    <w:abstractNumId w:val="65"/>
  </w:num>
  <w:num w:numId="73" w16cid:durableId="36853292">
    <w:abstractNumId w:val="62"/>
  </w:num>
  <w:num w:numId="74" w16cid:durableId="10959560">
    <w:abstractNumId w:val="9"/>
  </w:num>
  <w:num w:numId="75" w16cid:durableId="64377736">
    <w:abstractNumId w:val="28"/>
  </w:num>
  <w:num w:numId="76" w16cid:durableId="1169062443">
    <w:abstractNumId w:val="38"/>
  </w:num>
  <w:num w:numId="77" w16cid:durableId="1408455071">
    <w:abstractNumId w:val="17"/>
  </w:num>
  <w:num w:numId="78" w16cid:durableId="2130466322">
    <w:abstractNumId w:val="12"/>
  </w:num>
  <w:num w:numId="79" w16cid:durableId="1863667064">
    <w:abstractNumId w:val="37"/>
  </w:num>
  <w:num w:numId="80" w16cid:durableId="1478573345">
    <w:abstractNumId w:val="61"/>
  </w:num>
  <w:num w:numId="81" w16cid:durableId="984044522">
    <w:abstractNumId w:val="34"/>
  </w:num>
  <w:num w:numId="82" w16cid:durableId="462580521">
    <w:abstractNumId w:val="46"/>
  </w:num>
  <w:num w:numId="83" w16cid:durableId="1998607516">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80C"/>
    <w:rsid w:val="001D755D"/>
    <w:rsid w:val="00215670"/>
    <w:rsid w:val="0023541B"/>
    <w:rsid w:val="0023580C"/>
    <w:rsid w:val="00242A91"/>
    <w:rsid w:val="002726C0"/>
    <w:rsid w:val="002E5DC1"/>
    <w:rsid w:val="002F0CC4"/>
    <w:rsid w:val="0034247A"/>
    <w:rsid w:val="00381C81"/>
    <w:rsid w:val="0038663A"/>
    <w:rsid w:val="003E1235"/>
    <w:rsid w:val="004C4E27"/>
    <w:rsid w:val="004F0761"/>
    <w:rsid w:val="005F13CD"/>
    <w:rsid w:val="006B7460"/>
    <w:rsid w:val="006C4ABD"/>
    <w:rsid w:val="00763E0E"/>
    <w:rsid w:val="007722BF"/>
    <w:rsid w:val="0081049F"/>
    <w:rsid w:val="00893292"/>
    <w:rsid w:val="00920722"/>
    <w:rsid w:val="0095163B"/>
    <w:rsid w:val="009830B5"/>
    <w:rsid w:val="009A354A"/>
    <w:rsid w:val="009D7D74"/>
    <w:rsid w:val="009E56E5"/>
    <w:rsid w:val="00A40FB5"/>
    <w:rsid w:val="00A42812"/>
    <w:rsid w:val="00AF2019"/>
    <w:rsid w:val="00B27EE0"/>
    <w:rsid w:val="00B96BA4"/>
    <w:rsid w:val="00BA7E3E"/>
    <w:rsid w:val="00BF184A"/>
    <w:rsid w:val="00C14D53"/>
    <w:rsid w:val="00C757C1"/>
    <w:rsid w:val="00CA3725"/>
    <w:rsid w:val="00DB44F5"/>
    <w:rsid w:val="00DF753F"/>
    <w:rsid w:val="00E354A3"/>
    <w:rsid w:val="00E57845"/>
    <w:rsid w:val="00E66138"/>
    <w:rsid w:val="00EB043D"/>
    <w:rsid w:val="00ED4C0C"/>
    <w:rsid w:val="00F114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D52D2"/>
  <w15:chartTrackingRefBased/>
  <w15:docId w15:val="{3A8E5396-CCA7-46E6-A589-BD29B39D2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80C"/>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23580C"/>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23580C"/>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unhideWhenUsed/>
    <w:qFormat/>
    <w:rsid w:val="002358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8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58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58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58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58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80C"/>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23580C"/>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23580C"/>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rsid w:val="002358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58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58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58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58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580C"/>
    <w:rPr>
      <w:rFonts w:eastAsiaTheme="majorEastAsia" w:cstheme="majorBidi"/>
      <w:color w:val="272727" w:themeColor="text1" w:themeTint="D8"/>
    </w:rPr>
  </w:style>
  <w:style w:type="paragraph" w:styleId="Title">
    <w:name w:val="Title"/>
    <w:basedOn w:val="Normal"/>
    <w:next w:val="Normal"/>
    <w:link w:val="TitleChar"/>
    <w:uiPriority w:val="10"/>
    <w:qFormat/>
    <w:rsid w:val="0023580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23580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23580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23580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23580C"/>
    <w:pPr>
      <w:spacing w:before="160"/>
      <w:jc w:val="center"/>
    </w:pPr>
    <w:rPr>
      <w:i/>
      <w:iCs/>
      <w:color w:val="404040" w:themeColor="text1" w:themeTint="BF"/>
    </w:rPr>
  </w:style>
  <w:style w:type="character" w:customStyle="1" w:styleId="QuoteChar">
    <w:name w:val="Quote Char"/>
    <w:basedOn w:val="DefaultParagraphFont"/>
    <w:link w:val="Quote"/>
    <w:uiPriority w:val="29"/>
    <w:rsid w:val="0023580C"/>
    <w:rPr>
      <w:i/>
      <w:iCs/>
      <w:color w:val="404040" w:themeColor="text1" w:themeTint="BF"/>
    </w:rPr>
  </w:style>
  <w:style w:type="paragraph" w:styleId="ListParagraph">
    <w:name w:val="List Paragraph"/>
    <w:basedOn w:val="Normal"/>
    <w:uiPriority w:val="34"/>
    <w:qFormat/>
    <w:rsid w:val="0023580C"/>
    <w:pPr>
      <w:ind w:left="720"/>
      <w:contextualSpacing/>
    </w:pPr>
  </w:style>
  <w:style w:type="character" w:styleId="IntenseEmphasis">
    <w:name w:val="Intense Emphasis"/>
    <w:basedOn w:val="DefaultParagraphFont"/>
    <w:uiPriority w:val="21"/>
    <w:qFormat/>
    <w:rsid w:val="0023580C"/>
    <w:rPr>
      <w:i/>
      <w:iCs/>
      <w:color w:val="2F5496" w:themeColor="accent1" w:themeShade="BF"/>
    </w:rPr>
  </w:style>
  <w:style w:type="paragraph" w:styleId="IntenseQuote">
    <w:name w:val="Intense Quote"/>
    <w:basedOn w:val="Normal"/>
    <w:next w:val="Normal"/>
    <w:link w:val="IntenseQuoteChar"/>
    <w:uiPriority w:val="30"/>
    <w:qFormat/>
    <w:rsid w:val="002358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580C"/>
    <w:rPr>
      <w:i/>
      <w:iCs/>
      <w:color w:val="2F5496" w:themeColor="accent1" w:themeShade="BF"/>
    </w:rPr>
  </w:style>
  <w:style w:type="character" w:styleId="IntenseReference">
    <w:name w:val="Intense Reference"/>
    <w:basedOn w:val="DefaultParagraphFont"/>
    <w:uiPriority w:val="32"/>
    <w:qFormat/>
    <w:rsid w:val="0023580C"/>
    <w:rPr>
      <w:b/>
      <w:bCs/>
      <w:smallCaps/>
      <w:color w:val="2F5496" w:themeColor="accent1" w:themeShade="BF"/>
      <w:spacing w:val="5"/>
    </w:rPr>
  </w:style>
  <w:style w:type="paragraph" w:styleId="NormalWeb">
    <w:name w:val="Normal (Web)"/>
    <w:basedOn w:val="Normal"/>
    <w:uiPriority w:val="99"/>
    <w:semiHidden/>
    <w:unhideWhenUsed/>
    <w:rsid w:val="00B96BA4"/>
    <w:rPr>
      <w:rFonts w:ascii="Times New Roman" w:hAnsi="Times New Roman" w:cs="Mangal"/>
      <w:sz w:val="24"/>
      <w:szCs w:val="21"/>
    </w:rPr>
  </w:style>
  <w:style w:type="character" w:styleId="PlaceholderText">
    <w:name w:val="Placeholder Text"/>
    <w:basedOn w:val="DefaultParagraphFont"/>
    <w:uiPriority w:val="99"/>
    <w:semiHidden/>
    <w:rsid w:val="009D7D74"/>
    <w:rPr>
      <w:color w:val="666666"/>
    </w:rPr>
  </w:style>
  <w:style w:type="table" w:styleId="TableGrid">
    <w:name w:val="Table Grid"/>
    <w:basedOn w:val="TableNormal"/>
    <w:uiPriority w:val="39"/>
    <w:rsid w:val="00772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6138"/>
    <w:rPr>
      <w:color w:val="0563C1" w:themeColor="hyperlink"/>
      <w:u w:val="single"/>
    </w:rPr>
  </w:style>
  <w:style w:type="character" w:styleId="UnresolvedMention">
    <w:name w:val="Unresolved Mention"/>
    <w:basedOn w:val="DefaultParagraphFont"/>
    <w:uiPriority w:val="99"/>
    <w:semiHidden/>
    <w:unhideWhenUsed/>
    <w:rsid w:val="00E66138"/>
    <w:rPr>
      <w:color w:val="605E5C"/>
      <w:shd w:val="clear" w:color="auto" w:fill="E1DFDD"/>
    </w:rPr>
  </w:style>
  <w:style w:type="paragraph" w:styleId="TOCHeading">
    <w:name w:val="TOC Heading"/>
    <w:basedOn w:val="Heading1"/>
    <w:next w:val="Normal"/>
    <w:uiPriority w:val="39"/>
    <w:unhideWhenUsed/>
    <w:qFormat/>
    <w:rsid w:val="0095163B"/>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6C4ABD"/>
    <w:pPr>
      <w:spacing w:after="100"/>
      <w:ind w:left="220"/>
    </w:pPr>
  </w:style>
  <w:style w:type="paragraph" w:styleId="TOC3">
    <w:name w:val="toc 3"/>
    <w:basedOn w:val="Normal"/>
    <w:next w:val="Normal"/>
    <w:autoRedefine/>
    <w:uiPriority w:val="39"/>
    <w:unhideWhenUsed/>
    <w:rsid w:val="006C4ABD"/>
    <w:pPr>
      <w:spacing w:after="100"/>
      <w:ind w:left="440"/>
    </w:pPr>
  </w:style>
  <w:style w:type="paragraph" w:styleId="Header">
    <w:name w:val="header"/>
    <w:basedOn w:val="Normal"/>
    <w:link w:val="HeaderChar"/>
    <w:uiPriority w:val="99"/>
    <w:unhideWhenUsed/>
    <w:rsid w:val="009830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0B5"/>
  </w:style>
  <w:style w:type="paragraph" w:styleId="Footer">
    <w:name w:val="footer"/>
    <w:basedOn w:val="Normal"/>
    <w:link w:val="FooterChar"/>
    <w:uiPriority w:val="99"/>
    <w:unhideWhenUsed/>
    <w:rsid w:val="009830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36784">
      <w:bodyDiv w:val="1"/>
      <w:marLeft w:val="0"/>
      <w:marRight w:val="0"/>
      <w:marTop w:val="0"/>
      <w:marBottom w:val="0"/>
      <w:divBdr>
        <w:top w:val="none" w:sz="0" w:space="0" w:color="auto"/>
        <w:left w:val="none" w:sz="0" w:space="0" w:color="auto"/>
        <w:bottom w:val="none" w:sz="0" w:space="0" w:color="auto"/>
        <w:right w:val="none" w:sz="0" w:space="0" w:color="auto"/>
      </w:divBdr>
    </w:div>
    <w:div w:id="37246313">
      <w:bodyDiv w:val="1"/>
      <w:marLeft w:val="0"/>
      <w:marRight w:val="0"/>
      <w:marTop w:val="0"/>
      <w:marBottom w:val="0"/>
      <w:divBdr>
        <w:top w:val="none" w:sz="0" w:space="0" w:color="auto"/>
        <w:left w:val="none" w:sz="0" w:space="0" w:color="auto"/>
        <w:bottom w:val="none" w:sz="0" w:space="0" w:color="auto"/>
        <w:right w:val="none" w:sz="0" w:space="0" w:color="auto"/>
      </w:divBdr>
    </w:div>
    <w:div w:id="39867770">
      <w:bodyDiv w:val="1"/>
      <w:marLeft w:val="0"/>
      <w:marRight w:val="0"/>
      <w:marTop w:val="0"/>
      <w:marBottom w:val="0"/>
      <w:divBdr>
        <w:top w:val="none" w:sz="0" w:space="0" w:color="auto"/>
        <w:left w:val="none" w:sz="0" w:space="0" w:color="auto"/>
        <w:bottom w:val="none" w:sz="0" w:space="0" w:color="auto"/>
        <w:right w:val="none" w:sz="0" w:space="0" w:color="auto"/>
      </w:divBdr>
    </w:div>
    <w:div w:id="61024086">
      <w:bodyDiv w:val="1"/>
      <w:marLeft w:val="0"/>
      <w:marRight w:val="0"/>
      <w:marTop w:val="0"/>
      <w:marBottom w:val="0"/>
      <w:divBdr>
        <w:top w:val="none" w:sz="0" w:space="0" w:color="auto"/>
        <w:left w:val="none" w:sz="0" w:space="0" w:color="auto"/>
        <w:bottom w:val="none" w:sz="0" w:space="0" w:color="auto"/>
        <w:right w:val="none" w:sz="0" w:space="0" w:color="auto"/>
      </w:divBdr>
    </w:div>
    <w:div w:id="81225469">
      <w:bodyDiv w:val="1"/>
      <w:marLeft w:val="0"/>
      <w:marRight w:val="0"/>
      <w:marTop w:val="0"/>
      <w:marBottom w:val="0"/>
      <w:divBdr>
        <w:top w:val="none" w:sz="0" w:space="0" w:color="auto"/>
        <w:left w:val="none" w:sz="0" w:space="0" w:color="auto"/>
        <w:bottom w:val="none" w:sz="0" w:space="0" w:color="auto"/>
        <w:right w:val="none" w:sz="0" w:space="0" w:color="auto"/>
      </w:divBdr>
    </w:div>
    <w:div w:id="88670506">
      <w:bodyDiv w:val="1"/>
      <w:marLeft w:val="0"/>
      <w:marRight w:val="0"/>
      <w:marTop w:val="0"/>
      <w:marBottom w:val="0"/>
      <w:divBdr>
        <w:top w:val="none" w:sz="0" w:space="0" w:color="auto"/>
        <w:left w:val="none" w:sz="0" w:space="0" w:color="auto"/>
        <w:bottom w:val="none" w:sz="0" w:space="0" w:color="auto"/>
        <w:right w:val="none" w:sz="0" w:space="0" w:color="auto"/>
      </w:divBdr>
    </w:div>
    <w:div w:id="127164819">
      <w:bodyDiv w:val="1"/>
      <w:marLeft w:val="0"/>
      <w:marRight w:val="0"/>
      <w:marTop w:val="0"/>
      <w:marBottom w:val="0"/>
      <w:divBdr>
        <w:top w:val="none" w:sz="0" w:space="0" w:color="auto"/>
        <w:left w:val="none" w:sz="0" w:space="0" w:color="auto"/>
        <w:bottom w:val="none" w:sz="0" w:space="0" w:color="auto"/>
        <w:right w:val="none" w:sz="0" w:space="0" w:color="auto"/>
      </w:divBdr>
    </w:div>
    <w:div w:id="142624055">
      <w:bodyDiv w:val="1"/>
      <w:marLeft w:val="0"/>
      <w:marRight w:val="0"/>
      <w:marTop w:val="0"/>
      <w:marBottom w:val="0"/>
      <w:divBdr>
        <w:top w:val="none" w:sz="0" w:space="0" w:color="auto"/>
        <w:left w:val="none" w:sz="0" w:space="0" w:color="auto"/>
        <w:bottom w:val="none" w:sz="0" w:space="0" w:color="auto"/>
        <w:right w:val="none" w:sz="0" w:space="0" w:color="auto"/>
      </w:divBdr>
    </w:div>
    <w:div w:id="143477197">
      <w:bodyDiv w:val="1"/>
      <w:marLeft w:val="0"/>
      <w:marRight w:val="0"/>
      <w:marTop w:val="0"/>
      <w:marBottom w:val="0"/>
      <w:divBdr>
        <w:top w:val="none" w:sz="0" w:space="0" w:color="auto"/>
        <w:left w:val="none" w:sz="0" w:space="0" w:color="auto"/>
        <w:bottom w:val="none" w:sz="0" w:space="0" w:color="auto"/>
        <w:right w:val="none" w:sz="0" w:space="0" w:color="auto"/>
      </w:divBdr>
    </w:div>
    <w:div w:id="155922337">
      <w:bodyDiv w:val="1"/>
      <w:marLeft w:val="0"/>
      <w:marRight w:val="0"/>
      <w:marTop w:val="0"/>
      <w:marBottom w:val="0"/>
      <w:divBdr>
        <w:top w:val="none" w:sz="0" w:space="0" w:color="auto"/>
        <w:left w:val="none" w:sz="0" w:space="0" w:color="auto"/>
        <w:bottom w:val="none" w:sz="0" w:space="0" w:color="auto"/>
        <w:right w:val="none" w:sz="0" w:space="0" w:color="auto"/>
      </w:divBdr>
    </w:div>
    <w:div w:id="159809522">
      <w:bodyDiv w:val="1"/>
      <w:marLeft w:val="0"/>
      <w:marRight w:val="0"/>
      <w:marTop w:val="0"/>
      <w:marBottom w:val="0"/>
      <w:divBdr>
        <w:top w:val="none" w:sz="0" w:space="0" w:color="auto"/>
        <w:left w:val="none" w:sz="0" w:space="0" w:color="auto"/>
        <w:bottom w:val="none" w:sz="0" w:space="0" w:color="auto"/>
        <w:right w:val="none" w:sz="0" w:space="0" w:color="auto"/>
      </w:divBdr>
    </w:div>
    <w:div w:id="172501476">
      <w:bodyDiv w:val="1"/>
      <w:marLeft w:val="0"/>
      <w:marRight w:val="0"/>
      <w:marTop w:val="0"/>
      <w:marBottom w:val="0"/>
      <w:divBdr>
        <w:top w:val="none" w:sz="0" w:space="0" w:color="auto"/>
        <w:left w:val="none" w:sz="0" w:space="0" w:color="auto"/>
        <w:bottom w:val="none" w:sz="0" w:space="0" w:color="auto"/>
        <w:right w:val="none" w:sz="0" w:space="0" w:color="auto"/>
      </w:divBdr>
    </w:div>
    <w:div w:id="225454854">
      <w:bodyDiv w:val="1"/>
      <w:marLeft w:val="0"/>
      <w:marRight w:val="0"/>
      <w:marTop w:val="0"/>
      <w:marBottom w:val="0"/>
      <w:divBdr>
        <w:top w:val="none" w:sz="0" w:space="0" w:color="auto"/>
        <w:left w:val="none" w:sz="0" w:space="0" w:color="auto"/>
        <w:bottom w:val="none" w:sz="0" w:space="0" w:color="auto"/>
        <w:right w:val="none" w:sz="0" w:space="0" w:color="auto"/>
      </w:divBdr>
    </w:div>
    <w:div w:id="239994745">
      <w:bodyDiv w:val="1"/>
      <w:marLeft w:val="0"/>
      <w:marRight w:val="0"/>
      <w:marTop w:val="0"/>
      <w:marBottom w:val="0"/>
      <w:divBdr>
        <w:top w:val="none" w:sz="0" w:space="0" w:color="auto"/>
        <w:left w:val="none" w:sz="0" w:space="0" w:color="auto"/>
        <w:bottom w:val="none" w:sz="0" w:space="0" w:color="auto"/>
        <w:right w:val="none" w:sz="0" w:space="0" w:color="auto"/>
      </w:divBdr>
    </w:div>
    <w:div w:id="268591754">
      <w:bodyDiv w:val="1"/>
      <w:marLeft w:val="0"/>
      <w:marRight w:val="0"/>
      <w:marTop w:val="0"/>
      <w:marBottom w:val="0"/>
      <w:divBdr>
        <w:top w:val="none" w:sz="0" w:space="0" w:color="auto"/>
        <w:left w:val="none" w:sz="0" w:space="0" w:color="auto"/>
        <w:bottom w:val="none" w:sz="0" w:space="0" w:color="auto"/>
        <w:right w:val="none" w:sz="0" w:space="0" w:color="auto"/>
      </w:divBdr>
    </w:div>
    <w:div w:id="271015517">
      <w:bodyDiv w:val="1"/>
      <w:marLeft w:val="0"/>
      <w:marRight w:val="0"/>
      <w:marTop w:val="0"/>
      <w:marBottom w:val="0"/>
      <w:divBdr>
        <w:top w:val="none" w:sz="0" w:space="0" w:color="auto"/>
        <w:left w:val="none" w:sz="0" w:space="0" w:color="auto"/>
        <w:bottom w:val="none" w:sz="0" w:space="0" w:color="auto"/>
        <w:right w:val="none" w:sz="0" w:space="0" w:color="auto"/>
      </w:divBdr>
    </w:div>
    <w:div w:id="361907615">
      <w:bodyDiv w:val="1"/>
      <w:marLeft w:val="0"/>
      <w:marRight w:val="0"/>
      <w:marTop w:val="0"/>
      <w:marBottom w:val="0"/>
      <w:divBdr>
        <w:top w:val="none" w:sz="0" w:space="0" w:color="auto"/>
        <w:left w:val="none" w:sz="0" w:space="0" w:color="auto"/>
        <w:bottom w:val="none" w:sz="0" w:space="0" w:color="auto"/>
        <w:right w:val="none" w:sz="0" w:space="0" w:color="auto"/>
      </w:divBdr>
    </w:div>
    <w:div w:id="372581123">
      <w:bodyDiv w:val="1"/>
      <w:marLeft w:val="0"/>
      <w:marRight w:val="0"/>
      <w:marTop w:val="0"/>
      <w:marBottom w:val="0"/>
      <w:divBdr>
        <w:top w:val="none" w:sz="0" w:space="0" w:color="auto"/>
        <w:left w:val="none" w:sz="0" w:space="0" w:color="auto"/>
        <w:bottom w:val="none" w:sz="0" w:space="0" w:color="auto"/>
        <w:right w:val="none" w:sz="0" w:space="0" w:color="auto"/>
      </w:divBdr>
    </w:div>
    <w:div w:id="378826259">
      <w:bodyDiv w:val="1"/>
      <w:marLeft w:val="0"/>
      <w:marRight w:val="0"/>
      <w:marTop w:val="0"/>
      <w:marBottom w:val="0"/>
      <w:divBdr>
        <w:top w:val="none" w:sz="0" w:space="0" w:color="auto"/>
        <w:left w:val="none" w:sz="0" w:space="0" w:color="auto"/>
        <w:bottom w:val="none" w:sz="0" w:space="0" w:color="auto"/>
        <w:right w:val="none" w:sz="0" w:space="0" w:color="auto"/>
      </w:divBdr>
    </w:div>
    <w:div w:id="383868195">
      <w:bodyDiv w:val="1"/>
      <w:marLeft w:val="0"/>
      <w:marRight w:val="0"/>
      <w:marTop w:val="0"/>
      <w:marBottom w:val="0"/>
      <w:divBdr>
        <w:top w:val="none" w:sz="0" w:space="0" w:color="auto"/>
        <w:left w:val="none" w:sz="0" w:space="0" w:color="auto"/>
        <w:bottom w:val="none" w:sz="0" w:space="0" w:color="auto"/>
        <w:right w:val="none" w:sz="0" w:space="0" w:color="auto"/>
      </w:divBdr>
    </w:div>
    <w:div w:id="386615109">
      <w:bodyDiv w:val="1"/>
      <w:marLeft w:val="0"/>
      <w:marRight w:val="0"/>
      <w:marTop w:val="0"/>
      <w:marBottom w:val="0"/>
      <w:divBdr>
        <w:top w:val="none" w:sz="0" w:space="0" w:color="auto"/>
        <w:left w:val="none" w:sz="0" w:space="0" w:color="auto"/>
        <w:bottom w:val="none" w:sz="0" w:space="0" w:color="auto"/>
        <w:right w:val="none" w:sz="0" w:space="0" w:color="auto"/>
      </w:divBdr>
    </w:div>
    <w:div w:id="386803673">
      <w:bodyDiv w:val="1"/>
      <w:marLeft w:val="0"/>
      <w:marRight w:val="0"/>
      <w:marTop w:val="0"/>
      <w:marBottom w:val="0"/>
      <w:divBdr>
        <w:top w:val="none" w:sz="0" w:space="0" w:color="auto"/>
        <w:left w:val="none" w:sz="0" w:space="0" w:color="auto"/>
        <w:bottom w:val="none" w:sz="0" w:space="0" w:color="auto"/>
        <w:right w:val="none" w:sz="0" w:space="0" w:color="auto"/>
      </w:divBdr>
    </w:div>
    <w:div w:id="417098351">
      <w:bodyDiv w:val="1"/>
      <w:marLeft w:val="0"/>
      <w:marRight w:val="0"/>
      <w:marTop w:val="0"/>
      <w:marBottom w:val="0"/>
      <w:divBdr>
        <w:top w:val="none" w:sz="0" w:space="0" w:color="auto"/>
        <w:left w:val="none" w:sz="0" w:space="0" w:color="auto"/>
        <w:bottom w:val="none" w:sz="0" w:space="0" w:color="auto"/>
        <w:right w:val="none" w:sz="0" w:space="0" w:color="auto"/>
      </w:divBdr>
    </w:div>
    <w:div w:id="443304449">
      <w:bodyDiv w:val="1"/>
      <w:marLeft w:val="0"/>
      <w:marRight w:val="0"/>
      <w:marTop w:val="0"/>
      <w:marBottom w:val="0"/>
      <w:divBdr>
        <w:top w:val="none" w:sz="0" w:space="0" w:color="auto"/>
        <w:left w:val="none" w:sz="0" w:space="0" w:color="auto"/>
        <w:bottom w:val="none" w:sz="0" w:space="0" w:color="auto"/>
        <w:right w:val="none" w:sz="0" w:space="0" w:color="auto"/>
      </w:divBdr>
    </w:div>
    <w:div w:id="562373244">
      <w:bodyDiv w:val="1"/>
      <w:marLeft w:val="0"/>
      <w:marRight w:val="0"/>
      <w:marTop w:val="0"/>
      <w:marBottom w:val="0"/>
      <w:divBdr>
        <w:top w:val="none" w:sz="0" w:space="0" w:color="auto"/>
        <w:left w:val="none" w:sz="0" w:space="0" w:color="auto"/>
        <w:bottom w:val="none" w:sz="0" w:space="0" w:color="auto"/>
        <w:right w:val="none" w:sz="0" w:space="0" w:color="auto"/>
      </w:divBdr>
    </w:div>
    <w:div w:id="597296766">
      <w:bodyDiv w:val="1"/>
      <w:marLeft w:val="0"/>
      <w:marRight w:val="0"/>
      <w:marTop w:val="0"/>
      <w:marBottom w:val="0"/>
      <w:divBdr>
        <w:top w:val="none" w:sz="0" w:space="0" w:color="auto"/>
        <w:left w:val="none" w:sz="0" w:space="0" w:color="auto"/>
        <w:bottom w:val="none" w:sz="0" w:space="0" w:color="auto"/>
        <w:right w:val="none" w:sz="0" w:space="0" w:color="auto"/>
      </w:divBdr>
    </w:div>
    <w:div w:id="612175110">
      <w:bodyDiv w:val="1"/>
      <w:marLeft w:val="0"/>
      <w:marRight w:val="0"/>
      <w:marTop w:val="0"/>
      <w:marBottom w:val="0"/>
      <w:divBdr>
        <w:top w:val="none" w:sz="0" w:space="0" w:color="auto"/>
        <w:left w:val="none" w:sz="0" w:space="0" w:color="auto"/>
        <w:bottom w:val="none" w:sz="0" w:space="0" w:color="auto"/>
        <w:right w:val="none" w:sz="0" w:space="0" w:color="auto"/>
      </w:divBdr>
    </w:div>
    <w:div w:id="624236804">
      <w:bodyDiv w:val="1"/>
      <w:marLeft w:val="0"/>
      <w:marRight w:val="0"/>
      <w:marTop w:val="0"/>
      <w:marBottom w:val="0"/>
      <w:divBdr>
        <w:top w:val="none" w:sz="0" w:space="0" w:color="auto"/>
        <w:left w:val="none" w:sz="0" w:space="0" w:color="auto"/>
        <w:bottom w:val="none" w:sz="0" w:space="0" w:color="auto"/>
        <w:right w:val="none" w:sz="0" w:space="0" w:color="auto"/>
      </w:divBdr>
    </w:div>
    <w:div w:id="625962790">
      <w:bodyDiv w:val="1"/>
      <w:marLeft w:val="0"/>
      <w:marRight w:val="0"/>
      <w:marTop w:val="0"/>
      <w:marBottom w:val="0"/>
      <w:divBdr>
        <w:top w:val="none" w:sz="0" w:space="0" w:color="auto"/>
        <w:left w:val="none" w:sz="0" w:space="0" w:color="auto"/>
        <w:bottom w:val="none" w:sz="0" w:space="0" w:color="auto"/>
        <w:right w:val="none" w:sz="0" w:space="0" w:color="auto"/>
      </w:divBdr>
    </w:div>
    <w:div w:id="627516914">
      <w:bodyDiv w:val="1"/>
      <w:marLeft w:val="0"/>
      <w:marRight w:val="0"/>
      <w:marTop w:val="0"/>
      <w:marBottom w:val="0"/>
      <w:divBdr>
        <w:top w:val="none" w:sz="0" w:space="0" w:color="auto"/>
        <w:left w:val="none" w:sz="0" w:space="0" w:color="auto"/>
        <w:bottom w:val="none" w:sz="0" w:space="0" w:color="auto"/>
        <w:right w:val="none" w:sz="0" w:space="0" w:color="auto"/>
      </w:divBdr>
    </w:div>
    <w:div w:id="647050179">
      <w:bodyDiv w:val="1"/>
      <w:marLeft w:val="0"/>
      <w:marRight w:val="0"/>
      <w:marTop w:val="0"/>
      <w:marBottom w:val="0"/>
      <w:divBdr>
        <w:top w:val="none" w:sz="0" w:space="0" w:color="auto"/>
        <w:left w:val="none" w:sz="0" w:space="0" w:color="auto"/>
        <w:bottom w:val="none" w:sz="0" w:space="0" w:color="auto"/>
        <w:right w:val="none" w:sz="0" w:space="0" w:color="auto"/>
      </w:divBdr>
    </w:div>
    <w:div w:id="692220795">
      <w:bodyDiv w:val="1"/>
      <w:marLeft w:val="0"/>
      <w:marRight w:val="0"/>
      <w:marTop w:val="0"/>
      <w:marBottom w:val="0"/>
      <w:divBdr>
        <w:top w:val="none" w:sz="0" w:space="0" w:color="auto"/>
        <w:left w:val="none" w:sz="0" w:space="0" w:color="auto"/>
        <w:bottom w:val="none" w:sz="0" w:space="0" w:color="auto"/>
        <w:right w:val="none" w:sz="0" w:space="0" w:color="auto"/>
      </w:divBdr>
    </w:div>
    <w:div w:id="728043165">
      <w:bodyDiv w:val="1"/>
      <w:marLeft w:val="0"/>
      <w:marRight w:val="0"/>
      <w:marTop w:val="0"/>
      <w:marBottom w:val="0"/>
      <w:divBdr>
        <w:top w:val="none" w:sz="0" w:space="0" w:color="auto"/>
        <w:left w:val="none" w:sz="0" w:space="0" w:color="auto"/>
        <w:bottom w:val="none" w:sz="0" w:space="0" w:color="auto"/>
        <w:right w:val="none" w:sz="0" w:space="0" w:color="auto"/>
      </w:divBdr>
    </w:div>
    <w:div w:id="731583201">
      <w:bodyDiv w:val="1"/>
      <w:marLeft w:val="0"/>
      <w:marRight w:val="0"/>
      <w:marTop w:val="0"/>
      <w:marBottom w:val="0"/>
      <w:divBdr>
        <w:top w:val="none" w:sz="0" w:space="0" w:color="auto"/>
        <w:left w:val="none" w:sz="0" w:space="0" w:color="auto"/>
        <w:bottom w:val="none" w:sz="0" w:space="0" w:color="auto"/>
        <w:right w:val="none" w:sz="0" w:space="0" w:color="auto"/>
      </w:divBdr>
    </w:div>
    <w:div w:id="775901762">
      <w:bodyDiv w:val="1"/>
      <w:marLeft w:val="0"/>
      <w:marRight w:val="0"/>
      <w:marTop w:val="0"/>
      <w:marBottom w:val="0"/>
      <w:divBdr>
        <w:top w:val="none" w:sz="0" w:space="0" w:color="auto"/>
        <w:left w:val="none" w:sz="0" w:space="0" w:color="auto"/>
        <w:bottom w:val="none" w:sz="0" w:space="0" w:color="auto"/>
        <w:right w:val="none" w:sz="0" w:space="0" w:color="auto"/>
      </w:divBdr>
    </w:div>
    <w:div w:id="789126502">
      <w:bodyDiv w:val="1"/>
      <w:marLeft w:val="0"/>
      <w:marRight w:val="0"/>
      <w:marTop w:val="0"/>
      <w:marBottom w:val="0"/>
      <w:divBdr>
        <w:top w:val="none" w:sz="0" w:space="0" w:color="auto"/>
        <w:left w:val="none" w:sz="0" w:space="0" w:color="auto"/>
        <w:bottom w:val="none" w:sz="0" w:space="0" w:color="auto"/>
        <w:right w:val="none" w:sz="0" w:space="0" w:color="auto"/>
      </w:divBdr>
    </w:div>
    <w:div w:id="792559596">
      <w:bodyDiv w:val="1"/>
      <w:marLeft w:val="0"/>
      <w:marRight w:val="0"/>
      <w:marTop w:val="0"/>
      <w:marBottom w:val="0"/>
      <w:divBdr>
        <w:top w:val="none" w:sz="0" w:space="0" w:color="auto"/>
        <w:left w:val="none" w:sz="0" w:space="0" w:color="auto"/>
        <w:bottom w:val="none" w:sz="0" w:space="0" w:color="auto"/>
        <w:right w:val="none" w:sz="0" w:space="0" w:color="auto"/>
      </w:divBdr>
    </w:div>
    <w:div w:id="803350203">
      <w:bodyDiv w:val="1"/>
      <w:marLeft w:val="0"/>
      <w:marRight w:val="0"/>
      <w:marTop w:val="0"/>
      <w:marBottom w:val="0"/>
      <w:divBdr>
        <w:top w:val="none" w:sz="0" w:space="0" w:color="auto"/>
        <w:left w:val="none" w:sz="0" w:space="0" w:color="auto"/>
        <w:bottom w:val="none" w:sz="0" w:space="0" w:color="auto"/>
        <w:right w:val="none" w:sz="0" w:space="0" w:color="auto"/>
      </w:divBdr>
    </w:div>
    <w:div w:id="806894380">
      <w:bodyDiv w:val="1"/>
      <w:marLeft w:val="0"/>
      <w:marRight w:val="0"/>
      <w:marTop w:val="0"/>
      <w:marBottom w:val="0"/>
      <w:divBdr>
        <w:top w:val="none" w:sz="0" w:space="0" w:color="auto"/>
        <w:left w:val="none" w:sz="0" w:space="0" w:color="auto"/>
        <w:bottom w:val="none" w:sz="0" w:space="0" w:color="auto"/>
        <w:right w:val="none" w:sz="0" w:space="0" w:color="auto"/>
      </w:divBdr>
    </w:div>
    <w:div w:id="828786055">
      <w:bodyDiv w:val="1"/>
      <w:marLeft w:val="0"/>
      <w:marRight w:val="0"/>
      <w:marTop w:val="0"/>
      <w:marBottom w:val="0"/>
      <w:divBdr>
        <w:top w:val="none" w:sz="0" w:space="0" w:color="auto"/>
        <w:left w:val="none" w:sz="0" w:space="0" w:color="auto"/>
        <w:bottom w:val="none" w:sz="0" w:space="0" w:color="auto"/>
        <w:right w:val="none" w:sz="0" w:space="0" w:color="auto"/>
      </w:divBdr>
    </w:div>
    <w:div w:id="839853357">
      <w:bodyDiv w:val="1"/>
      <w:marLeft w:val="0"/>
      <w:marRight w:val="0"/>
      <w:marTop w:val="0"/>
      <w:marBottom w:val="0"/>
      <w:divBdr>
        <w:top w:val="none" w:sz="0" w:space="0" w:color="auto"/>
        <w:left w:val="none" w:sz="0" w:space="0" w:color="auto"/>
        <w:bottom w:val="none" w:sz="0" w:space="0" w:color="auto"/>
        <w:right w:val="none" w:sz="0" w:space="0" w:color="auto"/>
      </w:divBdr>
    </w:div>
    <w:div w:id="849681015">
      <w:bodyDiv w:val="1"/>
      <w:marLeft w:val="0"/>
      <w:marRight w:val="0"/>
      <w:marTop w:val="0"/>
      <w:marBottom w:val="0"/>
      <w:divBdr>
        <w:top w:val="none" w:sz="0" w:space="0" w:color="auto"/>
        <w:left w:val="none" w:sz="0" w:space="0" w:color="auto"/>
        <w:bottom w:val="none" w:sz="0" w:space="0" w:color="auto"/>
        <w:right w:val="none" w:sz="0" w:space="0" w:color="auto"/>
      </w:divBdr>
    </w:div>
    <w:div w:id="854536414">
      <w:bodyDiv w:val="1"/>
      <w:marLeft w:val="0"/>
      <w:marRight w:val="0"/>
      <w:marTop w:val="0"/>
      <w:marBottom w:val="0"/>
      <w:divBdr>
        <w:top w:val="none" w:sz="0" w:space="0" w:color="auto"/>
        <w:left w:val="none" w:sz="0" w:space="0" w:color="auto"/>
        <w:bottom w:val="none" w:sz="0" w:space="0" w:color="auto"/>
        <w:right w:val="none" w:sz="0" w:space="0" w:color="auto"/>
      </w:divBdr>
    </w:div>
    <w:div w:id="863400486">
      <w:bodyDiv w:val="1"/>
      <w:marLeft w:val="0"/>
      <w:marRight w:val="0"/>
      <w:marTop w:val="0"/>
      <w:marBottom w:val="0"/>
      <w:divBdr>
        <w:top w:val="none" w:sz="0" w:space="0" w:color="auto"/>
        <w:left w:val="none" w:sz="0" w:space="0" w:color="auto"/>
        <w:bottom w:val="none" w:sz="0" w:space="0" w:color="auto"/>
        <w:right w:val="none" w:sz="0" w:space="0" w:color="auto"/>
      </w:divBdr>
    </w:div>
    <w:div w:id="870190727">
      <w:bodyDiv w:val="1"/>
      <w:marLeft w:val="0"/>
      <w:marRight w:val="0"/>
      <w:marTop w:val="0"/>
      <w:marBottom w:val="0"/>
      <w:divBdr>
        <w:top w:val="none" w:sz="0" w:space="0" w:color="auto"/>
        <w:left w:val="none" w:sz="0" w:space="0" w:color="auto"/>
        <w:bottom w:val="none" w:sz="0" w:space="0" w:color="auto"/>
        <w:right w:val="none" w:sz="0" w:space="0" w:color="auto"/>
      </w:divBdr>
    </w:div>
    <w:div w:id="891692091">
      <w:bodyDiv w:val="1"/>
      <w:marLeft w:val="0"/>
      <w:marRight w:val="0"/>
      <w:marTop w:val="0"/>
      <w:marBottom w:val="0"/>
      <w:divBdr>
        <w:top w:val="none" w:sz="0" w:space="0" w:color="auto"/>
        <w:left w:val="none" w:sz="0" w:space="0" w:color="auto"/>
        <w:bottom w:val="none" w:sz="0" w:space="0" w:color="auto"/>
        <w:right w:val="none" w:sz="0" w:space="0" w:color="auto"/>
      </w:divBdr>
    </w:div>
    <w:div w:id="920523383">
      <w:bodyDiv w:val="1"/>
      <w:marLeft w:val="0"/>
      <w:marRight w:val="0"/>
      <w:marTop w:val="0"/>
      <w:marBottom w:val="0"/>
      <w:divBdr>
        <w:top w:val="none" w:sz="0" w:space="0" w:color="auto"/>
        <w:left w:val="none" w:sz="0" w:space="0" w:color="auto"/>
        <w:bottom w:val="none" w:sz="0" w:space="0" w:color="auto"/>
        <w:right w:val="none" w:sz="0" w:space="0" w:color="auto"/>
      </w:divBdr>
    </w:div>
    <w:div w:id="941038563">
      <w:bodyDiv w:val="1"/>
      <w:marLeft w:val="0"/>
      <w:marRight w:val="0"/>
      <w:marTop w:val="0"/>
      <w:marBottom w:val="0"/>
      <w:divBdr>
        <w:top w:val="none" w:sz="0" w:space="0" w:color="auto"/>
        <w:left w:val="none" w:sz="0" w:space="0" w:color="auto"/>
        <w:bottom w:val="none" w:sz="0" w:space="0" w:color="auto"/>
        <w:right w:val="none" w:sz="0" w:space="0" w:color="auto"/>
      </w:divBdr>
    </w:div>
    <w:div w:id="970750644">
      <w:bodyDiv w:val="1"/>
      <w:marLeft w:val="0"/>
      <w:marRight w:val="0"/>
      <w:marTop w:val="0"/>
      <w:marBottom w:val="0"/>
      <w:divBdr>
        <w:top w:val="none" w:sz="0" w:space="0" w:color="auto"/>
        <w:left w:val="none" w:sz="0" w:space="0" w:color="auto"/>
        <w:bottom w:val="none" w:sz="0" w:space="0" w:color="auto"/>
        <w:right w:val="none" w:sz="0" w:space="0" w:color="auto"/>
      </w:divBdr>
    </w:div>
    <w:div w:id="988558182">
      <w:bodyDiv w:val="1"/>
      <w:marLeft w:val="0"/>
      <w:marRight w:val="0"/>
      <w:marTop w:val="0"/>
      <w:marBottom w:val="0"/>
      <w:divBdr>
        <w:top w:val="none" w:sz="0" w:space="0" w:color="auto"/>
        <w:left w:val="none" w:sz="0" w:space="0" w:color="auto"/>
        <w:bottom w:val="none" w:sz="0" w:space="0" w:color="auto"/>
        <w:right w:val="none" w:sz="0" w:space="0" w:color="auto"/>
      </w:divBdr>
    </w:div>
    <w:div w:id="1014572892">
      <w:bodyDiv w:val="1"/>
      <w:marLeft w:val="0"/>
      <w:marRight w:val="0"/>
      <w:marTop w:val="0"/>
      <w:marBottom w:val="0"/>
      <w:divBdr>
        <w:top w:val="none" w:sz="0" w:space="0" w:color="auto"/>
        <w:left w:val="none" w:sz="0" w:space="0" w:color="auto"/>
        <w:bottom w:val="none" w:sz="0" w:space="0" w:color="auto"/>
        <w:right w:val="none" w:sz="0" w:space="0" w:color="auto"/>
      </w:divBdr>
    </w:div>
    <w:div w:id="1021780831">
      <w:bodyDiv w:val="1"/>
      <w:marLeft w:val="0"/>
      <w:marRight w:val="0"/>
      <w:marTop w:val="0"/>
      <w:marBottom w:val="0"/>
      <w:divBdr>
        <w:top w:val="none" w:sz="0" w:space="0" w:color="auto"/>
        <w:left w:val="none" w:sz="0" w:space="0" w:color="auto"/>
        <w:bottom w:val="none" w:sz="0" w:space="0" w:color="auto"/>
        <w:right w:val="none" w:sz="0" w:space="0" w:color="auto"/>
      </w:divBdr>
    </w:div>
    <w:div w:id="1033573463">
      <w:bodyDiv w:val="1"/>
      <w:marLeft w:val="0"/>
      <w:marRight w:val="0"/>
      <w:marTop w:val="0"/>
      <w:marBottom w:val="0"/>
      <w:divBdr>
        <w:top w:val="none" w:sz="0" w:space="0" w:color="auto"/>
        <w:left w:val="none" w:sz="0" w:space="0" w:color="auto"/>
        <w:bottom w:val="none" w:sz="0" w:space="0" w:color="auto"/>
        <w:right w:val="none" w:sz="0" w:space="0" w:color="auto"/>
      </w:divBdr>
    </w:div>
    <w:div w:id="1059019630">
      <w:bodyDiv w:val="1"/>
      <w:marLeft w:val="0"/>
      <w:marRight w:val="0"/>
      <w:marTop w:val="0"/>
      <w:marBottom w:val="0"/>
      <w:divBdr>
        <w:top w:val="none" w:sz="0" w:space="0" w:color="auto"/>
        <w:left w:val="none" w:sz="0" w:space="0" w:color="auto"/>
        <w:bottom w:val="none" w:sz="0" w:space="0" w:color="auto"/>
        <w:right w:val="none" w:sz="0" w:space="0" w:color="auto"/>
      </w:divBdr>
    </w:div>
    <w:div w:id="1064717333">
      <w:bodyDiv w:val="1"/>
      <w:marLeft w:val="0"/>
      <w:marRight w:val="0"/>
      <w:marTop w:val="0"/>
      <w:marBottom w:val="0"/>
      <w:divBdr>
        <w:top w:val="none" w:sz="0" w:space="0" w:color="auto"/>
        <w:left w:val="none" w:sz="0" w:space="0" w:color="auto"/>
        <w:bottom w:val="none" w:sz="0" w:space="0" w:color="auto"/>
        <w:right w:val="none" w:sz="0" w:space="0" w:color="auto"/>
      </w:divBdr>
    </w:div>
    <w:div w:id="1068461980">
      <w:bodyDiv w:val="1"/>
      <w:marLeft w:val="0"/>
      <w:marRight w:val="0"/>
      <w:marTop w:val="0"/>
      <w:marBottom w:val="0"/>
      <w:divBdr>
        <w:top w:val="none" w:sz="0" w:space="0" w:color="auto"/>
        <w:left w:val="none" w:sz="0" w:space="0" w:color="auto"/>
        <w:bottom w:val="none" w:sz="0" w:space="0" w:color="auto"/>
        <w:right w:val="none" w:sz="0" w:space="0" w:color="auto"/>
      </w:divBdr>
    </w:div>
    <w:div w:id="1131169043">
      <w:bodyDiv w:val="1"/>
      <w:marLeft w:val="0"/>
      <w:marRight w:val="0"/>
      <w:marTop w:val="0"/>
      <w:marBottom w:val="0"/>
      <w:divBdr>
        <w:top w:val="none" w:sz="0" w:space="0" w:color="auto"/>
        <w:left w:val="none" w:sz="0" w:space="0" w:color="auto"/>
        <w:bottom w:val="none" w:sz="0" w:space="0" w:color="auto"/>
        <w:right w:val="none" w:sz="0" w:space="0" w:color="auto"/>
      </w:divBdr>
    </w:div>
    <w:div w:id="1145196384">
      <w:bodyDiv w:val="1"/>
      <w:marLeft w:val="0"/>
      <w:marRight w:val="0"/>
      <w:marTop w:val="0"/>
      <w:marBottom w:val="0"/>
      <w:divBdr>
        <w:top w:val="none" w:sz="0" w:space="0" w:color="auto"/>
        <w:left w:val="none" w:sz="0" w:space="0" w:color="auto"/>
        <w:bottom w:val="none" w:sz="0" w:space="0" w:color="auto"/>
        <w:right w:val="none" w:sz="0" w:space="0" w:color="auto"/>
      </w:divBdr>
    </w:div>
    <w:div w:id="1151285482">
      <w:bodyDiv w:val="1"/>
      <w:marLeft w:val="0"/>
      <w:marRight w:val="0"/>
      <w:marTop w:val="0"/>
      <w:marBottom w:val="0"/>
      <w:divBdr>
        <w:top w:val="none" w:sz="0" w:space="0" w:color="auto"/>
        <w:left w:val="none" w:sz="0" w:space="0" w:color="auto"/>
        <w:bottom w:val="none" w:sz="0" w:space="0" w:color="auto"/>
        <w:right w:val="none" w:sz="0" w:space="0" w:color="auto"/>
      </w:divBdr>
    </w:div>
    <w:div w:id="1208181049">
      <w:bodyDiv w:val="1"/>
      <w:marLeft w:val="0"/>
      <w:marRight w:val="0"/>
      <w:marTop w:val="0"/>
      <w:marBottom w:val="0"/>
      <w:divBdr>
        <w:top w:val="none" w:sz="0" w:space="0" w:color="auto"/>
        <w:left w:val="none" w:sz="0" w:space="0" w:color="auto"/>
        <w:bottom w:val="none" w:sz="0" w:space="0" w:color="auto"/>
        <w:right w:val="none" w:sz="0" w:space="0" w:color="auto"/>
      </w:divBdr>
    </w:div>
    <w:div w:id="1210611772">
      <w:bodyDiv w:val="1"/>
      <w:marLeft w:val="0"/>
      <w:marRight w:val="0"/>
      <w:marTop w:val="0"/>
      <w:marBottom w:val="0"/>
      <w:divBdr>
        <w:top w:val="none" w:sz="0" w:space="0" w:color="auto"/>
        <w:left w:val="none" w:sz="0" w:space="0" w:color="auto"/>
        <w:bottom w:val="none" w:sz="0" w:space="0" w:color="auto"/>
        <w:right w:val="none" w:sz="0" w:space="0" w:color="auto"/>
      </w:divBdr>
    </w:div>
    <w:div w:id="1215892491">
      <w:bodyDiv w:val="1"/>
      <w:marLeft w:val="0"/>
      <w:marRight w:val="0"/>
      <w:marTop w:val="0"/>
      <w:marBottom w:val="0"/>
      <w:divBdr>
        <w:top w:val="none" w:sz="0" w:space="0" w:color="auto"/>
        <w:left w:val="none" w:sz="0" w:space="0" w:color="auto"/>
        <w:bottom w:val="none" w:sz="0" w:space="0" w:color="auto"/>
        <w:right w:val="none" w:sz="0" w:space="0" w:color="auto"/>
      </w:divBdr>
    </w:div>
    <w:div w:id="1233655867">
      <w:bodyDiv w:val="1"/>
      <w:marLeft w:val="0"/>
      <w:marRight w:val="0"/>
      <w:marTop w:val="0"/>
      <w:marBottom w:val="0"/>
      <w:divBdr>
        <w:top w:val="none" w:sz="0" w:space="0" w:color="auto"/>
        <w:left w:val="none" w:sz="0" w:space="0" w:color="auto"/>
        <w:bottom w:val="none" w:sz="0" w:space="0" w:color="auto"/>
        <w:right w:val="none" w:sz="0" w:space="0" w:color="auto"/>
      </w:divBdr>
    </w:div>
    <w:div w:id="1239753501">
      <w:bodyDiv w:val="1"/>
      <w:marLeft w:val="0"/>
      <w:marRight w:val="0"/>
      <w:marTop w:val="0"/>
      <w:marBottom w:val="0"/>
      <w:divBdr>
        <w:top w:val="none" w:sz="0" w:space="0" w:color="auto"/>
        <w:left w:val="none" w:sz="0" w:space="0" w:color="auto"/>
        <w:bottom w:val="none" w:sz="0" w:space="0" w:color="auto"/>
        <w:right w:val="none" w:sz="0" w:space="0" w:color="auto"/>
      </w:divBdr>
    </w:div>
    <w:div w:id="1242368779">
      <w:bodyDiv w:val="1"/>
      <w:marLeft w:val="0"/>
      <w:marRight w:val="0"/>
      <w:marTop w:val="0"/>
      <w:marBottom w:val="0"/>
      <w:divBdr>
        <w:top w:val="none" w:sz="0" w:space="0" w:color="auto"/>
        <w:left w:val="none" w:sz="0" w:space="0" w:color="auto"/>
        <w:bottom w:val="none" w:sz="0" w:space="0" w:color="auto"/>
        <w:right w:val="none" w:sz="0" w:space="0" w:color="auto"/>
      </w:divBdr>
    </w:div>
    <w:div w:id="1255896960">
      <w:bodyDiv w:val="1"/>
      <w:marLeft w:val="0"/>
      <w:marRight w:val="0"/>
      <w:marTop w:val="0"/>
      <w:marBottom w:val="0"/>
      <w:divBdr>
        <w:top w:val="none" w:sz="0" w:space="0" w:color="auto"/>
        <w:left w:val="none" w:sz="0" w:space="0" w:color="auto"/>
        <w:bottom w:val="none" w:sz="0" w:space="0" w:color="auto"/>
        <w:right w:val="none" w:sz="0" w:space="0" w:color="auto"/>
      </w:divBdr>
    </w:div>
    <w:div w:id="1263077183">
      <w:bodyDiv w:val="1"/>
      <w:marLeft w:val="0"/>
      <w:marRight w:val="0"/>
      <w:marTop w:val="0"/>
      <w:marBottom w:val="0"/>
      <w:divBdr>
        <w:top w:val="none" w:sz="0" w:space="0" w:color="auto"/>
        <w:left w:val="none" w:sz="0" w:space="0" w:color="auto"/>
        <w:bottom w:val="none" w:sz="0" w:space="0" w:color="auto"/>
        <w:right w:val="none" w:sz="0" w:space="0" w:color="auto"/>
      </w:divBdr>
    </w:div>
    <w:div w:id="1266770117">
      <w:bodyDiv w:val="1"/>
      <w:marLeft w:val="0"/>
      <w:marRight w:val="0"/>
      <w:marTop w:val="0"/>
      <w:marBottom w:val="0"/>
      <w:divBdr>
        <w:top w:val="none" w:sz="0" w:space="0" w:color="auto"/>
        <w:left w:val="none" w:sz="0" w:space="0" w:color="auto"/>
        <w:bottom w:val="none" w:sz="0" w:space="0" w:color="auto"/>
        <w:right w:val="none" w:sz="0" w:space="0" w:color="auto"/>
      </w:divBdr>
    </w:div>
    <w:div w:id="1270624319">
      <w:bodyDiv w:val="1"/>
      <w:marLeft w:val="0"/>
      <w:marRight w:val="0"/>
      <w:marTop w:val="0"/>
      <w:marBottom w:val="0"/>
      <w:divBdr>
        <w:top w:val="none" w:sz="0" w:space="0" w:color="auto"/>
        <w:left w:val="none" w:sz="0" w:space="0" w:color="auto"/>
        <w:bottom w:val="none" w:sz="0" w:space="0" w:color="auto"/>
        <w:right w:val="none" w:sz="0" w:space="0" w:color="auto"/>
      </w:divBdr>
    </w:div>
    <w:div w:id="1274897015">
      <w:bodyDiv w:val="1"/>
      <w:marLeft w:val="0"/>
      <w:marRight w:val="0"/>
      <w:marTop w:val="0"/>
      <w:marBottom w:val="0"/>
      <w:divBdr>
        <w:top w:val="none" w:sz="0" w:space="0" w:color="auto"/>
        <w:left w:val="none" w:sz="0" w:space="0" w:color="auto"/>
        <w:bottom w:val="none" w:sz="0" w:space="0" w:color="auto"/>
        <w:right w:val="none" w:sz="0" w:space="0" w:color="auto"/>
      </w:divBdr>
    </w:div>
    <w:div w:id="1290668359">
      <w:bodyDiv w:val="1"/>
      <w:marLeft w:val="0"/>
      <w:marRight w:val="0"/>
      <w:marTop w:val="0"/>
      <w:marBottom w:val="0"/>
      <w:divBdr>
        <w:top w:val="none" w:sz="0" w:space="0" w:color="auto"/>
        <w:left w:val="none" w:sz="0" w:space="0" w:color="auto"/>
        <w:bottom w:val="none" w:sz="0" w:space="0" w:color="auto"/>
        <w:right w:val="none" w:sz="0" w:space="0" w:color="auto"/>
      </w:divBdr>
    </w:div>
    <w:div w:id="1351953727">
      <w:bodyDiv w:val="1"/>
      <w:marLeft w:val="0"/>
      <w:marRight w:val="0"/>
      <w:marTop w:val="0"/>
      <w:marBottom w:val="0"/>
      <w:divBdr>
        <w:top w:val="none" w:sz="0" w:space="0" w:color="auto"/>
        <w:left w:val="none" w:sz="0" w:space="0" w:color="auto"/>
        <w:bottom w:val="none" w:sz="0" w:space="0" w:color="auto"/>
        <w:right w:val="none" w:sz="0" w:space="0" w:color="auto"/>
      </w:divBdr>
    </w:div>
    <w:div w:id="1361394610">
      <w:bodyDiv w:val="1"/>
      <w:marLeft w:val="0"/>
      <w:marRight w:val="0"/>
      <w:marTop w:val="0"/>
      <w:marBottom w:val="0"/>
      <w:divBdr>
        <w:top w:val="none" w:sz="0" w:space="0" w:color="auto"/>
        <w:left w:val="none" w:sz="0" w:space="0" w:color="auto"/>
        <w:bottom w:val="none" w:sz="0" w:space="0" w:color="auto"/>
        <w:right w:val="none" w:sz="0" w:space="0" w:color="auto"/>
      </w:divBdr>
    </w:div>
    <w:div w:id="1373194718">
      <w:bodyDiv w:val="1"/>
      <w:marLeft w:val="0"/>
      <w:marRight w:val="0"/>
      <w:marTop w:val="0"/>
      <w:marBottom w:val="0"/>
      <w:divBdr>
        <w:top w:val="none" w:sz="0" w:space="0" w:color="auto"/>
        <w:left w:val="none" w:sz="0" w:space="0" w:color="auto"/>
        <w:bottom w:val="none" w:sz="0" w:space="0" w:color="auto"/>
        <w:right w:val="none" w:sz="0" w:space="0" w:color="auto"/>
      </w:divBdr>
    </w:div>
    <w:div w:id="1373387279">
      <w:bodyDiv w:val="1"/>
      <w:marLeft w:val="0"/>
      <w:marRight w:val="0"/>
      <w:marTop w:val="0"/>
      <w:marBottom w:val="0"/>
      <w:divBdr>
        <w:top w:val="none" w:sz="0" w:space="0" w:color="auto"/>
        <w:left w:val="none" w:sz="0" w:space="0" w:color="auto"/>
        <w:bottom w:val="none" w:sz="0" w:space="0" w:color="auto"/>
        <w:right w:val="none" w:sz="0" w:space="0" w:color="auto"/>
      </w:divBdr>
    </w:div>
    <w:div w:id="1381511789">
      <w:bodyDiv w:val="1"/>
      <w:marLeft w:val="0"/>
      <w:marRight w:val="0"/>
      <w:marTop w:val="0"/>
      <w:marBottom w:val="0"/>
      <w:divBdr>
        <w:top w:val="none" w:sz="0" w:space="0" w:color="auto"/>
        <w:left w:val="none" w:sz="0" w:space="0" w:color="auto"/>
        <w:bottom w:val="none" w:sz="0" w:space="0" w:color="auto"/>
        <w:right w:val="none" w:sz="0" w:space="0" w:color="auto"/>
      </w:divBdr>
    </w:div>
    <w:div w:id="1384718670">
      <w:bodyDiv w:val="1"/>
      <w:marLeft w:val="0"/>
      <w:marRight w:val="0"/>
      <w:marTop w:val="0"/>
      <w:marBottom w:val="0"/>
      <w:divBdr>
        <w:top w:val="none" w:sz="0" w:space="0" w:color="auto"/>
        <w:left w:val="none" w:sz="0" w:space="0" w:color="auto"/>
        <w:bottom w:val="none" w:sz="0" w:space="0" w:color="auto"/>
        <w:right w:val="none" w:sz="0" w:space="0" w:color="auto"/>
      </w:divBdr>
    </w:div>
    <w:div w:id="1390573977">
      <w:bodyDiv w:val="1"/>
      <w:marLeft w:val="0"/>
      <w:marRight w:val="0"/>
      <w:marTop w:val="0"/>
      <w:marBottom w:val="0"/>
      <w:divBdr>
        <w:top w:val="none" w:sz="0" w:space="0" w:color="auto"/>
        <w:left w:val="none" w:sz="0" w:space="0" w:color="auto"/>
        <w:bottom w:val="none" w:sz="0" w:space="0" w:color="auto"/>
        <w:right w:val="none" w:sz="0" w:space="0" w:color="auto"/>
      </w:divBdr>
    </w:div>
    <w:div w:id="1393306731">
      <w:bodyDiv w:val="1"/>
      <w:marLeft w:val="0"/>
      <w:marRight w:val="0"/>
      <w:marTop w:val="0"/>
      <w:marBottom w:val="0"/>
      <w:divBdr>
        <w:top w:val="none" w:sz="0" w:space="0" w:color="auto"/>
        <w:left w:val="none" w:sz="0" w:space="0" w:color="auto"/>
        <w:bottom w:val="none" w:sz="0" w:space="0" w:color="auto"/>
        <w:right w:val="none" w:sz="0" w:space="0" w:color="auto"/>
      </w:divBdr>
    </w:div>
    <w:div w:id="1420980725">
      <w:bodyDiv w:val="1"/>
      <w:marLeft w:val="0"/>
      <w:marRight w:val="0"/>
      <w:marTop w:val="0"/>
      <w:marBottom w:val="0"/>
      <w:divBdr>
        <w:top w:val="none" w:sz="0" w:space="0" w:color="auto"/>
        <w:left w:val="none" w:sz="0" w:space="0" w:color="auto"/>
        <w:bottom w:val="none" w:sz="0" w:space="0" w:color="auto"/>
        <w:right w:val="none" w:sz="0" w:space="0" w:color="auto"/>
      </w:divBdr>
    </w:div>
    <w:div w:id="1421439788">
      <w:bodyDiv w:val="1"/>
      <w:marLeft w:val="0"/>
      <w:marRight w:val="0"/>
      <w:marTop w:val="0"/>
      <w:marBottom w:val="0"/>
      <w:divBdr>
        <w:top w:val="none" w:sz="0" w:space="0" w:color="auto"/>
        <w:left w:val="none" w:sz="0" w:space="0" w:color="auto"/>
        <w:bottom w:val="none" w:sz="0" w:space="0" w:color="auto"/>
        <w:right w:val="none" w:sz="0" w:space="0" w:color="auto"/>
      </w:divBdr>
    </w:div>
    <w:div w:id="1432967087">
      <w:bodyDiv w:val="1"/>
      <w:marLeft w:val="0"/>
      <w:marRight w:val="0"/>
      <w:marTop w:val="0"/>
      <w:marBottom w:val="0"/>
      <w:divBdr>
        <w:top w:val="none" w:sz="0" w:space="0" w:color="auto"/>
        <w:left w:val="none" w:sz="0" w:space="0" w:color="auto"/>
        <w:bottom w:val="none" w:sz="0" w:space="0" w:color="auto"/>
        <w:right w:val="none" w:sz="0" w:space="0" w:color="auto"/>
      </w:divBdr>
    </w:div>
    <w:div w:id="1503860644">
      <w:bodyDiv w:val="1"/>
      <w:marLeft w:val="0"/>
      <w:marRight w:val="0"/>
      <w:marTop w:val="0"/>
      <w:marBottom w:val="0"/>
      <w:divBdr>
        <w:top w:val="none" w:sz="0" w:space="0" w:color="auto"/>
        <w:left w:val="none" w:sz="0" w:space="0" w:color="auto"/>
        <w:bottom w:val="none" w:sz="0" w:space="0" w:color="auto"/>
        <w:right w:val="none" w:sz="0" w:space="0" w:color="auto"/>
      </w:divBdr>
    </w:div>
    <w:div w:id="1504395479">
      <w:bodyDiv w:val="1"/>
      <w:marLeft w:val="0"/>
      <w:marRight w:val="0"/>
      <w:marTop w:val="0"/>
      <w:marBottom w:val="0"/>
      <w:divBdr>
        <w:top w:val="none" w:sz="0" w:space="0" w:color="auto"/>
        <w:left w:val="none" w:sz="0" w:space="0" w:color="auto"/>
        <w:bottom w:val="none" w:sz="0" w:space="0" w:color="auto"/>
        <w:right w:val="none" w:sz="0" w:space="0" w:color="auto"/>
      </w:divBdr>
    </w:div>
    <w:div w:id="1504660297">
      <w:bodyDiv w:val="1"/>
      <w:marLeft w:val="0"/>
      <w:marRight w:val="0"/>
      <w:marTop w:val="0"/>
      <w:marBottom w:val="0"/>
      <w:divBdr>
        <w:top w:val="none" w:sz="0" w:space="0" w:color="auto"/>
        <w:left w:val="none" w:sz="0" w:space="0" w:color="auto"/>
        <w:bottom w:val="none" w:sz="0" w:space="0" w:color="auto"/>
        <w:right w:val="none" w:sz="0" w:space="0" w:color="auto"/>
      </w:divBdr>
    </w:div>
    <w:div w:id="1513881907">
      <w:bodyDiv w:val="1"/>
      <w:marLeft w:val="0"/>
      <w:marRight w:val="0"/>
      <w:marTop w:val="0"/>
      <w:marBottom w:val="0"/>
      <w:divBdr>
        <w:top w:val="none" w:sz="0" w:space="0" w:color="auto"/>
        <w:left w:val="none" w:sz="0" w:space="0" w:color="auto"/>
        <w:bottom w:val="none" w:sz="0" w:space="0" w:color="auto"/>
        <w:right w:val="none" w:sz="0" w:space="0" w:color="auto"/>
      </w:divBdr>
    </w:div>
    <w:div w:id="1529831820">
      <w:bodyDiv w:val="1"/>
      <w:marLeft w:val="0"/>
      <w:marRight w:val="0"/>
      <w:marTop w:val="0"/>
      <w:marBottom w:val="0"/>
      <w:divBdr>
        <w:top w:val="none" w:sz="0" w:space="0" w:color="auto"/>
        <w:left w:val="none" w:sz="0" w:space="0" w:color="auto"/>
        <w:bottom w:val="none" w:sz="0" w:space="0" w:color="auto"/>
        <w:right w:val="none" w:sz="0" w:space="0" w:color="auto"/>
      </w:divBdr>
    </w:div>
    <w:div w:id="1533958491">
      <w:bodyDiv w:val="1"/>
      <w:marLeft w:val="0"/>
      <w:marRight w:val="0"/>
      <w:marTop w:val="0"/>
      <w:marBottom w:val="0"/>
      <w:divBdr>
        <w:top w:val="none" w:sz="0" w:space="0" w:color="auto"/>
        <w:left w:val="none" w:sz="0" w:space="0" w:color="auto"/>
        <w:bottom w:val="none" w:sz="0" w:space="0" w:color="auto"/>
        <w:right w:val="none" w:sz="0" w:space="0" w:color="auto"/>
      </w:divBdr>
    </w:div>
    <w:div w:id="1538740342">
      <w:bodyDiv w:val="1"/>
      <w:marLeft w:val="0"/>
      <w:marRight w:val="0"/>
      <w:marTop w:val="0"/>
      <w:marBottom w:val="0"/>
      <w:divBdr>
        <w:top w:val="none" w:sz="0" w:space="0" w:color="auto"/>
        <w:left w:val="none" w:sz="0" w:space="0" w:color="auto"/>
        <w:bottom w:val="none" w:sz="0" w:space="0" w:color="auto"/>
        <w:right w:val="none" w:sz="0" w:space="0" w:color="auto"/>
      </w:divBdr>
    </w:div>
    <w:div w:id="1545865756">
      <w:bodyDiv w:val="1"/>
      <w:marLeft w:val="0"/>
      <w:marRight w:val="0"/>
      <w:marTop w:val="0"/>
      <w:marBottom w:val="0"/>
      <w:divBdr>
        <w:top w:val="none" w:sz="0" w:space="0" w:color="auto"/>
        <w:left w:val="none" w:sz="0" w:space="0" w:color="auto"/>
        <w:bottom w:val="none" w:sz="0" w:space="0" w:color="auto"/>
        <w:right w:val="none" w:sz="0" w:space="0" w:color="auto"/>
      </w:divBdr>
    </w:div>
    <w:div w:id="1552882497">
      <w:bodyDiv w:val="1"/>
      <w:marLeft w:val="0"/>
      <w:marRight w:val="0"/>
      <w:marTop w:val="0"/>
      <w:marBottom w:val="0"/>
      <w:divBdr>
        <w:top w:val="none" w:sz="0" w:space="0" w:color="auto"/>
        <w:left w:val="none" w:sz="0" w:space="0" w:color="auto"/>
        <w:bottom w:val="none" w:sz="0" w:space="0" w:color="auto"/>
        <w:right w:val="none" w:sz="0" w:space="0" w:color="auto"/>
      </w:divBdr>
    </w:div>
    <w:div w:id="1578631804">
      <w:bodyDiv w:val="1"/>
      <w:marLeft w:val="0"/>
      <w:marRight w:val="0"/>
      <w:marTop w:val="0"/>
      <w:marBottom w:val="0"/>
      <w:divBdr>
        <w:top w:val="none" w:sz="0" w:space="0" w:color="auto"/>
        <w:left w:val="none" w:sz="0" w:space="0" w:color="auto"/>
        <w:bottom w:val="none" w:sz="0" w:space="0" w:color="auto"/>
        <w:right w:val="none" w:sz="0" w:space="0" w:color="auto"/>
      </w:divBdr>
    </w:div>
    <w:div w:id="1595628460">
      <w:bodyDiv w:val="1"/>
      <w:marLeft w:val="0"/>
      <w:marRight w:val="0"/>
      <w:marTop w:val="0"/>
      <w:marBottom w:val="0"/>
      <w:divBdr>
        <w:top w:val="none" w:sz="0" w:space="0" w:color="auto"/>
        <w:left w:val="none" w:sz="0" w:space="0" w:color="auto"/>
        <w:bottom w:val="none" w:sz="0" w:space="0" w:color="auto"/>
        <w:right w:val="none" w:sz="0" w:space="0" w:color="auto"/>
      </w:divBdr>
    </w:div>
    <w:div w:id="1630352839">
      <w:bodyDiv w:val="1"/>
      <w:marLeft w:val="0"/>
      <w:marRight w:val="0"/>
      <w:marTop w:val="0"/>
      <w:marBottom w:val="0"/>
      <w:divBdr>
        <w:top w:val="none" w:sz="0" w:space="0" w:color="auto"/>
        <w:left w:val="none" w:sz="0" w:space="0" w:color="auto"/>
        <w:bottom w:val="none" w:sz="0" w:space="0" w:color="auto"/>
        <w:right w:val="none" w:sz="0" w:space="0" w:color="auto"/>
      </w:divBdr>
    </w:div>
    <w:div w:id="1650088379">
      <w:bodyDiv w:val="1"/>
      <w:marLeft w:val="0"/>
      <w:marRight w:val="0"/>
      <w:marTop w:val="0"/>
      <w:marBottom w:val="0"/>
      <w:divBdr>
        <w:top w:val="none" w:sz="0" w:space="0" w:color="auto"/>
        <w:left w:val="none" w:sz="0" w:space="0" w:color="auto"/>
        <w:bottom w:val="none" w:sz="0" w:space="0" w:color="auto"/>
        <w:right w:val="none" w:sz="0" w:space="0" w:color="auto"/>
      </w:divBdr>
    </w:div>
    <w:div w:id="1673995841">
      <w:bodyDiv w:val="1"/>
      <w:marLeft w:val="0"/>
      <w:marRight w:val="0"/>
      <w:marTop w:val="0"/>
      <w:marBottom w:val="0"/>
      <w:divBdr>
        <w:top w:val="none" w:sz="0" w:space="0" w:color="auto"/>
        <w:left w:val="none" w:sz="0" w:space="0" w:color="auto"/>
        <w:bottom w:val="none" w:sz="0" w:space="0" w:color="auto"/>
        <w:right w:val="none" w:sz="0" w:space="0" w:color="auto"/>
      </w:divBdr>
    </w:div>
    <w:div w:id="1739522705">
      <w:bodyDiv w:val="1"/>
      <w:marLeft w:val="0"/>
      <w:marRight w:val="0"/>
      <w:marTop w:val="0"/>
      <w:marBottom w:val="0"/>
      <w:divBdr>
        <w:top w:val="none" w:sz="0" w:space="0" w:color="auto"/>
        <w:left w:val="none" w:sz="0" w:space="0" w:color="auto"/>
        <w:bottom w:val="none" w:sz="0" w:space="0" w:color="auto"/>
        <w:right w:val="none" w:sz="0" w:space="0" w:color="auto"/>
      </w:divBdr>
    </w:div>
    <w:div w:id="1744790845">
      <w:bodyDiv w:val="1"/>
      <w:marLeft w:val="0"/>
      <w:marRight w:val="0"/>
      <w:marTop w:val="0"/>
      <w:marBottom w:val="0"/>
      <w:divBdr>
        <w:top w:val="none" w:sz="0" w:space="0" w:color="auto"/>
        <w:left w:val="none" w:sz="0" w:space="0" w:color="auto"/>
        <w:bottom w:val="none" w:sz="0" w:space="0" w:color="auto"/>
        <w:right w:val="none" w:sz="0" w:space="0" w:color="auto"/>
      </w:divBdr>
    </w:div>
    <w:div w:id="1753041147">
      <w:bodyDiv w:val="1"/>
      <w:marLeft w:val="0"/>
      <w:marRight w:val="0"/>
      <w:marTop w:val="0"/>
      <w:marBottom w:val="0"/>
      <w:divBdr>
        <w:top w:val="none" w:sz="0" w:space="0" w:color="auto"/>
        <w:left w:val="none" w:sz="0" w:space="0" w:color="auto"/>
        <w:bottom w:val="none" w:sz="0" w:space="0" w:color="auto"/>
        <w:right w:val="none" w:sz="0" w:space="0" w:color="auto"/>
      </w:divBdr>
    </w:div>
    <w:div w:id="1758790817">
      <w:bodyDiv w:val="1"/>
      <w:marLeft w:val="0"/>
      <w:marRight w:val="0"/>
      <w:marTop w:val="0"/>
      <w:marBottom w:val="0"/>
      <w:divBdr>
        <w:top w:val="none" w:sz="0" w:space="0" w:color="auto"/>
        <w:left w:val="none" w:sz="0" w:space="0" w:color="auto"/>
        <w:bottom w:val="none" w:sz="0" w:space="0" w:color="auto"/>
        <w:right w:val="none" w:sz="0" w:space="0" w:color="auto"/>
      </w:divBdr>
    </w:div>
    <w:div w:id="1774938747">
      <w:bodyDiv w:val="1"/>
      <w:marLeft w:val="0"/>
      <w:marRight w:val="0"/>
      <w:marTop w:val="0"/>
      <w:marBottom w:val="0"/>
      <w:divBdr>
        <w:top w:val="none" w:sz="0" w:space="0" w:color="auto"/>
        <w:left w:val="none" w:sz="0" w:space="0" w:color="auto"/>
        <w:bottom w:val="none" w:sz="0" w:space="0" w:color="auto"/>
        <w:right w:val="none" w:sz="0" w:space="0" w:color="auto"/>
      </w:divBdr>
    </w:div>
    <w:div w:id="1800683062">
      <w:bodyDiv w:val="1"/>
      <w:marLeft w:val="0"/>
      <w:marRight w:val="0"/>
      <w:marTop w:val="0"/>
      <w:marBottom w:val="0"/>
      <w:divBdr>
        <w:top w:val="none" w:sz="0" w:space="0" w:color="auto"/>
        <w:left w:val="none" w:sz="0" w:space="0" w:color="auto"/>
        <w:bottom w:val="none" w:sz="0" w:space="0" w:color="auto"/>
        <w:right w:val="none" w:sz="0" w:space="0" w:color="auto"/>
      </w:divBdr>
    </w:div>
    <w:div w:id="1816949909">
      <w:bodyDiv w:val="1"/>
      <w:marLeft w:val="0"/>
      <w:marRight w:val="0"/>
      <w:marTop w:val="0"/>
      <w:marBottom w:val="0"/>
      <w:divBdr>
        <w:top w:val="none" w:sz="0" w:space="0" w:color="auto"/>
        <w:left w:val="none" w:sz="0" w:space="0" w:color="auto"/>
        <w:bottom w:val="none" w:sz="0" w:space="0" w:color="auto"/>
        <w:right w:val="none" w:sz="0" w:space="0" w:color="auto"/>
      </w:divBdr>
    </w:div>
    <w:div w:id="1888878648">
      <w:bodyDiv w:val="1"/>
      <w:marLeft w:val="0"/>
      <w:marRight w:val="0"/>
      <w:marTop w:val="0"/>
      <w:marBottom w:val="0"/>
      <w:divBdr>
        <w:top w:val="none" w:sz="0" w:space="0" w:color="auto"/>
        <w:left w:val="none" w:sz="0" w:space="0" w:color="auto"/>
        <w:bottom w:val="none" w:sz="0" w:space="0" w:color="auto"/>
        <w:right w:val="none" w:sz="0" w:space="0" w:color="auto"/>
      </w:divBdr>
    </w:div>
    <w:div w:id="1924365182">
      <w:bodyDiv w:val="1"/>
      <w:marLeft w:val="0"/>
      <w:marRight w:val="0"/>
      <w:marTop w:val="0"/>
      <w:marBottom w:val="0"/>
      <w:divBdr>
        <w:top w:val="none" w:sz="0" w:space="0" w:color="auto"/>
        <w:left w:val="none" w:sz="0" w:space="0" w:color="auto"/>
        <w:bottom w:val="none" w:sz="0" w:space="0" w:color="auto"/>
        <w:right w:val="none" w:sz="0" w:space="0" w:color="auto"/>
      </w:divBdr>
    </w:div>
    <w:div w:id="1937404676">
      <w:bodyDiv w:val="1"/>
      <w:marLeft w:val="0"/>
      <w:marRight w:val="0"/>
      <w:marTop w:val="0"/>
      <w:marBottom w:val="0"/>
      <w:divBdr>
        <w:top w:val="none" w:sz="0" w:space="0" w:color="auto"/>
        <w:left w:val="none" w:sz="0" w:space="0" w:color="auto"/>
        <w:bottom w:val="none" w:sz="0" w:space="0" w:color="auto"/>
        <w:right w:val="none" w:sz="0" w:space="0" w:color="auto"/>
      </w:divBdr>
    </w:div>
    <w:div w:id="1957711191">
      <w:bodyDiv w:val="1"/>
      <w:marLeft w:val="0"/>
      <w:marRight w:val="0"/>
      <w:marTop w:val="0"/>
      <w:marBottom w:val="0"/>
      <w:divBdr>
        <w:top w:val="none" w:sz="0" w:space="0" w:color="auto"/>
        <w:left w:val="none" w:sz="0" w:space="0" w:color="auto"/>
        <w:bottom w:val="none" w:sz="0" w:space="0" w:color="auto"/>
        <w:right w:val="none" w:sz="0" w:space="0" w:color="auto"/>
      </w:divBdr>
    </w:div>
    <w:div w:id="1962953649">
      <w:bodyDiv w:val="1"/>
      <w:marLeft w:val="0"/>
      <w:marRight w:val="0"/>
      <w:marTop w:val="0"/>
      <w:marBottom w:val="0"/>
      <w:divBdr>
        <w:top w:val="none" w:sz="0" w:space="0" w:color="auto"/>
        <w:left w:val="none" w:sz="0" w:space="0" w:color="auto"/>
        <w:bottom w:val="none" w:sz="0" w:space="0" w:color="auto"/>
        <w:right w:val="none" w:sz="0" w:space="0" w:color="auto"/>
      </w:divBdr>
    </w:div>
    <w:div w:id="1975522217">
      <w:bodyDiv w:val="1"/>
      <w:marLeft w:val="0"/>
      <w:marRight w:val="0"/>
      <w:marTop w:val="0"/>
      <w:marBottom w:val="0"/>
      <w:divBdr>
        <w:top w:val="none" w:sz="0" w:space="0" w:color="auto"/>
        <w:left w:val="none" w:sz="0" w:space="0" w:color="auto"/>
        <w:bottom w:val="none" w:sz="0" w:space="0" w:color="auto"/>
        <w:right w:val="none" w:sz="0" w:space="0" w:color="auto"/>
      </w:divBdr>
    </w:div>
    <w:div w:id="1979063527">
      <w:bodyDiv w:val="1"/>
      <w:marLeft w:val="0"/>
      <w:marRight w:val="0"/>
      <w:marTop w:val="0"/>
      <w:marBottom w:val="0"/>
      <w:divBdr>
        <w:top w:val="none" w:sz="0" w:space="0" w:color="auto"/>
        <w:left w:val="none" w:sz="0" w:space="0" w:color="auto"/>
        <w:bottom w:val="none" w:sz="0" w:space="0" w:color="auto"/>
        <w:right w:val="none" w:sz="0" w:space="0" w:color="auto"/>
      </w:divBdr>
    </w:div>
    <w:div w:id="1980768346">
      <w:bodyDiv w:val="1"/>
      <w:marLeft w:val="0"/>
      <w:marRight w:val="0"/>
      <w:marTop w:val="0"/>
      <w:marBottom w:val="0"/>
      <w:divBdr>
        <w:top w:val="none" w:sz="0" w:space="0" w:color="auto"/>
        <w:left w:val="none" w:sz="0" w:space="0" w:color="auto"/>
        <w:bottom w:val="none" w:sz="0" w:space="0" w:color="auto"/>
        <w:right w:val="none" w:sz="0" w:space="0" w:color="auto"/>
      </w:divBdr>
    </w:div>
    <w:div w:id="2025550940">
      <w:bodyDiv w:val="1"/>
      <w:marLeft w:val="0"/>
      <w:marRight w:val="0"/>
      <w:marTop w:val="0"/>
      <w:marBottom w:val="0"/>
      <w:divBdr>
        <w:top w:val="none" w:sz="0" w:space="0" w:color="auto"/>
        <w:left w:val="none" w:sz="0" w:space="0" w:color="auto"/>
        <w:bottom w:val="none" w:sz="0" w:space="0" w:color="auto"/>
        <w:right w:val="none" w:sz="0" w:space="0" w:color="auto"/>
      </w:divBdr>
    </w:div>
    <w:div w:id="2036613798">
      <w:bodyDiv w:val="1"/>
      <w:marLeft w:val="0"/>
      <w:marRight w:val="0"/>
      <w:marTop w:val="0"/>
      <w:marBottom w:val="0"/>
      <w:divBdr>
        <w:top w:val="none" w:sz="0" w:space="0" w:color="auto"/>
        <w:left w:val="none" w:sz="0" w:space="0" w:color="auto"/>
        <w:bottom w:val="none" w:sz="0" w:space="0" w:color="auto"/>
        <w:right w:val="none" w:sz="0" w:space="0" w:color="auto"/>
      </w:divBdr>
    </w:div>
    <w:div w:id="2057241998">
      <w:bodyDiv w:val="1"/>
      <w:marLeft w:val="0"/>
      <w:marRight w:val="0"/>
      <w:marTop w:val="0"/>
      <w:marBottom w:val="0"/>
      <w:divBdr>
        <w:top w:val="none" w:sz="0" w:space="0" w:color="auto"/>
        <w:left w:val="none" w:sz="0" w:space="0" w:color="auto"/>
        <w:bottom w:val="none" w:sz="0" w:space="0" w:color="auto"/>
        <w:right w:val="none" w:sz="0" w:space="0" w:color="auto"/>
      </w:divBdr>
    </w:div>
    <w:div w:id="2060669835">
      <w:bodyDiv w:val="1"/>
      <w:marLeft w:val="0"/>
      <w:marRight w:val="0"/>
      <w:marTop w:val="0"/>
      <w:marBottom w:val="0"/>
      <w:divBdr>
        <w:top w:val="none" w:sz="0" w:space="0" w:color="auto"/>
        <w:left w:val="none" w:sz="0" w:space="0" w:color="auto"/>
        <w:bottom w:val="none" w:sz="0" w:space="0" w:color="auto"/>
        <w:right w:val="none" w:sz="0" w:space="0" w:color="auto"/>
      </w:divBdr>
    </w:div>
    <w:div w:id="2062359520">
      <w:bodyDiv w:val="1"/>
      <w:marLeft w:val="0"/>
      <w:marRight w:val="0"/>
      <w:marTop w:val="0"/>
      <w:marBottom w:val="0"/>
      <w:divBdr>
        <w:top w:val="none" w:sz="0" w:space="0" w:color="auto"/>
        <w:left w:val="none" w:sz="0" w:space="0" w:color="auto"/>
        <w:bottom w:val="none" w:sz="0" w:space="0" w:color="auto"/>
        <w:right w:val="none" w:sz="0" w:space="0" w:color="auto"/>
      </w:divBdr>
    </w:div>
    <w:div w:id="2093309524">
      <w:bodyDiv w:val="1"/>
      <w:marLeft w:val="0"/>
      <w:marRight w:val="0"/>
      <w:marTop w:val="0"/>
      <w:marBottom w:val="0"/>
      <w:divBdr>
        <w:top w:val="none" w:sz="0" w:space="0" w:color="auto"/>
        <w:left w:val="none" w:sz="0" w:space="0" w:color="auto"/>
        <w:bottom w:val="none" w:sz="0" w:space="0" w:color="auto"/>
        <w:right w:val="none" w:sz="0" w:space="0" w:color="auto"/>
      </w:divBdr>
    </w:div>
    <w:div w:id="2126145916">
      <w:bodyDiv w:val="1"/>
      <w:marLeft w:val="0"/>
      <w:marRight w:val="0"/>
      <w:marTop w:val="0"/>
      <w:marBottom w:val="0"/>
      <w:divBdr>
        <w:top w:val="none" w:sz="0" w:space="0" w:color="auto"/>
        <w:left w:val="none" w:sz="0" w:space="0" w:color="auto"/>
        <w:bottom w:val="none" w:sz="0" w:space="0" w:color="auto"/>
        <w:right w:val="none" w:sz="0" w:space="0" w:color="auto"/>
      </w:divBdr>
    </w:div>
    <w:div w:id="2129932418">
      <w:bodyDiv w:val="1"/>
      <w:marLeft w:val="0"/>
      <w:marRight w:val="0"/>
      <w:marTop w:val="0"/>
      <w:marBottom w:val="0"/>
      <w:divBdr>
        <w:top w:val="none" w:sz="0" w:space="0" w:color="auto"/>
        <w:left w:val="none" w:sz="0" w:space="0" w:color="auto"/>
        <w:bottom w:val="none" w:sz="0" w:space="0" w:color="auto"/>
        <w:right w:val="none" w:sz="0" w:space="0" w:color="auto"/>
      </w:divBdr>
    </w:div>
    <w:div w:id="214056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hyperlink" Target="https://mineinstruments.com/wp-content/uploads/2023/08/MI-IN02-LVDT-Trainer.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tudocu.com/in/document/delhi-technological-university/measurements-instrumentation/transducer-lab-manual/447725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ratikgoswami.weebly.com/uploads/1/1/0/9/11090116/emi_lab_manual_-_ld_college__1_.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finit-technologies.com/product/it-5927-transducer-instrumentation-train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[Book1]Sheet1!$A$2</c:f>
              <c:strCache>
                <c:ptCount val="1"/>
                <c:pt idx="0">
                  <c:v>Output Voltage</c:v>
                </c:pt>
              </c:strCache>
            </c:strRef>
          </c:tx>
          <c:spPr>
            <a:ln w="28575" cap="rnd">
              <a:solidFill>
                <a:schemeClr val="accent1"/>
              </a:solidFill>
              <a:round/>
            </a:ln>
            <a:effectLst/>
          </c:spPr>
          <c:marker>
            <c:symbol val="none"/>
          </c:marker>
          <c:cat>
            <c:numRef>
              <c:f>[Book1]Sheet1!$B$1:$L$1</c:f>
              <c:numCache>
                <c:formatCode>General</c:formatCode>
                <c:ptCount val="11"/>
                <c:pt idx="0">
                  <c:v>10</c:v>
                </c:pt>
                <c:pt idx="1">
                  <c:v>9</c:v>
                </c:pt>
                <c:pt idx="2">
                  <c:v>8</c:v>
                </c:pt>
                <c:pt idx="3">
                  <c:v>7</c:v>
                </c:pt>
                <c:pt idx="4">
                  <c:v>6</c:v>
                </c:pt>
                <c:pt idx="5">
                  <c:v>5</c:v>
                </c:pt>
                <c:pt idx="6">
                  <c:v>4</c:v>
                </c:pt>
                <c:pt idx="7">
                  <c:v>3</c:v>
                </c:pt>
                <c:pt idx="8">
                  <c:v>2</c:v>
                </c:pt>
                <c:pt idx="9">
                  <c:v>1</c:v>
                </c:pt>
                <c:pt idx="10">
                  <c:v>0</c:v>
                </c:pt>
              </c:numCache>
            </c:numRef>
          </c:cat>
          <c:val>
            <c:numRef>
              <c:f>[Book1]Sheet1!$B$2:$L$2</c:f>
              <c:numCache>
                <c:formatCode>General</c:formatCode>
                <c:ptCount val="11"/>
                <c:pt idx="0">
                  <c:v>7</c:v>
                </c:pt>
                <c:pt idx="1">
                  <c:v>6</c:v>
                </c:pt>
                <c:pt idx="2">
                  <c:v>5.5</c:v>
                </c:pt>
                <c:pt idx="3">
                  <c:v>4.5</c:v>
                </c:pt>
                <c:pt idx="4">
                  <c:v>4</c:v>
                </c:pt>
                <c:pt idx="5">
                  <c:v>3.5</c:v>
                </c:pt>
                <c:pt idx="6">
                  <c:v>2.5</c:v>
                </c:pt>
                <c:pt idx="7">
                  <c:v>2</c:v>
                </c:pt>
                <c:pt idx="8">
                  <c:v>1.5</c:v>
                </c:pt>
                <c:pt idx="9">
                  <c:v>0.5</c:v>
                </c:pt>
                <c:pt idx="10">
                  <c:v>0</c:v>
                </c:pt>
              </c:numCache>
            </c:numRef>
          </c:val>
          <c:smooth val="0"/>
          <c:extLst>
            <c:ext xmlns:c16="http://schemas.microsoft.com/office/drawing/2014/chart" uri="{C3380CC4-5D6E-409C-BE32-E72D297353CC}">
              <c16:uniqueId val="{00000000-66F0-43DB-B807-B8CCAA5FA155}"/>
            </c:ext>
          </c:extLst>
        </c:ser>
        <c:dLbls>
          <c:showLegendKey val="0"/>
          <c:showVal val="0"/>
          <c:showCatName val="0"/>
          <c:showSerName val="0"/>
          <c:showPercent val="0"/>
          <c:showBubbleSize val="0"/>
        </c:dLbls>
        <c:smooth val="0"/>
        <c:axId val="1804101615"/>
        <c:axId val="1804091055"/>
      </c:lineChart>
      <c:catAx>
        <c:axId val="1804101615"/>
        <c:scaling>
          <c:orientation val="maxMin"/>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t>NUMBER OF COINS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4091055"/>
        <c:crosses val="autoZero"/>
        <c:auto val="1"/>
        <c:lblAlgn val="ctr"/>
        <c:lblOffset val="100"/>
        <c:noMultiLvlLbl val="0"/>
      </c:catAx>
      <c:valAx>
        <c:axId val="1804091055"/>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t>OUTPUT 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4101615"/>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[Book1]Sheet1!$A$2:$B$2</c:f>
              <c:strCache>
                <c:ptCount val="2"/>
                <c:pt idx="0">
                  <c:v>Output Voltage</c:v>
                </c:pt>
                <c:pt idx="1">
                  <c:v>Analog Meter</c:v>
                </c:pt>
              </c:strCache>
            </c:strRef>
          </c:tx>
          <c:spPr>
            <a:ln w="28575" cap="rnd">
              <a:solidFill>
                <a:schemeClr val="accent1"/>
              </a:solidFill>
              <a:round/>
            </a:ln>
            <a:effectLst/>
          </c:spPr>
          <c:marker>
            <c:symbol val="none"/>
          </c:marker>
          <c:cat>
            <c:numRef>
              <c:f>[Book1]Sheet1!$C$1:$K$1</c:f>
              <c:numCache>
                <c:formatCode>General</c:formatCode>
                <c:ptCount val="9"/>
                <c:pt idx="0">
                  <c:v>-4</c:v>
                </c:pt>
                <c:pt idx="1">
                  <c:v>-3</c:v>
                </c:pt>
                <c:pt idx="2">
                  <c:v>-2</c:v>
                </c:pt>
                <c:pt idx="3">
                  <c:v>-1</c:v>
                </c:pt>
                <c:pt idx="4">
                  <c:v>0</c:v>
                </c:pt>
                <c:pt idx="5">
                  <c:v>1</c:v>
                </c:pt>
                <c:pt idx="6">
                  <c:v>2</c:v>
                </c:pt>
                <c:pt idx="7">
                  <c:v>3</c:v>
                </c:pt>
                <c:pt idx="8">
                  <c:v>4</c:v>
                </c:pt>
              </c:numCache>
            </c:numRef>
          </c:cat>
          <c:val>
            <c:numRef>
              <c:f>[Book1]Sheet1!$C$2:$K$2</c:f>
              <c:numCache>
                <c:formatCode>General</c:formatCode>
                <c:ptCount val="9"/>
                <c:pt idx="0">
                  <c:v>0</c:v>
                </c:pt>
                <c:pt idx="1">
                  <c:v>-1</c:v>
                </c:pt>
                <c:pt idx="2">
                  <c:v>-2.5</c:v>
                </c:pt>
                <c:pt idx="3">
                  <c:v>-5</c:v>
                </c:pt>
                <c:pt idx="4">
                  <c:v>-7.5</c:v>
                </c:pt>
                <c:pt idx="5">
                  <c:v>-5</c:v>
                </c:pt>
                <c:pt idx="6">
                  <c:v>-2.5</c:v>
                </c:pt>
                <c:pt idx="7">
                  <c:v>-0.5</c:v>
                </c:pt>
                <c:pt idx="8">
                  <c:v>0.5</c:v>
                </c:pt>
              </c:numCache>
            </c:numRef>
          </c:val>
          <c:smooth val="0"/>
          <c:extLst>
            <c:ext xmlns:c16="http://schemas.microsoft.com/office/drawing/2014/chart" uri="{C3380CC4-5D6E-409C-BE32-E72D297353CC}">
              <c16:uniqueId val="{00000000-3B77-412E-B543-0CC0B411E5F2}"/>
            </c:ext>
          </c:extLst>
        </c:ser>
        <c:ser>
          <c:idx val="1"/>
          <c:order val="1"/>
          <c:tx>
            <c:strRef>
              <c:f>[Book1]Sheet1!$A$3:$B$3</c:f>
              <c:strCache>
                <c:ptCount val="2"/>
                <c:pt idx="0">
                  <c:v>Output Voltage</c:v>
                </c:pt>
                <c:pt idx="1">
                  <c:v>Digital Meter</c:v>
                </c:pt>
              </c:strCache>
            </c:strRef>
          </c:tx>
          <c:spPr>
            <a:ln w="28575" cap="rnd">
              <a:solidFill>
                <a:schemeClr val="accent2"/>
              </a:solidFill>
              <a:round/>
            </a:ln>
            <a:effectLst/>
          </c:spPr>
          <c:marker>
            <c:symbol val="none"/>
          </c:marker>
          <c:cat>
            <c:numRef>
              <c:f>[Book1]Sheet1!$C$1:$K$1</c:f>
              <c:numCache>
                <c:formatCode>General</c:formatCode>
                <c:ptCount val="9"/>
                <c:pt idx="0">
                  <c:v>-4</c:v>
                </c:pt>
                <c:pt idx="1">
                  <c:v>-3</c:v>
                </c:pt>
                <c:pt idx="2">
                  <c:v>-2</c:v>
                </c:pt>
                <c:pt idx="3">
                  <c:v>-1</c:v>
                </c:pt>
                <c:pt idx="4">
                  <c:v>0</c:v>
                </c:pt>
                <c:pt idx="5">
                  <c:v>1</c:v>
                </c:pt>
                <c:pt idx="6">
                  <c:v>2</c:v>
                </c:pt>
                <c:pt idx="7">
                  <c:v>3</c:v>
                </c:pt>
                <c:pt idx="8">
                  <c:v>4</c:v>
                </c:pt>
              </c:numCache>
            </c:numRef>
          </c:cat>
          <c:val>
            <c:numRef>
              <c:f>[Book1]Sheet1!$C$3:$K$3</c:f>
              <c:numCache>
                <c:formatCode>General</c:formatCode>
                <c:ptCount val="9"/>
                <c:pt idx="0">
                  <c:v>4.0999999999999996</c:v>
                </c:pt>
                <c:pt idx="1">
                  <c:v>3.2</c:v>
                </c:pt>
                <c:pt idx="2">
                  <c:v>1</c:v>
                </c:pt>
                <c:pt idx="3">
                  <c:v>0.3</c:v>
                </c:pt>
                <c:pt idx="4">
                  <c:v>0.2</c:v>
                </c:pt>
                <c:pt idx="5">
                  <c:v>0.2</c:v>
                </c:pt>
                <c:pt idx="6">
                  <c:v>1</c:v>
                </c:pt>
                <c:pt idx="7">
                  <c:v>3.5</c:v>
                </c:pt>
                <c:pt idx="8">
                  <c:v>4.5</c:v>
                </c:pt>
              </c:numCache>
            </c:numRef>
          </c:val>
          <c:smooth val="0"/>
          <c:extLst>
            <c:ext xmlns:c16="http://schemas.microsoft.com/office/drawing/2014/chart" uri="{C3380CC4-5D6E-409C-BE32-E72D297353CC}">
              <c16:uniqueId val="{00000001-3B77-412E-B543-0CC0B411E5F2}"/>
            </c:ext>
          </c:extLst>
        </c:ser>
        <c:dLbls>
          <c:showLegendKey val="0"/>
          <c:showVal val="0"/>
          <c:showCatName val="0"/>
          <c:showSerName val="0"/>
          <c:showPercent val="0"/>
          <c:showBubbleSize val="0"/>
        </c:dLbls>
        <c:smooth val="0"/>
        <c:axId val="927582351"/>
        <c:axId val="927582831"/>
      </c:lineChart>
      <c:catAx>
        <c:axId val="927582351"/>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CORE POSITION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7582831"/>
        <c:crosses val="autoZero"/>
        <c:auto val="1"/>
        <c:lblAlgn val="ctr"/>
        <c:lblOffset val="100"/>
        <c:noMultiLvlLbl val="0"/>
      </c:catAx>
      <c:valAx>
        <c:axId val="92758283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t>OUTPUT 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758235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6408E-60D5-4A04-93E7-5F14E185D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11</Pages>
  <Words>2865</Words>
  <Characters>16331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Shah</dc:creator>
  <cp:keywords/>
  <dc:description/>
  <cp:lastModifiedBy>Alok Shah</cp:lastModifiedBy>
  <cp:revision>2</cp:revision>
  <cp:lastPrinted>2025-01-27T19:32:00Z</cp:lastPrinted>
  <dcterms:created xsi:type="dcterms:W3CDTF">2025-01-26T13:49:00Z</dcterms:created>
  <dcterms:modified xsi:type="dcterms:W3CDTF">2025-01-27T19:33:00Z</dcterms:modified>
</cp:coreProperties>
</file>