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B7997" w14:textId="3B609B6D" w:rsidR="002A3C51" w:rsidRDefault="005A6ABC">
      <w:pPr>
        <w:rPr>
          <w:rFonts w:asciiTheme="majorHAnsi" w:eastAsiaTheme="majorEastAsia" w:hAnsiTheme="majorHAnsi" w:cstheme="majorBidi"/>
          <w:color w:val="2F5496" w:themeColor="accent1" w:themeShade="BF"/>
          <w:kern w:val="0"/>
          <w:sz w:val="32"/>
          <w:szCs w:val="32"/>
          <w:lang w:val="en-US" w:bidi="ar-SA"/>
          <w14:ligatures w14:val="none"/>
        </w:rPr>
      </w:pPr>
      <w:r>
        <w:t xml:space="preserve"> </w:t>
      </w:r>
      <w:r w:rsidR="002A3C51">
        <w:br w:type="page"/>
      </w:r>
    </w:p>
    <w:sdt>
      <w:sdtPr>
        <w:rPr>
          <w:rFonts w:asciiTheme="minorHAnsi" w:eastAsiaTheme="minorHAnsi" w:hAnsiTheme="minorHAnsi" w:cstheme="minorBidi"/>
          <w:color w:val="auto"/>
          <w:kern w:val="2"/>
          <w:sz w:val="22"/>
          <w:szCs w:val="20"/>
          <w:lang w:val="en-IN" w:bidi="hi-IN"/>
          <w14:ligatures w14:val="standardContextual"/>
        </w:rPr>
        <w:id w:val="1444034796"/>
        <w:docPartObj>
          <w:docPartGallery w:val="Table of Contents"/>
          <w:docPartUnique/>
        </w:docPartObj>
      </w:sdtPr>
      <w:sdtEndPr>
        <w:rPr>
          <w:b/>
          <w:bCs/>
          <w:noProof/>
        </w:rPr>
      </w:sdtEndPr>
      <w:sdtContent>
        <w:p w14:paraId="1203B295" w14:textId="29848267" w:rsidR="00DD0856" w:rsidRDefault="00DD0856">
          <w:pPr>
            <w:pStyle w:val="TOCHeading"/>
          </w:pPr>
          <w:r>
            <w:t>Table of Contents</w:t>
          </w:r>
        </w:p>
        <w:p w14:paraId="11DFCF3D" w14:textId="408B504A" w:rsidR="002A3C51" w:rsidRDefault="00DD0856">
          <w:pPr>
            <w:pStyle w:val="TOC1"/>
            <w:tabs>
              <w:tab w:val="right" w:leader="dot" w:pos="9017"/>
            </w:tabs>
            <w:rPr>
              <w:rFonts w:eastAsiaTheme="minorEastAsia"/>
              <w:noProof/>
              <w:sz w:val="24"/>
              <w:szCs w:val="21"/>
              <w:lang w:eastAsia="en-IN"/>
            </w:rPr>
          </w:pPr>
          <w:r>
            <w:fldChar w:fldCharType="begin"/>
          </w:r>
          <w:r>
            <w:instrText xml:space="preserve"> TOC \o "1-3" \h \z \u </w:instrText>
          </w:r>
          <w:r>
            <w:fldChar w:fldCharType="separate"/>
          </w:r>
          <w:hyperlink w:anchor="_Toc188315224" w:history="1">
            <w:r w:rsidR="002A3C51" w:rsidRPr="007C1776">
              <w:rPr>
                <w:rStyle w:val="Hyperlink"/>
                <w:noProof/>
              </w:rPr>
              <w:t>INTRODUCTION:</w:t>
            </w:r>
            <w:r w:rsidR="002A3C51">
              <w:rPr>
                <w:noProof/>
                <w:webHidden/>
              </w:rPr>
              <w:tab/>
            </w:r>
            <w:r w:rsidR="002A3C51">
              <w:rPr>
                <w:noProof/>
                <w:webHidden/>
              </w:rPr>
              <w:fldChar w:fldCharType="begin"/>
            </w:r>
            <w:r w:rsidR="002A3C51">
              <w:rPr>
                <w:noProof/>
                <w:webHidden/>
              </w:rPr>
              <w:instrText xml:space="preserve"> PAGEREF _Toc188315224 \h </w:instrText>
            </w:r>
            <w:r w:rsidR="002A3C51">
              <w:rPr>
                <w:noProof/>
                <w:webHidden/>
              </w:rPr>
            </w:r>
            <w:r w:rsidR="002A3C51">
              <w:rPr>
                <w:noProof/>
                <w:webHidden/>
              </w:rPr>
              <w:fldChar w:fldCharType="separate"/>
            </w:r>
            <w:r w:rsidR="005A6ABC">
              <w:rPr>
                <w:noProof/>
                <w:webHidden/>
              </w:rPr>
              <w:t>3</w:t>
            </w:r>
            <w:r w:rsidR="002A3C51">
              <w:rPr>
                <w:noProof/>
                <w:webHidden/>
              </w:rPr>
              <w:fldChar w:fldCharType="end"/>
            </w:r>
          </w:hyperlink>
        </w:p>
        <w:p w14:paraId="521E1832" w14:textId="6B9D6D29" w:rsidR="002A3C51" w:rsidRDefault="002A3C51">
          <w:pPr>
            <w:pStyle w:val="TOC1"/>
            <w:tabs>
              <w:tab w:val="right" w:leader="dot" w:pos="9017"/>
            </w:tabs>
            <w:rPr>
              <w:rFonts w:eastAsiaTheme="minorEastAsia"/>
              <w:noProof/>
              <w:sz w:val="24"/>
              <w:szCs w:val="21"/>
              <w:lang w:eastAsia="en-IN"/>
            </w:rPr>
          </w:pPr>
          <w:hyperlink w:anchor="_Toc188315225" w:history="1">
            <w:r w:rsidRPr="007C1776">
              <w:rPr>
                <w:rStyle w:val="Hyperlink"/>
                <w:noProof/>
              </w:rPr>
              <w:t>AIM:</w:t>
            </w:r>
            <w:r>
              <w:rPr>
                <w:noProof/>
                <w:webHidden/>
              </w:rPr>
              <w:tab/>
            </w:r>
            <w:r>
              <w:rPr>
                <w:noProof/>
                <w:webHidden/>
              </w:rPr>
              <w:fldChar w:fldCharType="begin"/>
            </w:r>
            <w:r>
              <w:rPr>
                <w:noProof/>
                <w:webHidden/>
              </w:rPr>
              <w:instrText xml:space="preserve"> PAGEREF _Toc188315225 \h </w:instrText>
            </w:r>
            <w:r>
              <w:rPr>
                <w:noProof/>
                <w:webHidden/>
              </w:rPr>
            </w:r>
            <w:r>
              <w:rPr>
                <w:noProof/>
                <w:webHidden/>
              </w:rPr>
              <w:fldChar w:fldCharType="separate"/>
            </w:r>
            <w:r w:rsidR="005A6ABC">
              <w:rPr>
                <w:noProof/>
                <w:webHidden/>
              </w:rPr>
              <w:t>3</w:t>
            </w:r>
            <w:r>
              <w:rPr>
                <w:noProof/>
                <w:webHidden/>
              </w:rPr>
              <w:fldChar w:fldCharType="end"/>
            </w:r>
          </w:hyperlink>
        </w:p>
        <w:p w14:paraId="6793297A" w14:textId="4EF36C51" w:rsidR="002A3C51" w:rsidRDefault="002A3C51">
          <w:pPr>
            <w:pStyle w:val="TOC1"/>
            <w:tabs>
              <w:tab w:val="right" w:leader="dot" w:pos="9017"/>
            </w:tabs>
            <w:rPr>
              <w:rFonts w:eastAsiaTheme="minorEastAsia"/>
              <w:noProof/>
              <w:sz w:val="24"/>
              <w:szCs w:val="21"/>
              <w:lang w:eastAsia="en-IN"/>
            </w:rPr>
          </w:pPr>
          <w:hyperlink w:anchor="_Toc188315226" w:history="1">
            <w:r w:rsidRPr="007C1776">
              <w:rPr>
                <w:rStyle w:val="Hyperlink"/>
                <w:noProof/>
              </w:rPr>
              <w:t>THEORY:</w:t>
            </w:r>
            <w:r>
              <w:rPr>
                <w:noProof/>
                <w:webHidden/>
              </w:rPr>
              <w:tab/>
            </w:r>
            <w:r>
              <w:rPr>
                <w:noProof/>
                <w:webHidden/>
              </w:rPr>
              <w:fldChar w:fldCharType="begin"/>
            </w:r>
            <w:r>
              <w:rPr>
                <w:noProof/>
                <w:webHidden/>
              </w:rPr>
              <w:instrText xml:space="preserve"> PAGEREF _Toc188315226 \h </w:instrText>
            </w:r>
            <w:r>
              <w:rPr>
                <w:noProof/>
                <w:webHidden/>
              </w:rPr>
            </w:r>
            <w:r>
              <w:rPr>
                <w:noProof/>
                <w:webHidden/>
              </w:rPr>
              <w:fldChar w:fldCharType="separate"/>
            </w:r>
            <w:r w:rsidR="005A6ABC">
              <w:rPr>
                <w:noProof/>
                <w:webHidden/>
              </w:rPr>
              <w:t>3</w:t>
            </w:r>
            <w:r>
              <w:rPr>
                <w:noProof/>
                <w:webHidden/>
              </w:rPr>
              <w:fldChar w:fldCharType="end"/>
            </w:r>
          </w:hyperlink>
        </w:p>
        <w:p w14:paraId="13AB1C11" w14:textId="6EF3EA20"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27" w:history="1">
            <w:r w:rsidRPr="007C1776">
              <w:rPr>
                <w:rStyle w:val="Hyperlink"/>
                <w:noProof/>
              </w:rPr>
              <w:t>Stress: Mohr’s Circle</w:t>
            </w:r>
            <w:r>
              <w:rPr>
                <w:noProof/>
                <w:webHidden/>
              </w:rPr>
              <w:tab/>
            </w:r>
            <w:r>
              <w:rPr>
                <w:noProof/>
                <w:webHidden/>
              </w:rPr>
              <w:fldChar w:fldCharType="begin"/>
            </w:r>
            <w:r>
              <w:rPr>
                <w:noProof/>
                <w:webHidden/>
              </w:rPr>
              <w:instrText xml:space="preserve"> PAGEREF _Toc188315227 \h </w:instrText>
            </w:r>
            <w:r>
              <w:rPr>
                <w:noProof/>
                <w:webHidden/>
              </w:rPr>
            </w:r>
            <w:r>
              <w:rPr>
                <w:noProof/>
                <w:webHidden/>
              </w:rPr>
              <w:fldChar w:fldCharType="separate"/>
            </w:r>
            <w:r w:rsidR="005A6ABC">
              <w:rPr>
                <w:noProof/>
                <w:webHidden/>
              </w:rPr>
              <w:t>3</w:t>
            </w:r>
            <w:r>
              <w:rPr>
                <w:noProof/>
                <w:webHidden/>
              </w:rPr>
              <w:fldChar w:fldCharType="end"/>
            </w:r>
          </w:hyperlink>
        </w:p>
        <w:p w14:paraId="26607D7D" w14:textId="598BEC79"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28" w:history="1">
            <w:r w:rsidRPr="007C1776">
              <w:rPr>
                <w:rStyle w:val="Hyperlink"/>
                <w:noProof/>
              </w:rPr>
              <w:t>Double Refraction</w:t>
            </w:r>
            <w:r>
              <w:rPr>
                <w:noProof/>
                <w:webHidden/>
              </w:rPr>
              <w:tab/>
            </w:r>
            <w:r>
              <w:rPr>
                <w:noProof/>
                <w:webHidden/>
              </w:rPr>
              <w:fldChar w:fldCharType="begin"/>
            </w:r>
            <w:r>
              <w:rPr>
                <w:noProof/>
                <w:webHidden/>
              </w:rPr>
              <w:instrText xml:space="preserve"> PAGEREF _Toc188315228 \h </w:instrText>
            </w:r>
            <w:r>
              <w:rPr>
                <w:noProof/>
                <w:webHidden/>
              </w:rPr>
            </w:r>
            <w:r>
              <w:rPr>
                <w:noProof/>
                <w:webHidden/>
              </w:rPr>
              <w:fldChar w:fldCharType="separate"/>
            </w:r>
            <w:r w:rsidR="005A6ABC">
              <w:rPr>
                <w:noProof/>
                <w:webHidden/>
              </w:rPr>
              <w:t>3</w:t>
            </w:r>
            <w:r>
              <w:rPr>
                <w:noProof/>
                <w:webHidden/>
              </w:rPr>
              <w:fldChar w:fldCharType="end"/>
            </w:r>
          </w:hyperlink>
        </w:p>
        <w:p w14:paraId="5EBAD88F" w14:textId="3EE0BD9E"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29" w:history="1">
            <w:r w:rsidRPr="007C1776">
              <w:rPr>
                <w:rStyle w:val="Hyperlink"/>
                <w:noProof/>
              </w:rPr>
              <w:t>Polariscope: Wave Plate, Polarizer and Analyser</w:t>
            </w:r>
            <w:r>
              <w:rPr>
                <w:noProof/>
                <w:webHidden/>
              </w:rPr>
              <w:tab/>
            </w:r>
            <w:r>
              <w:rPr>
                <w:noProof/>
                <w:webHidden/>
              </w:rPr>
              <w:fldChar w:fldCharType="begin"/>
            </w:r>
            <w:r>
              <w:rPr>
                <w:noProof/>
                <w:webHidden/>
              </w:rPr>
              <w:instrText xml:space="preserve"> PAGEREF _Toc188315229 \h </w:instrText>
            </w:r>
            <w:r>
              <w:rPr>
                <w:noProof/>
                <w:webHidden/>
              </w:rPr>
            </w:r>
            <w:r>
              <w:rPr>
                <w:noProof/>
                <w:webHidden/>
              </w:rPr>
              <w:fldChar w:fldCharType="separate"/>
            </w:r>
            <w:r w:rsidR="005A6ABC">
              <w:rPr>
                <w:noProof/>
                <w:webHidden/>
              </w:rPr>
              <w:t>3</w:t>
            </w:r>
            <w:r>
              <w:rPr>
                <w:noProof/>
                <w:webHidden/>
              </w:rPr>
              <w:fldChar w:fldCharType="end"/>
            </w:r>
          </w:hyperlink>
        </w:p>
        <w:p w14:paraId="4112CFF9" w14:textId="30820469"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0" w:history="1">
            <w:r w:rsidRPr="007C1776">
              <w:rPr>
                <w:rStyle w:val="Hyperlink"/>
                <w:noProof/>
              </w:rPr>
              <w:t>Retardation Plates</w:t>
            </w:r>
            <w:r>
              <w:rPr>
                <w:noProof/>
                <w:webHidden/>
              </w:rPr>
              <w:tab/>
            </w:r>
            <w:r>
              <w:rPr>
                <w:noProof/>
                <w:webHidden/>
              </w:rPr>
              <w:fldChar w:fldCharType="begin"/>
            </w:r>
            <w:r>
              <w:rPr>
                <w:noProof/>
                <w:webHidden/>
              </w:rPr>
              <w:instrText xml:space="preserve"> PAGEREF _Toc188315230 \h </w:instrText>
            </w:r>
            <w:r>
              <w:rPr>
                <w:noProof/>
                <w:webHidden/>
              </w:rPr>
            </w:r>
            <w:r>
              <w:rPr>
                <w:noProof/>
                <w:webHidden/>
              </w:rPr>
              <w:fldChar w:fldCharType="separate"/>
            </w:r>
            <w:r w:rsidR="005A6ABC">
              <w:rPr>
                <w:noProof/>
                <w:webHidden/>
              </w:rPr>
              <w:t>4</w:t>
            </w:r>
            <w:r>
              <w:rPr>
                <w:noProof/>
                <w:webHidden/>
              </w:rPr>
              <w:fldChar w:fldCharType="end"/>
            </w:r>
          </w:hyperlink>
        </w:p>
        <w:p w14:paraId="09C15E20" w14:textId="409F4706"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1" w:history="1">
            <w:r w:rsidRPr="007C1776">
              <w:rPr>
                <w:rStyle w:val="Hyperlink"/>
                <w:noProof/>
              </w:rPr>
              <w:t>Fringes</w:t>
            </w:r>
            <w:r>
              <w:rPr>
                <w:noProof/>
                <w:webHidden/>
              </w:rPr>
              <w:tab/>
            </w:r>
            <w:r>
              <w:rPr>
                <w:noProof/>
                <w:webHidden/>
              </w:rPr>
              <w:fldChar w:fldCharType="begin"/>
            </w:r>
            <w:r>
              <w:rPr>
                <w:noProof/>
                <w:webHidden/>
              </w:rPr>
              <w:instrText xml:space="preserve"> PAGEREF _Toc188315231 \h </w:instrText>
            </w:r>
            <w:r>
              <w:rPr>
                <w:noProof/>
                <w:webHidden/>
              </w:rPr>
            </w:r>
            <w:r>
              <w:rPr>
                <w:noProof/>
                <w:webHidden/>
              </w:rPr>
              <w:fldChar w:fldCharType="separate"/>
            </w:r>
            <w:r w:rsidR="005A6ABC">
              <w:rPr>
                <w:noProof/>
                <w:webHidden/>
              </w:rPr>
              <w:t>4</w:t>
            </w:r>
            <w:r>
              <w:rPr>
                <w:noProof/>
                <w:webHidden/>
              </w:rPr>
              <w:fldChar w:fldCharType="end"/>
            </w:r>
          </w:hyperlink>
        </w:p>
        <w:p w14:paraId="5A449CDB" w14:textId="44DB4973"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2" w:history="1">
            <w:r w:rsidRPr="007C1776">
              <w:rPr>
                <w:rStyle w:val="Hyperlink"/>
                <w:noProof/>
              </w:rPr>
              <w:t>Isochromatic Fringes</w:t>
            </w:r>
            <w:r>
              <w:rPr>
                <w:noProof/>
                <w:webHidden/>
              </w:rPr>
              <w:tab/>
            </w:r>
            <w:r>
              <w:rPr>
                <w:noProof/>
                <w:webHidden/>
              </w:rPr>
              <w:fldChar w:fldCharType="begin"/>
            </w:r>
            <w:r>
              <w:rPr>
                <w:noProof/>
                <w:webHidden/>
              </w:rPr>
              <w:instrText xml:space="preserve"> PAGEREF _Toc188315232 \h </w:instrText>
            </w:r>
            <w:r>
              <w:rPr>
                <w:noProof/>
                <w:webHidden/>
              </w:rPr>
            </w:r>
            <w:r>
              <w:rPr>
                <w:noProof/>
                <w:webHidden/>
              </w:rPr>
              <w:fldChar w:fldCharType="separate"/>
            </w:r>
            <w:r w:rsidR="005A6ABC">
              <w:rPr>
                <w:noProof/>
                <w:webHidden/>
              </w:rPr>
              <w:t>4</w:t>
            </w:r>
            <w:r>
              <w:rPr>
                <w:noProof/>
                <w:webHidden/>
              </w:rPr>
              <w:fldChar w:fldCharType="end"/>
            </w:r>
          </w:hyperlink>
        </w:p>
        <w:p w14:paraId="15427659" w14:textId="56A66390"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3" w:history="1">
            <w:r w:rsidRPr="007C1776">
              <w:rPr>
                <w:rStyle w:val="Hyperlink"/>
                <w:noProof/>
              </w:rPr>
              <w:t>Isoclines Fringes</w:t>
            </w:r>
            <w:r>
              <w:rPr>
                <w:noProof/>
                <w:webHidden/>
              </w:rPr>
              <w:tab/>
            </w:r>
            <w:r>
              <w:rPr>
                <w:noProof/>
                <w:webHidden/>
              </w:rPr>
              <w:fldChar w:fldCharType="begin"/>
            </w:r>
            <w:r>
              <w:rPr>
                <w:noProof/>
                <w:webHidden/>
              </w:rPr>
              <w:instrText xml:space="preserve"> PAGEREF _Toc188315233 \h </w:instrText>
            </w:r>
            <w:r>
              <w:rPr>
                <w:noProof/>
                <w:webHidden/>
              </w:rPr>
            </w:r>
            <w:r>
              <w:rPr>
                <w:noProof/>
                <w:webHidden/>
              </w:rPr>
              <w:fldChar w:fldCharType="separate"/>
            </w:r>
            <w:r w:rsidR="005A6ABC">
              <w:rPr>
                <w:noProof/>
                <w:webHidden/>
              </w:rPr>
              <w:t>4</w:t>
            </w:r>
            <w:r>
              <w:rPr>
                <w:noProof/>
                <w:webHidden/>
              </w:rPr>
              <w:fldChar w:fldCharType="end"/>
            </w:r>
          </w:hyperlink>
        </w:p>
        <w:p w14:paraId="31C2E051" w14:textId="51A5E3B1"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4" w:history="1">
            <w:r w:rsidRPr="007C1776">
              <w:rPr>
                <w:rStyle w:val="Hyperlink"/>
                <w:noProof/>
              </w:rPr>
              <w:t>Normal and Polarised Light</w:t>
            </w:r>
            <w:r>
              <w:rPr>
                <w:noProof/>
                <w:webHidden/>
              </w:rPr>
              <w:tab/>
            </w:r>
            <w:r>
              <w:rPr>
                <w:noProof/>
                <w:webHidden/>
              </w:rPr>
              <w:fldChar w:fldCharType="begin"/>
            </w:r>
            <w:r>
              <w:rPr>
                <w:noProof/>
                <w:webHidden/>
              </w:rPr>
              <w:instrText xml:space="preserve"> PAGEREF _Toc188315234 \h </w:instrText>
            </w:r>
            <w:r>
              <w:rPr>
                <w:noProof/>
                <w:webHidden/>
              </w:rPr>
            </w:r>
            <w:r>
              <w:rPr>
                <w:noProof/>
                <w:webHidden/>
              </w:rPr>
              <w:fldChar w:fldCharType="separate"/>
            </w:r>
            <w:r w:rsidR="005A6ABC">
              <w:rPr>
                <w:noProof/>
                <w:webHidden/>
              </w:rPr>
              <w:t>4</w:t>
            </w:r>
            <w:r>
              <w:rPr>
                <w:noProof/>
                <w:webHidden/>
              </w:rPr>
              <w:fldChar w:fldCharType="end"/>
            </w:r>
          </w:hyperlink>
        </w:p>
        <w:p w14:paraId="1C244ECE" w14:textId="4014C1A8"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5" w:history="1">
            <w:r w:rsidRPr="007C1776">
              <w:rPr>
                <w:rStyle w:val="Hyperlink"/>
                <w:noProof/>
              </w:rPr>
              <w:t>Principles of Photoelasticity</w:t>
            </w:r>
            <w:r>
              <w:rPr>
                <w:noProof/>
                <w:webHidden/>
              </w:rPr>
              <w:tab/>
            </w:r>
            <w:r>
              <w:rPr>
                <w:noProof/>
                <w:webHidden/>
              </w:rPr>
              <w:fldChar w:fldCharType="begin"/>
            </w:r>
            <w:r>
              <w:rPr>
                <w:noProof/>
                <w:webHidden/>
              </w:rPr>
              <w:instrText xml:space="preserve"> PAGEREF _Toc188315235 \h </w:instrText>
            </w:r>
            <w:r>
              <w:rPr>
                <w:noProof/>
                <w:webHidden/>
              </w:rPr>
            </w:r>
            <w:r>
              <w:rPr>
                <w:noProof/>
                <w:webHidden/>
              </w:rPr>
              <w:fldChar w:fldCharType="separate"/>
            </w:r>
            <w:r w:rsidR="005A6ABC">
              <w:rPr>
                <w:noProof/>
                <w:webHidden/>
              </w:rPr>
              <w:t>5</w:t>
            </w:r>
            <w:r>
              <w:rPr>
                <w:noProof/>
                <w:webHidden/>
              </w:rPr>
              <w:fldChar w:fldCharType="end"/>
            </w:r>
          </w:hyperlink>
        </w:p>
        <w:p w14:paraId="37F00456" w14:textId="3FD3065D"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6" w:history="1">
            <w:r w:rsidRPr="007C1776">
              <w:rPr>
                <w:rStyle w:val="Hyperlink"/>
                <w:noProof/>
              </w:rPr>
              <w:t>The Stress Optics Law</w:t>
            </w:r>
            <w:r>
              <w:rPr>
                <w:noProof/>
                <w:webHidden/>
              </w:rPr>
              <w:tab/>
            </w:r>
            <w:r>
              <w:rPr>
                <w:noProof/>
                <w:webHidden/>
              </w:rPr>
              <w:fldChar w:fldCharType="begin"/>
            </w:r>
            <w:r>
              <w:rPr>
                <w:noProof/>
                <w:webHidden/>
              </w:rPr>
              <w:instrText xml:space="preserve"> PAGEREF _Toc188315236 \h </w:instrText>
            </w:r>
            <w:r>
              <w:rPr>
                <w:noProof/>
                <w:webHidden/>
              </w:rPr>
            </w:r>
            <w:r>
              <w:rPr>
                <w:noProof/>
                <w:webHidden/>
              </w:rPr>
              <w:fldChar w:fldCharType="separate"/>
            </w:r>
            <w:r w:rsidR="005A6ABC">
              <w:rPr>
                <w:noProof/>
                <w:webHidden/>
              </w:rPr>
              <w:t>5</w:t>
            </w:r>
            <w:r>
              <w:rPr>
                <w:noProof/>
                <w:webHidden/>
              </w:rPr>
              <w:fldChar w:fldCharType="end"/>
            </w:r>
          </w:hyperlink>
        </w:p>
        <w:p w14:paraId="0DE3265F" w14:textId="4F664BB6" w:rsidR="002A3C51" w:rsidRDefault="002A3C51">
          <w:pPr>
            <w:pStyle w:val="TOC1"/>
            <w:tabs>
              <w:tab w:val="right" w:leader="dot" w:pos="9017"/>
            </w:tabs>
            <w:rPr>
              <w:rFonts w:eastAsiaTheme="minorEastAsia"/>
              <w:noProof/>
              <w:sz w:val="24"/>
              <w:szCs w:val="21"/>
              <w:lang w:eastAsia="en-IN"/>
            </w:rPr>
          </w:pPr>
          <w:hyperlink w:anchor="_Toc188315237" w:history="1">
            <w:r w:rsidRPr="007C1776">
              <w:rPr>
                <w:rStyle w:val="Hyperlink"/>
                <w:noProof/>
              </w:rPr>
              <w:t>Equipment And Specifications:</w:t>
            </w:r>
            <w:r>
              <w:rPr>
                <w:noProof/>
                <w:webHidden/>
              </w:rPr>
              <w:tab/>
            </w:r>
            <w:r>
              <w:rPr>
                <w:noProof/>
                <w:webHidden/>
              </w:rPr>
              <w:fldChar w:fldCharType="begin"/>
            </w:r>
            <w:r>
              <w:rPr>
                <w:noProof/>
                <w:webHidden/>
              </w:rPr>
              <w:instrText xml:space="preserve"> PAGEREF _Toc188315237 \h </w:instrText>
            </w:r>
            <w:r>
              <w:rPr>
                <w:noProof/>
                <w:webHidden/>
              </w:rPr>
            </w:r>
            <w:r>
              <w:rPr>
                <w:noProof/>
                <w:webHidden/>
              </w:rPr>
              <w:fldChar w:fldCharType="separate"/>
            </w:r>
            <w:r w:rsidR="005A6ABC">
              <w:rPr>
                <w:noProof/>
                <w:webHidden/>
              </w:rPr>
              <w:t>6</w:t>
            </w:r>
            <w:r>
              <w:rPr>
                <w:noProof/>
                <w:webHidden/>
              </w:rPr>
              <w:fldChar w:fldCharType="end"/>
            </w:r>
          </w:hyperlink>
        </w:p>
        <w:p w14:paraId="5E43B6CB" w14:textId="3F762A05"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8" w:history="1">
            <w:r w:rsidRPr="007C1776">
              <w:rPr>
                <w:rStyle w:val="Hyperlink"/>
                <w:noProof/>
              </w:rPr>
              <w:t>Fixing of Model</w:t>
            </w:r>
            <w:r>
              <w:rPr>
                <w:noProof/>
                <w:webHidden/>
              </w:rPr>
              <w:tab/>
            </w:r>
            <w:r>
              <w:rPr>
                <w:noProof/>
                <w:webHidden/>
              </w:rPr>
              <w:fldChar w:fldCharType="begin"/>
            </w:r>
            <w:r>
              <w:rPr>
                <w:noProof/>
                <w:webHidden/>
              </w:rPr>
              <w:instrText xml:space="preserve"> PAGEREF _Toc188315238 \h </w:instrText>
            </w:r>
            <w:r>
              <w:rPr>
                <w:noProof/>
                <w:webHidden/>
              </w:rPr>
            </w:r>
            <w:r>
              <w:rPr>
                <w:noProof/>
                <w:webHidden/>
              </w:rPr>
              <w:fldChar w:fldCharType="separate"/>
            </w:r>
            <w:r w:rsidR="005A6ABC">
              <w:rPr>
                <w:noProof/>
                <w:webHidden/>
              </w:rPr>
              <w:t>6</w:t>
            </w:r>
            <w:r>
              <w:rPr>
                <w:noProof/>
                <w:webHidden/>
              </w:rPr>
              <w:fldChar w:fldCharType="end"/>
            </w:r>
          </w:hyperlink>
        </w:p>
        <w:p w14:paraId="66C870FF" w14:textId="5B47C5AF"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39" w:history="1">
            <w:r w:rsidRPr="007C1776">
              <w:rPr>
                <w:rStyle w:val="Hyperlink"/>
                <w:noProof/>
              </w:rPr>
              <w:t>Linear and Circular Polariscope</w:t>
            </w:r>
            <w:r>
              <w:rPr>
                <w:noProof/>
                <w:webHidden/>
              </w:rPr>
              <w:tab/>
            </w:r>
            <w:r>
              <w:rPr>
                <w:noProof/>
                <w:webHidden/>
              </w:rPr>
              <w:fldChar w:fldCharType="begin"/>
            </w:r>
            <w:r>
              <w:rPr>
                <w:noProof/>
                <w:webHidden/>
              </w:rPr>
              <w:instrText xml:space="preserve"> PAGEREF _Toc188315239 \h </w:instrText>
            </w:r>
            <w:r>
              <w:rPr>
                <w:noProof/>
                <w:webHidden/>
              </w:rPr>
            </w:r>
            <w:r>
              <w:rPr>
                <w:noProof/>
                <w:webHidden/>
              </w:rPr>
              <w:fldChar w:fldCharType="separate"/>
            </w:r>
            <w:r w:rsidR="005A6ABC">
              <w:rPr>
                <w:noProof/>
                <w:webHidden/>
              </w:rPr>
              <w:t>6</w:t>
            </w:r>
            <w:r>
              <w:rPr>
                <w:noProof/>
                <w:webHidden/>
              </w:rPr>
              <w:fldChar w:fldCharType="end"/>
            </w:r>
          </w:hyperlink>
        </w:p>
        <w:p w14:paraId="32A3CC04" w14:textId="69CE3273"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40" w:history="1">
            <w:r w:rsidRPr="007C1776">
              <w:rPr>
                <w:rStyle w:val="Hyperlink"/>
                <w:noProof/>
              </w:rPr>
              <w:t>Monochromatic Sodium Light</w:t>
            </w:r>
            <w:r>
              <w:rPr>
                <w:noProof/>
                <w:webHidden/>
              </w:rPr>
              <w:tab/>
            </w:r>
            <w:r>
              <w:rPr>
                <w:noProof/>
                <w:webHidden/>
              </w:rPr>
              <w:fldChar w:fldCharType="begin"/>
            </w:r>
            <w:r>
              <w:rPr>
                <w:noProof/>
                <w:webHidden/>
              </w:rPr>
              <w:instrText xml:space="preserve"> PAGEREF _Toc188315240 \h </w:instrText>
            </w:r>
            <w:r>
              <w:rPr>
                <w:noProof/>
                <w:webHidden/>
              </w:rPr>
            </w:r>
            <w:r>
              <w:rPr>
                <w:noProof/>
                <w:webHidden/>
              </w:rPr>
              <w:fldChar w:fldCharType="separate"/>
            </w:r>
            <w:r w:rsidR="005A6ABC">
              <w:rPr>
                <w:noProof/>
                <w:webHidden/>
              </w:rPr>
              <w:t>7</w:t>
            </w:r>
            <w:r>
              <w:rPr>
                <w:noProof/>
                <w:webHidden/>
              </w:rPr>
              <w:fldChar w:fldCharType="end"/>
            </w:r>
          </w:hyperlink>
        </w:p>
        <w:p w14:paraId="50D68613" w14:textId="0D6EA37B"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41" w:history="1">
            <w:r w:rsidRPr="007C1776">
              <w:rPr>
                <w:rStyle w:val="Hyperlink"/>
                <w:noProof/>
              </w:rPr>
              <w:t>Makrolon Model</w:t>
            </w:r>
            <w:r>
              <w:rPr>
                <w:noProof/>
                <w:webHidden/>
              </w:rPr>
              <w:tab/>
            </w:r>
            <w:r>
              <w:rPr>
                <w:noProof/>
                <w:webHidden/>
              </w:rPr>
              <w:fldChar w:fldCharType="begin"/>
            </w:r>
            <w:r>
              <w:rPr>
                <w:noProof/>
                <w:webHidden/>
              </w:rPr>
              <w:instrText xml:space="preserve"> PAGEREF _Toc188315241 \h </w:instrText>
            </w:r>
            <w:r>
              <w:rPr>
                <w:noProof/>
                <w:webHidden/>
              </w:rPr>
            </w:r>
            <w:r>
              <w:rPr>
                <w:noProof/>
                <w:webHidden/>
              </w:rPr>
              <w:fldChar w:fldCharType="separate"/>
            </w:r>
            <w:r w:rsidR="005A6ABC">
              <w:rPr>
                <w:noProof/>
                <w:webHidden/>
              </w:rPr>
              <w:t>7</w:t>
            </w:r>
            <w:r>
              <w:rPr>
                <w:noProof/>
                <w:webHidden/>
              </w:rPr>
              <w:fldChar w:fldCharType="end"/>
            </w:r>
          </w:hyperlink>
        </w:p>
        <w:p w14:paraId="50E271D3" w14:textId="6B9D8BD3"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42" w:history="1">
            <w:r w:rsidRPr="007C1776">
              <w:rPr>
                <w:rStyle w:val="Hyperlink"/>
                <w:noProof/>
              </w:rPr>
              <w:t>Force Gauge or Spring Scale</w:t>
            </w:r>
            <w:r>
              <w:rPr>
                <w:noProof/>
                <w:webHidden/>
              </w:rPr>
              <w:tab/>
            </w:r>
            <w:r>
              <w:rPr>
                <w:noProof/>
                <w:webHidden/>
              </w:rPr>
              <w:fldChar w:fldCharType="begin"/>
            </w:r>
            <w:r>
              <w:rPr>
                <w:noProof/>
                <w:webHidden/>
              </w:rPr>
              <w:instrText xml:space="preserve"> PAGEREF _Toc188315242 \h </w:instrText>
            </w:r>
            <w:r>
              <w:rPr>
                <w:noProof/>
                <w:webHidden/>
              </w:rPr>
            </w:r>
            <w:r>
              <w:rPr>
                <w:noProof/>
                <w:webHidden/>
              </w:rPr>
              <w:fldChar w:fldCharType="separate"/>
            </w:r>
            <w:r w:rsidR="005A6ABC">
              <w:rPr>
                <w:noProof/>
                <w:webHidden/>
              </w:rPr>
              <w:t>7</w:t>
            </w:r>
            <w:r>
              <w:rPr>
                <w:noProof/>
                <w:webHidden/>
              </w:rPr>
              <w:fldChar w:fldCharType="end"/>
            </w:r>
          </w:hyperlink>
        </w:p>
        <w:p w14:paraId="1A358D36" w14:textId="18936113" w:rsidR="002A3C51" w:rsidRDefault="002A3C51">
          <w:pPr>
            <w:pStyle w:val="TOC1"/>
            <w:tabs>
              <w:tab w:val="right" w:leader="dot" w:pos="9017"/>
            </w:tabs>
            <w:rPr>
              <w:rFonts w:eastAsiaTheme="minorEastAsia"/>
              <w:noProof/>
              <w:sz w:val="24"/>
              <w:szCs w:val="21"/>
              <w:lang w:eastAsia="en-IN"/>
            </w:rPr>
          </w:pPr>
          <w:hyperlink w:anchor="_Toc188315243" w:history="1">
            <w:r w:rsidRPr="007C1776">
              <w:rPr>
                <w:rStyle w:val="Hyperlink"/>
                <w:noProof/>
              </w:rPr>
              <w:t>Observ</w:t>
            </w:r>
            <w:r w:rsidRPr="007C1776">
              <w:rPr>
                <w:rStyle w:val="Hyperlink"/>
                <w:noProof/>
              </w:rPr>
              <w:t>a</w:t>
            </w:r>
            <w:r w:rsidRPr="007C1776">
              <w:rPr>
                <w:rStyle w:val="Hyperlink"/>
                <w:noProof/>
              </w:rPr>
              <w:t>tions:</w:t>
            </w:r>
            <w:r>
              <w:rPr>
                <w:noProof/>
                <w:webHidden/>
              </w:rPr>
              <w:tab/>
            </w:r>
            <w:r>
              <w:rPr>
                <w:noProof/>
                <w:webHidden/>
              </w:rPr>
              <w:fldChar w:fldCharType="begin"/>
            </w:r>
            <w:r>
              <w:rPr>
                <w:noProof/>
                <w:webHidden/>
              </w:rPr>
              <w:instrText xml:space="preserve"> PAGEREF _Toc188315243 \h </w:instrText>
            </w:r>
            <w:r>
              <w:rPr>
                <w:noProof/>
                <w:webHidden/>
              </w:rPr>
            </w:r>
            <w:r>
              <w:rPr>
                <w:noProof/>
                <w:webHidden/>
              </w:rPr>
              <w:fldChar w:fldCharType="separate"/>
            </w:r>
            <w:r w:rsidR="005A6ABC">
              <w:rPr>
                <w:noProof/>
                <w:webHidden/>
              </w:rPr>
              <w:t>8</w:t>
            </w:r>
            <w:r>
              <w:rPr>
                <w:noProof/>
                <w:webHidden/>
              </w:rPr>
              <w:fldChar w:fldCharType="end"/>
            </w:r>
          </w:hyperlink>
        </w:p>
        <w:p w14:paraId="13771721" w14:textId="37DA800A"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44" w:history="1">
            <w:r w:rsidRPr="007C1776">
              <w:rPr>
                <w:rStyle w:val="Hyperlink"/>
                <w:noProof/>
              </w:rPr>
              <w:t>Abaqus</w:t>
            </w:r>
            <w:r>
              <w:rPr>
                <w:noProof/>
                <w:webHidden/>
              </w:rPr>
              <w:tab/>
            </w:r>
            <w:r>
              <w:rPr>
                <w:noProof/>
                <w:webHidden/>
              </w:rPr>
              <w:fldChar w:fldCharType="begin"/>
            </w:r>
            <w:r>
              <w:rPr>
                <w:noProof/>
                <w:webHidden/>
              </w:rPr>
              <w:instrText xml:space="preserve"> PAGEREF _Toc188315244 \h </w:instrText>
            </w:r>
            <w:r>
              <w:rPr>
                <w:noProof/>
                <w:webHidden/>
              </w:rPr>
            </w:r>
            <w:r>
              <w:rPr>
                <w:noProof/>
                <w:webHidden/>
              </w:rPr>
              <w:fldChar w:fldCharType="separate"/>
            </w:r>
            <w:r w:rsidR="005A6ABC">
              <w:rPr>
                <w:noProof/>
                <w:webHidden/>
              </w:rPr>
              <w:t>8</w:t>
            </w:r>
            <w:r>
              <w:rPr>
                <w:noProof/>
                <w:webHidden/>
              </w:rPr>
              <w:fldChar w:fldCharType="end"/>
            </w:r>
          </w:hyperlink>
        </w:p>
        <w:p w14:paraId="5ABEFD8A" w14:textId="3C26A24B" w:rsidR="002A3C51" w:rsidRDefault="002A3C51">
          <w:pPr>
            <w:pStyle w:val="TOC1"/>
            <w:tabs>
              <w:tab w:val="right" w:leader="dot" w:pos="9017"/>
            </w:tabs>
            <w:rPr>
              <w:rFonts w:eastAsiaTheme="minorEastAsia"/>
              <w:noProof/>
              <w:sz w:val="24"/>
              <w:szCs w:val="21"/>
              <w:lang w:eastAsia="en-IN"/>
            </w:rPr>
          </w:pPr>
          <w:hyperlink w:anchor="_Toc188315245" w:history="1">
            <w:r w:rsidRPr="007C1776">
              <w:rPr>
                <w:rStyle w:val="Hyperlink"/>
                <w:noProof/>
              </w:rPr>
              <w:t>Comparision With Theory:</w:t>
            </w:r>
            <w:r>
              <w:rPr>
                <w:noProof/>
                <w:webHidden/>
              </w:rPr>
              <w:tab/>
            </w:r>
            <w:r>
              <w:rPr>
                <w:noProof/>
                <w:webHidden/>
              </w:rPr>
              <w:fldChar w:fldCharType="begin"/>
            </w:r>
            <w:r>
              <w:rPr>
                <w:noProof/>
                <w:webHidden/>
              </w:rPr>
              <w:instrText xml:space="preserve"> PAGEREF _Toc188315245 \h </w:instrText>
            </w:r>
            <w:r>
              <w:rPr>
                <w:noProof/>
                <w:webHidden/>
              </w:rPr>
            </w:r>
            <w:r>
              <w:rPr>
                <w:noProof/>
                <w:webHidden/>
              </w:rPr>
              <w:fldChar w:fldCharType="separate"/>
            </w:r>
            <w:r w:rsidR="005A6ABC">
              <w:rPr>
                <w:noProof/>
                <w:webHidden/>
              </w:rPr>
              <w:t>10</w:t>
            </w:r>
            <w:r>
              <w:rPr>
                <w:noProof/>
                <w:webHidden/>
              </w:rPr>
              <w:fldChar w:fldCharType="end"/>
            </w:r>
          </w:hyperlink>
        </w:p>
        <w:p w14:paraId="6C118BF2" w14:textId="22945CE7" w:rsidR="002A3C51" w:rsidRDefault="002A3C51">
          <w:pPr>
            <w:pStyle w:val="TOC1"/>
            <w:tabs>
              <w:tab w:val="right" w:leader="dot" w:pos="9017"/>
            </w:tabs>
            <w:rPr>
              <w:rFonts w:eastAsiaTheme="minorEastAsia"/>
              <w:noProof/>
              <w:sz w:val="24"/>
              <w:szCs w:val="21"/>
              <w:lang w:eastAsia="en-IN"/>
            </w:rPr>
          </w:pPr>
          <w:hyperlink w:anchor="_Toc188315246" w:history="1">
            <w:r w:rsidRPr="007C1776">
              <w:rPr>
                <w:rStyle w:val="Hyperlink"/>
                <w:noProof/>
              </w:rPr>
              <w:t>Conclusion And Discussion:</w:t>
            </w:r>
            <w:r>
              <w:rPr>
                <w:noProof/>
                <w:webHidden/>
              </w:rPr>
              <w:tab/>
            </w:r>
            <w:r>
              <w:rPr>
                <w:noProof/>
                <w:webHidden/>
              </w:rPr>
              <w:fldChar w:fldCharType="begin"/>
            </w:r>
            <w:r>
              <w:rPr>
                <w:noProof/>
                <w:webHidden/>
              </w:rPr>
              <w:instrText xml:space="preserve"> PAGEREF _Toc188315246 \h </w:instrText>
            </w:r>
            <w:r>
              <w:rPr>
                <w:noProof/>
                <w:webHidden/>
              </w:rPr>
            </w:r>
            <w:r>
              <w:rPr>
                <w:noProof/>
                <w:webHidden/>
              </w:rPr>
              <w:fldChar w:fldCharType="separate"/>
            </w:r>
            <w:r w:rsidR="005A6ABC">
              <w:rPr>
                <w:noProof/>
                <w:webHidden/>
              </w:rPr>
              <w:t>10</w:t>
            </w:r>
            <w:r>
              <w:rPr>
                <w:noProof/>
                <w:webHidden/>
              </w:rPr>
              <w:fldChar w:fldCharType="end"/>
            </w:r>
          </w:hyperlink>
        </w:p>
        <w:p w14:paraId="7832A392" w14:textId="5480F470" w:rsidR="002A3C51" w:rsidRDefault="002A3C51">
          <w:pPr>
            <w:pStyle w:val="TOC1"/>
            <w:tabs>
              <w:tab w:val="right" w:leader="dot" w:pos="9017"/>
            </w:tabs>
            <w:rPr>
              <w:rFonts w:eastAsiaTheme="minorEastAsia"/>
              <w:noProof/>
              <w:sz w:val="24"/>
              <w:szCs w:val="21"/>
              <w:lang w:eastAsia="en-IN"/>
            </w:rPr>
          </w:pPr>
          <w:hyperlink w:anchor="_Toc188315247" w:history="1">
            <w:r w:rsidRPr="007C1776">
              <w:rPr>
                <w:rStyle w:val="Hyperlink"/>
                <w:noProof/>
              </w:rPr>
              <w:t>Additional Discussion:</w:t>
            </w:r>
            <w:r>
              <w:rPr>
                <w:noProof/>
                <w:webHidden/>
              </w:rPr>
              <w:tab/>
            </w:r>
            <w:r>
              <w:rPr>
                <w:noProof/>
                <w:webHidden/>
              </w:rPr>
              <w:fldChar w:fldCharType="begin"/>
            </w:r>
            <w:r>
              <w:rPr>
                <w:noProof/>
                <w:webHidden/>
              </w:rPr>
              <w:instrText xml:space="preserve"> PAGEREF _Toc188315247 \h </w:instrText>
            </w:r>
            <w:r>
              <w:rPr>
                <w:noProof/>
                <w:webHidden/>
              </w:rPr>
            </w:r>
            <w:r>
              <w:rPr>
                <w:noProof/>
                <w:webHidden/>
              </w:rPr>
              <w:fldChar w:fldCharType="separate"/>
            </w:r>
            <w:r w:rsidR="005A6ABC">
              <w:rPr>
                <w:noProof/>
                <w:webHidden/>
              </w:rPr>
              <w:t>11</w:t>
            </w:r>
            <w:r>
              <w:rPr>
                <w:noProof/>
                <w:webHidden/>
              </w:rPr>
              <w:fldChar w:fldCharType="end"/>
            </w:r>
          </w:hyperlink>
        </w:p>
        <w:p w14:paraId="49B9FE2B" w14:textId="77A47490"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48" w:history="1">
            <w:r w:rsidRPr="007C1776">
              <w:rPr>
                <w:rStyle w:val="Hyperlink"/>
                <w:noProof/>
              </w:rPr>
              <w:t>Isotropic and Anisotropic Materials</w:t>
            </w:r>
            <w:r>
              <w:rPr>
                <w:noProof/>
                <w:webHidden/>
              </w:rPr>
              <w:tab/>
            </w:r>
            <w:r>
              <w:rPr>
                <w:noProof/>
                <w:webHidden/>
              </w:rPr>
              <w:fldChar w:fldCharType="begin"/>
            </w:r>
            <w:r>
              <w:rPr>
                <w:noProof/>
                <w:webHidden/>
              </w:rPr>
              <w:instrText xml:space="preserve"> PAGEREF _Toc188315248 \h </w:instrText>
            </w:r>
            <w:r>
              <w:rPr>
                <w:noProof/>
                <w:webHidden/>
              </w:rPr>
            </w:r>
            <w:r>
              <w:rPr>
                <w:noProof/>
                <w:webHidden/>
              </w:rPr>
              <w:fldChar w:fldCharType="separate"/>
            </w:r>
            <w:r w:rsidR="005A6ABC">
              <w:rPr>
                <w:noProof/>
                <w:webHidden/>
              </w:rPr>
              <w:t>11</w:t>
            </w:r>
            <w:r>
              <w:rPr>
                <w:noProof/>
                <w:webHidden/>
              </w:rPr>
              <w:fldChar w:fldCharType="end"/>
            </w:r>
          </w:hyperlink>
        </w:p>
        <w:p w14:paraId="7F588146" w14:textId="7A665FFF"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49" w:history="1">
            <w:r w:rsidRPr="007C1776">
              <w:rPr>
                <w:rStyle w:val="Hyperlink"/>
                <w:noProof/>
              </w:rPr>
              <w:t>Jones Vector and Matrix</w:t>
            </w:r>
            <w:r>
              <w:rPr>
                <w:noProof/>
                <w:webHidden/>
              </w:rPr>
              <w:tab/>
            </w:r>
            <w:r>
              <w:rPr>
                <w:noProof/>
                <w:webHidden/>
              </w:rPr>
              <w:fldChar w:fldCharType="begin"/>
            </w:r>
            <w:r>
              <w:rPr>
                <w:noProof/>
                <w:webHidden/>
              </w:rPr>
              <w:instrText xml:space="preserve"> PAGEREF _Toc188315249 \h </w:instrText>
            </w:r>
            <w:r>
              <w:rPr>
                <w:noProof/>
                <w:webHidden/>
              </w:rPr>
            </w:r>
            <w:r>
              <w:rPr>
                <w:noProof/>
                <w:webHidden/>
              </w:rPr>
              <w:fldChar w:fldCharType="separate"/>
            </w:r>
            <w:r w:rsidR="005A6ABC">
              <w:rPr>
                <w:noProof/>
                <w:webHidden/>
              </w:rPr>
              <w:t>11</w:t>
            </w:r>
            <w:r>
              <w:rPr>
                <w:noProof/>
                <w:webHidden/>
              </w:rPr>
              <w:fldChar w:fldCharType="end"/>
            </w:r>
          </w:hyperlink>
        </w:p>
        <w:p w14:paraId="0164497A" w14:textId="242D176D" w:rsidR="002A3C51" w:rsidRDefault="002A3C51">
          <w:pPr>
            <w:pStyle w:val="TOC3"/>
            <w:tabs>
              <w:tab w:val="right" w:leader="dot" w:pos="9017"/>
            </w:tabs>
            <w:rPr>
              <w:rFonts w:cstheme="minorBidi"/>
              <w:noProof/>
              <w:kern w:val="2"/>
              <w:sz w:val="24"/>
              <w:szCs w:val="21"/>
              <w:lang w:val="en-IN" w:eastAsia="en-IN" w:bidi="hi-IN"/>
              <w14:ligatures w14:val="standardContextual"/>
            </w:rPr>
          </w:pPr>
          <w:hyperlink w:anchor="_Toc188315250" w:history="1">
            <w:r w:rsidRPr="007C1776">
              <w:rPr>
                <w:rStyle w:val="Hyperlink"/>
                <w:noProof/>
              </w:rPr>
              <w:t>Measuring Techniques:</w:t>
            </w:r>
            <w:r>
              <w:rPr>
                <w:noProof/>
                <w:webHidden/>
              </w:rPr>
              <w:tab/>
            </w:r>
            <w:r>
              <w:rPr>
                <w:noProof/>
                <w:webHidden/>
              </w:rPr>
              <w:fldChar w:fldCharType="begin"/>
            </w:r>
            <w:r>
              <w:rPr>
                <w:noProof/>
                <w:webHidden/>
              </w:rPr>
              <w:instrText xml:space="preserve"> PAGEREF _Toc188315250 \h </w:instrText>
            </w:r>
            <w:r>
              <w:rPr>
                <w:noProof/>
                <w:webHidden/>
              </w:rPr>
            </w:r>
            <w:r>
              <w:rPr>
                <w:noProof/>
                <w:webHidden/>
              </w:rPr>
              <w:fldChar w:fldCharType="separate"/>
            </w:r>
            <w:r w:rsidR="005A6ABC">
              <w:rPr>
                <w:noProof/>
                <w:webHidden/>
              </w:rPr>
              <w:t>11</w:t>
            </w:r>
            <w:r>
              <w:rPr>
                <w:noProof/>
                <w:webHidden/>
              </w:rPr>
              <w:fldChar w:fldCharType="end"/>
            </w:r>
          </w:hyperlink>
        </w:p>
        <w:p w14:paraId="7F638849" w14:textId="21A9B82B" w:rsidR="002A3C51" w:rsidRDefault="002A3C51">
          <w:pPr>
            <w:pStyle w:val="TOC1"/>
            <w:tabs>
              <w:tab w:val="right" w:leader="dot" w:pos="9017"/>
            </w:tabs>
            <w:rPr>
              <w:rFonts w:eastAsiaTheme="minorEastAsia"/>
              <w:noProof/>
              <w:sz w:val="24"/>
              <w:szCs w:val="21"/>
              <w:lang w:eastAsia="en-IN"/>
            </w:rPr>
          </w:pPr>
          <w:hyperlink w:anchor="_Toc188315251" w:history="1">
            <w:r w:rsidRPr="007C1776">
              <w:rPr>
                <w:rStyle w:val="Hyperlink"/>
                <w:noProof/>
              </w:rPr>
              <w:t>Refrences:</w:t>
            </w:r>
            <w:r>
              <w:rPr>
                <w:noProof/>
                <w:webHidden/>
              </w:rPr>
              <w:tab/>
            </w:r>
            <w:r>
              <w:rPr>
                <w:noProof/>
                <w:webHidden/>
              </w:rPr>
              <w:fldChar w:fldCharType="begin"/>
            </w:r>
            <w:r>
              <w:rPr>
                <w:noProof/>
                <w:webHidden/>
              </w:rPr>
              <w:instrText xml:space="preserve"> PAGEREF _Toc188315251 \h </w:instrText>
            </w:r>
            <w:r>
              <w:rPr>
                <w:noProof/>
                <w:webHidden/>
              </w:rPr>
            </w:r>
            <w:r>
              <w:rPr>
                <w:noProof/>
                <w:webHidden/>
              </w:rPr>
              <w:fldChar w:fldCharType="separate"/>
            </w:r>
            <w:r w:rsidR="005A6ABC">
              <w:rPr>
                <w:noProof/>
                <w:webHidden/>
              </w:rPr>
              <w:t>12</w:t>
            </w:r>
            <w:r>
              <w:rPr>
                <w:noProof/>
                <w:webHidden/>
              </w:rPr>
              <w:fldChar w:fldCharType="end"/>
            </w:r>
          </w:hyperlink>
        </w:p>
        <w:p w14:paraId="32E6ADEF" w14:textId="287056DA" w:rsidR="00DD0856" w:rsidRDefault="00DD0856">
          <w:r>
            <w:rPr>
              <w:b/>
              <w:bCs/>
              <w:noProof/>
            </w:rPr>
            <w:fldChar w:fldCharType="end"/>
          </w:r>
        </w:p>
      </w:sdtContent>
    </w:sdt>
    <w:p w14:paraId="73B2C863" w14:textId="77777777" w:rsidR="0064312B" w:rsidRDefault="0064312B">
      <w:pPr>
        <w:rPr>
          <w:rFonts w:asciiTheme="majorHAnsi" w:eastAsiaTheme="majorEastAsia" w:hAnsiTheme="majorHAnsi" w:cstheme="majorBidi"/>
          <w:color w:val="2F5496" w:themeColor="accent1" w:themeShade="BF"/>
          <w:sz w:val="40"/>
          <w:szCs w:val="36"/>
        </w:rPr>
      </w:pPr>
      <w:r>
        <w:br w:type="page"/>
      </w:r>
    </w:p>
    <w:p w14:paraId="4D6CCD64" w14:textId="7F40CAD8" w:rsidR="003E1235" w:rsidRPr="00AF3E0A" w:rsidRDefault="00987075" w:rsidP="0064312B">
      <w:pPr>
        <w:pStyle w:val="Heading1"/>
      </w:pPr>
      <w:bookmarkStart w:id="0" w:name="_Toc188315224"/>
      <w:r w:rsidRPr="00AF3E0A">
        <w:t>INTRODUCTION:</w:t>
      </w:r>
      <w:bookmarkEnd w:id="0"/>
    </w:p>
    <w:p w14:paraId="36307917" w14:textId="77777777" w:rsidR="00E94F4A" w:rsidRPr="00E94F4A" w:rsidRDefault="00E94F4A" w:rsidP="0064312B">
      <w:pPr>
        <w:jc w:val="both"/>
        <w:rPr>
          <w:sz w:val="24"/>
          <w:szCs w:val="22"/>
        </w:rPr>
      </w:pPr>
      <w:r w:rsidRPr="00E94F4A">
        <w:rPr>
          <w:sz w:val="24"/>
          <w:szCs w:val="22"/>
        </w:rPr>
        <w:t xml:space="preserve">Transparent noncrystalline materials, initially optically isotropic, become anisotropic under stress, showing induced birefringence proportional to the applied stress. This helps study stress patterns in transparent models. Viewing under white light reveals </w:t>
      </w:r>
      <w:proofErr w:type="spellStart"/>
      <w:r w:rsidRPr="00E94F4A">
        <w:rPr>
          <w:sz w:val="24"/>
          <w:szCs w:val="22"/>
        </w:rPr>
        <w:t>colorful</w:t>
      </w:r>
      <w:proofErr w:type="spellEnd"/>
      <w:r w:rsidRPr="00E94F4A">
        <w:rPr>
          <w:sz w:val="24"/>
          <w:szCs w:val="22"/>
        </w:rPr>
        <w:t xml:space="preserve"> fringes, while monochromatic light clarifies dense areas. Photoelasticity is widely used in silicon wafer stress analysis, rapid prototyping, and </w:t>
      </w:r>
      <w:proofErr w:type="spellStart"/>
      <w:r w:rsidRPr="00E94F4A">
        <w:rPr>
          <w:sz w:val="24"/>
          <w:szCs w:val="22"/>
        </w:rPr>
        <w:t>fiber</w:t>
      </w:r>
      <w:proofErr w:type="spellEnd"/>
      <w:r w:rsidRPr="00E94F4A">
        <w:rPr>
          <w:sz w:val="24"/>
          <w:szCs w:val="22"/>
        </w:rPr>
        <w:t xml:space="preserve"> optic sensor development, with stress fields visualized using photosensitive materials between crossed polarizing filters.</w:t>
      </w:r>
    </w:p>
    <w:p w14:paraId="2FAD429A" w14:textId="1DFB7867" w:rsidR="007E4C59" w:rsidRPr="00AF3E0A" w:rsidRDefault="007E4C59" w:rsidP="0064312B">
      <w:pPr>
        <w:pStyle w:val="Heading1"/>
      </w:pPr>
      <w:bookmarkStart w:id="1" w:name="_Toc188315225"/>
      <w:r w:rsidRPr="00AF3E0A">
        <w:t>AIM:</w:t>
      </w:r>
      <w:bookmarkEnd w:id="1"/>
    </w:p>
    <w:p w14:paraId="2F20916B" w14:textId="064B0833" w:rsidR="007E4C59" w:rsidRPr="007E4C59" w:rsidRDefault="007E4C59" w:rsidP="0064312B">
      <w:pPr>
        <w:jc w:val="both"/>
        <w:rPr>
          <w:sz w:val="24"/>
          <w:szCs w:val="24"/>
        </w:rPr>
      </w:pPr>
      <w:r w:rsidRPr="007E4C59">
        <w:rPr>
          <w:sz w:val="24"/>
          <w:szCs w:val="24"/>
        </w:rPr>
        <w:t xml:space="preserve">To </w:t>
      </w:r>
      <w:r w:rsidRPr="00AF3E0A">
        <w:rPr>
          <w:sz w:val="24"/>
          <w:szCs w:val="24"/>
        </w:rPr>
        <w:t>analyse</w:t>
      </w:r>
      <w:r w:rsidRPr="007E4C59">
        <w:rPr>
          <w:sz w:val="24"/>
          <w:szCs w:val="24"/>
        </w:rPr>
        <w:t xml:space="preserve"> the stress distribution pattern of a specimen using a photoelasticity setup.</w:t>
      </w:r>
    </w:p>
    <w:p w14:paraId="117257DB" w14:textId="24A3529D" w:rsidR="0005715D" w:rsidRPr="00AF3E0A" w:rsidRDefault="0005715D" w:rsidP="0064312B">
      <w:pPr>
        <w:pStyle w:val="Heading1"/>
      </w:pPr>
      <w:bookmarkStart w:id="2" w:name="_Toc188315226"/>
      <w:r w:rsidRPr="00AF3E0A">
        <w:t>THEORY:</w:t>
      </w:r>
      <w:bookmarkEnd w:id="2"/>
    </w:p>
    <w:p w14:paraId="5E689EBA" w14:textId="0E81815A" w:rsidR="0005715D" w:rsidRDefault="0005715D" w:rsidP="00DD0856">
      <w:pPr>
        <w:pStyle w:val="Heading3"/>
      </w:pPr>
      <w:bookmarkStart w:id="3" w:name="_Toc188315227"/>
      <w:r w:rsidRPr="00AF3E0A">
        <w:t>Stress</w:t>
      </w:r>
      <w:r w:rsidR="00FF49EF">
        <w:t>: Mohr’s Circle</w:t>
      </w:r>
      <w:bookmarkEnd w:id="3"/>
    </w:p>
    <w:p w14:paraId="70A2CE12" w14:textId="67C6DE14" w:rsidR="00FF49EF" w:rsidRPr="00FF49EF" w:rsidRDefault="00FF49EF" w:rsidP="0064312B">
      <w:pPr>
        <w:jc w:val="both"/>
        <w:rPr>
          <w:sz w:val="24"/>
          <w:szCs w:val="24"/>
        </w:rPr>
      </w:pPr>
      <w:r w:rsidRPr="00FF49EF">
        <w:rPr>
          <w:b/>
          <w:bCs/>
          <w:sz w:val="24"/>
          <w:szCs w:val="24"/>
        </w:rPr>
        <w:t>Stress</w:t>
      </w:r>
      <w:r w:rsidRPr="00FF49EF">
        <w:rPr>
          <w:sz w:val="24"/>
          <w:szCs w:val="24"/>
        </w:rPr>
        <w:t xml:space="preserve"> is the internal force per unit area in a material. </w:t>
      </w:r>
      <w:r w:rsidRPr="00FF49EF">
        <w:rPr>
          <w:b/>
          <w:bCs/>
          <w:sz w:val="24"/>
          <w:szCs w:val="24"/>
        </w:rPr>
        <w:t>Normal stress</w:t>
      </w:r>
      <w:r w:rsidRPr="00FF49EF">
        <w:rPr>
          <w:sz w:val="24"/>
          <w:szCs w:val="24"/>
        </w:rPr>
        <w:t xml:space="preserve"> (σ) acts perpendicular to a surface, either tensile (pulling) or compressive (pushing). </w:t>
      </w:r>
      <w:r w:rsidRPr="00FF49EF">
        <w:rPr>
          <w:b/>
          <w:bCs/>
          <w:sz w:val="24"/>
          <w:szCs w:val="24"/>
        </w:rPr>
        <w:t>Shear stress</w:t>
      </w:r>
      <w:r w:rsidRPr="00FF49EF">
        <w:rPr>
          <w:sz w:val="24"/>
          <w:szCs w:val="24"/>
        </w:rPr>
        <w:t xml:space="preserve"> (τ) acts parallel, causing layers to slide. </w:t>
      </w:r>
      <w:r w:rsidRPr="00FF49EF">
        <w:rPr>
          <w:b/>
          <w:bCs/>
          <w:sz w:val="24"/>
          <w:szCs w:val="24"/>
        </w:rPr>
        <w:t>Principal stresses</w:t>
      </w:r>
      <w:r w:rsidRPr="00FF49EF">
        <w:rPr>
          <w:sz w:val="24"/>
          <w:szCs w:val="24"/>
        </w:rPr>
        <w:t xml:space="preserve"> are the maximum and minimum stresses at a point, with zero shear stress, denoted as σ₁ (maximum), σ₂ (minimum in 2D), and σ₃ (intermediate in 3D).</w:t>
      </w:r>
      <w:r>
        <w:rPr>
          <w:sz w:val="24"/>
          <w:szCs w:val="24"/>
        </w:rPr>
        <w:t xml:space="preserve"> </w:t>
      </w:r>
      <w:r w:rsidRPr="00FF49EF">
        <w:rPr>
          <w:b/>
          <w:bCs/>
          <w:sz w:val="24"/>
          <w:szCs w:val="24"/>
        </w:rPr>
        <w:t>Mohr’s Circle</w:t>
      </w:r>
      <w:r w:rsidRPr="00FF49EF">
        <w:rPr>
          <w:sz w:val="24"/>
          <w:szCs w:val="24"/>
        </w:rPr>
        <w:t xml:space="preserve"> graphically represents the relationship between normal and shear stresses to calculate principal and maximum shear stresses. Normal stress is plotted horizontally, shear stress vertically, with the </w:t>
      </w:r>
      <w:proofErr w:type="spellStart"/>
      <w:r w:rsidRPr="00FF49EF">
        <w:rPr>
          <w:sz w:val="24"/>
          <w:szCs w:val="24"/>
        </w:rPr>
        <w:t>center</w:t>
      </w:r>
      <w:proofErr w:type="spellEnd"/>
      <w:r w:rsidRPr="00FF49EF">
        <w:rPr>
          <w:sz w:val="24"/>
          <w:szCs w:val="24"/>
        </w:rPr>
        <w:t xml:space="preserve"> at (σ</w:t>
      </w:r>
      <w:r w:rsidRPr="00FF49EF">
        <w:rPr>
          <w:sz w:val="24"/>
          <w:szCs w:val="24"/>
          <w:vertAlign w:val="subscript"/>
        </w:rPr>
        <w:t>x</w:t>
      </w:r>
      <w:r w:rsidRPr="00FF49EF">
        <w:rPr>
          <w:sz w:val="24"/>
          <w:szCs w:val="24"/>
        </w:rPr>
        <w:t xml:space="preserve"> + σ</w:t>
      </w:r>
      <w:r w:rsidRPr="00FF49EF">
        <w:rPr>
          <w:sz w:val="24"/>
          <w:szCs w:val="24"/>
          <w:vertAlign w:val="subscript"/>
        </w:rPr>
        <w:t>y</w:t>
      </w:r>
      <w:r w:rsidRPr="00FF49EF">
        <w:rPr>
          <w:sz w:val="24"/>
          <w:szCs w:val="24"/>
        </w:rPr>
        <w:t xml:space="preserve">)/2. The radius RR is </w:t>
      </w:r>
      <m:oMath>
        <m:r>
          <w:rPr>
            <w:rFonts w:ascii="Cambria Math" w:hAnsi="Cambria Math"/>
            <w:sz w:val="24"/>
            <w:szCs w:val="24"/>
          </w:rPr>
          <m:t>√</m:t>
        </m:r>
      </m:oMath>
      <w:r w:rsidRPr="00FF49EF">
        <w:rPr>
          <w:sz w:val="24"/>
          <w:szCs w:val="24"/>
        </w:rPr>
        <w:t>((σ</w:t>
      </w:r>
      <w:r w:rsidRPr="00FF49EF">
        <w:rPr>
          <w:sz w:val="24"/>
          <w:szCs w:val="24"/>
          <w:vertAlign w:val="subscript"/>
        </w:rPr>
        <w:t>x</w:t>
      </w:r>
      <w:r w:rsidRPr="00FF49EF">
        <w:rPr>
          <w:sz w:val="24"/>
          <w:szCs w:val="24"/>
        </w:rPr>
        <w:t>−σ</w:t>
      </w:r>
      <w:r w:rsidRPr="00FF49EF">
        <w:rPr>
          <w:sz w:val="24"/>
          <w:szCs w:val="24"/>
          <w:vertAlign w:val="subscript"/>
        </w:rPr>
        <w:t>y</w:t>
      </w:r>
      <w:r w:rsidRPr="00FF49EF">
        <w:rPr>
          <w:sz w:val="24"/>
          <w:szCs w:val="24"/>
        </w:rPr>
        <w:t>)/2)</w:t>
      </w:r>
      <w:r w:rsidRPr="00FF49EF">
        <w:rPr>
          <w:sz w:val="24"/>
          <w:szCs w:val="24"/>
          <w:vertAlign w:val="superscript"/>
        </w:rPr>
        <w:t>2</w:t>
      </w:r>
      <w:r w:rsidRPr="00FF49EF">
        <w:rPr>
          <w:sz w:val="24"/>
          <w:szCs w:val="24"/>
        </w:rPr>
        <w:t>+τ</w:t>
      </w:r>
      <w:r w:rsidRPr="00FF49EF">
        <w:rPr>
          <w:sz w:val="24"/>
          <w:szCs w:val="24"/>
          <w:vertAlign w:val="subscript"/>
        </w:rPr>
        <w:t>xy</w:t>
      </w:r>
      <w:r w:rsidRPr="00FF49EF">
        <w:rPr>
          <w:sz w:val="24"/>
          <w:szCs w:val="24"/>
          <w:vertAlign w:val="superscript"/>
        </w:rPr>
        <w:t>2</w:t>
      </w:r>
      <w:r w:rsidRPr="00FF49EF">
        <w:rPr>
          <w:sz w:val="24"/>
          <w:szCs w:val="24"/>
        </w:rPr>
        <w:t>, and horizontal intersections show principal stresses σ₁ and σ₂. Maximum shear stress is (σ₁−σ₂)/2. Mohr’s Circle aids in stress analysis for material and structural design.</w:t>
      </w:r>
    </w:p>
    <w:p w14:paraId="36FE0E1B" w14:textId="6A77FDEB" w:rsidR="0005715D" w:rsidRDefault="006B269E" w:rsidP="00DD0856">
      <w:pPr>
        <w:pStyle w:val="Heading3"/>
      </w:pPr>
      <w:bookmarkStart w:id="4" w:name="_Toc188315228"/>
      <w:r>
        <w:t>Double Refraction</w:t>
      </w:r>
      <w:bookmarkEnd w:id="4"/>
    </w:p>
    <w:p w14:paraId="28E9E884" w14:textId="77777777" w:rsidR="00E94F4A" w:rsidRPr="00E94F4A" w:rsidRDefault="00E94F4A" w:rsidP="0064312B">
      <w:pPr>
        <w:jc w:val="both"/>
        <w:rPr>
          <w:sz w:val="24"/>
          <w:szCs w:val="24"/>
        </w:rPr>
      </w:pPr>
      <w:r w:rsidRPr="00E94F4A">
        <w:rPr>
          <w:sz w:val="24"/>
          <w:szCs w:val="24"/>
        </w:rPr>
        <w:t>Birefringence occurs when light enters an anisotropic material, splitting into two rays—the ordinary (o-ray) and extraordinary (e-ray)—which travel at different speeds due to the refractive index difference (n</w:t>
      </w:r>
      <w:r w:rsidRPr="00E94F4A">
        <w:rPr>
          <w:sz w:val="24"/>
          <w:szCs w:val="24"/>
          <w:vertAlign w:val="subscript"/>
        </w:rPr>
        <w:t>e</w:t>
      </w:r>
      <w:r w:rsidRPr="00E94F4A">
        <w:rPr>
          <w:sz w:val="24"/>
          <w:szCs w:val="24"/>
        </w:rPr>
        <w:t>−n</w:t>
      </w:r>
      <w:r w:rsidRPr="00E94F4A">
        <w:rPr>
          <w:sz w:val="24"/>
          <w:szCs w:val="24"/>
          <w:vertAlign w:val="subscript"/>
        </w:rPr>
        <w:t>o</w:t>
      </w:r>
      <w:r w:rsidRPr="00E94F4A">
        <w:rPr>
          <w:sz w:val="24"/>
          <w:szCs w:val="24"/>
        </w:rPr>
        <w:t>). Uniaxial crystals have one optic axis, while biaxial crystals have two. This effect is used in polarizing microscopes, wave plates, polarizers, and stress analysis, causing images viewed through birefringent crystals to appear doubled.</w:t>
      </w:r>
    </w:p>
    <w:p w14:paraId="22F7BB7F" w14:textId="4ACC6EFF" w:rsidR="00AE3FFF" w:rsidRDefault="008D7A7F" w:rsidP="00DD0856">
      <w:pPr>
        <w:pStyle w:val="Heading3"/>
      </w:pPr>
      <w:bookmarkStart w:id="5" w:name="_Toc188315229"/>
      <w:r>
        <w:t>Polariscope: Wave Plate</w:t>
      </w:r>
      <w:r w:rsidR="00FF49EF">
        <w:t xml:space="preserve">, </w:t>
      </w:r>
      <w:r>
        <w:t>Polarizer and Analyser</w:t>
      </w:r>
      <w:bookmarkEnd w:id="5"/>
    </w:p>
    <w:p w14:paraId="4DFD42E0" w14:textId="77777777" w:rsidR="00E94F4A" w:rsidRDefault="00E94F4A" w:rsidP="0064312B">
      <w:pPr>
        <w:jc w:val="both"/>
        <w:rPr>
          <w:sz w:val="24"/>
          <w:szCs w:val="24"/>
        </w:rPr>
      </w:pPr>
      <w:r w:rsidRPr="00E94F4A">
        <w:rPr>
          <w:sz w:val="24"/>
          <w:szCs w:val="24"/>
        </w:rPr>
        <w:t xml:space="preserve">A </w:t>
      </w:r>
      <w:r w:rsidRPr="00E94F4A">
        <w:rPr>
          <w:b/>
          <w:bCs/>
          <w:sz w:val="24"/>
          <w:szCs w:val="24"/>
        </w:rPr>
        <w:t>Polariscope</w:t>
      </w:r>
      <w:r w:rsidRPr="00E94F4A">
        <w:rPr>
          <w:sz w:val="24"/>
          <w:szCs w:val="24"/>
        </w:rPr>
        <w:t xml:space="preserve"> is an optical instrument used to </w:t>
      </w:r>
      <w:proofErr w:type="spellStart"/>
      <w:r w:rsidRPr="00E94F4A">
        <w:rPr>
          <w:sz w:val="24"/>
          <w:szCs w:val="24"/>
        </w:rPr>
        <w:t>analyze</w:t>
      </w:r>
      <w:proofErr w:type="spellEnd"/>
      <w:r w:rsidRPr="00E94F4A">
        <w:rPr>
          <w:sz w:val="24"/>
          <w:szCs w:val="24"/>
        </w:rPr>
        <w:t xml:space="preserve"> polarization and stress distribution in transparent materials based on </w:t>
      </w:r>
      <w:r w:rsidRPr="00E94F4A">
        <w:rPr>
          <w:b/>
          <w:bCs/>
          <w:sz w:val="24"/>
          <w:szCs w:val="24"/>
        </w:rPr>
        <w:t>photoelasticity</w:t>
      </w:r>
      <w:r w:rsidRPr="00E94F4A">
        <w:rPr>
          <w:sz w:val="24"/>
          <w:szCs w:val="24"/>
        </w:rPr>
        <w:t xml:space="preserve">. Applied stress induces birefringence, altering optical properties. A </w:t>
      </w:r>
      <w:r w:rsidRPr="00E94F4A">
        <w:rPr>
          <w:b/>
          <w:bCs/>
          <w:sz w:val="24"/>
          <w:szCs w:val="24"/>
        </w:rPr>
        <w:t>polarizer</w:t>
      </w:r>
      <w:r w:rsidRPr="00E94F4A">
        <w:rPr>
          <w:sz w:val="24"/>
          <w:szCs w:val="24"/>
        </w:rPr>
        <w:t xml:space="preserve"> filters light, allowing only aligned electric field components to pass, following </w:t>
      </w:r>
      <w:r w:rsidRPr="00E94F4A">
        <w:rPr>
          <w:b/>
          <w:bCs/>
          <w:sz w:val="24"/>
          <w:szCs w:val="24"/>
        </w:rPr>
        <w:t>Malus's law</w:t>
      </w:r>
      <w:r w:rsidRPr="00E94F4A">
        <w:rPr>
          <w:sz w:val="24"/>
          <w:szCs w:val="24"/>
        </w:rPr>
        <w:t xml:space="preserve">. </w:t>
      </w:r>
      <w:r w:rsidRPr="00E94F4A">
        <w:rPr>
          <w:b/>
          <w:bCs/>
          <w:sz w:val="24"/>
          <w:szCs w:val="24"/>
        </w:rPr>
        <w:t>Wave plates</w:t>
      </w:r>
      <w:r w:rsidRPr="00E94F4A">
        <w:rPr>
          <w:sz w:val="24"/>
          <w:szCs w:val="24"/>
        </w:rPr>
        <w:t xml:space="preserve"> (quarter-wave and half-wave) introduce controlled phase shifts, altering polarization states. An </w:t>
      </w:r>
      <w:proofErr w:type="spellStart"/>
      <w:r w:rsidRPr="00E94F4A">
        <w:rPr>
          <w:b/>
          <w:bCs/>
          <w:sz w:val="24"/>
          <w:szCs w:val="24"/>
        </w:rPr>
        <w:t>analyzer</w:t>
      </w:r>
      <w:proofErr w:type="spellEnd"/>
      <w:r w:rsidRPr="00E94F4A">
        <w:rPr>
          <w:sz w:val="24"/>
          <w:szCs w:val="24"/>
        </w:rPr>
        <w:t xml:space="preserve"> (second polarizer) examines light emerging from the sample, with intensity variations revealing stress-induced birefringence. </w:t>
      </w:r>
    </w:p>
    <w:p w14:paraId="643815DD" w14:textId="7A550179" w:rsidR="00E94F4A" w:rsidRDefault="00E94F4A" w:rsidP="00DD0856">
      <w:pPr>
        <w:pStyle w:val="Heading3"/>
      </w:pPr>
      <w:r>
        <w:br w:type="page"/>
      </w:r>
      <w:bookmarkStart w:id="6" w:name="_Toc188315230"/>
      <w:r>
        <w:t>Retardation Plates</w:t>
      </w:r>
      <w:bookmarkEnd w:id="6"/>
    </w:p>
    <w:p w14:paraId="067385B5" w14:textId="31E2C8A4" w:rsidR="00E94F4A" w:rsidRPr="00E94F4A" w:rsidRDefault="00E94F4A" w:rsidP="0064312B">
      <w:pPr>
        <w:jc w:val="both"/>
        <w:rPr>
          <w:sz w:val="24"/>
          <w:szCs w:val="24"/>
        </w:rPr>
      </w:pPr>
      <w:r w:rsidRPr="00E94F4A">
        <w:rPr>
          <w:b/>
          <w:bCs/>
          <w:sz w:val="24"/>
          <w:szCs w:val="24"/>
        </w:rPr>
        <w:t>Retardation plates</w:t>
      </w:r>
      <w:r w:rsidRPr="00E94F4A">
        <w:rPr>
          <w:sz w:val="24"/>
          <w:szCs w:val="24"/>
        </w:rPr>
        <w:t xml:space="preserve"> (quarter-wave and half-wave), made from birefringent materials like </w:t>
      </w:r>
      <w:r w:rsidRPr="00E94F4A">
        <w:rPr>
          <w:b/>
          <w:bCs/>
          <w:sz w:val="24"/>
          <w:szCs w:val="24"/>
        </w:rPr>
        <w:t>quartz</w:t>
      </w:r>
      <w:r w:rsidRPr="00E94F4A">
        <w:rPr>
          <w:sz w:val="24"/>
          <w:szCs w:val="24"/>
        </w:rPr>
        <w:t xml:space="preserve"> or </w:t>
      </w:r>
      <w:r w:rsidRPr="00E94F4A">
        <w:rPr>
          <w:b/>
          <w:bCs/>
          <w:sz w:val="24"/>
          <w:szCs w:val="24"/>
        </w:rPr>
        <w:t>mica</w:t>
      </w:r>
      <w:r w:rsidRPr="00E94F4A">
        <w:rPr>
          <w:sz w:val="24"/>
          <w:szCs w:val="24"/>
        </w:rPr>
        <w:t>, control phase shifts and are essential for precise stress analysis.</w:t>
      </w:r>
    </w:p>
    <w:p w14:paraId="6C484EE6" w14:textId="77777777" w:rsidR="00E94F4A" w:rsidRPr="008F68CE" w:rsidRDefault="00E94F4A" w:rsidP="00DD0856">
      <w:pPr>
        <w:pStyle w:val="Heading3"/>
      </w:pPr>
      <w:bookmarkStart w:id="7" w:name="_Toc188315231"/>
      <w:r w:rsidRPr="008F68CE">
        <w:t>Fringes</w:t>
      </w:r>
      <w:bookmarkEnd w:id="7"/>
    </w:p>
    <w:p w14:paraId="2D07C85D" w14:textId="77777777" w:rsidR="00E94F4A" w:rsidRDefault="00E94F4A" w:rsidP="0064312B">
      <w:pPr>
        <w:jc w:val="both"/>
        <w:rPr>
          <w:sz w:val="24"/>
          <w:szCs w:val="24"/>
        </w:rPr>
      </w:pPr>
      <w:r w:rsidRPr="008F68CE">
        <w:rPr>
          <w:sz w:val="24"/>
          <w:szCs w:val="24"/>
        </w:rPr>
        <w:t xml:space="preserve">In a polariscope, fringes are alternating dark and light bands formed when polarized light interacts with stressed transparent materials. These patterns result from birefringence, where internal stress alters the material's refractive index, visually representing stress distribution. These fringes arise from interference as polarized light splits into components traveling at different speeds through the stressed material. </w:t>
      </w:r>
    </w:p>
    <w:p w14:paraId="19E48265" w14:textId="24BBBDBD" w:rsidR="008F68CE" w:rsidRDefault="008F68CE" w:rsidP="00DD0856">
      <w:pPr>
        <w:pStyle w:val="Heading3"/>
      </w:pPr>
      <w:bookmarkStart w:id="8" w:name="_Toc188315232"/>
      <w:r>
        <w:t>Isochromatic Fringes</w:t>
      </w:r>
      <w:bookmarkEnd w:id="8"/>
    </w:p>
    <w:p w14:paraId="1AF021C8" w14:textId="77777777" w:rsidR="00E94F4A" w:rsidRPr="00E94F4A" w:rsidRDefault="00E94F4A" w:rsidP="0064312B">
      <w:pPr>
        <w:jc w:val="both"/>
        <w:rPr>
          <w:sz w:val="24"/>
          <w:szCs w:val="24"/>
        </w:rPr>
      </w:pPr>
      <w:r w:rsidRPr="00E94F4A">
        <w:rPr>
          <w:sz w:val="24"/>
          <w:szCs w:val="24"/>
        </w:rPr>
        <w:t xml:space="preserve">Isochromatic fringes are </w:t>
      </w:r>
      <w:proofErr w:type="spellStart"/>
      <w:r w:rsidRPr="00E94F4A">
        <w:rPr>
          <w:sz w:val="24"/>
          <w:szCs w:val="24"/>
        </w:rPr>
        <w:t>color</w:t>
      </w:r>
      <w:proofErr w:type="spellEnd"/>
      <w:r w:rsidRPr="00E94F4A">
        <w:rPr>
          <w:sz w:val="24"/>
          <w:szCs w:val="24"/>
        </w:rPr>
        <w:t xml:space="preserve"> patterns formed when polarized light interacts with stressed birefringent materials in photoelasticity. Variations in stress cause changes in the refractive index, splitting light into orthogonal components that travel at different velocities. Their interference creates </w:t>
      </w:r>
      <w:proofErr w:type="spellStart"/>
      <w:r w:rsidRPr="00E94F4A">
        <w:rPr>
          <w:sz w:val="24"/>
          <w:szCs w:val="24"/>
        </w:rPr>
        <w:t>colored</w:t>
      </w:r>
      <w:proofErr w:type="spellEnd"/>
      <w:r w:rsidRPr="00E94F4A">
        <w:rPr>
          <w:sz w:val="24"/>
          <w:szCs w:val="24"/>
        </w:rPr>
        <w:t xml:space="preserve"> bands, each representing specific stress differences (σ</w:t>
      </w:r>
      <w:r w:rsidRPr="00E94F4A">
        <w:rPr>
          <w:sz w:val="24"/>
          <w:szCs w:val="24"/>
          <w:vertAlign w:val="subscript"/>
        </w:rPr>
        <w:t>1</w:t>
      </w:r>
      <w:r w:rsidRPr="00E94F4A">
        <w:rPr>
          <w:sz w:val="24"/>
          <w:szCs w:val="24"/>
        </w:rPr>
        <w:t>−σ</w:t>
      </w:r>
      <w:r w:rsidRPr="00E94F4A">
        <w:rPr>
          <w:sz w:val="24"/>
          <w:szCs w:val="24"/>
          <w:vertAlign w:val="subscript"/>
        </w:rPr>
        <w:t>2</w:t>
      </w:r>
      <w:r w:rsidRPr="00E94F4A">
        <w:rPr>
          <w:sz w:val="24"/>
          <w:szCs w:val="24"/>
        </w:rPr>
        <w:t>) within the material. The fringe order increases with stress magnitude, offering a quantitative measure of stress distribution.</w:t>
      </w:r>
    </w:p>
    <w:p w14:paraId="39C22DF3" w14:textId="585E59C5" w:rsidR="00026338" w:rsidRDefault="00E00858" w:rsidP="00DD0856">
      <w:pPr>
        <w:pStyle w:val="Heading3"/>
      </w:pPr>
      <w:bookmarkStart w:id="9" w:name="_Toc188315233"/>
      <w:r>
        <w:t>Isoclines Fringes</w:t>
      </w:r>
      <w:bookmarkEnd w:id="9"/>
    </w:p>
    <w:p w14:paraId="16BA0CC4" w14:textId="77777777" w:rsidR="00E94F4A" w:rsidRDefault="00E94F4A" w:rsidP="0064312B">
      <w:pPr>
        <w:jc w:val="both"/>
        <w:rPr>
          <w:sz w:val="24"/>
          <w:szCs w:val="24"/>
        </w:rPr>
      </w:pPr>
      <w:r w:rsidRPr="00E94F4A">
        <w:rPr>
          <w:sz w:val="24"/>
          <w:szCs w:val="24"/>
        </w:rPr>
        <w:t>Isoclinic fringes in photoelasticity, observed under a polariscope, indicate regions where the directions of maximum and minimum principal stresses remain constant. These dark lines result from polarized light interacting with the material’s birefringence. Unlike isochromatic fringes that show stress magnitude, isoclinic fringes reveal stress orientation. Combined with isochromatic fringes, they enable detailed stress analysis for optimizing material and structural design.</w:t>
      </w:r>
    </w:p>
    <w:p w14:paraId="4DF7F5A4" w14:textId="77777777" w:rsidR="00E94F4A" w:rsidRDefault="00E94F4A" w:rsidP="00DD0856">
      <w:pPr>
        <w:pStyle w:val="Heading3"/>
      </w:pPr>
      <w:bookmarkStart w:id="10" w:name="_Toc188315234"/>
      <w:r>
        <w:t>Normal and Polarised Light</w:t>
      </w:r>
      <w:bookmarkEnd w:id="10"/>
    </w:p>
    <w:p w14:paraId="3C977FBA" w14:textId="77777777" w:rsidR="00E94F4A" w:rsidRPr="000337B4" w:rsidRDefault="00E94F4A" w:rsidP="0064312B">
      <w:pPr>
        <w:jc w:val="both"/>
        <w:rPr>
          <w:sz w:val="24"/>
          <w:szCs w:val="24"/>
        </w:rPr>
      </w:pPr>
      <w:r w:rsidRPr="000337B4">
        <w:rPr>
          <w:sz w:val="24"/>
          <w:szCs w:val="24"/>
        </w:rPr>
        <w:t>Normal light consists of waves vibrating in multiple planes perpendicular to the direction of propagation, emitted by sources like the sun and bulbs. The electric field oscillates randomly but remains perpendicular to the travel direction. Polarized light, in contrast, oscillates in a single plane, achieved by filtering unpolarized light. It includes linear, circular, and elliptical polarization, produced by polarizing filters, reflection, or birefringence. Polarized light is used in reducing glare, enhancing display clarity, and in scientific applications like stress analysis. The main difference is that normal light vibrates in multiple planes, while polarized light vibrates in one.</w:t>
      </w:r>
    </w:p>
    <w:p w14:paraId="166D85A8" w14:textId="644959A3" w:rsidR="003F1C90" w:rsidRDefault="00E94F4A" w:rsidP="00DD0856">
      <w:pPr>
        <w:pStyle w:val="Heading3"/>
      </w:pPr>
      <w:r>
        <w:br w:type="page"/>
      </w:r>
      <w:bookmarkStart w:id="11" w:name="_Toc188315235"/>
      <w:r w:rsidR="00D834D6">
        <w:t>Principles of Photoelasticity</w:t>
      </w:r>
      <w:bookmarkEnd w:id="11"/>
    </w:p>
    <w:p w14:paraId="0EC5455C" w14:textId="77777777" w:rsidR="00D834D6" w:rsidRPr="00D834D6" w:rsidRDefault="00D834D6" w:rsidP="0064312B">
      <w:pPr>
        <w:jc w:val="both"/>
        <w:rPr>
          <w:sz w:val="24"/>
          <w:szCs w:val="24"/>
        </w:rPr>
      </w:pPr>
      <w:r w:rsidRPr="00D834D6">
        <w:rPr>
          <w:sz w:val="24"/>
          <w:szCs w:val="24"/>
        </w:rPr>
        <w:t xml:space="preserve">Photoelasticity is based on the observation that transparent materials change their optical properties under stress, becoming birefringent and splitting light into two rays with different velocities. When placed under polarized light, the material creates </w:t>
      </w:r>
      <w:proofErr w:type="spellStart"/>
      <w:r w:rsidRPr="00D834D6">
        <w:rPr>
          <w:sz w:val="24"/>
          <w:szCs w:val="24"/>
        </w:rPr>
        <w:t>colorful</w:t>
      </w:r>
      <w:proofErr w:type="spellEnd"/>
      <w:r w:rsidRPr="00D834D6">
        <w:rPr>
          <w:sz w:val="24"/>
          <w:szCs w:val="24"/>
        </w:rPr>
        <w:t xml:space="preserve"> fringes that represent stress distribution. Engineers use these patterns to </w:t>
      </w:r>
      <w:proofErr w:type="spellStart"/>
      <w:r w:rsidRPr="00D834D6">
        <w:rPr>
          <w:sz w:val="24"/>
          <w:szCs w:val="24"/>
        </w:rPr>
        <w:t>analyze</w:t>
      </w:r>
      <w:proofErr w:type="spellEnd"/>
      <w:r w:rsidRPr="00D834D6">
        <w:rPr>
          <w:sz w:val="24"/>
          <w:szCs w:val="24"/>
        </w:rPr>
        <w:t xml:space="preserve"> the intensity and distribution of stresses within materials, commonly applying this technique in experimental mechanics for stress analysis.</w:t>
      </w:r>
    </w:p>
    <w:p w14:paraId="746DD2D3" w14:textId="5C04F913" w:rsidR="00D834D6" w:rsidRDefault="00D834D6" w:rsidP="00DD0856">
      <w:pPr>
        <w:pStyle w:val="Heading3"/>
      </w:pPr>
      <w:bookmarkStart w:id="12" w:name="_Toc188315236"/>
      <w:r>
        <w:t>The Stress Optics Law</w:t>
      </w:r>
      <w:bookmarkEnd w:id="12"/>
    </w:p>
    <w:p w14:paraId="780F6AD0" w14:textId="56AFAAD5" w:rsidR="00D834D6" w:rsidRDefault="005B7E97" w:rsidP="0064312B">
      <w:pPr>
        <w:jc w:val="both"/>
        <w:rPr>
          <w:sz w:val="24"/>
          <w:szCs w:val="24"/>
        </w:rPr>
      </w:pPr>
      <w:r>
        <w:rPr>
          <w:noProof/>
          <w:sz w:val="24"/>
          <w:szCs w:val="24"/>
        </w:rPr>
        <w:drawing>
          <wp:anchor distT="0" distB="0" distL="114300" distR="114300" simplePos="0" relativeHeight="251658240" behindDoc="1" locked="0" layoutInCell="1" allowOverlap="1" wp14:anchorId="546C48D8" wp14:editId="60F3B14D">
            <wp:simplePos x="0" y="0"/>
            <wp:positionH relativeFrom="column">
              <wp:posOffset>6057</wp:posOffset>
            </wp:positionH>
            <wp:positionV relativeFrom="paragraph">
              <wp:posOffset>307242</wp:posOffset>
            </wp:positionV>
            <wp:extent cx="3192780" cy="1560195"/>
            <wp:effectExtent l="0" t="0" r="7620" b="1905"/>
            <wp:wrapNone/>
            <wp:docPr id="31809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93833" name="Picture 318093833"/>
                    <pic:cNvPicPr/>
                  </pic:nvPicPr>
                  <pic:blipFill>
                    <a:blip r:embed="rId8">
                      <a:extLst>
                        <a:ext uri="{28A0092B-C50C-407E-A947-70E740481C1C}">
                          <a14:useLocalDpi xmlns:a14="http://schemas.microsoft.com/office/drawing/2010/main" val="0"/>
                        </a:ext>
                      </a:extLst>
                    </a:blip>
                    <a:stretch>
                      <a:fillRect/>
                    </a:stretch>
                  </pic:blipFill>
                  <pic:spPr>
                    <a:xfrm>
                      <a:off x="0" y="0"/>
                      <a:ext cx="3192780" cy="1560195"/>
                    </a:xfrm>
                    <a:prstGeom prst="rect">
                      <a:avLst/>
                    </a:prstGeom>
                  </pic:spPr>
                </pic:pic>
              </a:graphicData>
            </a:graphic>
            <wp14:sizeRelH relativeFrom="page">
              <wp14:pctWidth>0</wp14:pctWidth>
            </wp14:sizeRelH>
            <wp14:sizeRelV relativeFrom="page">
              <wp14:pctHeight>0</wp14:pctHeight>
            </wp14:sizeRelV>
          </wp:anchor>
        </w:drawing>
      </w:r>
      <w:r w:rsidR="00D834D6">
        <w:rPr>
          <w:sz w:val="24"/>
          <w:szCs w:val="24"/>
        </w:rPr>
        <w:t>Maxwell proposed that indies of refraction were linearly proportional to the loads thus to stresses or strains for a linear elastic material. The relationship:</w:t>
      </w:r>
    </w:p>
    <w:p w14:paraId="396166F2" w14:textId="2D029234" w:rsidR="00D834D6" w:rsidRPr="00D834D6" w:rsidRDefault="00D834D6" w:rsidP="0064312B">
      <w:pPr>
        <w:jc w:val="both"/>
        <w:rPr>
          <w:sz w:val="24"/>
          <w:szCs w:val="24"/>
        </w:rPr>
      </w:pPr>
    </w:p>
    <w:p w14:paraId="39D15B1A" w14:textId="1F1A49EB" w:rsidR="008D7A7F" w:rsidRDefault="008D7A7F" w:rsidP="0064312B">
      <w:pPr>
        <w:jc w:val="both"/>
        <w:rPr>
          <w:sz w:val="24"/>
          <w:szCs w:val="24"/>
        </w:rPr>
      </w:pPr>
    </w:p>
    <w:p w14:paraId="2B077E5D" w14:textId="77777777" w:rsidR="005B7E97" w:rsidRDefault="005B7E97" w:rsidP="0064312B">
      <w:pPr>
        <w:jc w:val="both"/>
        <w:rPr>
          <w:sz w:val="24"/>
          <w:szCs w:val="24"/>
        </w:rPr>
      </w:pPr>
    </w:p>
    <w:p w14:paraId="35ED75B1" w14:textId="77777777" w:rsidR="005B7E97" w:rsidRDefault="005B7E97" w:rsidP="0064312B">
      <w:pPr>
        <w:jc w:val="both"/>
        <w:rPr>
          <w:sz w:val="24"/>
          <w:szCs w:val="24"/>
        </w:rPr>
      </w:pPr>
    </w:p>
    <w:p w14:paraId="3FD15203" w14:textId="77777777" w:rsidR="005B7E97" w:rsidRDefault="005B7E97" w:rsidP="0064312B">
      <w:pPr>
        <w:jc w:val="both"/>
        <w:rPr>
          <w:sz w:val="24"/>
          <w:szCs w:val="24"/>
        </w:rPr>
      </w:pPr>
    </w:p>
    <w:p w14:paraId="4A23DA5A" w14:textId="3F61492A" w:rsidR="005B7E97" w:rsidRDefault="005B7E97" w:rsidP="0064312B">
      <w:pPr>
        <w:jc w:val="both"/>
        <w:rPr>
          <w:sz w:val="24"/>
          <w:szCs w:val="24"/>
        </w:rPr>
      </w:pPr>
      <w:r>
        <w:rPr>
          <w:noProof/>
          <w:sz w:val="24"/>
          <w:szCs w:val="24"/>
        </w:rPr>
        <w:drawing>
          <wp:anchor distT="0" distB="0" distL="114300" distR="114300" simplePos="0" relativeHeight="251659264" behindDoc="1" locked="0" layoutInCell="1" allowOverlap="1" wp14:anchorId="491F4169" wp14:editId="21CDC487">
            <wp:simplePos x="0" y="0"/>
            <wp:positionH relativeFrom="column">
              <wp:posOffset>-23495</wp:posOffset>
            </wp:positionH>
            <wp:positionV relativeFrom="paragraph">
              <wp:posOffset>702310</wp:posOffset>
            </wp:positionV>
            <wp:extent cx="3430905" cy="1423035"/>
            <wp:effectExtent l="0" t="0" r="0" b="5715"/>
            <wp:wrapNone/>
            <wp:docPr id="1059403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3522" name="Picture 1059403522"/>
                    <pic:cNvPicPr/>
                  </pic:nvPicPr>
                  <pic:blipFill>
                    <a:blip r:embed="rId9">
                      <a:extLst>
                        <a:ext uri="{28A0092B-C50C-407E-A947-70E740481C1C}">
                          <a14:useLocalDpi xmlns:a14="http://schemas.microsoft.com/office/drawing/2010/main" val="0"/>
                        </a:ext>
                      </a:extLst>
                    </a:blip>
                    <a:stretch>
                      <a:fillRect/>
                    </a:stretch>
                  </pic:blipFill>
                  <pic:spPr>
                    <a:xfrm>
                      <a:off x="0" y="0"/>
                      <a:ext cx="3430905" cy="14230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equation indicates complete state of stress can be determined by measuring the three </w:t>
      </w:r>
      <w:proofErr w:type="gramStart"/>
      <w:r>
        <w:rPr>
          <w:sz w:val="24"/>
          <w:szCs w:val="24"/>
        </w:rPr>
        <w:t>principle</w:t>
      </w:r>
      <w:proofErr w:type="gramEnd"/>
      <w:r>
        <w:rPr>
          <w:sz w:val="24"/>
          <w:szCs w:val="24"/>
        </w:rPr>
        <w:t xml:space="preserve"> indices of refraction and establishing the direction of three principle axes. In photoelasticity, relative indices of refraction </w:t>
      </w:r>
      <w:proofErr w:type="gramStart"/>
      <w:r>
        <w:rPr>
          <w:sz w:val="24"/>
          <w:szCs w:val="24"/>
        </w:rPr>
        <w:t>is</w:t>
      </w:r>
      <w:proofErr w:type="gramEnd"/>
      <w:r>
        <w:rPr>
          <w:sz w:val="24"/>
          <w:szCs w:val="24"/>
        </w:rPr>
        <w:t xml:space="preserve"> measured as:</w:t>
      </w:r>
    </w:p>
    <w:p w14:paraId="7158F598" w14:textId="125AC5C1" w:rsidR="005B7E97" w:rsidRDefault="005B7E97" w:rsidP="0064312B">
      <w:pPr>
        <w:jc w:val="both"/>
        <w:rPr>
          <w:sz w:val="24"/>
          <w:szCs w:val="24"/>
        </w:rPr>
      </w:pPr>
    </w:p>
    <w:p w14:paraId="7DADAC01" w14:textId="77777777" w:rsidR="005B7E97" w:rsidRDefault="005B7E97" w:rsidP="0064312B">
      <w:pPr>
        <w:jc w:val="both"/>
        <w:rPr>
          <w:sz w:val="24"/>
          <w:szCs w:val="24"/>
        </w:rPr>
      </w:pPr>
    </w:p>
    <w:p w14:paraId="2E534686" w14:textId="77777777" w:rsidR="005B7E97" w:rsidRDefault="005B7E97" w:rsidP="0064312B">
      <w:pPr>
        <w:jc w:val="both"/>
        <w:rPr>
          <w:sz w:val="24"/>
          <w:szCs w:val="24"/>
        </w:rPr>
      </w:pPr>
    </w:p>
    <w:p w14:paraId="6C393A78" w14:textId="77777777" w:rsidR="005B7E97" w:rsidRDefault="005B7E97" w:rsidP="0064312B">
      <w:pPr>
        <w:jc w:val="both"/>
        <w:rPr>
          <w:sz w:val="24"/>
          <w:szCs w:val="24"/>
        </w:rPr>
      </w:pPr>
    </w:p>
    <w:p w14:paraId="0D8BDB91" w14:textId="77777777" w:rsidR="005B7E97" w:rsidRDefault="005B7E97" w:rsidP="0064312B">
      <w:pPr>
        <w:jc w:val="both"/>
        <w:rPr>
          <w:sz w:val="24"/>
          <w:szCs w:val="24"/>
        </w:rPr>
      </w:pPr>
    </w:p>
    <w:p w14:paraId="5BF36C80" w14:textId="71D65D54" w:rsidR="005B7E97" w:rsidRPr="003F1C90" w:rsidRDefault="00596661" w:rsidP="0064312B">
      <w:pPr>
        <w:jc w:val="both"/>
        <w:rPr>
          <w:sz w:val="24"/>
          <w:szCs w:val="24"/>
        </w:rPr>
      </w:pPr>
      <w:r>
        <w:rPr>
          <w:sz w:val="24"/>
          <w:szCs w:val="24"/>
        </w:rPr>
        <w:t>Photo elastic setup behave like a temporary wave plate, we can use relative retardation to changes in the indices of refraction result from stresses.</w:t>
      </w:r>
      <w:r w:rsidRPr="00596661">
        <w:rPr>
          <w:noProof/>
          <w:sz w:val="24"/>
          <w:szCs w:val="24"/>
        </w:rPr>
        <w:t xml:space="preserve"> </w:t>
      </w:r>
      <w:r>
        <w:rPr>
          <w:noProof/>
          <w:sz w:val="24"/>
          <w:szCs w:val="24"/>
        </w:rPr>
        <w:drawing>
          <wp:inline distT="0" distB="0" distL="0" distR="0" wp14:anchorId="083E98B4" wp14:editId="1DB33B0A">
            <wp:extent cx="3799205" cy="1252025"/>
            <wp:effectExtent l="0" t="0" r="0" b="5715"/>
            <wp:docPr id="173328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6083" name="Picture 1733286083"/>
                    <pic:cNvPicPr/>
                  </pic:nvPicPr>
                  <pic:blipFill rotWithShape="1">
                    <a:blip r:embed="rId10">
                      <a:extLst>
                        <a:ext uri="{28A0092B-C50C-407E-A947-70E740481C1C}">
                          <a14:useLocalDpi xmlns:a14="http://schemas.microsoft.com/office/drawing/2010/main" val="0"/>
                        </a:ext>
                      </a:extLst>
                    </a:blip>
                    <a:srcRect b="23426"/>
                    <a:stretch/>
                  </pic:blipFill>
                  <pic:spPr bwMode="auto">
                    <a:xfrm rot="10800000" flipH="1" flipV="1">
                      <a:off x="0" y="0"/>
                      <a:ext cx="3860083" cy="1272087"/>
                    </a:xfrm>
                    <a:prstGeom prst="rect">
                      <a:avLst/>
                    </a:prstGeom>
                    <a:ln>
                      <a:noFill/>
                    </a:ln>
                    <a:extLst>
                      <a:ext uri="{53640926-AAD7-44D8-BBD7-CCE9431645EC}">
                        <a14:shadowObscured xmlns:a14="http://schemas.microsoft.com/office/drawing/2010/main"/>
                      </a:ext>
                    </a:extLst>
                  </pic:spPr>
                </pic:pic>
              </a:graphicData>
            </a:graphic>
          </wp:inline>
        </w:drawing>
      </w:r>
    </w:p>
    <w:p w14:paraId="4E52CA74" w14:textId="7CB9B7B1" w:rsidR="00E76D24" w:rsidRDefault="008E3C71" w:rsidP="0064312B">
      <w:pPr>
        <w:pStyle w:val="Heading1"/>
      </w:pPr>
      <w:r>
        <w:br w:type="page"/>
      </w:r>
      <w:bookmarkStart w:id="13" w:name="_Toc188315237"/>
      <w:r w:rsidR="00E76D24">
        <w:t>Equipment And Specifications</w:t>
      </w:r>
      <w:r>
        <w:t>:</w:t>
      </w:r>
      <w:bookmarkEnd w:id="13"/>
    </w:p>
    <w:p w14:paraId="7464C622" w14:textId="05D541A9" w:rsidR="008E3C71" w:rsidRDefault="008E3C71" w:rsidP="00DD0856">
      <w:pPr>
        <w:pStyle w:val="Heading3"/>
      </w:pPr>
      <w:bookmarkStart w:id="14" w:name="_Toc188315238"/>
      <w:r>
        <w:rPr>
          <w:noProof/>
        </w:rPr>
        <w:drawing>
          <wp:anchor distT="0" distB="0" distL="114300" distR="114300" simplePos="0" relativeHeight="251661312" behindDoc="1" locked="0" layoutInCell="1" allowOverlap="1" wp14:anchorId="69684251" wp14:editId="47082BC5">
            <wp:simplePos x="0" y="0"/>
            <wp:positionH relativeFrom="column">
              <wp:posOffset>5105400</wp:posOffset>
            </wp:positionH>
            <wp:positionV relativeFrom="paragraph">
              <wp:posOffset>189230</wp:posOffset>
            </wp:positionV>
            <wp:extent cx="1112520" cy="2621915"/>
            <wp:effectExtent l="0" t="0" r="0" b="6985"/>
            <wp:wrapNone/>
            <wp:docPr id="924590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0944" name="Picture 924590944"/>
                    <pic:cNvPicPr/>
                  </pic:nvPicPr>
                  <pic:blipFill>
                    <a:blip r:embed="rId11">
                      <a:extLst>
                        <a:ext uri="{28A0092B-C50C-407E-A947-70E740481C1C}">
                          <a14:useLocalDpi xmlns:a14="http://schemas.microsoft.com/office/drawing/2010/main" val="0"/>
                        </a:ext>
                      </a:extLst>
                    </a:blip>
                    <a:stretch>
                      <a:fillRect/>
                    </a:stretch>
                  </pic:blipFill>
                  <pic:spPr>
                    <a:xfrm>
                      <a:off x="0" y="0"/>
                      <a:ext cx="1112520" cy="2621915"/>
                    </a:xfrm>
                    <a:prstGeom prst="rect">
                      <a:avLst/>
                    </a:prstGeom>
                  </pic:spPr>
                </pic:pic>
              </a:graphicData>
            </a:graphic>
            <wp14:sizeRelH relativeFrom="page">
              <wp14:pctWidth>0</wp14:pctWidth>
            </wp14:sizeRelH>
            <wp14:sizeRelV relativeFrom="page">
              <wp14:pctHeight>0</wp14:pctHeight>
            </wp14:sizeRelV>
          </wp:anchor>
        </w:drawing>
      </w:r>
      <w:r>
        <w:t>Fixing of Model</w:t>
      </w:r>
      <w:bookmarkEnd w:id="14"/>
    </w:p>
    <w:p w14:paraId="36474CEA" w14:textId="77777777" w:rsidR="008E3C71" w:rsidRDefault="008E3C71" w:rsidP="0064312B">
      <w:pPr>
        <w:jc w:val="both"/>
        <w:rPr>
          <w:sz w:val="24"/>
          <w:szCs w:val="24"/>
        </w:rPr>
      </w:pPr>
      <w:r>
        <w:rPr>
          <w:sz w:val="24"/>
          <w:szCs w:val="24"/>
        </w:rPr>
        <w:t xml:space="preserve">The desired model is fixed using the apparatus besides and the load is applied </w:t>
      </w:r>
    </w:p>
    <w:p w14:paraId="67DF96E9" w14:textId="77777777" w:rsidR="008E3C71" w:rsidRDefault="008E3C71" w:rsidP="0064312B">
      <w:pPr>
        <w:jc w:val="both"/>
        <w:rPr>
          <w:sz w:val="24"/>
          <w:szCs w:val="24"/>
        </w:rPr>
      </w:pPr>
      <w:r>
        <w:rPr>
          <w:sz w:val="24"/>
          <w:szCs w:val="24"/>
        </w:rPr>
        <w:t>using load spindle. The model is fixed to spindle by a double clip and to the</w:t>
      </w:r>
    </w:p>
    <w:p w14:paraId="570B944D" w14:textId="6A7DDC11" w:rsidR="008E3C71" w:rsidRDefault="008E3C71" w:rsidP="0064312B">
      <w:pPr>
        <w:jc w:val="both"/>
        <w:rPr>
          <w:sz w:val="24"/>
          <w:szCs w:val="24"/>
        </w:rPr>
      </w:pPr>
      <w:r>
        <w:rPr>
          <w:sz w:val="24"/>
          <w:szCs w:val="24"/>
        </w:rPr>
        <w:t xml:space="preserve">lower cross arm by mounting. By slowly and carefully rotating the load spindle </w:t>
      </w:r>
    </w:p>
    <w:p w14:paraId="664926A3" w14:textId="3F6C8877" w:rsidR="008E3C71" w:rsidRPr="00AE3FFF" w:rsidRDefault="008E3C71" w:rsidP="0064312B">
      <w:pPr>
        <w:jc w:val="both"/>
        <w:rPr>
          <w:sz w:val="24"/>
          <w:szCs w:val="24"/>
        </w:rPr>
      </w:pPr>
      <w:r>
        <w:rPr>
          <w:sz w:val="24"/>
          <w:szCs w:val="24"/>
        </w:rPr>
        <w:t>the formation of isochromates can be observed.</w:t>
      </w:r>
    </w:p>
    <w:p w14:paraId="1994D6A3" w14:textId="0980570C" w:rsidR="00E73943" w:rsidRDefault="00EC2141" w:rsidP="00DD0856">
      <w:pPr>
        <w:pStyle w:val="Heading3"/>
      </w:pPr>
      <w:bookmarkStart w:id="15" w:name="_Toc188315239"/>
      <w:r w:rsidRPr="00EC2141">
        <w:t>Linear and Circular Polariscope</w:t>
      </w:r>
      <w:bookmarkEnd w:id="15"/>
    </w:p>
    <w:p w14:paraId="5B35C479" w14:textId="77777777" w:rsidR="00EC2141" w:rsidRDefault="00EC2141" w:rsidP="0064312B">
      <w:pPr>
        <w:jc w:val="both"/>
        <w:rPr>
          <w:sz w:val="24"/>
          <w:szCs w:val="24"/>
        </w:rPr>
      </w:pPr>
      <w:r w:rsidRPr="00EC2141">
        <w:rPr>
          <w:sz w:val="24"/>
          <w:szCs w:val="24"/>
        </w:rPr>
        <w:t xml:space="preserve">A </w:t>
      </w:r>
      <w:r w:rsidRPr="00EC2141">
        <w:rPr>
          <w:b/>
          <w:bCs/>
          <w:sz w:val="24"/>
          <w:szCs w:val="24"/>
        </w:rPr>
        <w:t>linear polariscope</w:t>
      </w:r>
      <w:r w:rsidRPr="00EC2141">
        <w:rPr>
          <w:sz w:val="24"/>
          <w:szCs w:val="24"/>
        </w:rPr>
        <w:t xml:space="preserve"> uses linearly polarized light to reveal isoclinic fringes, showing </w:t>
      </w:r>
    </w:p>
    <w:p w14:paraId="1AB04A3D" w14:textId="77777777" w:rsidR="00EC2141" w:rsidRDefault="00EC2141" w:rsidP="0064312B">
      <w:pPr>
        <w:jc w:val="both"/>
        <w:rPr>
          <w:sz w:val="24"/>
          <w:szCs w:val="24"/>
        </w:rPr>
      </w:pPr>
      <w:r w:rsidRPr="00EC2141">
        <w:rPr>
          <w:sz w:val="24"/>
          <w:szCs w:val="24"/>
        </w:rPr>
        <w:t>principal stress directions in materials. It consists of a polarizer, stressed material,</w:t>
      </w:r>
    </w:p>
    <w:p w14:paraId="6317031C" w14:textId="77777777" w:rsidR="00EC2141" w:rsidRDefault="00EC2141" w:rsidP="0064312B">
      <w:pPr>
        <w:jc w:val="both"/>
        <w:rPr>
          <w:sz w:val="24"/>
          <w:szCs w:val="24"/>
        </w:rPr>
      </w:pPr>
      <w:r w:rsidRPr="00EC2141">
        <w:rPr>
          <w:sz w:val="24"/>
          <w:szCs w:val="24"/>
        </w:rPr>
        <w:t xml:space="preserve">and an </w:t>
      </w:r>
      <w:proofErr w:type="spellStart"/>
      <w:r w:rsidRPr="00EC2141">
        <w:rPr>
          <w:sz w:val="24"/>
          <w:szCs w:val="24"/>
        </w:rPr>
        <w:t>analyzer</w:t>
      </w:r>
      <w:proofErr w:type="spellEnd"/>
      <w:r w:rsidRPr="00EC2141">
        <w:rPr>
          <w:sz w:val="24"/>
          <w:szCs w:val="24"/>
        </w:rPr>
        <w:t xml:space="preserve"> that rotates to display fringe patterns. A </w:t>
      </w:r>
      <w:r w:rsidRPr="00EC2141">
        <w:rPr>
          <w:b/>
          <w:bCs/>
          <w:sz w:val="24"/>
          <w:szCs w:val="24"/>
        </w:rPr>
        <w:t>circular polariscope</w:t>
      </w:r>
      <w:r w:rsidRPr="00EC2141">
        <w:rPr>
          <w:sz w:val="24"/>
          <w:szCs w:val="24"/>
        </w:rPr>
        <w:t xml:space="preserve"> uses </w:t>
      </w:r>
    </w:p>
    <w:p w14:paraId="2F216E56" w14:textId="044EEE42" w:rsidR="00EC2141" w:rsidRPr="00EC2141" w:rsidRDefault="00EC2141" w:rsidP="0064312B">
      <w:pPr>
        <w:jc w:val="both"/>
        <w:rPr>
          <w:sz w:val="24"/>
          <w:szCs w:val="24"/>
        </w:rPr>
      </w:pPr>
      <w:r w:rsidRPr="00EC2141">
        <w:rPr>
          <w:sz w:val="24"/>
          <w:szCs w:val="24"/>
        </w:rPr>
        <w:t xml:space="preserve">circularly polarized light to detect isochromatic fringes, revealing stress magnitude variations, with a quarter-wave plate and </w:t>
      </w:r>
      <w:proofErr w:type="spellStart"/>
      <w:r w:rsidRPr="00EC2141">
        <w:rPr>
          <w:sz w:val="24"/>
          <w:szCs w:val="24"/>
        </w:rPr>
        <w:t>analyzer</w:t>
      </w:r>
      <w:proofErr w:type="spellEnd"/>
      <w:r w:rsidRPr="00EC2141">
        <w:rPr>
          <w:sz w:val="24"/>
          <w:szCs w:val="24"/>
        </w:rPr>
        <w:t xml:space="preserve"> for light conversion. Both are used to </w:t>
      </w:r>
      <w:proofErr w:type="spellStart"/>
      <w:r w:rsidRPr="00EC2141">
        <w:rPr>
          <w:sz w:val="24"/>
          <w:szCs w:val="24"/>
        </w:rPr>
        <w:t>analyze</w:t>
      </w:r>
      <w:proofErr w:type="spellEnd"/>
      <w:r w:rsidRPr="00EC2141">
        <w:rPr>
          <w:sz w:val="24"/>
          <w:szCs w:val="24"/>
        </w:rPr>
        <w:t xml:space="preserve"> stress distribution and concentrations in transparent materials.</w:t>
      </w:r>
    </w:p>
    <w:p w14:paraId="6E3C4302" w14:textId="0373AC0B" w:rsidR="00EC2141" w:rsidRPr="00E73943" w:rsidRDefault="00EC2141" w:rsidP="0064312B">
      <w:pPr>
        <w:jc w:val="both"/>
        <w:rPr>
          <w:sz w:val="24"/>
          <w:szCs w:val="24"/>
        </w:rPr>
      </w:pPr>
      <w:r>
        <w:rPr>
          <w:noProof/>
          <w:sz w:val="24"/>
          <w:szCs w:val="24"/>
        </w:rPr>
        <w:drawing>
          <wp:inline distT="0" distB="0" distL="0" distR="0" wp14:anchorId="079BE2E3" wp14:editId="4957B1DD">
            <wp:extent cx="4325815" cy="4075235"/>
            <wp:effectExtent l="0" t="0" r="0" b="1905"/>
            <wp:docPr id="351940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0328" name="Picture 351940328"/>
                    <pic:cNvPicPr/>
                  </pic:nvPicPr>
                  <pic:blipFill>
                    <a:blip r:embed="rId12">
                      <a:extLst>
                        <a:ext uri="{28A0092B-C50C-407E-A947-70E740481C1C}">
                          <a14:useLocalDpi xmlns:a14="http://schemas.microsoft.com/office/drawing/2010/main" val="0"/>
                        </a:ext>
                      </a:extLst>
                    </a:blip>
                    <a:stretch>
                      <a:fillRect/>
                    </a:stretch>
                  </pic:blipFill>
                  <pic:spPr>
                    <a:xfrm>
                      <a:off x="0" y="0"/>
                      <a:ext cx="4344924" cy="4093237"/>
                    </a:xfrm>
                    <a:prstGeom prst="rect">
                      <a:avLst/>
                    </a:prstGeom>
                  </pic:spPr>
                </pic:pic>
              </a:graphicData>
            </a:graphic>
          </wp:inline>
        </w:drawing>
      </w:r>
    </w:p>
    <w:p w14:paraId="3AB03E48" w14:textId="320E60F1" w:rsidR="00EC2141" w:rsidRDefault="00EC2141" w:rsidP="00DD0856">
      <w:pPr>
        <w:pStyle w:val="Heading3"/>
      </w:pPr>
      <w:r>
        <w:br w:type="page"/>
      </w:r>
      <w:bookmarkStart w:id="16" w:name="_Toc188315240"/>
      <w:r w:rsidR="000506A7">
        <w:t>Monochromatic Sodium Light</w:t>
      </w:r>
      <w:bookmarkEnd w:id="16"/>
    </w:p>
    <w:p w14:paraId="6593A544" w14:textId="77777777" w:rsidR="000506A7" w:rsidRPr="000506A7" w:rsidRDefault="000506A7" w:rsidP="0064312B">
      <w:pPr>
        <w:jc w:val="both"/>
        <w:rPr>
          <w:sz w:val="24"/>
          <w:szCs w:val="24"/>
        </w:rPr>
      </w:pPr>
      <w:r w:rsidRPr="000506A7">
        <w:rPr>
          <w:sz w:val="24"/>
          <w:szCs w:val="24"/>
        </w:rPr>
        <w:t>Monochromatic light has a single wavelength, produced by sources like lasers or LEDs, and is used in experiments like photoelasticity for clear, distinct fringe patterns. It ensures uniform interference effects. Polychromatic light contains multiple wavelengths and is used in photography and illumination. Monochromatic light simplifies stress analysis by avoiding overlapping fringes, unlike polychromatic light.</w:t>
      </w:r>
    </w:p>
    <w:p w14:paraId="47D34A5E" w14:textId="754CADB3" w:rsidR="000506A7" w:rsidRDefault="000506A7" w:rsidP="00DD0856">
      <w:pPr>
        <w:pStyle w:val="Heading3"/>
      </w:pPr>
      <w:bookmarkStart w:id="17" w:name="_Toc188315241"/>
      <w:r>
        <w:t>Makrolon Model</w:t>
      </w:r>
      <w:bookmarkEnd w:id="17"/>
    </w:p>
    <w:p w14:paraId="05F4FCE3" w14:textId="77777777" w:rsidR="008107B1" w:rsidRPr="008107B1" w:rsidRDefault="008107B1" w:rsidP="0064312B">
      <w:pPr>
        <w:jc w:val="both"/>
        <w:rPr>
          <w:sz w:val="24"/>
          <w:szCs w:val="24"/>
        </w:rPr>
      </w:pPr>
      <w:r w:rsidRPr="008107B1">
        <w:rPr>
          <w:b/>
          <w:bCs/>
          <w:sz w:val="24"/>
          <w:szCs w:val="24"/>
        </w:rPr>
        <w:t>Makrolon</w:t>
      </w:r>
      <w:r w:rsidRPr="008107B1">
        <w:rPr>
          <w:sz w:val="24"/>
          <w:szCs w:val="24"/>
        </w:rPr>
        <w:t xml:space="preserve"> is a brand of polycarbonate plastic known for its high impact resistance, optical clarity, and durability. It is used in applications like eyewear lenses, automotive parts, and protective covers.</w:t>
      </w:r>
    </w:p>
    <w:p w14:paraId="25B01484" w14:textId="2BFE8778" w:rsidR="000506A7" w:rsidRDefault="008107B1" w:rsidP="0064312B">
      <w:pPr>
        <w:jc w:val="both"/>
        <w:rPr>
          <w:sz w:val="24"/>
          <w:szCs w:val="24"/>
        </w:rPr>
      </w:pPr>
      <w:r>
        <w:rPr>
          <w:sz w:val="24"/>
          <w:szCs w:val="24"/>
        </w:rPr>
        <w:t>Density= 1.2e</w:t>
      </w:r>
      <w:r>
        <w:rPr>
          <w:sz w:val="24"/>
          <w:szCs w:val="24"/>
          <w:vertAlign w:val="superscript"/>
        </w:rPr>
        <w:t>-9</w:t>
      </w:r>
      <w:r>
        <w:rPr>
          <w:sz w:val="24"/>
          <w:szCs w:val="24"/>
        </w:rPr>
        <w:t xml:space="preserve"> Tonne/mm</w:t>
      </w:r>
      <w:r>
        <w:rPr>
          <w:sz w:val="24"/>
          <w:szCs w:val="24"/>
          <w:vertAlign w:val="superscript"/>
        </w:rPr>
        <w:t>3</w:t>
      </w:r>
    </w:p>
    <w:p w14:paraId="35A8B40E" w14:textId="04302FC4" w:rsidR="008107B1" w:rsidRDefault="008107B1" w:rsidP="0064312B">
      <w:pPr>
        <w:jc w:val="both"/>
        <w:rPr>
          <w:sz w:val="24"/>
          <w:szCs w:val="24"/>
        </w:rPr>
      </w:pPr>
      <w:r>
        <w:rPr>
          <w:sz w:val="24"/>
          <w:szCs w:val="24"/>
        </w:rPr>
        <w:t>Young’s Modulus= 2600 MPa</w:t>
      </w:r>
    </w:p>
    <w:p w14:paraId="6FA350E8" w14:textId="66A33A66" w:rsidR="008107B1" w:rsidRPr="008107B1" w:rsidRDefault="008107B1" w:rsidP="0064312B">
      <w:pPr>
        <w:jc w:val="both"/>
        <w:rPr>
          <w:sz w:val="24"/>
          <w:szCs w:val="24"/>
        </w:rPr>
      </w:pPr>
      <w:r>
        <w:rPr>
          <w:sz w:val="24"/>
          <w:szCs w:val="24"/>
        </w:rPr>
        <w:t>Poison’s Ratio= 0.28</w:t>
      </w:r>
    </w:p>
    <w:p w14:paraId="30524BD7" w14:textId="591AF46F" w:rsidR="006B269E" w:rsidRDefault="00D34567" w:rsidP="0064312B">
      <w:pPr>
        <w:jc w:val="both"/>
        <w:rPr>
          <w:sz w:val="24"/>
          <w:szCs w:val="24"/>
        </w:rPr>
      </w:pPr>
      <w:r>
        <w:rPr>
          <w:noProof/>
          <w:sz w:val="24"/>
          <w:szCs w:val="24"/>
        </w:rPr>
        <w:drawing>
          <wp:inline distT="0" distB="0" distL="0" distR="0" wp14:anchorId="65F7F778" wp14:editId="2E1E168E">
            <wp:extent cx="3805311" cy="1847605"/>
            <wp:effectExtent l="0" t="0" r="5080" b="635"/>
            <wp:docPr id="1300807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924" cy="1856157"/>
                    </a:xfrm>
                    <a:prstGeom prst="rect">
                      <a:avLst/>
                    </a:prstGeom>
                    <a:noFill/>
                    <a:ln>
                      <a:noFill/>
                    </a:ln>
                  </pic:spPr>
                </pic:pic>
              </a:graphicData>
            </a:graphic>
          </wp:inline>
        </w:drawing>
      </w:r>
    </w:p>
    <w:p w14:paraId="599794B0" w14:textId="59603840" w:rsidR="00B6269F" w:rsidRDefault="00B6269F" w:rsidP="00DD0856">
      <w:pPr>
        <w:pStyle w:val="Heading3"/>
      </w:pPr>
      <w:bookmarkStart w:id="18" w:name="_Toc188315242"/>
      <w:r>
        <w:t>Force Gauge or Spring Scale</w:t>
      </w:r>
      <w:bookmarkEnd w:id="18"/>
    </w:p>
    <w:p w14:paraId="0D43E25F" w14:textId="77777777" w:rsidR="00F57AE3" w:rsidRDefault="00B6269F" w:rsidP="0064312B">
      <w:pPr>
        <w:jc w:val="both"/>
        <w:rPr>
          <w:noProof/>
          <w:sz w:val="24"/>
          <w:szCs w:val="24"/>
        </w:rPr>
      </w:pPr>
      <w:r w:rsidRPr="00B6269F">
        <w:rPr>
          <w:sz w:val="24"/>
          <w:szCs w:val="24"/>
        </w:rPr>
        <w:t xml:space="preserve">A </w:t>
      </w:r>
      <w:r w:rsidRPr="00B6269F">
        <w:rPr>
          <w:b/>
          <w:bCs/>
          <w:sz w:val="24"/>
          <w:szCs w:val="24"/>
        </w:rPr>
        <w:t>force gauge</w:t>
      </w:r>
      <w:r w:rsidRPr="00B6269F">
        <w:rPr>
          <w:sz w:val="24"/>
          <w:szCs w:val="24"/>
        </w:rPr>
        <w:t xml:space="preserve"> is a device used to measure force or load applied to an object. It typically features a dial or digital display that shows the force value, often used in photoelasticity experiments to measure forces applied to materials.</w:t>
      </w:r>
    </w:p>
    <w:p w14:paraId="0A94B0AE" w14:textId="38D6388A" w:rsidR="00B6269F" w:rsidRPr="00B6269F" w:rsidRDefault="00B6269F" w:rsidP="0064312B">
      <w:pPr>
        <w:jc w:val="both"/>
        <w:rPr>
          <w:sz w:val="24"/>
          <w:szCs w:val="24"/>
        </w:rPr>
      </w:pPr>
      <w:r>
        <w:rPr>
          <w:noProof/>
          <w:sz w:val="24"/>
          <w:szCs w:val="24"/>
        </w:rPr>
        <w:drawing>
          <wp:anchor distT="0" distB="0" distL="114300" distR="114300" simplePos="0" relativeHeight="251662336" behindDoc="1" locked="0" layoutInCell="1" allowOverlap="1" wp14:anchorId="2ED25971" wp14:editId="5BDA5441">
            <wp:simplePos x="0" y="0"/>
            <wp:positionH relativeFrom="column">
              <wp:posOffset>1187450</wp:posOffset>
            </wp:positionH>
            <wp:positionV relativeFrom="paragraph">
              <wp:posOffset>-635</wp:posOffset>
            </wp:positionV>
            <wp:extent cx="2640965" cy="2172970"/>
            <wp:effectExtent l="0" t="0" r="6985" b="0"/>
            <wp:wrapNone/>
            <wp:docPr id="1062345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5241" name="Picture 1062345241"/>
                    <pic:cNvPicPr/>
                  </pic:nvPicPr>
                  <pic:blipFill rotWithShape="1">
                    <a:blip r:embed="rId14">
                      <a:extLst>
                        <a:ext uri="{28A0092B-C50C-407E-A947-70E740481C1C}">
                          <a14:useLocalDpi xmlns:a14="http://schemas.microsoft.com/office/drawing/2010/main" val="0"/>
                        </a:ext>
                      </a:extLst>
                    </a:blip>
                    <a:srcRect l="21540" r="22052" b="60967"/>
                    <a:stretch/>
                  </pic:blipFill>
                  <pic:spPr bwMode="auto">
                    <a:xfrm>
                      <a:off x="0" y="0"/>
                      <a:ext cx="2640965" cy="217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B5A870" w14:textId="77777777" w:rsidR="00B6269F" w:rsidRPr="00B6269F" w:rsidRDefault="00B6269F" w:rsidP="0064312B">
      <w:pPr>
        <w:jc w:val="both"/>
        <w:rPr>
          <w:sz w:val="24"/>
          <w:szCs w:val="24"/>
        </w:rPr>
      </w:pPr>
    </w:p>
    <w:p w14:paraId="4A0FC193" w14:textId="77777777" w:rsidR="00F57AE3" w:rsidRDefault="00F57AE3" w:rsidP="0064312B">
      <w:pPr>
        <w:jc w:val="both"/>
        <w:rPr>
          <w:sz w:val="24"/>
          <w:szCs w:val="24"/>
        </w:rPr>
      </w:pPr>
    </w:p>
    <w:p w14:paraId="6D33E8F9" w14:textId="77777777" w:rsidR="00F57AE3" w:rsidRDefault="00F57AE3" w:rsidP="0064312B">
      <w:pPr>
        <w:jc w:val="both"/>
        <w:rPr>
          <w:sz w:val="24"/>
          <w:szCs w:val="24"/>
        </w:rPr>
      </w:pPr>
    </w:p>
    <w:p w14:paraId="1C92BA5A" w14:textId="77777777" w:rsidR="00F57AE3" w:rsidRDefault="00F57AE3" w:rsidP="0064312B">
      <w:pPr>
        <w:jc w:val="both"/>
        <w:rPr>
          <w:sz w:val="24"/>
          <w:szCs w:val="24"/>
        </w:rPr>
      </w:pPr>
    </w:p>
    <w:p w14:paraId="6375B307" w14:textId="77777777" w:rsidR="00F57AE3" w:rsidRDefault="00F57AE3" w:rsidP="0064312B">
      <w:pPr>
        <w:jc w:val="both"/>
        <w:rPr>
          <w:sz w:val="24"/>
          <w:szCs w:val="24"/>
        </w:rPr>
      </w:pPr>
    </w:p>
    <w:p w14:paraId="0C4C32B4" w14:textId="6241DB5C" w:rsidR="00F57AE3" w:rsidRDefault="00F57AE3" w:rsidP="0064312B">
      <w:pPr>
        <w:tabs>
          <w:tab w:val="left" w:pos="6425"/>
        </w:tabs>
        <w:jc w:val="both"/>
        <w:rPr>
          <w:sz w:val="24"/>
          <w:szCs w:val="24"/>
        </w:rPr>
      </w:pPr>
      <w:r>
        <w:rPr>
          <w:sz w:val="24"/>
          <w:szCs w:val="24"/>
        </w:rPr>
        <w:tab/>
      </w:r>
    </w:p>
    <w:p w14:paraId="7DFA8614" w14:textId="77777777" w:rsidR="00F57AE3" w:rsidRDefault="00F57AE3" w:rsidP="0064312B">
      <w:pPr>
        <w:jc w:val="both"/>
        <w:rPr>
          <w:sz w:val="24"/>
          <w:szCs w:val="24"/>
        </w:rPr>
      </w:pPr>
    </w:p>
    <w:p w14:paraId="30F5C51E" w14:textId="13894C90" w:rsidR="00B6269F" w:rsidRDefault="00B6269F" w:rsidP="0064312B">
      <w:pPr>
        <w:pStyle w:val="Heading1"/>
      </w:pPr>
      <w:r w:rsidRPr="00F57AE3">
        <w:rPr>
          <w:sz w:val="24"/>
          <w:szCs w:val="24"/>
        </w:rPr>
        <w:br w:type="page"/>
      </w:r>
      <w:bookmarkStart w:id="19" w:name="_Toc188315243"/>
      <w:r>
        <w:t>Observations:</w:t>
      </w:r>
      <w:bookmarkEnd w:id="19"/>
    </w:p>
    <w:p w14:paraId="41467E43" w14:textId="77777777" w:rsidR="00F57AE3" w:rsidRPr="00F57AE3" w:rsidRDefault="00F57AE3" w:rsidP="0064312B">
      <w:pPr>
        <w:jc w:val="both"/>
        <w:rPr>
          <w:sz w:val="24"/>
          <w:szCs w:val="24"/>
        </w:rPr>
      </w:pPr>
      <w:r w:rsidRPr="00F57AE3">
        <w:rPr>
          <w:sz w:val="24"/>
          <w:szCs w:val="24"/>
        </w:rPr>
        <w:t xml:space="preserve">In this lab, a </w:t>
      </w:r>
      <w:r w:rsidRPr="00F57AE3">
        <w:rPr>
          <w:b/>
          <w:bCs/>
          <w:sz w:val="24"/>
          <w:szCs w:val="24"/>
        </w:rPr>
        <w:t>Makrolon</w:t>
      </w:r>
      <w:r w:rsidRPr="00F57AE3">
        <w:rPr>
          <w:sz w:val="24"/>
          <w:szCs w:val="24"/>
        </w:rPr>
        <w:t xml:space="preserve"> material model was compressed by applying compressive forces of 0, 50, 100, 150, and 200 N, causing stress to develop within the model. The stress was observed using the principle of photoelasticity by viewing the compressed model under monochromatic light through a polariscope. Different fringes appeared on the model when viewed through an </w:t>
      </w:r>
      <w:proofErr w:type="spellStart"/>
      <w:r w:rsidRPr="00F57AE3">
        <w:rPr>
          <w:sz w:val="24"/>
          <w:szCs w:val="24"/>
        </w:rPr>
        <w:t>analyzer</w:t>
      </w:r>
      <w:proofErr w:type="spellEnd"/>
      <w:r w:rsidRPr="00F57AE3">
        <w:rPr>
          <w:sz w:val="24"/>
          <w:szCs w:val="24"/>
        </w:rPr>
        <w:t xml:space="preserve">, and these fringes formed based on the internal stresses induced by the compression. The same observations were verified using a finite element analysis (FEA) simulation software called </w:t>
      </w:r>
      <w:r w:rsidRPr="00F57AE3">
        <w:rPr>
          <w:b/>
          <w:bCs/>
          <w:sz w:val="24"/>
          <w:szCs w:val="24"/>
        </w:rPr>
        <w:t>Abaqus</w:t>
      </w:r>
      <w:r w:rsidRPr="00F57AE3">
        <w:rPr>
          <w:sz w:val="24"/>
          <w:szCs w:val="24"/>
        </w:rPr>
        <w:t>.</w:t>
      </w:r>
    </w:p>
    <w:p w14:paraId="6F4F93A0" w14:textId="77777777" w:rsidR="00F57AE3" w:rsidRDefault="00F57AE3" w:rsidP="00DD0856">
      <w:pPr>
        <w:pStyle w:val="Heading3"/>
      </w:pPr>
      <w:bookmarkStart w:id="20" w:name="_Toc188315244"/>
      <w:r>
        <w:t>Abaqus</w:t>
      </w:r>
      <w:bookmarkEnd w:id="20"/>
    </w:p>
    <w:p w14:paraId="202A18F3" w14:textId="76C9C15C" w:rsidR="007F7771" w:rsidRDefault="00F57AE3" w:rsidP="0064312B">
      <w:pPr>
        <w:jc w:val="both"/>
        <w:rPr>
          <w:sz w:val="24"/>
          <w:szCs w:val="24"/>
        </w:rPr>
      </w:pPr>
      <w:r w:rsidRPr="00596661">
        <w:rPr>
          <w:b/>
          <w:bCs/>
          <w:sz w:val="24"/>
          <w:szCs w:val="24"/>
        </w:rPr>
        <w:t>Abaqus</w:t>
      </w:r>
      <w:r w:rsidRPr="00596661">
        <w:rPr>
          <w:sz w:val="24"/>
          <w:szCs w:val="24"/>
        </w:rPr>
        <w:t xml:space="preserve"> is a versatile FEM-based simulation software by </w:t>
      </w:r>
      <w:r w:rsidRPr="00596661">
        <w:rPr>
          <w:b/>
          <w:bCs/>
          <w:sz w:val="24"/>
          <w:szCs w:val="24"/>
        </w:rPr>
        <w:t xml:space="preserve">Dassault </w:t>
      </w:r>
      <w:proofErr w:type="spellStart"/>
      <w:r w:rsidRPr="00596661">
        <w:rPr>
          <w:b/>
          <w:bCs/>
          <w:sz w:val="24"/>
          <w:szCs w:val="24"/>
        </w:rPr>
        <w:t>Systèmes</w:t>
      </w:r>
      <w:proofErr w:type="spellEnd"/>
      <w:r w:rsidRPr="00596661">
        <w:rPr>
          <w:sz w:val="24"/>
          <w:szCs w:val="24"/>
        </w:rPr>
        <w:t xml:space="preserve">, used in industries for linear and non-linear analyses. It handles complex material </w:t>
      </w:r>
      <w:proofErr w:type="spellStart"/>
      <w:r w:rsidRPr="00596661">
        <w:rPr>
          <w:sz w:val="24"/>
          <w:szCs w:val="24"/>
        </w:rPr>
        <w:t>behaviors</w:t>
      </w:r>
      <w:proofErr w:type="spellEnd"/>
      <w:r w:rsidRPr="00596661">
        <w:rPr>
          <w:sz w:val="24"/>
          <w:szCs w:val="24"/>
        </w:rPr>
        <w:t>, dynamic simulations, and integrates with other tools. Abaqus offers robust pre-processing, simulation, and post-processing capabilities, making it essential for optimizing designs and reducing physical testing.</w:t>
      </w:r>
    </w:p>
    <w:p w14:paraId="4ECEA7E6" w14:textId="6FB8D0AB" w:rsidR="00AC3A8A" w:rsidRDefault="00AC3A8A" w:rsidP="0064312B">
      <w:pPr>
        <w:jc w:val="both"/>
        <w:rPr>
          <w:noProof/>
          <w:sz w:val="24"/>
          <w:szCs w:val="24"/>
        </w:rPr>
      </w:pPr>
      <w:r>
        <w:rPr>
          <w:noProof/>
          <w:sz w:val="24"/>
          <w:szCs w:val="24"/>
        </w:rPr>
        <w:drawing>
          <wp:anchor distT="0" distB="0" distL="114300" distR="114300" simplePos="0" relativeHeight="251663360" behindDoc="1" locked="0" layoutInCell="1" allowOverlap="1" wp14:anchorId="05AAB463" wp14:editId="33E75564">
            <wp:simplePos x="0" y="0"/>
            <wp:positionH relativeFrom="column">
              <wp:posOffset>2685415</wp:posOffset>
            </wp:positionH>
            <wp:positionV relativeFrom="paragraph">
              <wp:posOffset>220980</wp:posOffset>
            </wp:positionV>
            <wp:extent cx="3249930" cy="2013585"/>
            <wp:effectExtent l="0" t="0" r="7620" b="5715"/>
            <wp:wrapNone/>
            <wp:docPr id="1696618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18740" name="Picture 16966187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9930" cy="201358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4384" behindDoc="0" locked="0" layoutInCell="1" allowOverlap="1" wp14:anchorId="0386F418" wp14:editId="563BBA30">
            <wp:simplePos x="0" y="0"/>
            <wp:positionH relativeFrom="column">
              <wp:posOffset>-178692</wp:posOffset>
            </wp:positionH>
            <wp:positionV relativeFrom="paragraph">
              <wp:posOffset>220980</wp:posOffset>
            </wp:positionV>
            <wp:extent cx="2685326" cy="2045505"/>
            <wp:effectExtent l="0" t="0" r="1270" b="0"/>
            <wp:wrapNone/>
            <wp:docPr id="2142345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5658" name="Picture 2142345658"/>
                    <pic:cNvPicPr/>
                  </pic:nvPicPr>
                  <pic:blipFill rotWithShape="1">
                    <a:blip r:embed="rId16">
                      <a:extLst>
                        <a:ext uri="{28A0092B-C50C-407E-A947-70E740481C1C}">
                          <a14:useLocalDpi xmlns:a14="http://schemas.microsoft.com/office/drawing/2010/main" val="0"/>
                        </a:ext>
                      </a:extLst>
                    </a:blip>
                    <a:srcRect t="40050"/>
                    <a:stretch/>
                  </pic:blipFill>
                  <pic:spPr bwMode="auto">
                    <a:xfrm>
                      <a:off x="0" y="0"/>
                      <a:ext cx="2687365" cy="2047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770D9" w14:textId="383E1A50" w:rsidR="00AC3A8A" w:rsidRDefault="00AC3A8A" w:rsidP="0064312B">
      <w:pPr>
        <w:jc w:val="both"/>
        <w:rPr>
          <w:noProof/>
          <w:sz w:val="24"/>
          <w:szCs w:val="24"/>
        </w:rPr>
      </w:pPr>
    </w:p>
    <w:p w14:paraId="6EEC965C" w14:textId="04481806" w:rsidR="00A86555" w:rsidRDefault="00A86555" w:rsidP="0064312B">
      <w:pPr>
        <w:jc w:val="both"/>
        <w:rPr>
          <w:noProof/>
          <w:sz w:val="24"/>
          <w:szCs w:val="24"/>
        </w:rPr>
      </w:pPr>
    </w:p>
    <w:p w14:paraId="5318EC5C" w14:textId="048D7923" w:rsidR="00AC3A8A" w:rsidRDefault="00AC3A8A" w:rsidP="0064312B">
      <w:pPr>
        <w:jc w:val="both"/>
        <w:rPr>
          <w:noProof/>
          <w:sz w:val="24"/>
          <w:szCs w:val="24"/>
        </w:rPr>
      </w:pPr>
    </w:p>
    <w:p w14:paraId="1FF18874" w14:textId="77777777" w:rsidR="00AC3A8A" w:rsidRDefault="00AC3A8A" w:rsidP="0064312B">
      <w:pPr>
        <w:jc w:val="both"/>
        <w:rPr>
          <w:noProof/>
          <w:sz w:val="24"/>
          <w:szCs w:val="24"/>
        </w:rPr>
      </w:pPr>
    </w:p>
    <w:p w14:paraId="4F0470FA" w14:textId="77777777" w:rsidR="00AC3A8A" w:rsidRDefault="00AC3A8A" w:rsidP="0064312B">
      <w:pPr>
        <w:jc w:val="both"/>
        <w:rPr>
          <w:noProof/>
          <w:sz w:val="24"/>
          <w:szCs w:val="24"/>
        </w:rPr>
      </w:pPr>
    </w:p>
    <w:p w14:paraId="56C69610" w14:textId="77777777" w:rsidR="00AC3A8A" w:rsidRDefault="00AC3A8A" w:rsidP="0064312B">
      <w:pPr>
        <w:jc w:val="both"/>
        <w:rPr>
          <w:noProof/>
          <w:sz w:val="24"/>
          <w:szCs w:val="24"/>
        </w:rPr>
      </w:pPr>
    </w:p>
    <w:p w14:paraId="5EC15E29" w14:textId="77777777" w:rsidR="00AC3A8A" w:rsidRDefault="00AC3A8A" w:rsidP="0064312B">
      <w:pPr>
        <w:jc w:val="both"/>
        <w:rPr>
          <w:noProof/>
          <w:sz w:val="24"/>
          <w:szCs w:val="24"/>
        </w:rPr>
      </w:pPr>
    </w:p>
    <w:p w14:paraId="475CFC89" w14:textId="6FA48229" w:rsidR="007F7771" w:rsidRPr="007F7771" w:rsidRDefault="00AC3A8A" w:rsidP="0064312B">
      <w:pPr>
        <w:pStyle w:val="ListParagraph"/>
        <w:numPr>
          <w:ilvl w:val="0"/>
          <w:numId w:val="3"/>
        </w:numPr>
        <w:jc w:val="both"/>
        <w:rPr>
          <w:b/>
          <w:bCs/>
          <w:noProof/>
          <w:sz w:val="20"/>
        </w:rPr>
      </w:pPr>
      <w:r w:rsidRPr="005714B5">
        <w:rPr>
          <w:b/>
          <w:bCs/>
          <w:noProof/>
          <w:sz w:val="20"/>
        </w:rPr>
        <w:t>0 N Force is apllied on the Model: Experimental Observation and Abaqus Stimulation</w:t>
      </w:r>
    </w:p>
    <w:p w14:paraId="74D151F2" w14:textId="0E6EAFDA" w:rsidR="005714B5" w:rsidRDefault="005714B5" w:rsidP="0064312B">
      <w:pPr>
        <w:jc w:val="both"/>
        <w:rPr>
          <w:noProof/>
          <w:sz w:val="24"/>
          <w:szCs w:val="24"/>
        </w:rPr>
      </w:pPr>
      <w:r>
        <w:rPr>
          <w:noProof/>
          <w:sz w:val="24"/>
          <w:szCs w:val="24"/>
        </w:rPr>
        <w:drawing>
          <wp:anchor distT="0" distB="0" distL="114300" distR="114300" simplePos="0" relativeHeight="251672576" behindDoc="0" locked="0" layoutInCell="1" allowOverlap="1" wp14:anchorId="76507D69" wp14:editId="6DFF2739">
            <wp:simplePos x="0" y="0"/>
            <wp:positionH relativeFrom="column">
              <wp:posOffset>-179705</wp:posOffset>
            </wp:positionH>
            <wp:positionV relativeFrom="paragraph">
              <wp:posOffset>303530</wp:posOffset>
            </wp:positionV>
            <wp:extent cx="2887345" cy="1967230"/>
            <wp:effectExtent l="0" t="0" r="8255" b="0"/>
            <wp:wrapNone/>
            <wp:docPr id="1833862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2492" name="Picture 1833862492"/>
                    <pic:cNvPicPr/>
                  </pic:nvPicPr>
                  <pic:blipFill rotWithShape="1">
                    <a:blip r:embed="rId14">
                      <a:extLst>
                        <a:ext uri="{28A0092B-C50C-407E-A947-70E740481C1C}">
                          <a14:useLocalDpi xmlns:a14="http://schemas.microsoft.com/office/drawing/2010/main" val="0"/>
                        </a:ext>
                      </a:extLst>
                    </a:blip>
                    <a:srcRect t="47543"/>
                    <a:stretch/>
                  </pic:blipFill>
                  <pic:spPr bwMode="auto">
                    <a:xfrm>
                      <a:off x="0" y="0"/>
                      <a:ext cx="2887345" cy="1967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4624" behindDoc="0" locked="0" layoutInCell="1" allowOverlap="1" wp14:anchorId="1ACD2C3F" wp14:editId="12C2514B">
            <wp:simplePos x="0" y="0"/>
            <wp:positionH relativeFrom="column">
              <wp:posOffset>2840990</wp:posOffset>
            </wp:positionH>
            <wp:positionV relativeFrom="paragraph">
              <wp:posOffset>275590</wp:posOffset>
            </wp:positionV>
            <wp:extent cx="3282950" cy="1903730"/>
            <wp:effectExtent l="0" t="0" r="0" b="1270"/>
            <wp:wrapNone/>
            <wp:docPr id="7226672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67220" name="Picture 722667220"/>
                    <pic:cNvPicPr/>
                  </pic:nvPicPr>
                  <pic:blipFill rotWithShape="1">
                    <a:blip r:embed="rId17" cstate="print">
                      <a:extLst>
                        <a:ext uri="{28A0092B-C50C-407E-A947-70E740481C1C}">
                          <a14:useLocalDpi xmlns:a14="http://schemas.microsoft.com/office/drawing/2010/main" val="0"/>
                        </a:ext>
                      </a:extLst>
                    </a:blip>
                    <a:srcRect r="13963"/>
                    <a:stretch/>
                  </pic:blipFill>
                  <pic:spPr bwMode="auto">
                    <a:xfrm>
                      <a:off x="0" y="0"/>
                      <a:ext cx="3282950" cy="1903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5D0744" w14:textId="77777777" w:rsidR="005714B5" w:rsidRDefault="005714B5" w:rsidP="0064312B">
      <w:pPr>
        <w:jc w:val="both"/>
        <w:rPr>
          <w:noProof/>
          <w:sz w:val="24"/>
          <w:szCs w:val="24"/>
        </w:rPr>
      </w:pPr>
    </w:p>
    <w:p w14:paraId="2733A221" w14:textId="77777777" w:rsidR="005714B5" w:rsidRDefault="005714B5" w:rsidP="0064312B">
      <w:pPr>
        <w:jc w:val="both"/>
        <w:rPr>
          <w:noProof/>
          <w:sz w:val="24"/>
          <w:szCs w:val="24"/>
        </w:rPr>
      </w:pPr>
    </w:p>
    <w:p w14:paraId="583A2F93" w14:textId="7306AF63" w:rsidR="005714B5" w:rsidRDefault="005714B5" w:rsidP="0064312B">
      <w:pPr>
        <w:jc w:val="both"/>
        <w:rPr>
          <w:noProof/>
          <w:sz w:val="24"/>
          <w:szCs w:val="24"/>
        </w:rPr>
      </w:pPr>
    </w:p>
    <w:p w14:paraId="72A6135F" w14:textId="77777777" w:rsidR="005714B5" w:rsidRDefault="005714B5" w:rsidP="0064312B">
      <w:pPr>
        <w:jc w:val="both"/>
        <w:rPr>
          <w:noProof/>
          <w:sz w:val="24"/>
          <w:szCs w:val="24"/>
        </w:rPr>
      </w:pPr>
    </w:p>
    <w:p w14:paraId="4C5B357C" w14:textId="77777777" w:rsidR="005714B5" w:rsidRDefault="005714B5" w:rsidP="0064312B">
      <w:pPr>
        <w:jc w:val="both"/>
        <w:rPr>
          <w:noProof/>
          <w:sz w:val="24"/>
          <w:szCs w:val="24"/>
        </w:rPr>
      </w:pPr>
    </w:p>
    <w:p w14:paraId="76E1AFA8" w14:textId="30AF228A" w:rsidR="005714B5" w:rsidRDefault="005714B5" w:rsidP="0064312B">
      <w:pPr>
        <w:jc w:val="both"/>
        <w:rPr>
          <w:noProof/>
          <w:sz w:val="24"/>
          <w:szCs w:val="24"/>
        </w:rPr>
      </w:pPr>
    </w:p>
    <w:p w14:paraId="2807BB21" w14:textId="77777777" w:rsidR="005714B5" w:rsidRDefault="005714B5" w:rsidP="0064312B">
      <w:pPr>
        <w:jc w:val="both"/>
        <w:rPr>
          <w:noProof/>
          <w:sz w:val="24"/>
          <w:szCs w:val="24"/>
        </w:rPr>
      </w:pPr>
    </w:p>
    <w:p w14:paraId="35308B20" w14:textId="721EB101" w:rsidR="005714B5" w:rsidRPr="005714B5" w:rsidRDefault="005714B5" w:rsidP="0064312B">
      <w:pPr>
        <w:pStyle w:val="ListParagraph"/>
        <w:numPr>
          <w:ilvl w:val="0"/>
          <w:numId w:val="3"/>
        </w:numPr>
        <w:jc w:val="both"/>
        <w:rPr>
          <w:b/>
          <w:bCs/>
          <w:noProof/>
          <w:sz w:val="20"/>
        </w:rPr>
      </w:pPr>
      <w:r w:rsidRPr="005714B5">
        <w:rPr>
          <w:b/>
          <w:bCs/>
          <w:noProof/>
          <w:sz w:val="20"/>
        </w:rPr>
        <w:t>50 N Force is apllied on the Model: Experimental Observation and Abaqus Stimulation</w:t>
      </w:r>
    </w:p>
    <w:p w14:paraId="2B8C2242" w14:textId="77777777" w:rsidR="005A6ABC" w:rsidRDefault="005A6ABC" w:rsidP="0064312B">
      <w:pPr>
        <w:jc w:val="both"/>
        <w:rPr>
          <w:noProof/>
          <w:sz w:val="24"/>
          <w:szCs w:val="24"/>
        </w:rPr>
      </w:pPr>
    </w:p>
    <w:p w14:paraId="564182BC" w14:textId="77777777" w:rsidR="005A6ABC" w:rsidRDefault="005A6ABC" w:rsidP="0064312B">
      <w:pPr>
        <w:jc w:val="both"/>
        <w:rPr>
          <w:noProof/>
          <w:sz w:val="24"/>
          <w:szCs w:val="24"/>
        </w:rPr>
      </w:pPr>
    </w:p>
    <w:p w14:paraId="3908DAE5" w14:textId="3A0B156B" w:rsidR="005714B5" w:rsidRDefault="005714B5" w:rsidP="0064312B">
      <w:pPr>
        <w:jc w:val="both"/>
        <w:rPr>
          <w:noProof/>
          <w:sz w:val="24"/>
          <w:szCs w:val="24"/>
        </w:rPr>
      </w:pPr>
      <w:r>
        <w:rPr>
          <w:noProof/>
          <w:sz w:val="24"/>
          <w:szCs w:val="24"/>
        </w:rPr>
        <w:drawing>
          <wp:anchor distT="0" distB="0" distL="114300" distR="114300" simplePos="0" relativeHeight="251668480" behindDoc="0" locked="0" layoutInCell="1" allowOverlap="1" wp14:anchorId="12B5298A" wp14:editId="49B3D369">
            <wp:simplePos x="0" y="0"/>
            <wp:positionH relativeFrom="column">
              <wp:posOffset>2755490</wp:posOffset>
            </wp:positionH>
            <wp:positionV relativeFrom="paragraph">
              <wp:posOffset>163886</wp:posOffset>
            </wp:positionV>
            <wp:extent cx="3368040" cy="1759352"/>
            <wp:effectExtent l="0" t="0" r="3810" b="0"/>
            <wp:wrapNone/>
            <wp:docPr id="1073925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5285" name="Picture 1073925285"/>
                    <pic:cNvPicPr/>
                  </pic:nvPicPr>
                  <pic:blipFill rotWithShape="1">
                    <a:blip r:embed="rId18" cstate="print">
                      <a:extLst>
                        <a:ext uri="{28A0092B-C50C-407E-A947-70E740481C1C}">
                          <a14:useLocalDpi xmlns:a14="http://schemas.microsoft.com/office/drawing/2010/main" val="0"/>
                        </a:ext>
                      </a:extLst>
                    </a:blip>
                    <a:srcRect r="8515"/>
                    <a:stretch/>
                  </pic:blipFill>
                  <pic:spPr bwMode="auto">
                    <a:xfrm>
                      <a:off x="0" y="0"/>
                      <a:ext cx="3373403" cy="17621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7456" behindDoc="0" locked="0" layoutInCell="1" allowOverlap="1" wp14:anchorId="586F3771" wp14:editId="70C9ADD6">
            <wp:simplePos x="0" y="0"/>
            <wp:positionH relativeFrom="column">
              <wp:posOffset>-196054</wp:posOffset>
            </wp:positionH>
            <wp:positionV relativeFrom="paragraph">
              <wp:posOffset>198610</wp:posOffset>
            </wp:positionV>
            <wp:extent cx="2887883" cy="1851660"/>
            <wp:effectExtent l="0" t="0" r="8255" b="0"/>
            <wp:wrapNone/>
            <wp:docPr id="2005880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0762" name="Picture 2005880762"/>
                    <pic:cNvPicPr/>
                  </pic:nvPicPr>
                  <pic:blipFill rotWithShape="1">
                    <a:blip r:embed="rId19">
                      <a:extLst>
                        <a:ext uri="{28A0092B-C50C-407E-A947-70E740481C1C}">
                          <a14:useLocalDpi xmlns:a14="http://schemas.microsoft.com/office/drawing/2010/main" val="0"/>
                        </a:ext>
                      </a:extLst>
                    </a:blip>
                    <a:srcRect t="52237"/>
                    <a:stretch/>
                  </pic:blipFill>
                  <pic:spPr bwMode="auto">
                    <a:xfrm>
                      <a:off x="0" y="0"/>
                      <a:ext cx="2899597" cy="1859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F27A68" w14:textId="77777777" w:rsidR="005714B5" w:rsidRDefault="005714B5" w:rsidP="0064312B">
      <w:pPr>
        <w:jc w:val="both"/>
        <w:rPr>
          <w:noProof/>
          <w:sz w:val="24"/>
          <w:szCs w:val="24"/>
        </w:rPr>
      </w:pPr>
    </w:p>
    <w:p w14:paraId="7C3BD0DD" w14:textId="2EF8AFD9" w:rsidR="005714B5" w:rsidRDefault="005714B5" w:rsidP="0064312B">
      <w:pPr>
        <w:jc w:val="both"/>
        <w:rPr>
          <w:noProof/>
          <w:sz w:val="24"/>
          <w:szCs w:val="24"/>
        </w:rPr>
      </w:pPr>
    </w:p>
    <w:p w14:paraId="0CD32D38" w14:textId="77777777" w:rsidR="0064312B" w:rsidRDefault="0064312B" w:rsidP="0064312B">
      <w:pPr>
        <w:jc w:val="both"/>
        <w:rPr>
          <w:noProof/>
          <w:sz w:val="24"/>
          <w:szCs w:val="24"/>
        </w:rPr>
      </w:pPr>
    </w:p>
    <w:p w14:paraId="35E8E122" w14:textId="1885DB31" w:rsidR="00AC3A8A" w:rsidRDefault="00AC3A8A" w:rsidP="0064312B">
      <w:pPr>
        <w:jc w:val="both"/>
        <w:rPr>
          <w:noProof/>
          <w:sz w:val="24"/>
          <w:szCs w:val="24"/>
        </w:rPr>
      </w:pPr>
    </w:p>
    <w:p w14:paraId="0324ABF2" w14:textId="77777777" w:rsidR="0064312B" w:rsidRDefault="0064312B" w:rsidP="0064312B">
      <w:pPr>
        <w:jc w:val="both"/>
        <w:rPr>
          <w:noProof/>
          <w:sz w:val="24"/>
          <w:szCs w:val="24"/>
        </w:rPr>
      </w:pPr>
    </w:p>
    <w:p w14:paraId="61E3319E" w14:textId="77777777" w:rsidR="0064312B" w:rsidRDefault="0064312B" w:rsidP="0064312B">
      <w:pPr>
        <w:jc w:val="both"/>
        <w:rPr>
          <w:noProof/>
          <w:sz w:val="24"/>
          <w:szCs w:val="24"/>
        </w:rPr>
      </w:pPr>
    </w:p>
    <w:p w14:paraId="7E45F3E6" w14:textId="0190599A" w:rsidR="005714B5" w:rsidRDefault="005714B5" w:rsidP="0064312B">
      <w:pPr>
        <w:pStyle w:val="ListParagraph"/>
        <w:numPr>
          <w:ilvl w:val="0"/>
          <w:numId w:val="3"/>
        </w:numPr>
        <w:jc w:val="both"/>
        <w:rPr>
          <w:b/>
          <w:bCs/>
          <w:noProof/>
          <w:sz w:val="20"/>
        </w:rPr>
      </w:pPr>
      <w:r w:rsidRPr="005714B5">
        <w:rPr>
          <w:b/>
          <w:bCs/>
          <w:noProof/>
          <w:sz w:val="20"/>
        </w:rPr>
        <w:t>100 N Force is apllied on the Model: Experimental Observation and Abaqus Stimulation</w:t>
      </w:r>
    </w:p>
    <w:p w14:paraId="78B43849" w14:textId="77777777" w:rsidR="005714B5" w:rsidRDefault="005714B5" w:rsidP="0064312B">
      <w:pPr>
        <w:jc w:val="both"/>
        <w:rPr>
          <w:b/>
          <w:bCs/>
          <w:noProof/>
          <w:sz w:val="20"/>
        </w:rPr>
      </w:pPr>
    </w:p>
    <w:p w14:paraId="58220981" w14:textId="77777777" w:rsidR="005714B5" w:rsidRPr="005714B5" w:rsidRDefault="005714B5" w:rsidP="0064312B">
      <w:pPr>
        <w:jc w:val="both"/>
        <w:rPr>
          <w:b/>
          <w:bCs/>
          <w:noProof/>
          <w:sz w:val="20"/>
        </w:rPr>
      </w:pPr>
    </w:p>
    <w:p w14:paraId="1CC7F2F6" w14:textId="70681374" w:rsidR="005714B5" w:rsidRDefault="005714B5" w:rsidP="0064312B">
      <w:pPr>
        <w:jc w:val="both"/>
        <w:rPr>
          <w:b/>
          <w:bCs/>
          <w:sz w:val="24"/>
          <w:szCs w:val="24"/>
        </w:rPr>
      </w:pPr>
      <w:r>
        <w:rPr>
          <w:noProof/>
          <w:sz w:val="24"/>
          <w:szCs w:val="24"/>
        </w:rPr>
        <w:drawing>
          <wp:anchor distT="0" distB="0" distL="114300" distR="114300" simplePos="0" relativeHeight="251670528" behindDoc="0" locked="0" layoutInCell="1" allowOverlap="1" wp14:anchorId="51BFEBA2" wp14:editId="2CD38576">
            <wp:simplePos x="0" y="0"/>
            <wp:positionH relativeFrom="column">
              <wp:posOffset>2796001</wp:posOffset>
            </wp:positionH>
            <wp:positionV relativeFrom="paragraph">
              <wp:posOffset>40945</wp:posOffset>
            </wp:positionV>
            <wp:extent cx="3399747" cy="1811438"/>
            <wp:effectExtent l="0" t="0" r="0" b="0"/>
            <wp:wrapNone/>
            <wp:docPr id="20913236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3643" name="Picture 2091323643"/>
                    <pic:cNvPicPr/>
                  </pic:nvPicPr>
                  <pic:blipFill rotWithShape="1">
                    <a:blip r:embed="rId20" cstate="print">
                      <a:extLst>
                        <a:ext uri="{28A0092B-C50C-407E-A947-70E740481C1C}">
                          <a14:useLocalDpi xmlns:a14="http://schemas.microsoft.com/office/drawing/2010/main" val="0"/>
                        </a:ext>
                      </a:extLst>
                    </a:blip>
                    <a:srcRect r="14483"/>
                    <a:stretch/>
                  </pic:blipFill>
                  <pic:spPr bwMode="auto">
                    <a:xfrm>
                      <a:off x="0" y="0"/>
                      <a:ext cx="3416721" cy="18204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9504" behindDoc="0" locked="0" layoutInCell="1" allowOverlap="1" wp14:anchorId="3C619C44" wp14:editId="4B6A1914">
            <wp:simplePos x="0" y="0"/>
            <wp:positionH relativeFrom="column">
              <wp:posOffset>-213416</wp:posOffset>
            </wp:positionH>
            <wp:positionV relativeFrom="paragraph">
              <wp:posOffset>6221</wp:posOffset>
            </wp:positionV>
            <wp:extent cx="2928395" cy="1858862"/>
            <wp:effectExtent l="0" t="0" r="5715" b="8255"/>
            <wp:wrapNone/>
            <wp:docPr id="756618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8026" name="Picture 756618026"/>
                    <pic:cNvPicPr/>
                  </pic:nvPicPr>
                  <pic:blipFill rotWithShape="1">
                    <a:blip r:embed="rId21">
                      <a:extLst>
                        <a:ext uri="{28A0092B-C50C-407E-A947-70E740481C1C}">
                          <a14:useLocalDpi xmlns:a14="http://schemas.microsoft.com/office/drawing/2010/main" val="0"/>
                        </a:ext>
                      </a:extLst>
                    </a:blip>
                    <a:srcRect t="50205"/>
                    <a:stretch/>
                  </pic:blipFill>
                  <pic:spPr bwMode="auto">
                    <a:xfrm>
                      <a:off x="0" y="0"/>
                      <a:ext cx="2933656" cy="18622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03867" w14:textId="2207BE8A" w:rsidR="005714B5" w:rsidRDefault="005714B5" w:rsidP="0064312B">
      <w:pPr>
        <w:jc w:val="both"/>
        <w:rPr>
          <w:b/>
          <w:bCs/>
          <w:sz w:val="24"/>
          <w:szCs w:val="24"/>
        </w:rPr>
      </w:pPr>
    </w:p>
    <w:p w14:paraId="522BD9C0" w14:textId="77777777" w:rsidR="005714B5" w:rsidRDefault="005714B5" w:rsidP="0064312B">
      <w:pPr>
        <w:jc w:val="both"/>
        <w:rPr>
          <w:b/>
          <w:bCs/>
          <w:sz w:val="24"/>
          <w:szCs w:val="24"/>
        </w:rPr>
      </w:pPr>
    </w:p>
    <w:p w14:paraId="71E05221" w14:textId="77777777" w:rsidR="005714B5" w:rsidRDefault="005714B5" w:rsidP="0064312B">
      <w:pPr>
        <w:jc w:val="both"/>
        <w:rPr>
          <w:b/>
          <w:bCs/>
          <w:sz w:val="24"/>
          <w:szCs w:val="24"/>
        </w:rPr>
      </w:pPr>
    </w:p>
    <w:p w14:paraId="0E46B0F1" w14:textId="1C61D654" w:rsidR="005714B5" w:rsidRPr="005714B5" w:rsidRDefault="005714B5" w:rsidP="0064312B">
      <w:pPr>
        <w:jc w:val="both"/>
        <w:rPr>
          <w:b/>
          <w:bCs/>
          <w:sz w:val="24"/>
          <w:szCs w:val="24"/>
        </w:rPr>
      </w:pPr>
    </w:p>
    <w:p w14:paraId="1BDDFBD0" w14:textId="5E8B4940" w:rsidR="005714B5" w:rsidRDefault="005714B5" w:rsidP="0064312B">
      <w:pPr>
        <w:jc w:val="both"/>
        <w:rPr>
          <w:sz w:val="24"/>
          <w:szCs w:val="24"/>
        </w:rPr>
      </w:pPr>
    </w:p>
    <w:p w14:paraId="6A56A4E6" w14:textId="77777777" w:rsidR="005714B5" w:rsidRDefault="005714B5" w:rsidP="0064312B">
      <w:pPr>
        <w:jc w:val="both"/>
        <w:rPr>
          <w:sz w:val="24"/>
          <w:szCs w:val="24"/>
        </w:rPr>
      </w:pPr>
    </w:p>
    <w:p w14:paraId="3E1AC2FB" w14:textId="66734786" w:rsidR="005714B5" w:rsidRPr="005714B5" w:rsidRDefault="005714B5" w:rsidP="0064312B">
      <w:pPr>
        <w:pStyle w:val="ListParagraph"/>
        <w:numPr>
          <w:ilvl w:val="0"/>
          <w:numId w:val="3"/>
        </w:numPr>
        <w:jc w:val="both"/>
        <w:rPr>
          <w:b/>
          <w:bCs/>
          <w:noProof/>
          <w:sz w:val="20"/>
        </w:rPr>
      </w:pPr>
      <w:r w:rsidRPr="005714B5">
        <w:rPr>
          <w:b/>
          <w:bCs/>
          <w:noProof/>
          <w:sz w:val="20"/>
        </w:rPr>
        <w:t>150 N Force is apllied on the Model: Experimental Observation and Abaqus Stimulation</w:t>
      </w:r>
    </w:p>
    <w:p w14:paraId="39AD2477" w14:textId="77777777" w:rsidR="00C9563A" w:rsidRDefault="00C9563A" w:rsidP="0064312B">
      <w:pPr>
        <w:jc w:val="both"/>
        <w:rPr>
          <w:sz w:val="24"/>
          <w:szCs w:val="24"/>
        </w:rPr>
      </w:pPr>
    </w:p>
    <w:p w14:paraId="3DF19929" w14:textId="38874D4C" w:rsidR="005714B5" w:rsidRDefault="007F7771" w:rsidP="0064312B">
      <w:pPr>
        <w:jc w:val="both"/>
        <w:rPr>
          <w:sz w:val="24"/>
          <w:szCs w:val="24"/>
        </w:rPr>
      </w:pPr>
      <w:r>
        <w:rPr>
          <w:noProof/>
          <w:sz w:val="24"/>
          <w:szCs w:val="24"/>
        </w:rPr>
        <w:drawing>
          <wp:anchor distT="0" distB="0" distL="114300" distR="114300" simplePos="0" relativeHeight="251676672" behindDoc="0" locked="0" layoutInCell="1" allowOverlap="1" wp14:anchorId="00366DE9" wp14:editId="24A34AD3">
            <wp:simplePos x="0" y="0"/>
            <wp:positionH relativeFrom="column">
              <wp:posOffset>2865450</wp:posOffset>
            </wp:positionH>
            <wp:positionV relativeFrom="paragraph">
              <wp:posOffset>153292</wp:posOffset>
            </wp:positionV>
            <wp:extent cx="3356610" cy="1736203"/>
            <wp:effectExtent l="0" t="0" r="0" b="0"/>
            <wp:wrapNone/>
            <wp:docPr id="1748469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69320" name="Picture 1748469320"/>
                    <pic:cNvPicPr/>
                  </pic:nvPicPr>
                  <pic:blipFill rotWithShape="1">
                    <a:blip r:embed="rId22" cstate="print">
                      <a:extLst>
                        <a:ext uri="{28A0092B-C50C-407E-A947-70E740481C1C}">
                          <a14:useLocalDpi xmlns:a14="http://schemas.microsoft.com/office/drawing/2010/main" val="0"/>
                        </a:ext>
                      </a:extLst>
                    </a:blip>
                    <a:srcRect r="7294"/>
                    <a:stretch/>
                  </pic:blipFill>
                  <pic:spPr bwMode="auto">
                    <a:xfrm>
                      <a:off x="0" y="0"/>
                      <a:ext cx="3359006" cy="17374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5648" behindDoc="0" locked="0" layoutInCell="1" allowOverlap="1" wp14:anchorId="10D76EBB" wp14:editId="53B83E48">
            <wp:simplePos x="0" y="0"/>
            <wp:positionH relativeFrom="column">
              <wp:posOffset>-190267</wp:posOffset>
            </wp:positionH>
            <wp:positionV relativeFrom="paragraph">
              <wp:posOffset>170654</wp:posOffset>
            </wp:positionV>
            <wp:extent cx="2974340" cy="1741990"/>
            <wp:effectExtent l="0" t="0" r="0" b="0"/>
            <wp:wrapNone/>
            <wp:docPr id="371421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1663" name="Picture 371421663"/>
                    <pic:cNvPicPr/>
                  </pic:nvPicPr>
                  <pic:blipFill rotWithShape="1">
                    <a:blip r:embed="rId23">
                      <a:extLst>
                        <a:ext uri="{28A0092B-C50C-407E-A947-70E740481C1C}">
                          <a14:useLocalDpi xmlns:a14="http://schemas.microsoft.com/office/drawing/2010/main" val="0"/>
                        </a:ext>
                      </a:extLst>
                    </a:blip>
                    <a:srcRect t="47553"/>
                    <a:stretch/>
                  </pic:blipFill>
                  <pic:spPr bwMode="auto">
                    <a:xfrm>
                      <a:off x="0" y="0"/>
                      <a:ext cx="2975370" cy="17425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8118F2" w14:textId="77777777" w:rsidR="005714B5" w:rsidRDefault="005714B5" w:rsidP="0064312B">
      <w:pPr>
        <w:jc w:val="both"/>
        <w:rPr>
          <w:sz w:val="24"/>
          <w:szCs w:val="24"/>
        </w:rPr>
      </w:pPr>
    </w:p>
    <w:p w14:paraId="5F9BC41A" w14:textId="340D9BCB" w:rsidR="00B6269F" w:rsidRDefault="00B6269F" w:rsidP="0064312B">
      <w:pPr>
        <w:jc w:val="both"/>
        <w:rPr>
          <w:sz w:val="24"/>
          <w:szCs w:val="24"/>
        </w:rPr>
      </w:pPr>
    </w:p>
    <w:p w14:paraId="6C05B2A1" w14:textId="002C3FCA" w:rsidR="00AC3A8A" w:rsidRDefault="00AC3A8A" w:rsidP="0064312B">
      <w:pPr>
        <w:jc w:val="both"/>
        <w:rPr>
          <w:sz w:val="24"/>
          <w:szCs w:val="24"/>
        </w:rPr>
      </w:pPr>
    </w:p>
    <w:p w14:paraId="4B44311F" w14:textId="77777777" w:rsidR="00AC3A8A" w:rsidRDefault="00AC3A8A" w:rsidP="0064312B">
      <w:pPr>
        <w:jc w:val="both"/>
        <w:rPr>
          <w:sz w:val="24"/>
          <w:szCs w:val="24"/>
        </w:rPr>
      </w:pPr>
    </w:p>
    <w:p w14:paraId="0A3C64C4" w14:textId="77777777" w:rsidR="00AC3A8A" w:rsidRDefault="00AC3A8A" w:rsidP="0064312B">
      <w:pPr>
        <w:jc w:val="both"/>
        <w:rPr>
          <w:sz w:val="24"/>
          <w:szCs w:val="24"/>
        </w:rPr>
      </w:pPr>
    </w:p>
    <w:p w14:paraId="47B4E5D2" w14:textId="56DDF1B3" w:rsidR="00A86555" w:rsidRDefault="00A86555" w:rsidP="0064312B">
      <w:pPr>
        <w:jc w:val="both"/>
        <w:rPr>
          <w:sz w:val="24"/>
          <w:szCs w:val="24"/>
        </w:rPr>
      </w:pPr>
    </w:p>
    <w:p w14:paraId="0470C105" w14:textId="367741F2" w:rsidR="007F7771" w:rsidRPr="007F7771" w:rsidRDefault="007F7771" w:rsidP="0064312B">
      <w:pPr>
        <w:pStyle w:val="ListParagraph"/>
        <w:numPr>
          <w:ilvl w:val="0"/>
          <w:numId w:val="3"/>
        </w:numPr>
        <w:jc w:val="both"/>
        <w:rPr>
          <w:b/>
          <w:bCs/>
          <w:noProof/>
          <w:sz w:val="20"/>
        </w:rPr>
      </w:pPr>
      <w:r w:rsidRPr="007F7771">
        <w:rPr>
          <w:b/>
          <w:bCs/>
          <w:noProof/>
          <w:sz w:val="20"/>
        </w:rPr>
        <w:t>200 N Force is apllied on the Model: Experimental Observation and Abaqus Stimulation</w:t>
      </w:r>
    </w:p>
    <w:p w14:paraId="5489136C" w14:textId="0B212E22" w:rsidR="007F7771" w:rsidRDefault="007F7771" w:rsidP="0064312B">
      <w:pPr>
        <w:pStyle w:val="Heading1"/>
      </w:pPr>
      <w:r>
        <w:rPr>
          <w:sz w:val="24"/>
          <w:szCs w:val="24"/>
        </w:rPr>
        <w:br w:type="page"/>
      </w:r>
      <w:bookmarkStart w:id="21" w:name="_Toc188315245"/>
      <w:proofErr w:type="spellStart"/>
      <w:r>
        <w:t>Comparision</w:t>
      </w:r>
      <w:proofErr w:type="spellEnd"/>
      <w:r>
        <w:t xml:space="preserve"> With Theory:</w:t>
      </w:r>
      <w:bookmarkEnd w:id="21"/>
    </w:p>
    <w:p w14:paraId="3F8D591D" w14:textId="77777777" w:rsidR="0075193C" w:rsidRPr="0075193C" w:rsidRDefault="0075193C" w:rsidP="0064312B">
      <w:pPr>
        <w:jc w:val="both"/>
        <w:rPr>
          <w:sz w:val="24"/>
          <w:szCs w:val="24"/>
        </w:rPr>
      </w:pPr>
      <w:r w:rsidRPr="0075193C">
        <w:rPr>
          <w:sz w:val="24"/>
          <w:szCs w:val="24"/>
        </w:rPr>
        <w:t>The comparison highlights several key points:</w:t>
      </w:r>
    </w:p>
    <w:p w14:paraId="2CA080C8" w14:textId="77777777" w:rsidR="0075193C" w:rsidRPr="0075193C" w:rsidRDefault="0075193C" w:rsidP="0064312B">
      <w:pPr>
        <w:numPr>
          <w:ilvl w:val="0"/>
          <w:numId w:val="17"/>
        </w:numPr>
        <w:jc w:val="both"/>
        <w:rPr>
          <w:sz w:val="24"/>
          <w:szCs w:val="24"/>
        </w:rPr>
      </w:pPr>
      <w:r w:rsidRPr="0075193C">
        <w:rPr>
          <w:b/>
          <w:bCs/>
          <w:sz w:val="24"/>
          <w:szCs w:val="24"/>
        </w:rPr>
        <w:t>Stress Distribution Accuracy:</w:t>
      </w:r>
      <w:r w:rsidRPr="0075193C">
        <w:rPr>
          <w:sz w:val="24"/>
          <w:szCs w:val="24"/>
        </w:rPr>
        <w:t xml:space="preserve"> According to elasticity principles and Hooke’s Law, stress distribution in materials was validated through </w:t>
      </w:r>
      <w:proofErr w:type="spellStart"/>
      <w:r w:rsidRPr="0075193C">
        <w:rPr>
          <w:sz w:val="24"/>
          <w:szCs w:val="24"/>
        </w:rPr>
        <w:t>photoelastic</w:t>
      </w:r>
      <w:proofErr w:type="spellEnd"/>
      <w:r w:rsidRPr="0075193C">
        <w:rPr>
          <w:sz w:val="24"/>
          <w:szCs w:val="24"/>
        </w:rPr>
        <w:t xml:space="preserve"> fringes and detailed stress distributions observed in Abaqus simulations.</w:t>
      </w:r>
    </w:p>
    <w:p w14:paraId="24794AEE" w14:textId="77777777" w:rsidR="0075193C" w:rsidRPr="0075193C" w:rsidRDefault="0075193C" w:rsidP="0064312B">
      <w:pPr>
        <w:numPr>
          <w:ilvl w:val="0"/>
          <w:numId w:val="17"/>
        </w:numPr>
        <w:jc w:val="both"/>
        <w:rPr>
          <w:sz w:val="24"/>
          <w:szCs w:val="24"/>
        </w:rPr>
      </w:pPr>
      <w:r w:rsidRPr="0075193C">
        <w:rPr>
          <w:b/>
          <w:bCs/>
          <w:sz w:val="24"/>
          <w:szCs w:val="24"/>
        </w:rPr>
        <w:t xml:space="preserve">Material </w:t>
      </w:r>
      <w:proofErr w:type="spellStart"/>
      <w:r w:rsidRPr="0075193C">
        <w:rPr>
          <w:b/>
          <w:bCs/>
          <w:sz w:val="24"/>
          <w:szCs w:val="24"/>
        </w:rPr>
        <w:t>Behavior</w:t>
      </w:r>
      <w:proofErr w:type="spellEnd"/>
      <w:r w:rsidRPr="0075193C">
        <w:rPr>
          <w:b/>
          <w:bCs/>
          <w:sz w:val="24"/>
          <w:szCs w:val="24"/>
        </w:rPr>
        <w:t>:</w:t>
      </w:r>
      <w:r w:rsidRPr="0075193C">
        <w:rPr>
          <w:sz w:val="24"/>
          <w:szCs w:val="24"/>
        </w:rPr>
        <w:t xml:space="preserve"> Theoretical elastic </w:t>
      </w:r>
      <w:proofErr w:type="spellStart"/>
      <w:r w:rsidRPr="0075193C">
        <w:rPr>
          <w:sz w:val="24"/>
          <w:szCs w:val="24"/>
        </w:rPr>
        <w:t>behavior</w:t>
      </w:r>
      <w:proofErr w:type="spellEnd"/>
      <w:r w:rsidRPr="0075193C">
        <w:rPr>
          <w:sz w:val="24"/>
          <w:szCs w:val="24"/>
        </w:rPr>
        <w:t>, where stress is proportional to strain, was confirmed as fringe patterns increased with load, and FEA results matched the theoretical response.</w:t>
      </w:r>
    </w:p>
    <w:p w14:paraId="5C3C50DE" w14:textId="77777777" w:rsidR="0075193C" w:rsidRPr="0075193C" w:rsidRDefault="0075193C" w:rsidP="0064312B">
      <w:pPr>
        <w:numPr>
          <w:ilvl w:val="0"/>
          <w:numId w:val="17"/>
        </w:numPr>
        <w:jc w:val="both"/>
        <w:rPr>
          <w:sz w:val="24"/>
          <w:szCs w:val="24"/>
        </w:rPr>
      </w:pPr>
      <w:r w:rsidRPr="0075193C">
        <w:rPr>
          <w:b/>
          <w:bCs/>
          <w:sz w:val="24"/>
          <w:szCs w:val="24"/>
        </w:rPr>
        <w:t>Stress Concentration and Singularities:</w:t>
      </w:r>
      <w:r w:rsidRPr="0075193C">
        <w:rPr>
          <w:sz w:val="24"/>
          <w:szCs w:val="24"/>
        </w:rPr>
        <w:t xml:space="preserve"> Theory predicts stress concentration at geometric discontinuities, corroborated by denser fringes in experiments and higher stress values in FEA simulations.</w:t>
      </w:r>
    </w:p>
    <w:p w14:paraId="10F74EA3" w14:textId="77777777" w:rsidR="0075193C" w:rsidRPr="0075193C" w:rsidRDefault="0075193C" w:rsidP="0064312B">
      <w:pPr>
        <w:numPr>
          <w:ilvl w:val="0"/>
          <w:numId w:val="17"/>
        </w:numPr>
        <w:jc w:val="both"/>
        <w:rPr>
          <w:sz w:val="24"/>
          <w:szCs w:val="24"/>
        </w:rPr>
      </w:pPr>
      <w:r w:rsidRPr="0075193C">
        <w:rPr>
          <w:b/>
          <w:bCs/>
          <w:sz w:val="24"/>
          <w:szCs w:val="24"/>
        </w:rPr>
        <w:t>Linearity of Load vs. Fringe Order:</w:t>
      </w:r>
      <w:r w:rsidRPr="0075193C">
        <w:rPr>
          <w:sz w:val="24"/>
          <w:szCs w:val="24"/>
        </w:rPr>
        <w:t xml:space="preserve"> A linear relationship between load and fringe order, predicted by theory, was observed </w:t>
      </w:r>
      <w:proofErr w:type="gramStart"/>
      <w:r w:rsidRPr="0075193C">
        <w:rPr>
          <w:sz w:val="24"/>
          <w:szCs w:val="24"/>
        </w:rPr>
        <w:t>experimentally</w:t>
      </w:r>
      <w:proofErr w:type="gramEnd"/>
      <w:r w:rsidRPr="0075193C">
        <w:rPr>
          <w:sz w:val="24"/>
          <w:szCs w:val="24"/>
        </w:rPr>
        <w:t xml:space="preserve"> and confirmed through FEA results.</w:t>
      </w:r>
    </w:p>
    <w:p w14:paraId="7A906B99" w14:textId="77777777" w:rsidR="0075193C" w:rsidRPr="0075193C" w:rsidRDefault="0075193C" w:rsidP="0064312B">
      <w:pPr>
        <w:numPr>
          <w:ilvl w:val="0"/>
          <w:numId w:val="17"/>
        </w:numPr>
        <w:jc w:val="both"/>
        <w:rPr>
          <w:sz w:val="24"/>
          <w:szCs w:val="24"/>
        </w:rPr>
      </w:pPr>
      <w:r w:rsidRPr="0075193C">
        <w:rPr>
          <w:b/>
          <w:bCs/>
          <w:sz w:val="24"/>
          <w:szCs w:val="24"/>
        </w:rPr>
        <w:t>Polarization and Light Interaction:</w:t>
      </w:r>
      <w:r w:rsidRPr="0075193C">
        <w:rPr>
          <w:sz w:val="24"/>
          <w:szCs w:val="24"/>
        </w:rPr>
        <w:t xml:space="preserve"> The interaction of polarized light with stressed birefringent materials, producing fringe patterns, was demonstrated experimentally, with FEA accurately predicting corresponding stress values.</w:t>
      </w:r>
    </w:p>
    <w:p w14:paraId="117CC91E" w14:textId="77777777" w:rsidR="0075193C" w:rsidRPr="0075193C" w:rsidRDefault="0075193C" w:rsidP="0064312B">
      <w:pPr>
        <w:jc w:val="both"/>
        <w:rPr>
          <w:sz w:val="24"/>
          <w:szCs w:val="24"/>
        </w:rPr>
      </w:pPr>
      <w:r w:rsidRPr="0075193C">
        <w:rPr>
          <w:sz w:val="24"/>
          <w:szCs w:val="24"/>
        </w:rPr>
        <w:t>This comprehensive comparison affirms the consistency between theory, experimental observations, and FEA simulations.</w:t>
      </w:r>
    </w:p>
    <w:p w14:paraId="7CD0EE67" w14:textId="22519774" w:rsidR="00C9563A" w:rsidRPr="00F3212D" w:rsidRDefault="00C9563A" w:rsidP="0064312B">
      <w:pPr>
        <w:pStyle w:val="Heading1"/>
      </w:pPr>
      <w:bookmarkStart w:id="22" w:name="_Toc188315246"/>
      <w:r w:rsidRPr="00F3212D">
        <w:t>Conclusion And Discussion:</w:t>
      </w:r>
      <w:bookmarkEnd w:id="22"/>
    </w:p>
    <w:p w14:paraId="7E80A15A" w14:textId="38192FB8" w:rsidR="00E93ADC" w:rsidRPr="00E93ADC" w:rsidRDefault="00E93ADC" w:rsidP="00E93ADC">
      <w:pPr>
        <w:jc w:val="both"/>
        <w:rPr>
          <w:sz w:val="24"/>
          <w:szCs w:val="28"/>
        </w:rPr>
      </w:pPr>
      <w:r w:rsidRPr="00E93ADC">
        <w:rPr>
          <w:sz w:val="24"/>
          <w:szCs w:val="28"/>
        </w:rPr>
        <w:t xml:space="preserve">The </w:t>
      </w:r>
      <w:proofErr w:type="spellStart"/>
      <w:r w:rsidRPr="00E93ADC">
        <w:rPr>
          <w:sz w:val="24"/>
          <w:szCs w:val="28"/>
        </w:rPr>
        <w:t>photoelastic</w:t>
      </w:r>
      <w:proofErr w:type="spellEnd"/>
      <w:r w:rsidRPr="00E93ADC">
        <w:rPr>
          <w:sz w:val="24"/>
          <w:szCs w:val="28"/>
        </w:rPr>
        <w:t xml:space="preserve"> experiment effectively demonstrated the visualization of stress distribution in transparent materials under applied loads. The interference fringes observed under polarized light correlated directly with internal stress, confirming theoretical predictions of birefringence. The experiment also validated the accuracy of computational methods like FEA (e.g., Abaqus), showing agreement between fringe patterns and stress contours. This technique proved valuable in identifying stress concentration areas, which are critical for preventing material failure. By </w:t>
      </w:r>
      <w:proofErr w:type="spellStart"/>
      <w:r w:rsidRPr="00E93ADC">
        <w:rPr>
          <w:sz w:val="24"/>
          <w:szCs w:val="28"/>
        </w:rPr>
        <w:t>analyzing</w:t>
      </w:r>
      <w:proofErr w:type="spellEnd"/>
      <w:r w:rsidRPr="00E93ADC">
        <w:rPr>
          <w:sz w:val="24"/>
          <w:szCs w:val="28"/>
        </w:rPr>
        <w:t xml:space="preserve"> the varying refractive index, we identified high-stress regions prone to failure. Understanding these locations enables structural optimization by introducing design modifications such as holes, fillets, or chamfers, ultimately improving durability and reducing failure risk.</w:t>
      </w:r>
    </w:p>
    <w:p w14:paraId="03D30684" w14:textId="27BAE2BF" w:rsidR="00C9563A" w:rsidRPr="00E93ADC" w:rsidRDefault="00C9563A" w:rsidP="0064312B">
      <w:pPr>
        <w:jc w:val="both"/>
        <w:rPr>
          <w:sz w:val="24"/>
          <w:szCs w:val="24"/>
        </w:rPr>
      </w:pPr>
    </w:p>
    <w:p w14:paraId="0D6AA8B8" w14:textId="09BAA6DE" w:rsidR="00C9563A" w:rsidRDefault="0064312B" w:rsidP="0064312B">
      <w:pPr>
        <w:pStyle w:val="Heading1"/>
      </w:pPr>
      <w:r>
        <w:br w:type="page"/>
      </w:r>
      <w:bookmarkStart w:id="23" w:name="_Toc188315247"/>
      <w:r w:rsidR="00C9563A">
        <w:t>Additional Discussion:</w:t>
      </w:r>
      <w:bookmarkEnd w:id="23"/>
    </w:p>
    <w:p w14:paraId="1D8B25CD" w14:textId="77777777" w:rsidR="00FF49EF" w:rsidRDefault="00FF49EF" w:rsidP="00DD0856">
      <w:pPr>
        <w:pStyle w:val="Heading3"/>
      </w:pPr>
      <w:bookmarkStart w:id="24" w:name="_Toc188315248"/>
      <w:r>
        <w:t>Isotropic and Anisotropic Materials</w:t>
      </w:r>
      <w:bookmarkEnd w:id="24"/>
    </w:p>
    <w:p w14:paraId="7E35F1A0" w14:textId="77777777" w:rsidR="00FF49EF" w:rsidRPr="000337B4" w:rsidRDefault="00FF49EF" w:rsidP="0064312B">
      <w:pPr>
        <w:jc w:val="both"/>
        <w:rPr>
          <w:sz w:val="24"/>
          <w:szCs w:val="24"/>
        </w:rPr>
      </w:pPr>
      <w:r w:rsidRPr="00A962C7">
        <w:rPr>
          <w:sz w:val="24"/>
          <w:szCs w:val="24"/>
        </w:rPr>
        <w:t>Isotropic materials have identical properties in all directions. Their physical properties, such as refractive index, are uniform regardless of the direction of measurement. Examples include glass and metals.</w:t>
      </w:r>
      <w:r>
        <w:rPr>
          <w:sz w:val="24"/>
          <w:szCs w:val="24"/>
        </w:rPr>
        <w:t xml:space="preserve"> </w:t>
      </w:r>
      <w:r w:rsidRPr="00A962C7">
        <w:rPr>
          <w:sz w:val="24"/>
          <w:szCs w:val="24"/>
        </w:rPr>
        <w:t>Anisotropic materials have direction-dependent properties. Their physical characteristics, like refractive index or conductivity, vary based on the direction. Examples include wood, crystals like calcite, and composites.</w:t>
      </w:r>
    </w:p>
    <w:p w14:paraId="26C52298" w14:textId="77777777" w:rsidR="00FF49EF" w:rsidRPr="008F68CE" w:rsidRDefault="00FF49EF" w:rsidP="00DD0856">
      <w:pPr>
        <w:pStyle w:val="Heading3"/>
      </w:pPr>
      <w:bookmarkStart w:id="25" w:name="_Toc188315249"/>
      <w:r w:rsidRPr="003F1C90">
        <w:t>Jones Vector and Matrix</w:t>
      </w:r>
      <w:bookmarkEnd w:id="25"/>
    </w:p>
    <w:p w14:paraId="73CCF549" w14:textId="77777777" w:rsidR="00FF49EF" w:rsidRPr="003F1C90" w:rsidRDefault="00FF49EF" w:rsidP="0064312B">
      <w:pPr>
        <w:jc w:val="both"/>
        <w:rPr>
          <w:sz w:val="24"/>
          <w:szCs w:val="24"/>
        </w:rPr>
      </w:pPr>
      <w:r w:rsidRPr="003F1C90">
        <w:rPr>
          <w:sz w:val="24"/>
          <w:szCs w:val="24"/>
        </w:rPr>
        <w:t>The Jones vector is a two-component complex vector representing the polarization state of light, while the Jones matrix is a 2x2 matrix that describes how an optical element alters this polarization. By multiplying the Jones vector and matrix, the light’s polarization is transformed. Jones calculus is limited to fully coherent light and cannot handle partially polarized or depolarized light, which requires tools like Stokes parameters and Mueller matrices.</w:t>
      </w:r>
    </w:p>
    <w:p w14:paraId="28C19A0F" w14:textId="77777777" w:rsidR="00E94F4A" w:rsidRDefault="00E94F4A" w:rsidP="00DD0856">
      <w:pPr>
        <w:pStyle w:val="Heading3"/>
      </w:pPr>
      <w:bookmarkStart w:id="26" w:name="_Toc188315250"/>
      <w:r>
        <w:t>Measuring Techniques:</w:t>
      </w:r>
      <w:bookmarkEnd w:id="26"/>
    </w:p>
    <w:p w14:paraId="26400765" w14:textId="77777777" w:rsidR="00E94F4A" w:rsidRPr="0064312B" w:rsidRDefault="00E94F4A" w:rsidP="00DD0856">
      <w:pPr>
        <w:pStyle w:val="Heading4"/>
        <w:rPr>
          <w:rStyle w:val="SubtleEmphasis"/>
        </w:rPr>
      </w:pPr>
      <w:r w:rsidRPr="0064312B">
        <w:rPr>
          <w:rStyle w:val="SubtleEmphasis"/>
        </w:rPr>
        <w:t>Observation of Colour Pattern Method</w:t>
      </w:r>
    </w:p>
    <w:p w14:paraId="01686E49" w14:textId="77777777" w:rsidR="00E94F4A" w:rsidRPr="00145BFF" w:rsidRDefault="00E94F4A" w:rsidP="0064312B">
      <w:pPr>
        <w:jc w:val="both"/>
        <w:rPr>
          <w:sz w:val="24"/>
          <w:szCs w:val="24"/>
        </w:rPr>
      </w:pPr>
      <w:r w:rsidRPr="00145BFF">
        <w:rPr>
          <w:sz w:val="24"/>
          <w:szCs w:val="24"/>
        </w:rPr>
        <w:t xml:space="preserve">The </w:t>
      </w:r>
      <w:r w:rsidRPr="00145BFF">
        <w:rPr>
          <w:b/>
          <w:bCs/>
          <w:sz w:val="24"/>
          <w:szCs w:val="24"/>
        </w:rPr>
        <w:t>Observation of Colour Pattern Method</w:t>
      </w:r>
      <w:r w:rsidRPr="00145BFF">
        <w:rPr>
          <w:sz w:val="24"/>
          <w:szCs w:val="24"/>
        </w:rPr>
        <w:t xml:space="preserve"> in stress optics, or photoelasticity, </w:t>
      </w:r>
      <w:proofErr w:type="spellStart"/>
      <w:r w:rsidRPr="00145BFF">
        <w:rPr>
          <w:sz w:val="24"/>
          <w:szCs w:val="24"/>
        </w:rPr>
        <w:t>analyzes</w:t>
      </w:r>
      <w:proofErr w:type="spellEnd"/>
      <w:r w:rsidRPr="00145BFF">
        <w:rPr>
          <w:sz w:val="24"/>
          <w:szCs w:val="24"/>
        </w:rPr>
        <w:t xml:space="preserve"> stress distribution in transparent materials. Stress-induced birefringence causes light to split into polarized rays, creating interference patterns called fringes, which indicate stress levels. This non-destructive method is used in engineering, material science, and structural analysis to visualize and evaluate stress.</w:t>
      </w:r>
    </w:p>
    <w:p w14:paraId="1E5B89AA" w14:textId="77777777" w:rsidR="00E94F4A" w:rsidRPr="0064312B" w:rsidRDefault="00E94F4A" w:rsidP="00DD0856">
      <w:pPr>
        <w:pStyle w:val="Heading4"/>
        <w:rPr>
          <w:rStyle w:val="SubtleEmphasis"/>
        </w:rPr>
      </w:pPr>
      <w:r w:rsidRPr="0064312B">
        <w:rPr>
          <w:rStyle w:val="SubtleEmphasis"/>
        </w:rPr>
        <w:t>Compensator Method</w:t>
      </w:r>
    </w:p>
    <w:p w14:paraId="38BCF981" w14:textId="77777777" w:rsidR="00E94F4A" w:rsidRPr="00145BFF" w:rsidRDefault="00E94F4A" w:rsidP="0064312B">
      <w:pPr>
        <w:jc w:val="both"/>
        <w:rPr>
          <w:sz w:val="24"/>
          <w:szCs w:val="24"/>
        </w:rPr>
      </w:pPr>
      <w:r w:rsidRPr="00145BFF">
        <w:rPr>
          <w:sz w:val="24"/>
          <w:szCs w:val="24"/>
        </w:rPr>
        <w:t xml:space="preserve">The </w:t>
      </w:r>
      <w:r w:rsidRPr="00145BFF">
        <w:rPr>
          <w:b/>
          <w:bCs/>
          <w:sz w:val="24"/>
          <w:szCs w:val="24"/>
        </w:rPr>
        <w:t>Compensator Method</w:t>
      </w:r>
      <w:r w:rsidRPr="00145BFF">
        <w:rPr>
          <w:sz w:val="24"/>
          <w:szCs w:val="24"/>
        </w:rPr>
        <w:t xml:space="preserve"> in stress optics measures stress distribution in transparent materials using photoelasticity. It employs a compensator to balance the optical path difference caused by birefringence in stressed specimens. By nullifying fringe patterns, the method precisely quantifies stress magnitudes and directions, aiding in structural analysis.</w:t>
      </w:r>
    </w:p>
    <w:p w14:paraId="44BC986D" w14:textId="77777777" w:rsidR="00E94F4A" w:rsidRPr="0064312B" w:rsidRDefault="00E94F4A" w:rsidP="00DD0856">
      <w:pPr>
        <w:pStyle w:val="Heading4"/>
        <w:rPr>
          <w:rStyle w:val="SubtleEmphasis"/>
        </w:rPr>
      </w:pPr>
      <w:r w:rsidRPr="0064312B">
        <w:rPr>
          <w:rStyle w:val="SubtleEmphasis"/>
        </w:rPr>
        <w:t>Analyzer Rotation Method</w:t>
      </w:r>
    </w:p>
    <w:p w14:paraId="12306591" w14:textId="77777777" w:rsidR="00E94F4A" w:rsidRPr="00145BFF" w:rsidRDefault="00E94F4A" w:rsidP="0064312B">
      <w:pPr>
        <w:jc w:val="both"/>
        <w:rPr>
          <w:sz w:val="24"/>
          <w:szCs w:val="24"/>
        </w:rPr>
      </w:pPr>
      <w:r w:rsidRPr="00145BFF">
        <w:rPr>
          <w:sz w:val="24"/>
          <w:szCs w:val="24"/>
        </w:rPr>
        <w:t xml:space="preserve">The </w:t>
      </w:r>
      <w:r w:rsidRPr="00145BFF">
        <w:rPr>
          <w:b/>
          <w:bCs/>
          <w:sz w:val="24"/>
          <w:szCs w:val="24"/>
        </w:rPr>
        <w:t>Analyzer Rotation Method</w:t>
      </w:r>
      <w:r w:rsidRPr="00145BFF">
        <w:rPr>
          <w:sz w:val="24"/>
          <w:szCs w:val="24"/>
        </w:rPr>
        <w:t xml:space="preserve"> in stress optics </w:t>
      </w:r>
      <w:proofErr w:type="spellStart"/>
      <w:r w:rsidRPr="00145BFF">
        <w:rPr>
          <w:sz w:val="24"/>
          <w:szCs w:val="24"/>
        </w:rPr>
        <w:t>analyzes</w:t>
      </w:r>
      <w:proofErr w:type="spellEnd"/>
      <w:r w:rsidRPr="00145BFF">
        <w:rPr>
          <w:sz w:val="24"/>
          <w:szCs w:val="24"/>
        </w:rPr>
        <w:t xml:space="preserve"> stress distribution in transparent materials using polarized light. The material is placed between a polarizer and </w:t>
      </w:r>
      <w:proofErr w:type="spellStart"/>
      <w:r w:rsidRPr="00145BFF">
        <w:rPr>
          <w:sz w:val="24"/>
          <w:szCs w:val="24"/>
        </w:rPr>
        <w:t>analyzer</w:t>
      </w:r>
      <w:proofErr w:type="spellEnd"/>
      <w:r w:rsidRPr="00145BFF">
        <w:rPr>
          <w:sz w:val="24"/>
          <w:szCs w:val="24"/>
        </w:rPr>
        <w:t xml:space="preserve">, and as the </w:t>
      </w:r>
      <w:proofErr w:type="spellStart"/>
      <w:r w:rsidRPr="00145BFF">
        <w:rPr>
          <w:sz w:val="24"/>
          <w:szCs w:val="24"/>
        </w:rPr>
        <w:t>analyzer</w:t>
      </w:r>
      <w:proofErr w:type="spellEnd"/>
      <w:r w:rsidRPr="00145BFF">
        <w:rPr>
          <w:sz w:val="24"/>
          <w:szCs w:val="24"/>
        </w:rPr>
        <w:t xml:space="preserve"> rotates, changes in light intensity reveal the birefringence caused by stress. This helps visualize stress directions and magnitudes, commonly used for materials like glass and plastics.</w:t>
      </w:r>
    </w:p>
    <w:p w14:paraId="21B4801B" w14:textId="77777777" w:rsidR="007F7771" w:rsidRPr="007F7771" w:rsidRDefault="007F7771" w:rsidP="0064312B">
      <w:pPr>
        <w:jc w:val="both"/>
        <w:rPr>
          <w:sz w:val="24"/>
          <w:szCs w:val="24"/>
        </w:rPr>
      </w:pPr>
    </w:p>
    <w:p w14:paraId="7AC1F33B" w14:textId="47CFD7C7" w:rsidR="00E93ADC" w:rsidRDefault="00E93ADC" w:rsidP="00E93ADC">
      <w:pPr>
        <w:pStyle w:val="Heading1"/>
      </w:pPr>
      <w:r>
        <w:br w:type="page"/>
      </w:r>
      <w:bookmarkStart w:id="27" w:name="_Toc188315251"/>
      <w:proofErr w:type="spellStart"/>
      <w:r>
        <w:t>Refrences</w:t>
      </w:r>
      <w:proofErr w:type="spellEnd"/>
      <w:r>
        <w:t>:</w:t>
      </w:r>
      <w:bookmarkEnd w:id="27"/>
    </w:p>
    <w:p w14:paraId="0C1F13DD" w14:textId="38DE2972" w:rsidR="00E93ADC" w:rsidRDefault="00892AE6" w:rsidP="00892AE6">
      <w:pPr>
        <w:pStyle w:val="ListParagraph"/>
        <w:numPr>
          <w:ilvl w:val="0"/>
          <w:numId w:val="18"/>
        </w:numPr>
        <w:rPr>
          <w:sz w:val="24"/>
          <w:szCs w:val="22"/>
        </w:rPr>
      </w:pPr>
      <w:hyperlink r:id="rId24" w:history="1">
        <w:r w:rsidRPr="008C134A">
          <w:rPr>
            <w:rStyle w:val="Hyperlink"/>
            <w:sz w:val="24"/>
            <w:szCs w:val="22"/>
          </w:rPr>
          <w:t>https://en.wikipedia.org/wiki/Photoelasticity</w:t>
        </w:r>
      </w:hyperlink>
    </w:p>
    <w:p w14:paraId="678E9557" w14:textId="7CDC5DE8" w:rsidR="00892AE6" w:rsidRDefault="00892AE6" w:rsidP="00892AE6">
      <w:pPr>
        <w:pStyle w:val="ListParagraph"/>
        <w:numPr>
          <w:ilvl w:val="0"/>
          <w:numId w:val="18"/>
        </w:numPr>
        <w:rPr>
          <w:sz w:val="24"/>
          <w:szCs w:val="22"/>
        </w:rPr>
      </w:pPr>
      <w:hyperlink r:id="rId25" w:history="1">
        <w:r w:rsidRPr="008C134A">
          <w:rPr>
            <w:rStyle w:val="Hyperlink"/>
            <w:sz w:val="24"/>
            <w:szCs w:val="22"/>
          </w:rPr>
          <w:t>https://encyclopedia2.thefreedictionary.com/Photoelastic+Effect</w:t>
        </w:r>
      </w:hyperlink>
    </w:p>
    <w:p w14:paraId="11E0A8D9" w14:textId="2F078D4C" w:rsidR="00892AE6" w:rsidRDefault="00892AE6" w:rsidP="00892AE6">
      <w:pPr>
        <w:pStyle w:val="ListParagraph"/>
        <w:numPr>
          <w:ilvl w:val="0"/>
          <w:numId w:val="18"/>
        </w:numPr>
        <w:rPr>
          <w:sz w:val="24"/>
          <w:szCs w:val="22"/>
        </w:rPr>
      </w:pPr>
      <w:hyperlink r:id="rId26" w:history="1">
        <w:r w:rsidRPr="008C134A">
          <w:rPr>
            <w:rStyle w:val="Hyperlink"/>
            <w:sz w:val="24"/>
            <w:szCs w:val="22"/>
          </w:rPr>
          <w:t>https://www.sciencedirect.com/topics/materials-science/photoelasticity</w:t>
        </w:r>
      </w:hyperlink>
    </w:p>
    <w:p w14:paraId="27739066" w14:textId="7E649F4F" w:rsidR="00892AE6" w:rsidRDefault="00892AE6" w:rsidP="00892AE6">
      <w:pPr>
        <w:pStyle w:val="ListParagraph"/>
        <w:numPr>
          <w:ilvl w:val="0"/>
          <w:numId w:val="18"/>
        </w:numPr>
        <w:rPr>
          <w:sz w:val="24"/>
          <w:szCs w:val="22"/>
        </w:rPr>
      </w:pPr>
      <w:hyperlink r:id="rId27" w:history="1">
        <w:r w:rsidRPr="008C134A">
          <w:rPr>
            <w:rStyle w:val="Hyperlink"/>
            <w:sz w:val="24"/>
            <w:szCs w:val="22"/>
          </w:rPr>
          <w:t>https://depts.washington.edu/mictech/optics/me557/photoelasticity.pdf</w:t>
        </w:r>
      </w:hyperlink>
    </w:p>
    <w:p w14:paraId="5B385C05" w14:textId="55B849FB" w:rsidR="00892AE6" w:rsidRDefault="00892AE6" w:rsidP="00892AE6">
      <w:pPr>
        <w:pStyle w:val="ListParagraph"/>
        <w:numPr>
          <w:ilvl w:val="0"/>
          <w:numId w:val="18"/>
        </w:numPr>
        <w:rPr>
          <w:sz w:val="24"/>
          <w:szCs w:val="22"/>
        </w:rPr>
      </w:pPr>
      <w:hyperlink r:id="rId28" w:history="1">
        <w:r w:rsidRPr="008C134A">
          <w:rPr>
            <w:rStyle w:val="Hyperlink"/>
            <w:sz w:val="24"/>
            <w:szCs w:val="22"/>
          </w:rPr>
          <w:t>https://www.sciencedirect.com/science/article/abs/pii/0015056876900117</w:t>
        </w:r>
      </w:hyperlink>
    </w:p>
    <w:p w14:paraId="27AF991A" w14:textId="77777777" w:rsidR="00892AE6" w:rsidRPr="00892AE6" w:rsidRDefault="00892AE6" w:rsidP="00892AE6">
      <w:pPr>
        <w:ind w:left="360"/>
        <w:rPr>
          <w:sz w:val="24"/>
          <w:szCs w:val="22"/>
        </w:rPr>
      </w:pPr>
    </w:p>
    <w:p w14:paraId="7D236CE5" w14:textId="77777777" w:rsidR="007F7771" w:rsidRPr="006B269E" w:rsidRDefault="007F7771" w:rsidP="0064312B">
      <w:pPr>
        <w:jc w:val="both"/>
        <w:rPr>
          <w:sz w:val="24"/>
          <w:szCs w:val="24"/>
        </w:rPr>
      </w:pPr>
    </w:p>
    <w:sectPr w:rsidR="007F7771" w:rsidRPr="006B269E" w:rsidSect="00987075">
      <w:footerReference w:type="default" r:id="rId29"/>
      <w:pgSz w:w="11907" w:h="16840"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C7C93" w14:textId="77777777" w:rsidR="00B76B1A" w:rsidRDefault="00B76B1A" w:rsidP="00A01FE7">
      <w:pPr>
        <w:spacing w:after="0" w:line="240" w:lineRule="auto"/>
      </w:pPr>
      <w:r>
        <w:separator/>
      </w:r>
    </w:p>
  </w:endnote>
  <w:endnote w:type="continuationSeparator" w:id="0">
    <w:p w14:paraId="0DD0C960" w14:textId="77777777" w:rsidR="00B76B1A" w:rsidRDefault="00B76B1A" w:rsidP="00A01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6CE14" w14:textId="77777777" w:rsidR="00A01FE7" w:rsidRDefault="00A01FE7">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42AEBCA" w14:textId="77777777" w:rsidR="00A01FE7" w:rsidRDefault="00A01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357FA" w14:textId="77777777" w:rsidR="00B76B1A" w:rsidRDefault="00B76B1A" w:rsidP="00A01FE7">
      <w:pPr>
        <w:spacing w:after="0" w:line="240" w:lineRule="auto"/>
      </w:pPr>
      <w:r>
        <w:separator/>
      </w:r>
    </w:p>
  </w:footnote>
  <w:footnote w:type="continuationSeparator" w:id="0">
    <w:p w14:paraId="4343C225" w14:textId="77777777" w:rsidR="00B76B1A" w:rsidRDefault="00B76B1A" w:rsidP="00A01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633E8"/>
    <w:multiLevelType w:val="multilevel"/>
    <w:tmpl w:val="182E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4577E"/>
    <w:multiLevelType w:val="multilevel"/>
    <w:tmpl w:val="7736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934BDD"/>
    <w:multiLevelType w:val="multilevel"/>
    <w:tmpl w:val="581C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380E63"/>
    <w:multiLevelType w:val="multilevel"/>
    <w:tmpl w:val="551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31EA1"/>
    <w:multiLevelType w:val="multilevel"/>
    <w:tmpl w:val="6EC0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D33F7"/>
    <w:multiLevelType w:val="multilevel"/>
    <w:tmpl w:val="7C4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3671D"/>
    <w:multiLevelType w:val="multilevel"/>
    <w:tmpl w:val="FBE8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F560F"/>
    <w:multiLevelType w:val="multilevel"/>
    <w:tmpl w:val="90A2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7D71A8"/>
    <w:multiLevelType w:val="multilevel"/>
    <w:tmpl w:val="32B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C4E1F"/>
    <w:multiLevelType w:val="multilevel"/>
    <w:tmpl w:val="9B64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342B87"/>
    <w:multiLevelType w:val="hybridMultilevel"/>
    <w:tmpl w:val="40C65B12"/>
    <w:lvl w:ilvl="0" w:tplc="20CED3BA">
      <w:start w:val="1"/>
      <w:numFmt w:val="lowerLetter"/>
      <w:lvlText w:val="%1)"/>
      <w:lvlJc w:val="left"/>
      <w:pPr>
        <w:ind w:left="36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1" w15:restartNumberingAfterBreak="0">
    <w:nsid w:val="5DF7225B"/>
    <w:multiLevelType w:val="multilevel"/>
    <w:tmpl w:val="6DD8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706C9"/>
    <w:multiLevelType w:val="multilevel"/>
    <w:tmpl w:val="D4BA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B0102"/>
    <w:multiLevelType w:val="multilevel"/>
    <w:tmpl w:val="8D5E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BB1730"/>
    <w:multiLevelType w:val="hybridMultilevel"/>
    <w:tmpl w:val="40C65B12"/>
    <w:lvl w:ilvl="0" w:tplc="FFFFFFFF">
      <w:start w:val="1"/>
      <w:numFmt w:val="lowerLetter"/>
      <w:lvlText w:val="%1)"/>
      <w:lvlJc w:val="left"/>
      <w:pPr>
        <w:ind w:left="410" w:hanging="360"/>
      </w:pPr>
      <w:rPr>
        <w:rFonts w:hint="default"/>
      </w:rPr>
    </w:lvl>
    <w:lvl w:ilvl="1" w:tplc="FFFFFFFF" w:tentative="1">
      <w:start w:val="1"/>
      <w:numFmt w:val="lowerLetter"/>
      <w:lvlText w:val="%2."/>
      <w:lvlJc w:val="left"/>
      <w:pPr>
        <w:ind w:left="1130" w:hanging="360"/>
      </w:pPr>
    </w:lvl>
    <w:lvl w:ilvl="2" w:tplc="FFFFFFFF" w:tentative="1">
      <w:start w:val="1"/>
      <w:numFmt w:val="lowerRoman"/>
      <w:lvlText w:val="%3."/>
      <w:lvlJc w:val="right"/>
      <w:pPr>
        <w:ind w:left="1850" w:hanging="180"/>
      </w:pPr>
    </w:lvl>
    <w:lvl w:ilvl="3" w:tplc="FFFFFFFF" w:tentative="1">
      <w:start w:val="1"/>
      <w:numFmt w:val="decimal"/>
      <w:lvlText w:val="%4."/>
      <w:lvlJc w:val="left"/>
      <w:pPr>
        <w:ind w:left="2570" w:hanging="360"/>
      </w:pPr>
    </w:lvl>
    <w:lvl w:ilvl="4" w:tplc="FFFFFFFF" w:tentative="1">
      <w:start w:val="1"/>
      <w:numFmt w:val="lowerLetter"/>
      <w:lvlText w:val="%5."/>
      <w:lvlJc w:val="left"/>
      <w:pPr>
        <w:ind w:left="3290" w:hanging="360"/>
      </w:pPr>
    </w:lvl>
    <w:lvl w:ilvl="5" w:tplc="FFFFFFFF" w:tentative="1">
      <w:start w:val="1"/>
      <w:numFmt w:val="lowerRoman"/>
      <w:lvlText w:val="%6."/>
      <w:lvlJc w:val="right"/>
      <w:pPr>
        <w:ind w:left="4010" w:hanging="180"/>
      </w:pPr>
    </w:lvl>
    <w:lvl w:ilvl="6" w:tplc="FFFFFFFF" w:tentative="1">
      <w:start w:val="1"/>
      <w:numFmt w:val="decimal"/>
      <w:lvlText w:val="%7."/>
      <w:lvlJc w:val="left"/>
      <w:pPr>
        <w:ind w:left="4730" w:hanging="360"/>
      </w:pPr>
    </w:lvl>
    <w:lvl w:ilvl="7" w:tplc="FFFFFFFF" w:tentative="1">
      <w:start w:val="1"/>
      <w:numFmt w:val="lowerLetter"/>
      <w:lvlText w:val="%8."/>
      <w:lvlJc w:val="left"/>
      <w:pPr>
        <w:ind w:left="5450" w:hanging="360"/>
      </w:pPr>
    </w:lvl>
    <w:lvl w:ilvl="8" w:tplc="FFFFFFFF" w:tentative="1">
      <w:start w:val="1"/>
      <w:numFmt w:val="lowerRoman"/>
      <w:lvlText w:val="%9."/>
      <w:lvlJc w:val="right"/>
      <w:pPr>
        <w:ind w:left="6170" w:hanging="180"/>
      </w:pPr>
    </w:lvl>
  </w:abstractNum>
  <w:abstractNum w:abstractNumId="15" w15:restartNumberingAfterBreak="0">
    <w:nsid w:val="7C1209C4"/>
    <w:multiLevelType w:val="multilevel"/>
    <w:tmpl w:val="FBE8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E458FB"/>
    <w:multiLevelType w:val="multilevel"/>
    <w:tmpl w:val="B090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526E20"/>
    <w:multiLevelType w:val="multilevel"/>
    <w:tmpl w:val="FBC2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308338">
    <w:abstractNumId w:val="1"/>
  </w:num>
  <w:num w:numId="2" w16cid:durableId="1550730428">
    <w:abstractNumId w:val="13"/>
  </w:num>
  <w:num w:numId="3" w16cid:durableId="1342581292">
    <w:abstractNumId w:val="10"/>
  </w:num>
  <w:num w:numId="4" w16cid:durableId="927617469">
    <w:abstractNumId w:val="14"/>
  </w:num>
  <w:num w:numId="5" w16cid:durableId="411242991">
    <w:abstractNumId w:val="9"/>
  </w:num>
  <w:num w:numId="6" w16cid:durableId="1446076157">
    <w:abstractNumId w:val="7"/>
  </w:num>
  <w:num w:numId="7" w16cid:durableId="338311987">
    <w:abstractNumId w:val="8"/>
  </w:num>
  <w:num w:numId="8" w16cid:durableId="265164578">
    <w:abstractNumId w:val="11"/>
  </w:num>
  <w:num w:numId="9" w16cid:durableId="346714516">
    <w:abstractNumId w:val="5"/>
  </w:num>
  <w:num w:numId="10" w16cid:durableId="424149970">
    <w:abstractNumId w:val="17"/>
  </w:num>
  <w:num w:numId="11" w16cid:durableId="1201478502">
    <w:abstractNumId w:val="4"/>
  </w:num>
  <w:num w:numId="12" w16cid:durableId="1965843919">
    <w:abstractNumId w:val="6"/>
  </w:num>
  <w:num w:numId="13" w16cid:durableId="1495489992">
    <w:abstractNumId w:val="16"/>
  </w:num>
  <w:num w:numId="14" w16cid:durableId="1562062671">
    <w:abstractNumId w:val="0"/>
  </w:num>
  <w:num w:numId="15" w16cid:durableId="1719623915">
    <w:abstractNumId w:val="3"/>
  </w:num>
  <w:num w:numId="16" w16cid:durableId="1842545151">
    <w:abstractNumId w:val="12"/>
  </w:num>
  <w:num w:numId="17" w16cid:durableId="822820212">
    <w:abstractNumId w:val="2"/>
  </w:num>
  <w:num w:numId="18" w16cid:durableId="7588705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075"/>
    <w:rsid w:val="00026338"/>
    <w:rsid w:val="000337B4"/>
    <w:rsid w:val="00036350"/>
    <w:rsid w:val="000506A7"/>
    <w:rsid w:val="0005715D"/>
    <w:rsid w:val="00067B85"/>
    <w:rsid w:val="000D69FC"/>
    <w:rsid w:val="000F2EE7"/>
    <w:rsid w:val="00145BFF"/>
    <w:rsid w:val="002A3C51"/>
    <w:rsid w:val="002D7DD8"/>
    <w:rsid w:val="002E5DC1"/>
    <w:rsid w:val="00333097"/>
    <w:rsid w:val="003E1235"/>
    <w:rsid w:val="003F1C90"/>
    <w:rsid w:val="005714B5"/>
    <w:rsid w:val="00577F1C"/>
    <w:rsid w:val="00596661"/>
    <w:rsid w:val="005A6ABC"/>
    <w:rsid w:val="005B7E97"/>
    <w:rsid w:val="0064312B"/>
    <w:rsid w:val="006B269E"/>
    <w:rsid w:val="0075193C"/>
    <w:rsid w:val="00786D45"/>
    <w:rsid w:val="007E4C59"/>
    <w:rsid w:val="007F7771"/>
    <w:rsid w:val="008107B1"/>
    <w:rsid w:val="00892AE6"/>
    <w:rsid w:val="008D7A7F"/>
    <w:rsid w:val="008E3C71"/>
    <w:rsid w:val="008F68CE"/>
    <w:rsid w:val="00987075"/>
    <w:rsid w:val="009F169B"/>
    <w:rsid w:val="00A01FE7"/>
    <w:rsid w:val="00A86555"/>
    <w:rsid w:val="00A962C7"/>
    <w:rsid w:val="00AC3A8A"/>
    <w:rsid w:val="00AE3FFF"/>
    <w:rsid w:val="00AF3E0A"/>
    <w:rsid w:val="00B6136D"/>
    <w:rsid w:val="00B6269F"/>
    <w:rsid w:val="00B76B1A"/>
    <w:rsid w:val="00BA7E3E"/>
    <w:rsid w:val="00C91459"/>
    <w:rsid w:val="00C9563A"/>
    <w:rsid w:val="00D34567"/>
    <w:rsid w:val="00D834D6"/>
    <w:rsid w:val="00D87AC8"/>
    <w:rsid w:val="00DD0856"/>
    <w:rsid w:val="00E00858"/>
    <w:rsid w:val="00E354A3"/>
    <w:rsid w:val="00E73943"/>
    <w:rsid w:val="00E76D24"/>
    <w:rsid w:val="00E93ADC"/>
    <w:rsid w:val="00E94F4A"/>
    <w:rsid w:val="00EC2141"/>
    <w:rsid w:val="00F3212D"/>
    <w:rsid w:val="00F57AE3"/>
    <w:rsid w:val="00FF49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C179"/>
  <w15:chartTrackingRefBased/>
  <w15:docId w15:val="{8BFC9ED1-8965-460D-9674-62C1AB3FC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075"/>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987075"/>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987075"/>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unhideWhenUsed/>
    <w:qFormat/>
    <w:rsid w:val="009870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9870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9870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0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0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0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075"/>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98707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987075"/>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rsid w:val="009870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987075"/>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9870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0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0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075"/>
    <w:rPr>
      <w:rFonts w:eastAsiaTheme="majorEastAsia" w:cstheme="majorBidi"/>
      <w:color w:val="272727" w:themeColor="text1" w:themeTint="D8"/>
    </w:rPr>
  </w:style>
  <w:style w:type="paragraph" w:styleId="Title">
    <w:name w:val="Title"/>
    <w:basedOn w:val="Normal"/>
    <w:next w:val="Normal"/>
    <w:link w:val="TitleChar"/>
    <w:uiPriority w:val="10"/>
    <w:qFormat/>
    <w:rsid w:val="0098707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8707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8707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8707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87075"/>
    <w:pPr>
      <w:spacing w:before="160"/>
      <w:jc w:val="center"/>
    </w:pPr>
    <w:rPr>
      <w:i/>
      <w:iCs/>
      <w:color w:val="404040" w:themeColor="text1" w:themeTint="BF"/>
    </w:rPr>
  </w:style>
  <w:style w:type="character" w:customStyle="1" w:styleId="QuoteChar">
    <w:name w:val="Quote Char"/>
    <w:basedOn w:val="DefaultParagraphFont"/>
    <w:link w:val="Quote"/>
    <w:uiPriority w:val="29"/>
    <w:rsid w:val="00987075"/>
    <w:rPr>
      <w:i/>
      <w:iCs/>
      <w:color w:val="404040" w:themeColor="text1" w:themeTint="BF"/>
    </w:rPr>
  </w:style>
  <w:style w:type="paragraph" w:styleId="ListParagraph">
    <w:name w:val="List Paragraph"/>
    <w:basedOn w:val="Normal"/>
    <w:uiPriority w:val="34"/>
    <w:qFormat/>
    <w:rsid w:val="00987075"/>
    <w:pPr>
      <w:ind w:left="720"/>
      <w:contextualSpacing/>
    </w:pPr>
  </w:style>
  <w:style w:type="character" w:styleId="IntenseEmphasis">
    <w:name w:val="Intense Emphasis"/>
    <w:basedOn w:val="DefaultParagraphFont"/>
    <w:uiPriority w:val="21"/>
    <w:qFormat/>
    <w:rsid w:val="00987075"/>
    <w:rPr>
      <w:i/>
      <w:iCs/>
      <w:color w:val="2F5496" w:themeColor="accent1" w:themeShade="BF"/>
    </w:rPr>
  </w:style>
  <w:style w:type="paragraph" w:styleId="IntenseQuote">
    <w:name w:val="Intense Quote"/>
    <w:basedOn w:val="Normal"/>
    <w:next w:val="Normal"/>
    <w:link w:val="IntenseQuoteChar"/>
    <w:uiPriority w:val="30"/>
    <w:qFormat/>
    <w:rsid w:val="009870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7075"/>
    <w:rPr>
      <w:i/>
      <w:iCs/>
      <w:color w:val="2F5496" w:themeColor="accent1" w:themeShade="BF"/>
    </w:rPr>
  </w:style>
  <w:style w:type="character" w:styleId="IntenseReference">
    <w:name w:val="Intense Reference"/>
    <w:basedOn w:val="DefaultParagraphFont"/>
    <w:uiPriority w:val="32"/>
    <w:qFormat/>
    <w:rsid w:val="00987075"/>
    <w:rPr>
      <w:b/>
      <w:bCs/>
      <w:smallCaps/>
      <w:color w:val="2F5496" w:themeColor="accent1" w:themeShade="BF"/>
      <w:spacing w:val="5"/>
    </w:rPr>
  </w:style>
  <w:style w:type="character" w:styleId="PlaceholderText">
    <w:name w:val="Placeholder Text"/>
    <w:basedOn w:val="DefaultParagraphFont"/>
    <w:uiPriority w:val="99"/>
    <w:semiHidden/>
    <w:rsid w:val="00D87AC8"/>
    <w:rPr>
      <w:color w:val="666666"/>
    </w:rPr>
  </w:style>
  <w:style w:type="paragraph" w:styleId="Header">
    <w:name w:val="header"/>
    <w:basedOn w:val="Normal"/>
    <w:link w:val="HeaderChar"/>
    <w:uiPriority w:val="99"/>
    <w:unhideWhenUsed/>
    <w:rsid w:val="00A01F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FE7"/>
  </w:style>
  <w:style w:type="paragraph" w:styleId="Footer">
    <w:name w:val="footer"/>
    <w:basedOn w:val="Normal"/>
    <w:link w:val="FooterChar"/>
    <w:uiPriority w:val="99"/>
    <w:unhideWhenUsed/>
    <w:rsid w:val="00A01F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FE7"/>
  </w:style>
  <w:style w:type="paragraph" w:styleId="NormalWeb">
    <w:name w:val="Normal (Web)"/>
    <w:basedOn w:val="Normal"/>
    <w:uiPriority w:val="99"/>
    <w:semiHidden/>
    <w:unhideWhenUsed/>
    <w:rsid w:val="00AE3FFF"/>
    <w:rPr>
      <w:rFonts w:ascii="Times New Roman" w:hAnsi="Times New Roman" w:cs="Mangal"/>
      <w:sz w:val="24"/>
      <w:szCs w:val="21"/>
    </w:rPr>
  </w:style>
  <w:style w:type="character" w:styleId="Strong">
    <w:name w:val="Strong"/>
    <w:basedOn w:val="DefaultParagraphFont"/>
    <w:uiPriority w:val="22"/>
    <w:qFormat/>
    <w:rsid w:val="008F68CE"/>
    <w:rPr>
      <w:b/>
      <w:bCs/>
    </w:rPr>
  </w:style>
  <w:style w:type="paragraph" w:styleId="TOCHeading">
    <w:name w:val="TOC Heading"/>
    <w:basedOn w:val="Heading1"/>
    <w:next w:val="Normal"/>
    <w:uiPriority w:val="39"/>
    <w:unhideWhenUsed/>
    <w:qFormat/>
    <w:rsid w:val="0064312B"/>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4312B"/>
    <w:pPr>
      <w:spacing w:after="100"/>
    </w:pPr>
  </w:style>
  <w:style w:type="character" w:styleId="Hyperlink">
    <w:name w:val="Hyperlink"/>
    <w:basedOn w:val="DefaultParagraphFont"/>
    <w:uiPriority w:val="99"/>
    <w:unhideWhenUsed/>
    <w:rsid w:val="0064312B"/>
    <w:rPr>
      <w:color w:val="0563C1" w:themeColor="hyperlink"/>
      <w:u w:val="single"/>
    </w:rPr>
  </w:style>
  <w:style w:type="paragraph" w:styleId="TOC2">
    <w:name w:val="toc 2"/>
    <w:basedOn w:val="Normal"/>
    <w:next w:val="Normal"/>
    <w:autoRedefine/>
    <w:uiPriority w:val="39"/>
    <w:unhideWhenUsed/>
    <w:rsid w:val="0064312B"/>
    <w:pPr>
      <w:spacing w:after="100"/>
      <w:ind w:left="220"/>
    </w:pPr>
    <w:rPr>
      <w:rFonts w:eastAsiaTheme="minorEastAsia" w:cs="Times New Roman"/>
      <w:kern w:val="0"/>
      <w:szCs w:val="22"/>
      <w:lang w:val="en-US" w:bidi="ar-SA"/>
      <w14:ligatures w14:val="none"/>
    </w:rPr>
  </w:style>
  <w:style w:type="paragraph" w:styleId="TOC3">
    <w:name w:val="toc 3"/>
    <w:basedOn w:val="Normal"/>
    <w:next w:val="Normal"/>
    <w:autoRedefine/>
    <w:uiPriority w:val="39"/>
    <w:unhideWhenUsed/>
    <w:rsid w:val="0064312B"/>
    <w:pPr>
      <w:spacing w:after="100"/>
      <w:ind w:left="440"/>
    </w:pPr>
    <w:rPr>
      <w:rFonts w:eastAsiaTheme="minorEastAsia" w:cs="Times New Roman"/>
      <w:kern w:val="0"/>
      <w:szCs w:val="22"/>
      <w:lang w:val="en-US" w:bidi="ar-SA"/>
      <w14:ligatures w14:val="none"/>
    </w:rPr>
  </w:style>
  <w:style w:type="character" w:styleId="SubtleEmphasis">
    <w:name w:val="Subtle Emphasis"/>
    <w:basedOn w:val="DefaultParagraphFont"/>
    <w:uiPriority w:val="19"/>
    <w:qFormat/>
    <w:rsid w:val="0064312B"/>
    <w:rPr>
      <w:i/>
      <w:iCs/>
      <w:color w:val="404040" w:themeColor="text1" w:themeTint="BF"/>
    </w:rPr>
  </w:style>
  <w:style w:type="character" w:styleId="UnresolvedMention">
    <w:name w:val="Unresolved Mention"/>
    <w:basedOn w:val="DefaultParagraphFont"/>
    <w:uiPriority w:val="99"/>
    <w:semiHidden/>
    <w:unhideWhenUsed/>
    <w:rsid w:val="00892AE6"/>
    <w:rPr>
      <w:color w:val="605E5C"/>
      <w:shd w:val="clear" w:color="auto" w:fill="E1DFDD"/>
    </w:rPr>
  </w:style>
  <w:style w:type="character" w:styleId="FollowedHyperlink">
    <w:name w:val="FollowedHyperlink"/>
    <w:basedOn w:val="DefaultParagraphFont"/>
    <w:uiPriority w:val="99"/>
    <w:semiHidden/>
    <w:unhideWhenUsed/>
    <w:rsid w:val="005A6A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932">
      <w:bodyDiv w:val="1"/>
      <w:marLeft w:val="0"/>
      <w:marRight w:val="0"/>
      <w:marTop w:val="0"/>
      <w:marBottom w:val="0"/>
      <w:divBdr>
        <w:top w:val="none" w:sz="0" w:space="0" w:color="auto"/>
        <w:left w:val="none" w:sz="0" w:space="0" w:color="auto"/>
        <w:bottom w:val="none" w:sz="0" w:space="0" w:color="auto"/>
        <w:right w:val="none" w:sz="0" w:space="0" w:color="auto"/>
      </w:divBdr>
    </w:div>
    <w:div w:id="36400226">
      <w:bodyDiv w:val="1"/>
      <w:marLeft w:val="0"/>
      <w:marRight w:val="0"/>
      <w:marTop w:val="0"/>
      <w:marBottom w:val="0"/>
      <w:divBdr>
        <w:top w:val="none" w:sz="0" w:space="0" w:color="auto"/>
        <w:left w:val="none" w:sz="0" w:space="0" w:color="auto"/>
        <w:bottom w:val="none" w:sz="0" w:space="0" w:color="auto"/>
        <w:right w:val="none" w:sz="0" w:space="0" w:color="auto"/>
      </w:divBdr>
    </w:div>
    <w:div w:id="49378188">
      <w:bodyDiv w:val="1"/>
      <w:marLeft w:val="0"/>
      <w:marRight w:val="0"/>
      <w:marTop w:val="0"/>
      <w:marBottom w:val="0"/>
      <w:divBdr>
        <w:top w:val="none" w:sz="0" w:space="0" w:color="auto"/>
        <w:left w:val="none" w:sz="0" w:space="0" w:color="auto"/>
        <w:bottom w:val="none" w:sz="0" w:space="0" w:color="auto"/>
        <w:right w:val="none" w:sz="0" w:space="0" w:color="auto"/>
      </w:divBdr>
    </w:div>
    <w:div w:id="54477001">
      <w:bodyDiv w:val="1"/>
      <w:marLeft w:val="0"/>
      <w:marRight w:val="0"/>
      <w:marTop w:val="0"/>
      <w:marBottom w:val="0"/>
      <w:divBdr>
        <w:top w:val="none" w:sz="0" w:space="0" w:color="auto"/>
        <w:left w:val="none" w:sz="0" w:space="0" w:color="auto"/>
        <w:bottom w:val="none" w:sz="0" w:space="0" w:color="auto"/>
        <w:right w:val="none" w:sz="0" w:space="0" w:color="auto"/>
      </w:divBdr>
    </w:div>
    <w:div w:id="84569926">
      <w:bodyDiv w:val="1"/>
      <w:marLeft w:val="0"/>
      <w:marRight w:val="0"/>
      <w:marTop w:val="0"/>
      <w:marBottom w:val="0"/>
      <w:divBdr>
        <w:top w:val="none" w:sz="0" w:space="0" w:color="auto"/>
        <w:left w:val="none" w:sz="0" w:space="0" w:color="auto"/>
        <w:bottom w:val="none" w:sz="0" w:space="0" w:color="auto"/>
        <w:right w:val="none" w:sz="0" w:space="0" w:color="auto"/>
      </w:divBdr>
    </w:div>
    <w:div w:id="89929732">
      <w:bodyDiv w:val="1"/>
      <w:marLeft w:val="0"/>
      <w:marRight w:val="0"/>
      <w:marTop w:val="0"/>
      <w:marBottom w:val="0"/>
      <w:divBdr>
        <w:top w:val="none" w:sz="0" w:space="0" w:color="auto"/>
        <w:left w:val="none" w:sz="0" w:space="0" w:color="auto"/>
        <w:bottom w:val="none" w:sz="0" w:space="0" w:color="auto"/>
        <w:right w:val="none" w:sz="0" w:space="0" w:color="auto"/>
      </w:divBdr>
    </w:div>
    <w:div w:id="106512797">
      <w:bodyDiv w:val="1"/>
      <w:marLeft w:val="0"/>
      <w:marRight w:val="0"/>
      <w:marTop w:val="0"/>
      <w:marBottom w:val="0"/>
      <w:divBdr>
        <w:top w:val="none" w:sz="0" w:space="0" w:color="auto"/>
        <w:left w:val="none" w:sz="0" w:space="0" w:color="auto"/>
        <w:bottom w:val="none" w:sz="0" w:space="0" w:color="auto"/>
        <w:right w:val="none" w:sz="0" w:space="0" w:color="auto"/>
      </w:divBdr>
    </w:div>
    <w:div w:id="234321322">
      <w:bodyDiv w:val="1"/>
      <w:marLeft w:val="0"/>
      <w:marRight w:val="0"/>
      <w:marTop w:val="0"/>
      <w:marBottom w:val="0"/>
      <w:divBdr>
        <w:top w:val="none" w:sz="0" w:space="0" w:color="auto"/>
        <w:left w:val="none" w:sz="0" w:space="0" w:color="auto"/>
        <w:bottom w:val="none" w:sz="0" w:space="0" w:color="auto"/>
        <w:right w:val="none" w:sz="0" w:space="0" w:color="auto"/>
      </w:divBdr>
    </w:div>
    <w:div w:id="248778334">
      <w:bodyDiv w:val="1"/>
      <w:marLeft w:val="0"/>
      <w:marRight w:val="0"/>
      <w:marTop w:val="0"/>
      <w:marBottom w:val="0"/>
      <w:divBdr>
        <w:top w:val="none" w:sz="0" w:space="0" w:color="auto"/>
        <w:left w:val="none" w:sz="0" w:space="0" w:color="auto"/>
        <w:bottom w:val="none" w:sz="0" w:space="0" w:color="auto"/>
        <w:right w:val="none" w:sz="0" w:space="0" w:color="auto"/>
      </w:divBdr>
    </w:div>
    <w:div w:id="287131074">
      <w:bodyDiv w:val="1"/>
      <w:marLeft w:val="0"/>
      <w:marRight w:val="0"/>
      <w:marTop w:val="0"/>
      <w:marBottom w:val="0"/>
      <w:divBdr>
        <w:top w:val="none" w:sz="0" w:space="0" w:color="auto"/>
        <w:left w:val="none" w:sz="0" w:space="0" w:color="auto"/>
        <w:bottom w:val="none" w:sz="0" w:space="0" w:color="auto"/>
        <w:right w:val="none" w:sz="0" w:space="0" w:color="auto"/>
      </w:divBdr>
    </w:div>
    <w:div w:id="354038368">
      <w:bodyDiv w:val="1"/>
      <w:marLeft w:val="0"/>
      <w:marRight w:val="0"/>
      <w:marTop w:val="0"/>
      <w:marBottom w:val="0"/>
      <w:divBdr>
        <w:top w:val="none" w:sz="0" w:space="0" w:color="auto"/>
        <w:left w:val="none" w:sz="0" w:space="0" w:color="auto"/>
        <w:bottom w:val="none" w:sz="0" w:space="0" w:color="auto"/>
        <w:right w:val="none" w:sz="0" w:space="0" w:color="auto"/>
      </w:divBdr>
    </w:div>
    <w:div w:id="358629666">
      <w:bodyDiv w:val="1"/>
      <w:marLeft w:val="0"/>
      <w:marRight w:val="0"/>
      <w:marTop w:val="0"/>
      <w:marBottom w:val="0"/>
      <w:divBdr>
        <w:top w:val="none" w:sz="0" w:space="0" w:color="auto"/>
        <w:left w:val="none" w:sz="0" w:space="0" w:color="auto"/>
        <w:bottom w:val="none" w:sz="0" w:space="0" w:color="auto"/>
        <w:right w:val="none" w:sz="0" w:space="0" w:color="auto"/>
      </w:divBdr>
    </w:div>
    <w:div w:id="371462673">
      <w:bodyDiv w:val="1"/>
      <w:marLeft w:val="0"/>
      <w:marRight w:val="0"/>
      <w:marTop w:val="0"/>
      <w:marBottom w:val="0"/>
      <w:divBdr>
        <w:top w:val="none" w:sz="0" w:space="0" w:color="auto"/>
        <w:left w:val="none" w:sz="0" w:space="0" w:color="auto"/>
        <w:bottom w:val="none" w:sz="0" w:space="0" w:color="auto"/>
        <w:right w:val="none" w:sz="0" w:space="0" w:color="auto"/>
      </w:divBdr>
    </w:div>
    <w:div w:id="415249204">
      <w:bodyDiv w:val="1"/>
      <w:marLeft w:val="0"/>
      <w:marRight w:val="0"/>
      <w:marTop w:val="0"/>
      <w:marBottom w:val="0"/>
      <w:divBdr>
        <w:top w:val="none" w:sz="0" w:space="0" w:color="auto"/>
        <w:left w:val="none" w:sz="0" w:space="0" w:color="auto"/>
        <w:bottom w:val="none" w:sz="0" w:space="0" w:color="auto"/>
        <w:right w:val="none" w:sz="0" w:space="0" w:color="auto"/>
      </w:divBdr>
    </w:div>
    <w:div w:id="420373857">
      <w:bodyDiv w:val="1"/>
      <w:marLeft w:val="0"/>
      <w:marRight w:val="0"/>
      <w:marTop w:val="0"/>
      <w:marBottom w:val="0"/>
      <w:divBdr>
        <w:top w:val="none" w:sz="0" w:space="0" w:color="auto"/>
        <w:left w:val="none" w:sz="0" w:space="0" w:color="auto"/>
        <w:bottom w:val="none" w:sz="0" w:space="0" w:color="auto"/>
        <w:right w:val="none" w:sz="0" w:space="0" w:color="auto"/>
      </w:divBdr>
    </w:div>
    <w:div w:id="434906113">
      <w:bodyDiv w:val="1"/>
      <w:marLeft w:val="0"/>
      <w:marRight w:val="0"/>
      <w:marTop w:val="0"/>
      <w:marBottom w:val="0"/>
      <w:divBdr>
        <w:top w:val="none" w:sz="0" w:space="0" w:color="auto"/>
        <w:left w:val="none" w:sz="0" w:space="0" w:color="auto"/>
        <w:bottom w:val="none" w:sz="0" w:space="0" w:color="auto"/>
        <w:right w:val="none" w:sz="0" w:space="0" w:color="auto"/>
      </w:divBdr>
    </w:div>
    <w:div w:id="475030205">
      <w:bodyDiv w:val="1"/>
      <w:marLeft w:val="0"/>
      <w:marRight w:val="0"/>
      <w:marTop w:val="0"/>
      <w:marBottom w:val="0"/>
      <w:divBdr>
        <w:top w:val="none" w:sz="0" w:space="0" w:color="auto"/>
        <w:left w:val="none" w:sz="0" w:space="0" w:color="auto"/>
        <w:bottom w:val="none" w:sz="0" w:space="0" w:color="auto"/>
        <w:right w:val="none" w:sz="0" w:space="0" w:color="auto"/>
      </w:divBdr>
    </w:div>
    <w:div w:id="475220275">
      <w:bodyDiv w:val="1"/>
      <w:marLeft w:val="0"/>
      <w:marRight w:val="0"/>
      <w:marTop w:val="0"/>
      <w:marBottom w:val="0"/>
      <w:divBdr>
        <w:top w:val="none" w:sz="0" w:space="0" w:color="auto"/>
        <w:left w:val="none" w:sz="0" w:space="0" w:color="auto"/>
        <w:bottom w:val="none" w:sz="0" w:space="0" w:color="auto"/>
        <w:right w:val="none" w:sz="0" w:space="0" w:color="auto"/>
      </w:divBdr>
    </w:div>
    <w:div w:id="506755361">
      <w:bodyDiv w:val="1"/>
      <w:marLeft w:val="0"/>
      <w:marRight w:val="0"/>
      <w:marTop w:val="0"/>
      <w:marBottom w:val="0"/>
      <w:divBdr>
        <w:top w:val="none" w:sz="0" w:space="0" w:color="auto"/>
        <w:left w:val="none" w:sz="0" w:space="0" w:color="auto"/>
        <w:bottom w:val="none" w:sz="0" w:space="0" w:color="auto"/>
        <w:right w:val="none" w:sz="0" w:space="0" w:color="auto"/>
      </w:divBdr>
    </w:div>
    <w:div w:id="537863248">
      <w:bodyDiv w:val="1"/>
      <w:marLeft w:val="0"/>
      <w:marRight w:val="0"/>
      <w:marTop w:val="0"/>
      <w:marBottom w:val="0"/>
      <w:divBdr>
        <w:top w:val="none" w:sz="0" w:space="0" w:color="auto"/>
        <w:left w:val="none" w:sz="0" w:space="0" w:color="auto"/>
        <w:bottom w:val="none" w:sz="0" w:space="0" w:color="auto"/>
        <w:right w:val="none" w:sz="0" w:space="0" w:color="auto"/>
      </w:divBdr>
    </w:div>
    <w:div w:id="556671238">
      <w:bodyDiv w:val="1"/>
      <w:marLeft w:val="0"/>
      <w:marRight w:val="0"/>
      <w:marTop w:val="0"/>
      <w:marBottom w:val="0"/>
      <w:divBdr>
        <w:top w:val="none" w:sz="0" w:space="0" w:color="auto"/>
        <w:left w:val="none" w:sz="0" w:space="0" w:color="auto"/>
        <w:bottom w:val="none" w:sz="0" w:space="0" w:color="auto"/>
        <w:right w:val="none" w:sz="0" w:space="0" w:color="auto"/>
      </w:divBdr>
    </w:div>
    <w:div w:id="575165861">
      <w:bodyDiv w:val="1"/>
      <w:marLeft w:val="0"/>
      <w:marRight w:val="0"/>
      <w:marTop w:val="0"/>
      <w:marBottom w:val="0"/>
      <w:divBdr>
        <w:top w:val="none" w:sz="0" w:space="0" w:color="auto"/>
        <w:left w:val="none" w:sz="0" w:space="0" w:color="auto"/>
        <w:bottom w:val="none" w:sz="0" w:space="0" w:color="auto"/>
        <w:right w:val="none" w:sz="0" w:space="0" w:color="auto"/>
      </w:divBdr>
    </w:div>
    <w:div w:id="657734653">
      <w:bodyDiv w:val="1"/>
      <w:marLeft w:val="0"/>
      <w:marRight w:val="0"/>
      <w:marTop w:val="0"/>
      <w:marBottom w:val="0"/>
      <w:divBdr>
        <w:top w:val="none" w:sz="0" w:space="0" w:color="auto"/>
        <w:left w:val="none" w:sz="0" w:space="0" w:color="auto"/>
        <w:bottom w:val="none" w:sz="0" w:space="0" w:color="auto"/>
        <w:right w:val="none" w:sz="0" w:space="0" w:color="auto"/>
      </w:divBdr>
    </w:div>
    <w:div w:id="692076526">
      <w:bodyDiv w:val="1"/>
      <w:marLeft w:val="0"/>
      <w:marRight w:val="0"/>
      <w:marTop w:val="0"/>
      <w:marBottom w:val="0"/>
      <w:divBdr>
        <w:top w:val="none" w:sz="0" w:space="0" w:color="auto"/>
        <w:left w:val="none" w:sz="0" w:space="0" w:color="auto"/>
        <w:bottom w:val="none" w:sz="0" w:space="0" w:color="auto"/>
        <w:right w:val="none" w:sz="0" w:space="0" w:color="auto"/>
      </w:divBdr>
    </w:div>
    <w:div w:id="703598760">
      <w:bodyDiv w:val="1"/>
      <w:marLeft w:val="0"/>
      <w:marRight w:val="0"/>
      <w:marTop w:val="0"/>
      <w:marBottom w:val="0"/>
      <w:divBdr>
        <w:top w:val="none" w:sz="0" w:space="0" w:color="auto"/>
        <w:left w:val="none" w:sz="0" w:space="0" w:color="auto"/>
        <w:bottom w:val="none" w:sz="0" w:space="0" w:color="auto"/>
        <w:right w:val="none" w:sz="0" w:space="0" w:color="auto"/>
      </w:divBdr>
    </w:div>
    <w:div w:id="715541951">
      <w:bodyDiv w:val="1"/>
      <w:marLeft w:val="0"/>
      <w:marRight w:val="0"/>
      <w:marTop w:val="0"/>
      <w:marBottom w:val="0"/>
      <w:divBdr>
        <w:top w:val="none" w:sz="0" w:space="0" w:color="auto"/>
        <w:left w:val="none" w:sz="0" w:space="0" w:color="auto"/>
        <w:bottom w:val="none" w:sz="0" w:space="0" w:color="auto"/>
        <w:right w:val="none" w:sz="0" w:space="0" w:color="auto"/>
      </w:divBdr>
    </w:div>
    <w:div w:id="723260772">
      <w:bodyDiv w:val="1"/>
      <w:marLeft w:val="0"/>
      <w:marRight w:val="0"/>
      <w:marTop w:val="0"/>
      <w:marBottom w:val="0"/>
      <w:divBdr>
        <w:top w:val="none" w:sz="0" w:space="0" w:color="auto"/>
        <w:left w:val="none" w:sz="0" w:space="0" w:color="auto"/>
        <w:bottom w:val="none" w:sz="0" w:space="0" w:color="auto"/>
        <w:right w:val="none" w:sz="0" w:space="0" w:color="auto"/>
      </w:divBdr>
    </w:div>
    <w:div w:id="728722293">
      <w:bodyDiv w:val="1"/>
      <w:marLeft w:val="0"/>
      <w:marRight w:val="0"/>
      <w:marTop w:val="0"/>
      <w:marBottom w:val="0"/>
      <w:divBdr>
        <w:top w:val="none" w:sz="0" w:space="0" w:color="auto"/>
        <w:left w:val="none" w:sz="0" w:space="0" w:color="auto"/>
        <w:bottom w:val="none" w:sz="0" w:space="0" w:color="auto"/>
        <w:right w:val="none" w:sz="0" w:space="0" w:color="auto"/>
      </w:divBdr>
    </w:div>
    <w:div w:id="730007211">
      <w:bodyDiv w:val="1"/>
      <w:marLeft w:val="0"/>
      <w:marRight w:val="0"/>
      <w:marTop w:val="0"/>
      <w:marBottom w:val="0"/>
      <w:divBdr>
        <w:top w:val="none" w:sz="0" w:space="0" w:color="auto"/>
        <w:left w:val="none" w:sz="0" w:space="0" w:color="auto"/>
        <w:bottom w:val="none" w:sz="0" w:space="0" w:color="auto"/>
        <w:right w:val="none" w:sz="0" w:space="0" w:color="auto"/>
      </w:divBdr>
    </w:div>
    <w:div w:id="762184504">
      <w:bodyDiv w:val="1"/>
      <w:marLeft w:val="0"/>
      <w:marRight w:val="0"/>
      <w:marTop w:val="0"/>
      <w:marBottom w:val="0"/>
      <w:divBdr>
        <w:top w:val="none" w:sz="0" w:space="0" w:color="auto"/>
        <w:left w:val="none" w:sz="0" w:space="0" w:color="auto"/>
        <w:bottom w:val="none" w:sz="0" w:space="0" w:color="auto"/>
        <w:right w:val="none" w:sz="0" w:space="0" w:color="auto"/>
      </w:divBdr>
    </w:div>
    <w:div w:id="874536813">
      <w:bodyDiv w:val="1"/>
      <w:marLeft w:val="0"/>
      <w:marRight w:val="0"/>
      <w:marTop w:val="0"/>
      <w:marBottom w:val="0"/>
      <w:divBdr>
        <w:top w:val="none" w:sz="0" w:space="0" w:color="auto"/>
        <w:left w:val="none" w:sz="0" w:space="0" w:color="auto"/>
        <w:bottom w:val="none" w:sz="0" w:space="0" w:color="auto"/>
        <w:right w:val="none" w:sz="0" w:space="0" w:color="auto"/>
      </w:divBdr>
    </w:div>
    <w:div w:id="907688935">
      <w:bodyDiv w:val="1"/>
      <w:marLeft w:val="0"/>
      <w:marRight w:val="0"/>
      <w:marTop w:val="0"/>
      <w:marBottom w:val="0"/>
      <w:divBdr>
        <w:top w:val="none" w:sz="0" w:space="0" w:color="auto"/>
        <w:left w:val="none" w:sz="0" w:space="0" w:color="auto"/>
        <w:bottom w:val="none" w:sz="0" w:space="0" w:color="auto"/>
        <w:right w:val="none" w:sz="0" w:space="0" w:color="auto"/>
      </w:divBdr>
    </w:div>
    <w:div w:id="924534840">
      <w:bodyDiv w:val="1"/>
      <w:marLeft w:val="0"/>
      <w:marRight w:val="0"/>
      <w:marTop w:val="0"/>
      <w:marBottom w:val="0"/>
      <w:divBdr>
        <w:top w:val="none" w:sz="0" w:space="0" w:color="auto"/>
        <w:left w:val="none" w:sz="0" w:space="0" w:color="auto"/>
        <w:bottom w:val="none" w:sz="0" w:space="0" w:color="auto"/>
        <w:right w:val="none" w:sz="0" w:space="0" w:color="auto"/>
      </w:divBdr>
    </w:div>
    <w:div w:id="988828742">
      <w:bodyDiv w:val="1"/>
      <w:marLeft w:val="0"/>
      <w:marRight w:val="0"/>
      <w:marTop w:val="0"/>
      <w:marBottom w:val="0"/>
      <w:divBdr>
        <w:top w:val="none" w:sz="0" w:space="0" w:color="auto"/>
        <w:left w:val="none" w:sz="0" w:space="0" w:color="auto"/>
        <w:bottom w:val="none" w:sz="0" w:space="0" w:color="auto"/>
        <w:right w:val="none" w:sz="0" w:space="0" w:color="auto"/>
      </w:divBdr>
    </w:div>
    <w:div w:id="1045715571">
      <w:bodyDiv w:val="1"/>
      <w:marLeft w:val="0"/>
      <w:marRight w:val="0"/>
      <w:marTop w:val="0"/>
      <w:marBottom w:val="0"/>
      <w:divBdr>
        <w:top w:val="none" w:sz="0" w:space="0" w:color="auto"/>
        <w:left w:val="none" w:sz="0" w:space="0" w:color="auto"/>
        <w:bottom w:val="none" w:sz="0" w:space="0" w:color="auto"/>
        <w:right w:val="none" w:sz="0" w:space="0" w:color="auto"/>
      </w:divBdr>
    </w:div>
    <w:div w:id="1078550534">
      <w:bodyDiv w:val="1"/>
      <w:marLeft w:val="0"/>
      <w:marRight w:val="0"/>
      <w:marTop w:val="0"/>
      <w:marBottom w:val="0"/>
      <w:divBdr>
        <w:top w:val="none" w:sz="0" w:space="0" w:color="auto"/>
        <w:left w:val="none" w:sz="0" w:space="0" w:color="auto"/>
        <w:bottom w:val="none" w:sz="0" w:space="0" w:color="auto"/>
        <w:right w:val="none" w:sz="0" w:space="0" w:color="auto"/>
      </w:divBdr>
    </w:div>
    <w:div w:id="1086265681">
      <w:bodyDiv w:val="1"/>
      <w:marLeft w:val="0"/>
      <w:marRight w:val="0"/>
      <w:marTop w:val="0"/>
      <w:marBottom w:val="0"/>
      <w:divBdr>
        <w:top w:val="none" w:sz="0" w:space="0" w:color="auto"/>
        <w:left w:val="none" w:sz="0" w:space="0" w:color="auto"/>
        <w:bottom w:val="none" w:sz="0" w:space="0" w:color="auto"/>
        <w:right w:val="none" w:sz="0" w:space="0" w:color="auto"/>
      </w:divBdr>
    </w:div>
    <w:div w:id="1098065889">
      <w:bodyDiv w:val="1"/>
      <w:marLeft w:val="0"/>
      <w:marRight w:val="0"/>
      <w:marTop w:val="0"/>
      <w:marBottom w:val="0"/>
      <w:divBdr>
        <w:top w:val="none" w:sz="0" w:space="0" w:color="auto"/>
        <w:left w:val="none" w:sz="0" w:space="0" w:color="auto"/>
        <w:bottom w:val="none" w:sz="0" w:space="0" w:color="auto"/>
        <w:right w:val="none" w:sz="0" w:space="0" w:color="auto"/>
      </w:divBdr>
    </w:div>
    <w:div w:id="1122379561">
      <w:bodyDiv w:val="1"/>
      <w:marLeft w:val="0"/>
      <w:marRight w:val="0"/>
      <w:marTop w:val="0"/>
      <w:marBottom w:val="0"/>
      <w:divBdr>
        <w:top w:val="none" w:sz="0" w:space="0" w:color="auto"/>
        <w:left w:val="none" w:sz="0" w:space="0" w:color="auto"/>
        <w:bottom w:val="none" w:sz="0" w:space="0" w:color="auto"/>
        <w:right w:val="none" w:sz="0" w:space="0" w:color="auto"/>
      </w:divBdr>
    </w:div>
    <w:div w:id="1152599350">
      <w:bodyDiv w:val="1"/>
      <w:marLeft w:val="0"/>
      <w:marRight w:val="0"/>
      <w:marTop w:val="0"/>
      <w:marBottom w:val="0"/>
      <w:divBdr>
        <w:top w:val="none" w:sz="0" w:space="0" w:color="auto"/>
        <w:left w:val="none" w:sz="0" w:space="0" w:color="auto"/>
        <w:bottom w:val="none" w:sz="0" w:space="0" w:color="auto"/>
        <w:right w:val="none" w:sz="0" w:space="0" w:color="auto"/>
      </w:divBdr>
    </w:div>
    <w:div w:id="1186942402">
      <w:bodyDiv w:val="1"/>
      <w:marLeft w:val="0"/>
      <w:marRight w:val="0"/>
      <w:marTop w:val="0"/>
      <w:marBottom w:val="0"/>
      <w:divBdr>
        <w:top w:val="none" w:sz="0" w:space="0" w:color="auto"/>
        <w:left w:val="none" w:sz="0" w:space="0" w:color="auto"/>
        <w:bottom w:val="none" w:sz="0" w:space="0" w:color="auto"/>
        <w:right w:val="none" w:sz="0" w:space="0" w:color="auto"/>
      </w:divBdr>
    </w:div>
    <w:div w:id="1189445221">
      <w:bodyDiv w:val="1"/>
      <w:marLeft w:val="0"/>
      <w:marRight w:val="0"/>
      <w:marTop w:val="0"/>
      <w:marBottom w:val="0"/>
      <w:divBdr>
        <w:top w:val="none" w:sz="0" w:space="0" w:color="auto"/>
        <w:left w:val="none" w:sz="0" w:space="0" w:color="auto"/>
        <w:bottom w:val="none" w:sz="0" w:space="0" w:color="auto"/>
        <w:right w:val="none" w:sz="0" w:space="0" w:color="auto"/>
      </w:divBdr>
    </w:div>
    <w:div w:id="1203128341">
      <w:bodyDiv w:val="1"/>
      <w:marLeft w:val="0"/>
      <w:marRight w:val="0"/>
      <w:marTop w:val="0"/>
      <w:marBottom w:val="0"/>
      <w:divBdr>
        <w:top w:val="none" w:sz="0" w:space="0" w:color="auto"/>
        <w:left w:val="none" w:sz="0" w:space="0" w:color="auto"/>
        <w:bottom w:val="none" w:sz="0" w:space="0" w:color="auto"/>
        <w:right w:val="none" w:sz="0" w:space="0" w:color="auto"/>
      </w:divBdr>
    </w:div>
    <w:div w:id="1203246580">
      <w:bodyDiv w:val="1"/>
      <w:marLeft w:val="0"/>
      <w:marRight w:val="0"/>
      <w:marTop w:val="0"/>
      <w:marBottom w:val="0"/>
      <w:divBdr>
        <w:top w:val="none" w:sz="0" w:space="0" w:color="auto"/>
        <w:left w:val="none" w:sz="0" w:space="0" w:color="auto"/>
        <w:bottom w:val="none" w:sz="0" w:space="0" w:color="auto"/>
        <w:right w:val="none" w:sz="0" w:space="0" w:color="auto"/>
      </w:divBdr>
    </w:div>
    <w:div w:id="1205486342">
      <w:bodyDiv w:val="1"/>
      <w:marLeft w:val="0"/>
      <w:marRight w:val="0"/>
      <w:marTop w:val="0"/>
      <w:marBottom w:val="0"/>
      <w:divBdr>
        <w:top w:val="none" w:sz="0" w:space="0" w:color="auto"/>
        <w:left w:val="none" w:sz="0" w:space="0" w:color="auto"/>
        <w:bottom w:val="none" w:sz="0" w:space="0" w:color="auto"/>
        <w:right w:val="none" w:sz="0" w:space="0" w:color="auto"/>
      </w:divBdr>
    </w:div>
    <w:div w:id="1217357770">
      <w:bodyDiv w:val="1"/>
      <w:marLeft w:val="0"/>
      <w:marRight w:val="0"/>
      <w:marTop w:val="0"/>
      <w:marBottom w:val="0"/>
      <w:divBdr>
        <w:top w:val="none" w:sz="0" w:space="0" w:color="auto"/>
        <w:left w:val="none" w:sz="0" w:space="0" w:color="auto"/>
        <w:bottom w:val="none" w:sz="0" w:space="0" w:color="auto"/>
        <w:right w:val="none" w:sz="0" w:space="0" w:color="auto"/>
      </w:divBdr>
    </w:div>
    <w:div w:id="1227036258">
      <w:bodyDiv w:val="1"/>
      <w:marLeft w:val="0"/>
      <w:marRight w:val="0"/>
      <w:marTop w:val="0"/>
      <w:marBottom w:val="0"/>
      <w:divBdr>
        <w:top w:val="none" w:sz="0" w:space="0" w:color="auto"/>
        <w:left w:val="none" w:sz="0" w:space="0" w:color="auto"/>
        <w:bottom w:val="none" w:sz="0" w:space="0" w:color="auto"/>
        <w:right w:val="none" w:sz="0" w:space="0" w:color="auto"/>
      </w:divBdr>
    </w:div>
    <w:div w:id="1230968320">
      <w:bodyDiv w:val="1"/>
      <w:marLeft w:val="0"/>
      <w:marRight w:val="0"/>
      <w:marTop w:val="0"/>
      <w:marBottom w:val="0"/>
      <w:divBdr>
        <w:top w:val="none" w:sz="0" w:space="0" w:color="auto"/>
        <w:left w:val="none" w:sz="0" w:space="0" w:color="auto"/>
        <w:bottom w:val="none" w:sz="0" w:space="0" w:color="auto"/>
        <w:right w:val="none" w:sz="0" w:space="0" w:color="auto"/>
      </w:divBdr>
    </w:div>
    <w:div w:id="1232425044">
      <w:bodyDiv w:val="1"/>
      <w:marLeft w:val="0"/>
      <w:marRight w:val="0"/>
      <w:marTop w:val="0"/>
      <w:marBottom w:val="0"/>
      <w:divBdr>
        <w:top w:val="none" w:sz="0" w:space="0" w:color="auto"/>
        <w:left w:val="none" w:sz="0" w:space="0" w:color="auto"/>
        <w:bottom w:val="none" w:sz="0" w:space="0" w:color="auto"/>
        <w:right w:val="none" w:sz="0" w:space="0" w:color="auto"/>
      </w:divBdr>
    </w:div>
    <w:div w:id="1237281029">
      <w:bodyDiv w:val="1"/>
      <w:marLeft w:val="0"/>
      <w:marRight w:val="0"/>
      <w:marTop w:val="0"/>
      <w:marBottom w:val="0"/>
      <w:divBdr>
        <w:top w:val="none" w:sz="0" w:space="0" w:color="auto"/>
        <w:left w:val="none" w:sz="0" w:space="0" w:color="auto"/>
        <w:bottom w:val="none" w:sz="0" w:space="0" w:color="auto"/>
        <w:right w:val="none" w:sz="0" w:space="0" w:color="auto"/>
      </w:divBdr>
    </w:div>
    <w:div w:id="1308628368">
      <w:bodyDiv w:val="1"/>
      <w:marLeft w:val="0"/>
      <w:marRight w:val="0"/>
      <w:marTop w:val="0"/>
      <w:marBottom w:val="0"/>
      <w:divBdr>
        <w:top w:val="none" w:sz="0" w:space="0" w:color="auto"/>
        <w:left w:val="none" w:sz="0" w:space="0" w:color="auto"/>
        <w:bottom w:val="none" w:sz="0" w:space="0" w:color="auto"/>
        <w:right w:val="none" w:sz="0" w:space="0" w:color="auto"/>
      </w:divBdr>
    </w:div>
    <w:div w:id="1329676542">
      <w:bodyDiv w:val="1"/>
      <w:marLeft w:val="0"/>
      <w:marRight w:val="0"/>
      <w:marTop w:val="0"/>
      <w:marBottom w:val="0"/>
      <w:divBdr>
        <w:top w:val="none" w:sz="0" w:space="0" w:color="auto"/>
        <w:left w:val="none" w:sz="0" w:space="0" w:color="auto"/>
        <w:bottom w:val="none" w:sz="0" w:space="0" w:color="auto"/>
        <w:right w:val="none" w:sz="0" w:space="0" w:color="auto"/>
      </w:divBdr>
    </w:div>
    <w:div w:id="1335106371">
      <w:bodyDiv w:val="1"/>
      <w:marLeft w:val="0"/>
      <w:marRight w:val="0"/>
      <w:marTop w:val="0"/>
      <w:marBottom w:val="0"/>
      <w:divBdr>
        <w:top w:val="none" w:sz="0" w:space="0" w:color="auto"/>
        <w:left w:val="none" w:sz="0" w:space="0" w:color="auto"/>
        <w:bottom w:val="none" w:sz="0" w:space="0" w:color="auto"/>
        <w:right w:val="none" w:sz="0" w:space="0" w:color="auto"/>
      </w:divBdr>
    </w:div>
    <w:div w:id="1356493971">
      <w:bodyDiv w:val="1"/>
      <w:marLeft w:val="0"/>
      <w:marRight w:val="0"/>
      <w:marTop w:val="0"/>
      <w:marBottom w:val="0"/>
      <w:divBdr>
        <w:top w:val="none" w:sz="0" w:space="0" w:color="auto"/>
        <w:left w:val="none" w:sz="0" w:space="0" w:color="auto"/>
        <w:bottom w:val="none" w:sz="0" w:space="0" w:color="auto"/>
        <w:right w:val="none" w:sz="0" w:space="0" w:color="auto"/>
      </w:divBdr>
    </w:div>
    <w:div w:id="1361273298">
      <w:bodyDiv w:val="1"/>
      <w:marLeft w:val="0"/>
      <w:marRight w:val="0"/>
      <w:marTop w:val="0"/>
      <w:marBottom w:val="0"/>
      <w:divBdr>
        <w:top w:val="none" w:sz="0" w:space="0" w:color="auto"/>
        <w:left w:val="none" w:sz="0" w:space="0" w:color="auto"/>
        <w:bottom w:val="none" w:sz="0" w:space="0" w:color="auto"/>
        <w:right w:val="none" w:sz="0" w:space="0" w:color="auto"/>
      </w:divBdr>
    </w:div>
    <w:div w:id="1430006884">
      <w:bodyDiv w:val="1"/>
      <w:marLeft w:val="0"/>
      <w:marRight w:val="0"/>
      <w:marTop w:val="0"/>
      <w:marBottom w:val="0"/>
      <w:divBdr>
        <w:top w:val="none" w:sz="0" w:space="0" w:color="auto"/>
        <w:left w:val="none" w:sz="0" w:space="0" w:color="auto"/>
        <w:bottom w:val="none" w:sz="0" w:space="0" w:color="auto"/>
        <w:right w:val="none" w:sz="0" w:space="0" w:color="auto"/>
      </w:divBdr>
    </w:div>
    <w:div w:id="1437481939">
      <w:bodyDiv w:val="1"/>
      <w:marLeft w:val="0"/>
      <w:marRight w:val="0"/>
      <w:marTop w:val="0"/>
      <w:marBottom w:val="0"/>
      <w:divBdr>
        <w:top w:val="none" w:sz="0" w:space="0" w:color="auto"/>
        <w:left w:val="none" w:sz="0" w:space="0" w:color="auto"/>
        <w:bottom w:val="none" w:sz="0" w:space="0" w:color="auto"/>
        <w:right w:val="none" w:sz="0" w:space="0" w:color="auto"/>
      </w:divBdr>
    </w:div>
    <w:div w:id="1447655604">
      <w:bodyDiv w:val="1"/>
      <w:marLeft w:val="0"/>
      <w:marRight w:val="0"/>
      <w:marTop w:val="0"/>
      <w:marBottom w:val="0"/>
      <w:divBdr>
        <w:top w:val="none" w:sz="0" w:space="0" w:color="auto"/>
        <w:left w:val="none" w:sz="0" w:space="0" w:color="auto"/>
        <w:bottom w:val="none" w:sz="0" w:space="0" w:color="auto"/>
        <w:right w:val="none" w:sz="0" w:space="0" w:color="auto"/>
      </w:divBdr>
    </w:div>
    <w:div w:id="1471678237">
      <w:bodyDiv w:val="1"/>
      <w:marLeft w:val="0"/>
      <w:marRight w:val="0"/>
      <w:marTop w:val="0"/>
      <w:marBottom w:val="0"/>
      <w:divBdr>
        <w:top w:val="none" w:sz="0" w:space="0" w:color="auto"/>
        <w:left w:val="none" w:sz="0" w:space="0" w:color="auto"/>
        <w:bottom w:val="none" w:sz="0" w:space="0" w:color="auto"/>
        <w:right w:val="none" w:sz="0" w:space="0" w:color="auto"/>
      </w:divBdr>
    </w:div>
    <w:div w:id="1499619147">
      <w:bodyDiv w:val="1"/>
      <w:marLeft w:val="0"/>
      <w:marRight w:val="0"/>
      <w:marTop w:val="0"/>
      <w:marBottom w:val="0"/>
      <w:divBdr>
        <w:top w:val="none" w:sz="0" w:space="0" w:color="auto"/>
        <w:left w:val="none" w:sz="0" w:space="0" w:color="auto"/>
        <w:bottom w:val="none" w:sz="0" w:space="0" w:color="auto"/>
        <w:right w:val="none" w:sz="0" w:space="0" w:color="auto"/>
      </w:divBdr>
    </w:div>
    <w:div w:id="1552301132">
      <w:bodyDiv w:val="1"/>
      <w:marLeft w:val="0"/>
      <w:marRight w:val="0"/>
      <w:marTop w:val="0"/>
      <w:marBottom w:val="0"/>
      <w:divBdr>
        <w:top w:val="none" w:sz="0" w:space="0" w:color="auto"/>
        <w:left w:val="none" w:sz="0" w:space="0" w:color="auto"/>
        <w:bottom w:val="none" w:sz="0" w:space="0" w:color="auto"/>
        <w:right w:val="none" w:sz="0" w:space="0" w:color="auto"/>
      </w:divBdr>
    </w:div>
    <w:div w:id="1570651569">
      <w:bodyDiv w:val="1"/>
      <w:marLeft w:val="0"/>
      <w:marRight w:val="0"/>
      <w:marTop w:val="0"/>
      <w:marBottom w:val="0"/>
      <w:divBdr>
        <w:top w:val="none" w:sz="0" w:space="0" w:color="auto"/>
        <w:left w:val="none" w:sz="0" w:space="0" w:color="auto"/>
        <w:bottom w:val="none" w:sz="0" w:space="0" w:color="auto"/>
        <w:right w:val="none" w:sz="0" w:space="0" w:color="auto"/>
      </w:divBdr>
    </w:div>
    <w:div w:id="1613366272">
      <w:bodyDiv w:val="1"/>
      <w:marLeft w:val="0"/>
      <w:marRight w:val="0"/>
      <w:marTop w:val="0"/>
      <w:marBottom w:val="0"/>
      <w:divBdr>
        <w:top w:val="none" w:sz="0" w:space="0" w:color="auto"/>
        <w:left w:val="none" w:sz="0" w:space="0" w:color="auto"/>
        <w:bottom w:val="none" w:sz="0" w:space="0" w:color="auto"/>
        <w:right w:val="none" w:sz="0" w:space="0" w:color="auto"/>
      </w:divBdr>
    </w:div>
    <w:div w:id="1624193145">
      <w:bodyDiv w:val="1"/>
      <w:marLeft w:val="0"/>
      <w:marRight w:val="0"/>
      <w:marTop w:val="0"/>
      <w:marBottom w:val="0"/>
      <w:divBdr>
        <w:top w:val="none" w:sz="0" w:space="0" w:color="auto"/>
        <w:left w:val="none" w:sz="0" w:space="0" w:color="auto"/>
        <w:bottom w:val="none" w:sz="0" w:space="0" w:color="auto"/>
        <w:right w:val="none" w:sz="0" w:space="0" w:color="auto"/>
      </w:divBdr>
    </w:div>
    <w:div w:id="1626084849">
      <w:bodyDiv w:val="1"/>
      <w:marLeft w:val="0"/>
      <w:marRight w:val="0"/>
      <w:marTop w:val="0"/>
      <w:marBottom w:val="0"/>
      <w:divBdr>
        <w:top w:val="none" w:sz="0" w:space="0" w:color="auto"/>
        <w:left w:val="none" w:sz="0" w:space="0" w:color="auto"/>
        <w:bottom w:val="none" w:sz="0" w:space="0" w:color="auto"/>
        <w:right w:val="none" w:sz="0" w:space="0" w:color="auto"/>
      </w:divBdr>
    </w:div>
    <w:div w:id="1638993124">
      <w:bodyDiv w:val="1"/>
      <w:marLeft w:val="0"/>
      <w:marRight w:val="0"/>
      <w:marTop w:val="0"/>
      <w:marBottom w:val="0"/>
      <w:divBdr>
        <w:top w:val="none" w:sz="0" w:space="0" w:color="auto"/>
        <w:left w:val="none" w:sz="0" w:space="0" w:color="auto"/>
        <w:bottom w:val="none" w:sz="0" w:space="0" w:color="auto"/>
        <w:right w:val="none" w:sz="0" w:space="0" w:color="auto"/>
      </w:divBdr>
    </w:div>
    <w:div w:id="1653488114">
      <w:bodyDiv w:val="1"/>
      <w:marLeft w:val="0"/>
      <w:marRight w:val="0"/>
      <w:marTop w:val="0"/>
      <w:marBottom w:val="0"/>
      <w:divBdr>
        <w:top w:val="none" w:sz="0" w:space="0" w:color="auto"/>
        <w:left w:val="none" w:sz="0" w:space="0" w:color="auto"/>
        <w:bottom w:val="none" w:sz="0" w:space="0" w:color="auto"/>
        <w:right w:val="none" w:sz="0" w:space="0" w:color="auto"/>
      </w:divBdr>
    </w:div>
    <w:div w:id="1668052196">
      <w:bodyDiv w:val="1"/>
      <w:marLeft w:val="0"/>
      <w:marRight w:val="0"/>
      <w:marTop w:val="0"/>
      <w:marBottom w:val="0"/>
      <w:divBdr>
        <w:top w:val="none" w:sz="0" w:space="0" w:color="auto"/>
        <w:left w:val="none" w:sz="0" w:space="0" w:color="auto"/>
        <w:bottom w:val="none" w:sz="0" w:space="0" w:color="auto"/>
        <w:right w:val="none" w:sz="0" w:space="0" w:color="auto"/>
      </w:divBdr>
    </w:div>
    <w:div w:id="1691638662">
      <w:bodyDiv w:val="1"/>
      <w:marLeft w:val="0"/>
      <w:marRight w:val="0"/>
      <w:marTop w:val="0"/>
      <w:marBottom w:val="0"/>
      <w:divBdr>
        <w:top w:val="none" w:sz="0" w:space="0" w:color="auto"/>
        <w:left w:val="none" w:sz="0" w:space="0" w:color="auto"/>
        <w:bottom w:val="none" w:sz="0" w:space="0" w:color="auto"/>
        <w:right w:val="none" w:sz="0" w:space="0" w:color="auto"/>
      </w:divBdr>
    </w:div>
    <w:div w:id="1730376841">
      <w:bodyDiv w:val="1"/>
      <w:marLeft w:val="0"/>
      <w:marRight w:val="0"/>
      <w:marTop w:val="0"/>
      <w:marBottom w:val="0"/>
      <w:divBdr>
        <w:top w:val="none" w:sz="0" w:space="0" w:color="auto"/>
        <w:left w:val="none" w:sz="0" w:space="0" w:color="auto"/>
        <w:bottom w:val="none" w:sz="0" w:space="0" w:color="auto"/>
        <w:right w:val="none" w:sz="0" w:space="0" w:color="auto"/>
      </w:divBdr>
    </w:div>
    <w:div w:id="1781219025">
      <w:bodyDiv w:val="1"/>
      <w:marLeft w:val="0"/>
      <w:marRight w:val="0"/>
      <w:marTop w:val="0"/>
      <w:marBottom w:val="0"/>
      <w:divBdr>
        <w:top w:val="none" w:sz="0" w:space="0" w:color="auto"/>
        <w:left w:val="none" w:sz="0" w:space="0" w:color="auto"/>
        <w:bottom w:val="none" w:sz="0" w:space="0" w:color="auto"/>
        <w:right w:val="none" w:sz="0" w:space="0" w:color="auto"/>
      </w:divBdr>
    </w:div>
    <w:div w:id="1805926339">
      <w:bodyDiv w:val="1"/>
      <w:marLeft w:val="0"/>
      <w:marRight w:val="0"/>
      <w:marTop w:val="0"/>
      <w:marBottom w:val="0"/>
      <w:divBdr>
        <w:top w:val="none" w:sz="0" w:space="0" w:color="auto"/>
        <w:left w:val="none" w:sz="0" w:space="0" w:color="auto"/>
        <w:bottom w:val="none" w:sz="0" w:space="0" w:color="auto"/>
        <w:right w:val="none" w:sz="0" w:space="0" w:color="auto"/>
      </w:divBdr>
    </w:div>
    <w:div w:id="1831212916">
      <w:bodyDiv w:val="1"/>
      <w:marLeft w:val="0"/>
      <w:marRight w:val="0"/>
      <w:marTop w:val="0"/>
      <w:marBottom w:val="0"/>
      <w:divBdr>
        <w:top w:val="none" w:sz="0" w:space="0" w:color="auto"/>
        <w:left w:val="none" w:sz="0" w:space="0" w:color="auto"/>
        <w:bottom w:val="none" w:sz="0" w:space="0" w:color="auto"/>
        <w:right w:val="none" w:sz="0" w:space="0" w:color="auto"/>
      </w:divBdr>
    </w:div>
    <w:div w:id="1832915200">
      <w:bodyDiv w:val="1"/>
      <w:marLeft w:val="0"/>
      <w:marRight w:val="0"/>
      <w:marTop w:val="0"/>
      <w:marBottom w:val="0"/>
      <w:divBdr>
        <w:top w:val="none" w:sz="0" w:space="0" w:color="auto"/>
        <w:left w:val="none" w:sz="0" w:space="0" w:color="auto"/>
        <w:bottom w:val="none" w:sz="0" w:space="0" w:color="auto"/>
        <w:right w:val="none" w:sz="0" w:space="0" w:color="auto"/>
      </w:divBdr>
    </w:div>
    <w:div w:id="1840460818">
      <w:bodyDiv w:val="1"/>
      <w:marLeft w:val="0"/>
      <w:marRight w:val="0"/>
      <w:marTop w:val="0"/>
      <w:marBottom w:val="0"/>
      <w:divBdr>
        <w:top w:val="none" w:sz="0" w:space="0" w:color="auto"/>
        <w:left w:val="none" w:sz="0" w:space="0" w:color="auto"/>
        <w:bottom w:val="none" w:sz="0" w:space="0" w:color="auto"/>
        <w:right w:val="none" w:sz="0" w:space="0" w:color="auto"/>
      </w:divBdr>
    </w:div>
    <w:div w:id="1908998574">
      <w:bodyDiv w:val="1"/>
      <w:marLeft w:val="0"/>
      <w:marRight w:val="0"/>
      <w:marTop w:val="0"/>
      <w:marBottom w:val="0"/>
      <w:divBdr>
        <w:top w:val="none" w:sz="0" w:space="0" w:color="auto"/>
        <w:left w:val="none" w:sz="0" w:space="0" w:color="auto"/>
        <w:bottom w:val="none" w:sz="0" w:space="0" w:color="auto"/>
        <w:right w:val="none" w:sz="0" w:space="0" w:color="auto"/>
      </w:divBdr>
    </w:div>
    <w:div w:id="1931237512">
      <w:bodyDiv w:val="1"/>
      <w:marLeft w:val="0"/>
      <w:marRight w:val="0"/>
      <w:marTop w:val="0"/>
      <w:marBottom w:val="0"/>
      <w:divBdr>
        <w:top w:val="none" w:sz="0" w:space="0" w:color="auto"/>
        <w:left w:val="none" w:sz="0" w:space="0" w:color="auto"/>
        <w:bottom w:val="none" w:sz="0" w:space="0" w:color="auto"/>
        <w:right w:val="none" w:sz="0" w:space="0" w:color="auto"/>
      </w:divBdr>
    </w:div>
    <w:div w:id="1932160679">
      <w:bodyDiv w:val="1"/>
      <w:marLeft w:val="0"/>
      <w:marRight w:val="0"/>
      <w:marTop w:val="0"/>
      <w:marBottom w:val="0"/>
      <w:divBdr>
        <w:top w:val="none" w:sz="0" w:space="0" w:color="auto"/>
        <w:left w:val="none" w:sz="0" w:space="0" w:color="auto"/>
        <w:bottom w:val="none" w:sz="0" w:space="0" w:color="auto"/>
        <w:right w:val="none" w:sz="0" w:space="0" w:color="auto"/>
      </w:divBdr>
    </w:div>
    <w:div w:id="1997563337">
      <w:bodyDiv w:val="1"/>
      <w:marLeft w:val="0"/>
      <w:marRight w:val="0"/>
      <w:marTop w:val="0"/>
      <w:marBottom w:val="0"/>
      <w:divBdr>
        <w:top w:val="none" w:sz="0" w:space="0" w:color="auto"/>
        <w:left w:val="none" w:sz="0" w:space="0" w:color="auto"/>
        <w:bottom w:val="none" w:sz="0" w:space="0" w:color="auto"/>
        <w:right w:val="none" w:sz="0" w:space="0" w:color="auto"/>
      </w:divBdr>
    </w:div>
    <w:div w:id="1999262140">
      <w:bodyDiv w:val="1"/>
      <w:marLeft w:val="0"/>
      <w:marRight w:val="0"/>
      <w:marTop w:val="0"/>
      <w:marBottom w:val="0"/>
      <w:divBdr>
        <w:top w:val="none" w:sz="0" w:space="0" w:color="auto"/>
        <w:left w:val="none" w:sz="0" w:space="0" w:color="auto"/>
        <w:bottom w:val="none" w:sz="0" w:space="0" w:color="auto"/>
        <w:right w:val="none" w:sz="0" w:space="0" w:color="auto"/>
      </w:divBdr>
    </w:div>
    <w:div w:id="2015759276">
      <w:bodyDiv w:val="1"/>
      <w:marLeft w:val="0"/>
      <w:marRight w:val="0"/>
      <w:marTop w:val="0"/>
      <w:marBottom w:val="0"/>
      <w:divBdr>
        <w:top w:val="none" w:sz="0" w:space="0" w:color="auto"/>
        <w:left w:val="none" w:sz="0" w:space="0" w:color="auto"/>
        <w:bottom w:val="none" w:sz="0" w:space="0" w:color="auto"/>
        <w:right w:val="none" w:sz="0" w:space="0" w:color="auto"/>
      </w:divBdr>
    </w:div>
    <w:div w:id="2053916343">
      <w:bodyDiv w:val="1"/>
      <w:marLeft w:val="0"/>
      <w:marRight w:val="0"/>
      <w:marTop w:val="0"/>
      <w:marBottom w:val="0"/>
      <w:divBdr>
        <w:top w:val="none" w:sz="0" w:space="0" w:color="auto"/>
        <w:left w:val="none" w:sz="0" w:space="0" w:color="auto"/>
        <w:bottom w:val="none" w:sz="0" w:space="0" w:color="auto"/>
        <w:right w:val="none" w:sz="0" w:space="0" w:color="auto"/>
      </w:divBdr>
    </w:div>
    <w:div w:id="2057846877">
      <w:bodyDiv w:val="1"/>
      <w:marLeft w:val="0"/>
      <w:marRight w:val="0"/>
      <w:marTop w:val="0"/>
      <w:marBottom w:val="0"/>
      <w:divBdr>
        <w:top w:val="none" w:sz="0" w:space="0" w:color="auto"/>
        <w:left w:val="none" w:sz="0" w:space="0" w:color="auto"/>
        <w:bottom w:val="none" w:sz="0" w:space="0" w:color="auto"/>
        <w:right w:val="none" w:sz="0" w:space="0" w:color="auto"/>
      </w:divBdr>
    </w:div>
    <w:div w:id="2082865896">
      <w:bodyDiv w:val="1"/>
      <w:marLeft w:val="0"/>
      <w:marRight w:val="0"/>
      <w:marTop w:val="0"/>
      <w:marBottom w:val="0"/>
      <w:divBdr>
        <w:top w:val="none" w:sz="0" w:space="0" w:color="auto"/>
        <w:left w:val="none" w:sz="0" w:space="0" w:color="auto"/>
        <w:bottom w:val="none" w:sz="0" w:space="0" w:color="auto"/>
        <w:right w:val="none" w:sz="0" w:space="0" w:color="auto"/>
      </w:divBdr>
    </w:div>
    <w:div w:id="2093504955">
      <w:bodyDiv w:val="1"/>
      <w:marLeft w:val="0"/>
      <w:marRight w:val="0"/>
      <w:marTop w:val="0"/>
      <w:marBottom w:val="0"/>
      <w:divBdr>
        <w:top w:val="none" w:sz="0" w:space="0" w:color="auto"/>
        <w:left w:val="none" w:sz="0" w:space="0" w:color="auto"/>
        <w:bottom w:val="none" w:sz="0" w:space="0" w:color="auto"/>
        <w:right w:val="none" w:sz="0" w:space="0" w:color="auto"/>
      </w:divBdr>
    </w:div>
    <w:div w:id="20979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topics/materials-science/photoelasticity"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cyclopedia2.thefreedictionary.com/Photoelastic+Effect"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Photoelasticit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sciencedirect.com/science/article/abs/pii/0015056876900117"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epts.washington.edu/mictech/optics/me557/photoelasticity.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350DA-CA17-45A5-913E-58FC6A43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2295</TotalTime>
  <Pages>1</Pages>
  <Words>2523</Words>
  <Characters>14385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Shah</dc:creator>
  <cp:keywords/>
  <dc:description/>
  <cp:lastModifiedBy>Alok Shah</cp:lastModifiedBy>
  <cp:revision>8</cp:revision>
  <cp:lastPrinted>2025-01-21T05:43:00Z</cp:lastPrinted>
  <dcterms:created xsi:type="dcterms:W3CDTF">2025-01-18T20:45:00Z</dcterms:created>
  <dcterms:modified xsi:type="dcterms:W3CDTF">2025-01-21T05:44:00Z</dcterms:modified>
</cp:coreProperties>
</file>