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66040154"/>
        <w:docPartObj>
          <w:docPartGallery w:val="Table of Contents"/>
          <w:docPartUnique/>
        </w:docPartObj>
      </w:sdtPr>
      <w:sdtEndPr>
        <w:rPr>
          <w:rFonts w:asciiTheme="minorHAnsi" w:eastAsiaTheme="minorHAnsi" w:hAnsiTheme="minorHAnsi" w:cstheme="minorBidi"/>
          <w:b/>
          <w:bCs/>
          <w:noProof/>
          <w:color w:val="auto"/>
          <w:kern w:val="2"/>
          <w:sz w:val="22"/>
          <w:szCs w:val="20"/>
          <w:lang w:val="en-IN" w:bidi="hi-IN"/>
          <w14:ligatures w14:val="standardContextual"/>
        </w:rPr>
      </w:sdtEndPr>
      <w:sdtContent>
        <w:p w14:paraId="35D4B953" w14:textId="0FB8325F" w:rsidR="00D57D05" w:rsidRDefault="00D57D05">
          <w:pPr>
            <w:pStyle w:val="TOCHeading"/>
          </w:pPr>
          <w:r>
            <w:t>Contents</w:t>
          </w:r>
        </w:p>
        <w:p w14:paraId="51660EAF" w14:textId="67DB4213" w:rsidR="001B215D" w:rsidRDefault="00D57D05">
          <w:pPr>
            <w:pStyle w:val="TOC3"/>
            <w:tabs>
              <w:tab w:val="right" w:leader="dot" w:pos="9017"/>
            </w:tabs>
            <w:rPr>
              <w:noProof/>
            </w:rPr>
          </w:pPr>
          <w:r>
            <w:fldChar w:fldCharType="begin"/>
          </w:r>
          <w:r>
            <w:instrText xml:space="preserve"> TOC \o "1-3" \h \z \u </w:instrText>
          </w:r>
          <w:r>
            <w:fldChar w:fldCharType="separate"/>
          </w:r>
          <w:hyperlink w:anchor="_Toc190127028" w:history="1">
            <w:r w:rsidR="001B215D" w:rsidRPr="006532A8">
              <w:rPr>
                <w:rStyle w:val="Hyperlink"/>
                <w:noProof/>
              </w:rPr>
              <w:t>INTRODUCTION:</w:t>
            </w:r>
            <w:r w:rsidR="001B215D">
              <w:rPr>
                <w:noProof/>
                <w:webHidden/>
              </w:rPr>
              <w:tab/>
            </w:r>
            <w:r w:rsidR="001B215D">
              <w:rPr>
                <w:noProof/>
                <w:webHidden/>
              </w:rPr>
              <w:fldChar w:fldCharType="begin"/>
            </w:r>
            <w:r w:rsidR="001B215D">
              <w:rPr>
                <w:noProof/>
                <w:webHidden/>
              </w:rPr>
              <w:instrText xml:space="preserve"> PAGEREF _Toc190127028 \h </w:instrText>
            </w:r>
            <w:r w:rsidR="001B215D">
              <w:rPr>
                <w:noProof/>
                <w:webHidden/>
              </w:rPr>
            </w:r>
            <w:r w:rsidR="001B215D">
              <w:rPr>
                <w:noProof/>
                <w:webHidden/>
              </w:rPr>
              <w:fldChar w:fldCharType="separate"/>
            </w:r>
            <w:r w:rsidR="001B215D">
              <w:rPr>
                <w:noProof/>
                <w:webHidden/>
              </w:rPr>
              <w:t>2</w:t>
            </w:r>
            <w:r w:rsidR="001B215D">
              <w:rPr>
                <w:noProof/>
                <w:webHidden/>
              </w:rPr>
              <w:fldChar w:fldCharType="end"/>
            </w:r>
          </w:hyperlink>
        </w:p>
        <w:p w14:paraId="534E37B9" w14:textId="48A691C1" w:rsidR="001B215D" w:rsidRDefault="001B215D">
          <w:pPr>
            <w:pStyle w:val="TOC3"/>
            <w:tabs>
              <w:tab w:val="right" w:leader="dot" w:pos="9017"/>
            </w:tabs>
            <w:rPr>
              <w:noProof/>
            </w:rPr>
          </w:pPr>
          <w:hyperlink w:anchor="_Toc190127029" w:history="1">
            <w:r w:rsidRPr="006532A8">
              <w:rPr>
                <w:rStyle w:val="Hyperlink"/>
                <w:noProof/>
              </w:rPr>
              <w:t>AIM:</w:t>
            </w:r>
            <w:r>
              <w:rPr>
                <w:noProof/>
                <w:webHidden/>
              </w:rPr>
              <w:tab/>
            </w:r>
            <w:r>
              <w:rPr>
                <w:noProof/>
                <w:webHidden/>
              </w:rPr>
              <w:fldChar w:fldCharType="begin"/>
            </w:r>
            <w:r>
              <w:rPr>
                <w:noProof/>
                <w:webHidden/>
              </w:rPr>
              <w:instrText xml:space="preserve"> PAGEREF _Toc190127029 \h </w:instrText>
            </w:r>
            <w:r>
              <w:rPr>
                <w:noProof/>
                <w:webHidden/>
              </w:rPr>
            </w:r>
            <w:r>
              <w:rPr>
                <w:noProof/>
                <w:webHidden/>
              </w:rPr>
              <w:fldChar w:fldCharType="separate"/>
            </w:r>
            <w:r>
              <w:rPr>
                <w:noProof/>
                <w:webHidden/>
              </w:rPr>
              <w:t>2</w:t>
            </w:r>
            <w:r>
              <w:rPr>
                <w:noProof/>
                <w:webHidden/>
              </w:rPr>
              <w:fldChar w:fldCharType="end"/>
            </w:r>
          </w:hyperlink>
        </w:p>
        <w:p w14:paraId="7ABCA07A" w14:textId="6125B8A7" w:rsidR="001B215D" w:rsidRDefault="001B215D">
          <w:pPr>
            <w:pStyle w:val="TOC3"/>
            <w:tabs>
              <w:tab w:val="right" w:leader="dot" w:pos="9017"/>
            </w:tabs>
            <w:rPr>
              <w:noProof/>
            </w:rPr>
          </w:pPr>
          <w:hyperlink w:anchor="_Toc190127030" w:history="1">
            <w:r w:rsidRPr="006532A8">
              <w:rPr>
                <w:rStyle w:val="Hyperlink"/>
                <w:noProof/>
              </w:rPr>
              <w:t>THEORY:</w:t>
            </w:r>
            <w:r>
              <w:rPr>
                <w:noProof/>
                <w:webHidden/>
              </w:rPr>
              <w:tab/>
            </w:r>
            <w:r>
              <w:rPr>
                <w:noProof/>
                <w:webHidden/>
              </w:rPr>
              <w:fldChar w:fldCharType="begin"/>
            </w:r>
            <w:r>
              <w:rPr>
                <w:noProof/>
                <w:webHidden/>
              </w:rPr>
              <w:instrText xml:space="preserve"> PAGEREF _Toc190127030 \h </w:instrText>
            </w:r>
            <w:r>
              <w:rPr>
                <w:noProof/>
                <w:webHidden/>
              </w:rPr>
            </w:r>
            <w:r>
              <w:rPr>
                <w:noProof/>
                <w:webHidden/>
              </w:rPr>
              <w:fldChar w:fldCharType="separate"/>
            </w:r>
            <w:r>
              <w:rPr>
                <w:noProof/>
                <w:webHidden/>
              </w:rPr>
              <w:t>2</w:t>
            </w:r>
            <w:r>
              <w:rPr>
                <w:noProof/>
                <w:webHidden/>
              </w:rPr>
              <w:fldChar w:fldCharType="end"/>
            </w:r>
          </w:hyperlink>
        </w:p>
        <w:p w14:paraId="31655438" w14:textId="0263B931" w:rsidR="001B215D" w:rsidRDefault="001B215D">
          <w:pPr>
            <w:pStyle w:val="TOC3"/>
            <w:tabs>
              <w:tab w:val="right" w:leader="dot" w:pos="9017"/>
            </w:tabs>
            <w:rPr>
              <w:noProof/>
            </w:rPr>
          </w:pPr>
          <w:hyperlink w:anchor="_Toc190127031" w:history="1">
            <w:r w:rsidRPr="006532A8">
              <w:rPr>
                <w:rStyle w:val="Hyperlink"/>
                <w:noProof/>
              </w:rPr>
              <w:t>MATERIAL AND EQUIPMENT REQUIRED:</w:t>
            </w:r>
            <w:r>
              <w:rPr>
                <w:noProof/>
                <w:webHidden/>
              </w:rPr>
              <w:tab/>
            </w:r>
            <w:r>
              <w:rPr>
                <w:noProof/>
                <w:webHidden/>
              </w:rPr>
              <w:fldChar w:fldCharType="begin"/>
            </w:r>
            <w:r>
              <w:rPr>
                <w:noProof/>
                <w:webHidden/>
              </w:rPr>
              <w:instrText xml:space="preserve"> PAGEREF _Toc190127031 \h </w:instrText>
            </w:r>
            <w:r>
              <w:rPr>
                <w:noProof/>
                <w:webHidden/>
              </w:rPr>
            </w:r>
            <w:r>
              <w:rPr>
                <w:noProof/>
                <w:webHidden/>
              </w:rPr>
              <w:fldChar w:fldCharType="separate"/>
            </w:r>
            <w:r>
              <w:rPr>
                <w:noProof/>
                <w:webHidden/>
              </w:rPr>
              <w:t>6</w:t>
            </w:r>
            <w:r>
              <w:rPr>
                <w:noProof/>
                <w:webHidden/>
              </w:rPr>
              <w:fldChar w:fldCharType="end"/>
            </w:r>
          </w:hyperlink>
        </w:p>
        <w:p w14:paraId="175CB167" w14:textId="700B4AAD" w:rsidR="001B215D" w:rsidRDefault="001B215D">
          <w:pPr>
            <w:pStyle w:val="TOC3"/>
            <w:tabs>
              <w:tab w:val="right" w:leader="dot" w:pos="9017"/>
            </w:tabs>
            <w:rPr>
              <w:noProof/>
            </w:rPr>
          </w:pPr>
          <w:hyperlink w:anchor="_Toc190127032" w:history="1">
            <w:r w:rsidRPr="006532A8">
              <w:rPr>
                <w:rStyle w:val="Hyperlink"/>
                <w:noProof/>
              </w:rPr>
              <w:t>OBSERVATION:</w:t>
            </w:r>
            <w:r>
              <w:rPr>
                <w:noProof/>
                <w:webHidden/>
              </w:rPr>
              <w:tab/>
            </w:r>
            <w:r>
              <w:rPr>
                <w:noProof/>
                <w:webHidden/>
              </w:rPr>
              <w:fldChar w:fldCharType="begin"/>
            </w:r>
            <w:r>
              <w:rPr>
                <w:noProof/>
                <w:webHidden/>
              </w:rPr>
              <w:instrText xml:space="preserve"> PAGEREF _Toc190127032 \h </w:instrText>
            </w:r>
            <w:r>
              <w:rPr>
                <w:noProof/>
                <w:webHidden/>
              </w:rPr>
            </w:r>
            <w:r>
              <w:rPr>
                <w:noProof/>
                <w:webHidden/>
              </w:rPr>
              <w:fldChar w:fldCharType="separate"/>
            </w:r>
            <w:r>
              <w:rPr>
                <w:noProof/>
                <w:webHidden/>
              </w:rPr>
              <w:t>8</w:t>
            </w:r>
            <w:r>
              <w:rPr>
                <w:noProof/>
                <w:webHidden/>
              </w:rPr>
              <w:fldChar w:fldCharType="end"/>
            </w:r>
          </w:hyperlink>
        </w:p>
        <w:p w14:paraId="5A0E73B7" w14:textId="3F4E0C08" w:rsidR="001B215D" w:rsidRDefault="001B215D">
          <w:pPr>
            <w:pStyle w:val="TOC3"/>
            <w:tabs>
              <w:tab w:val="right" w:leader="dot" w:pos="9017"/>
            </w:tabs>
            <w:rPr>
              <w:noProof/>
            </w:rPr>
          </w:pPr>
          <w:hyperlink w:anchor="_Toc190127033" w:history="1">
            <w:r w:rsidRPr="006532A8">
              <w:rPr>
                <w:rStyle w:val="Hyperlink"/>
                <w:noProof/>
              </w:rPr>
              <w:t>COMPARISION WITH THEORY:</w:t>
            </w:r>
            <w:r>
              <w:rPr>
                <w:noProof/>
                <w:webHidden/>
              </w:rPr>
              <w:tab/>
            </w:r>
            <w:r>
              <w:rPr>
                <w:noProof/>
                <w:webHidden/>
              </w:rPr>
              <w:fldChar w:fldCharType="begin"/>
            </w:r>
            <w:r>
              <w:rPr>
                <w:noProof/>
                <w:webHidden/>
              </w:rPr>
              <w:instrText xml:space="preserve"> PAGEREF _Toc190127033 \h </w:instrText>
            </w:r>
            <w:r>
              <w:rPr>
                <w:noProof/>
                <w:webHidden/>
              </w:rPr>
            </w:r>
            <w:r>
              <w:rPr>
                <w:noProof/>
                <w:webHidden/>
              </w:rPr>
              <w:fldChar w:fldCharType="separate"/>
            </w:r>
            <w:r>
              <w:rPr>
                <w:noProof/>
                <w:webHidden/>
              </w:rPr>
              <w:t>16</w:t>
            </w:r>
            <w:r>
              <w:rPr>
                <w:noProof/>
                <w:webHidden/>
              </w:rPr>
              <w:fldChar w:fldCharType="end"/>
            </w:r>
          </w:hyperlink>
        </w:p>
        <w:p w14:paraId="777A0F44" w14:textId="4A85CC33" w:rsidR="001B215D" w:rsidRDefault="001B215D">
          <w:pPr>
            <w:pStyle w:val="TOC3"/>
            <w:tabs>
              <w:tab w:val="right" w:leader="dot" w:pos="9017"/>
            </w:tabs>
            <w:rPr>
              <w:noProof/>
            </w:rPr>
          </w:pPr>
          <w:hyperlink w:anchor="_Toc190127034" w:history="1">
            <w:r w:rsidRPr="006532A8">
              <w:rPr>
                <w:rStyle w:val="Hyperlink"/>
                <w:noProof/>
              </w:rPr>
              <w:t>CONCLUSON AND DISCUSSION:</w:t>
            </w:r>
            <w:r>
              <w:rPr>
                <w:noProof/>
                <w:webHidden/>
              </w:rPr>
              <w:tab/>
            </w:r>
            <w:r>
              <w:rPr>
                <w:noProof/>
                <w:webHidden/>
              </w:rPr>
              <w:fldChar w:fldCharType="begin"/>
            </w:r>
            <w:r>
              <w:rPr>
                <w:noProof/>
                <w:webHidden/>
              </w:rPr>
              <w:instrText xml:space="preserve"> PAGEREF _Toc190127034 \h </w:instrText>
            </w:r>
            <w:r>
              <w:rPr>
                <w:noProof/>
                <w:webHidden/>
              </w:rPr>
            </w:r>
            <w:r>
              <w:rPr>
                <w:noProof/>
                <w:webHidden/>
              </w:rPr>
              <w:fldChar w:fldCharType="separate"/>
            </w:r>
            <w:r>
              <w:rPr>
                <w:noProof/>
                <w:webHidden/>
              </w:rPr>
              <w:t>16</w:t>
            </w:r>
            <w:r>
              <w:rPr>
                <w:noProof/>
                <w:webHidden/>
              </w:rPr>
              <w:fldChar w:fldCharType="end"/>
            </w:r>
          </w:hyperlink>
        </w:p>
        <w:p w14:paraId="20A8911A" w14:textId="7A432151" w:rsidR="001B215D" w:rsidRDefault="001B215D">
          <w:pPr>
            <w:pStyle w:val="TOC3"/>
            <w:tabs>
              <w:tab w:val="right" w:leader="dot" w:pos="9017"/>
            </w:tabs>
            <w:rPr>
              <w:noProof/>
            </w:rPr>
          </w:pPr>
          <w:hyperlink w:anchor="_Toc190127035" w:history="1">
            <w:r w:rsidRPr="006532A8">
              <w:rPr>
                <w:rStyle w:val="Hyperlink"/>
                <w:i/>
                <w:iCs/>
                <w:noProof/>
              </w:rPr>
              <w:t>ADDITIONAL DISCUSSION:</w:t>
            </w:r>
            <w:r>
              <w:rPr>
                <w:noProof/>
                <w:webHidden/>
              </w:rPr>
              <w:tab/>
            </w:r>
            <w:r>
              <w:rPr>
                <w:noProof/>
                <w:webHidden/>
              </w:rPr>
              <w:fldChar w:fldCharType="begin"/>
            </w:r>
            <w:r>
              <w:rPr>
                <w:noProof/>
                <w:webHidden/>
              </w:rPr>
              <w:instrText xml:space="preserve"> PAGEREF _Toc190127035 \h </w:instrText>
            </w:r>
            <w:r>
              <w:rPr>
                <w:noProof/>
                <w:webHidden/>
              </w:rPr>
            </w:r>
            <w:r>
              <w:rPr>
                <w:noProof/>
                <w:webHidden/>
              </w:rPr>
              <w:fldChar w:fldCharType="separate"/>
            </w:r>
            <w:r>
              <w:rPr>
                <w:noProof/>
                <w:webHidden/>
              </w:rPr>
              <w:t>17</w:t>
            </w:r>
            <w:r>
              <w:rPr>
                <w:noProof/>
                <w:webHidden/>
              </w:rPr>
              <w:fldChar w:fldCharType="end"/>
            </w:r>
          </w:hyperlink>
        </w:p>
        <w:p w14:paraId="7DD34D69" w14:textId="5CCC83C0" w:rsidR="001B215D" w:rsidRDefault="001B215D">
          <w:pPr>
            <w:pStyle w:val="TOC3"/>
            <w:tabs>
              <w:tab w:val="right" w:leader="dot" w:pos="9017"/>
            </w:tabs>
            <w:rPr>
              <w:noProof/>
            </w:rPr>
          </w:pPr>
          <w:hyperlink w:anchor="_Toc190127036" w:history="1">
            <w:r w:rsidRPr="006532A8">
              <w:rPr>
                <w:rStyle w:val="Hyperlink"/>
                <w:noProof/>
              </w:rPr>
              <w:t>REFRENCES:</w:t>
            </w:r>
            <w:r>
              <w:rPr>
                <w:noProof/>
                <w:webHidden/>
              </w:rPr>
              <w:tab/>
            </w:r>
            <w:r>
              <w:rPr>
                <w:noProof/>
                <w:webHidden/>
              </w:rPr>
              <w:fldChar w:fldCharType="begin"/>
            </w:r>
            <w:r>
              <w:rPr>
                <w:noProof/>
                <w:webHidden/>
              </w:rPr>
              <w:instrText xml:space="preserve"> PAGEREF _Toc190127036 \h </w:instrText>
            </w:r>
            <w:r>
              <w:rPr>
                <w:noProof/>
                <w:webHidden/>
              </w:rPr>
            </w:r>
            <w:r>
              <w:rPr>
                <w:noProof/>
                <w:webHidden/>
              </w:rPr>
              <w:fldChar w:fldCharType="separate"/>
            </w:r>
            <w:r>
              <w:rPr>
                <w:noProof/>
                <w:webHidden/>
              </w:rPr>
              <w:t>18</w:t>
            </w:r>
            <w:r>
              <w:rPr>
                <w:noProof/>
                <w:webHidden/>
              </w:rPr>
              <w:fldChar w:fldCharType="end"/>
            </w:r>
          </w:hyperlink>
        </w:p>
        <w:p w14:paraId="3CD66511" w14:textId="2E4DB37A" w:rsidR="00D57D05" w:rsidRDefault="00D57D05">
          <w:r>
            <w:rPr>
              <w:b/>
              <w:bCs/>
              <w:noProof/>
            </w:rPr>
            <w:fldChar w:fldCharType="end"/>
          </w:r>
        </w:p>
      </w:sdtContent>
    </w:sdt>
    <w:p w14:paraId="42B6C19F" w14:textId="77777777" w:rsidR="00D57D05" w:rsidRDefault="00D57D05" w:rsidP="00D57D05">
      <w:pPr>
        <w:rPr>
          <w:rFonts w:cstheme="minorHAnsi"/>
          <w:b/>
          <w:bCs/>
          <w:szCs w:val="22"/>
          <w:u w:val="single"/>
        </w:rPr>
      </w:pPr>
    </w:p>
    <w:p w14:paraId="0BA38512" w14:textId="3FA53F50" w:rsidR="000E1A75" w:rsidRPr="000E1A75" w:rsidRDefault="00D57D05" w:rsidP="00D57D05">
      <w:pPr>
        <w:pStyle w:val="Heading3"/>
      </w:pPr>
      <w:r>
        <w:br w:type="page"/>
      </w:r>
      <w:bookmarkStart w:id="0" w:name="_Toc190127028"/>
      <w:r w:rsidR="000E1A75" w:rsidRPr="00820A39">
        <w:t>INTRODUCTION:</w:t>
      </w:r>
      <w:bookmarkEnd w:id="0"/>
    </w:p>
    <w:p w14:paraId="1B34BDD6" w14:textId="77777777" w:rsidR="000E1A75" w:rsidRPr="000E1A75" w:rsidRDefault="000E1A75" w:rsidP="005F79D2">
      <w:pPr>
        <w:jc w:val="both"/>
        <w:rPr>
          <w:rFonts w:cstheme="minorHAnsi"/>
          <w:szCs w:val="22"/>
        </w:rPr>
      </w:pPr>
      <w:r w:rsidRPr="000E1A75">
        <w:rPr>
          <w:rFonts w:cstheme="minorHAnsi"/>
          <w:szCs w:val="22"/>
        </w:rPr>
        <w:t>Tensile and compressive tests using a Universal Testing Machine (UTM) assess a material’s strength and deformation. Tensile testing measures properties like ultimate strength, yield strength, and elongation by pulling the material apart. Compressive testing determines compressive strength and elasticity by applying a compressive load. These tests are essential for material selection and structural design.</w:t>
      </w:r>
    </w:p>
    <w:p w14:paraId="3AD57541" w14:textId="77777777" w:rsidR="00C52CF7" w:rsidRPr="00820A39" w:rsidRDefault="000E1A75" w:rsidP="00D57D05">
      <w:pPr>
        <w:pStyle w:val="Heading3"/>
      </w:pPr>
      <w:bookmarkStart w:id="1" w:name="_Toc190127029"/>
      <w:r w:rsidRPr="00820A39">
        <w:t>AIM:</w:t>
      </w:r>
      <w:bookmarkEnd w:id="1"/>
    </w:p>
    <w:p w14:paraId="5CAD9D76" w14:textId="685367F1" w:rsidR="00C52CF7" w:rsidRPr="00C52CF7" w:rsidRDefault="00C52CF7" w:rsidP="005F79D2">
      <w:pPr>
        <w:jc w:val="both"/>
        <w:rPr>
          <w:rFonts w:cstheme="minorHAnsi"/>
          <w:szCs w:val="22"/>
          <w:u w:val="single"/>
        </w:rPr>
      </w:pPr>
      <w:r w:rsidRPr="00C52CF7">
        <w:rPr>
          <w:rFonts w:cstheme="minorHAnsi"/>
          <w:szCs w:val="22"/>
        </w:rPr>
        <w:t xml:space="preserve">To </w:t>
      </w:r>
      <w:r w:rsidR="001B215D" w:rsidRPr="00C52CF7">
        <w:rPr>
          <w:rFonts w:cstheme="minorHAnsi"/>
          <w:szCs w:val="22"/>
        </w:rPr>
        <w:t>analyse</w:t>
      </w:r>
      <w:r w:rsidRPr="00C52CF7">
        <w:rPr>
          <w:rFonts w:cstheme="minorHAnsi"/>
          <w:szCs w:val="22"/>
        </w:rPr>
        <w:t xml:space="preserve"> the mechanical properties of various materials under tensile stress using a Universal Testing Machine (UTM) and record the changes that occur during testing.</w:t>
      </w:r>
    </w:p>
    <w:p w14:paraId="427D62FF" w14:textId="76149FAE" w:rsidR="00AE3967" w:rsidRPr="00820A39" w:rsidRDefault="00D4688A" w:rsidP="00D57D05">
      <w:pPr>
        <w:pStyle w:val="Heading3"/>
      </w:pPr>
      <w:bookmarkStart w:id="2" w:name="_Toc190127030"/>
      <w:r w:rsidRPr="00820A39">
        <w:t>THEORY:</w:t>
      </w:r>
      <w:bookmarkEnd w:id="2"/>
    </w:p>
    <w:p w14:paraId="2C643816" w14:textId="77777777" w:rsidR="001760A6" w:rsidRPr="00820A39" w:rsidRDefault="001760A6" w:rsidP="005F79D2">
      <w:pPr>
        <w:jc w:val="both"/>
        <w:rPr>
          <w:rFonts w:cstheme="minorHAnsi"/>
          <w:b/>
          <w:bCs/>
          <w:szCs w:val="22"/>
        </w:rPr>
      </w:pPr>
      <w:r w:rsidRPr="00820A39">
        <w:rPr>
          <w:rFonts w:cstheme="minorHAnsi"/>
          <w:b/>
          <w:bCs/>
          <w:szCs w:val="22"/>
        </w:rPr>
        <w:t>Tension</w:t>
      </w:r>
    </w:p>
    <w:p w14:paraId="78E2B5C5" w14:textId="7462672C" w:rsidR="001760A6" w:rsidRPr="00820A39" w:rsidRDefault="001760A6" w:rsidP="005F79D2">
      <w:pPr>
        <w:jc w:val="both"/>
        <w:rPr>
          <w:rFonts w:cstheme="minorHAnsi"/>
          <w:szCs w:val="22"/>
        </w:rPr>
      </w:pPr>
      <w:r w:rsidRPr="00D4688A">
        <w:rPr>
          <w:rFonts w:cstheme="minorHAnsi"/>
          <w:szCs w:val="22"/>
        </w:rPr>
        <w:t xml:space="preserve">Tension refers to the pulling force exerted on a material, attempting to elongate it. It generates tensile stress and strain, which influence a material’s properties like yield strength and ultimate tensile strength. Tension is essential in engineering (structural, mechanical, aerospace, biomedical), where it affects the performance and durability of materials. Tensile testing using a Universal Testing Machine (UTM) measures these properties to determine material </w:t>
      </w:r>
      <w:r w:rsidR="001B215D" w:rsidRPr="00D4688A">
        <w:rPr>
          <w:rFonts w:cstheme="minorHAnsi"/>
          <w:szCs w:val="22"/>
        </w:rPr>
        <w:t>behaviour</w:t>
      </w:r>
      <w:r w:rsidRPr="00D4688A">
        <w:rPr>
          <w:rFonts w:cstheme="minorHAnsi"/>
          <w:szCs w:val="22"/>
        </w:rPr>
        <w:t xml:space="preserve"> under stress. Failure under tension can occur through ductile failure (elongation), brittle failure (sudden rupture), or fatigue failure (cyclic loading).</w:t>
      </w:r>
    </w:p>
    <w:p w14:paraId="61476699" w14:textId="1E993409" w:rsidR="00D4688A" w:rsidRPr="00820A39" w:rsidRDefault="00D4688A" w:rsidP="005F79D2">
      <w:pPr>
        <w:jc w:val="both"/>
        <w:rPr>
          <w:rFonts w:cstheme="minorHAnsi"/>
          <w:b/>
          <w:bCs/>
          <w:szCs w:val="22"/>
        </w:rPr>
      </w:pPr>
      <w:r w:rsidRPr="00820A39">
        <w:rPr>
          <w:rFonts w:cstheme="minorHAnsi"/>
          <w:b/>
          <w:bCs/>
          <w:szCs w:val="22"/>
        </w:rPr>
        <w:t>Stress</w:t>
      </w:r>
    </w:p>
    <w:p w14:paraId="75DFB2AD" w14:textId="39DF3C75" w:rsidR="00C12CAC" w:rsidRPr="00C12CAC" w:rsidRDefault="00C12CAC" w:rsidP="005F79D2">
      <w:pPr>
        <w:jc w:val="both"/>
        <w:rPr>
          <w:rFonts w:cstheme="minorHAnsi"/>
          <w:szCs w:val="22"/>
        </w:rPr>
      </w:pPr>
      <w:r w:rsidRPr="00C12CAC">
        <w:rPr>
          <w:rFonts w:cstheme="minorHAnsi"/>
          <w:szCs w:val="22"/>
        </w:rPr>
        <w:t xml:space="preserve">Stress is the internal resistance of a material to deformation under an external force, measured as force per unit area (σ = F/A). It can be tensile, compressive, shear, bending, or torsional, depending on the applied force. Stress is related to strain through Hooke’s Law (σ = </w:t>
      </w:r>
      <w:r w:rsidR="001B215D" w:rsidRPr="00C12CAC">
        <w:rPr>
          <w:rFonts w:cstheme="minorHAnsi"/>
          <w:szCs w:val="22"/>
        </w:rPr>
        <w:t>Ei</w:t>
      </w:r>
      <w:r w:rsidRPr="00C12CAC">
        <w:rPr>
          <w:rFonts w:cstheme="minorHAnsi"/>
          <w:szCs w:val="22"/>
        </w:rPr>
        <w:t>), where E is Young’s Modulus. Stress analysis, including testing with tools like Universal Testing Machines (UTM) and Finite Element Analysis (FEA), is critical in engineering to ensure materials and structures can withstand loads. Excessive stress can lead to elastic or plastic deformation, fracture, or fatigue failure, which makes stress management essential in civil, mechanical, aerospace, and biomedical engineering.</w:t>
      </w:r>
    </w:p>
    <w:p w14:paraId="5DFDC03E" w14:textId="389AA579" w:rsidR="00D4688A" w:rsidRPr="00820A39" w:rsidRDefault="00C12CAC" w:rsidP="005F79D2">
      <w:pPr>
        <w:jc w:val="both"/>
        <w:rPr>
          <w:rFonts w:cstheme="minorHAnsi"/>
          <w:b/>
          <w:bCs/>
          <w:szCs w:val="22"/>
        </w:rPr>
      </w:pPr>
      <w:r w:rsidRPr="00820A39">
        <w:rPr>
          <w:rFonts w:cstheme="minorHAnsi"/>
          <w:b/>
          <w:bCs/>
          <w:szCs w:val="22"/>
        </w:rPr>
        <w:t>Strain</w:t>
      </w:r>
    </w:p>
    <w:p w14:paraId="4B1980EC" w14:textId="7C4A2BBD" w:rsidR="00C12CAC" w:rsidRPr="00C12CAC" w:rsidRDefault="00C12CAC" w:rsidP="005F79D2">
      <w:pPr>
        <w:jc w:val="both"/>
        <w:rPr>
          <w:rFonts w:cstheme="minorHAnsi"/>
          <w:szCs w:val="22"/>
        </w:rPr>
      </w:pPr>
      <w:r w:rsidRPr="00C12CAC">
        <w:rPr>
          <w:rFonts w:cstheme="minorHAnsi"/>
          <w:szCs w:val="22"/>
        </w:rPr>
        <w:t xml:space="preserve">Strain is the measure of deformation in a material due to an applied force, quantified as the change in length divided by the original length (ε = ΔL / L₀). It can be tensile, compressive, shear, or volumetric, and is dimensionless. Strain is related to stress through Hooke's Law (σ = </w:t>
      </w:r>
      <w:r w:rsidR="001B215D" w:rsidRPr="00C12CAC">
        <w:rPr>
          <w:rFonts w:cstheme="minorHAnsi"/>
          <w:szCs w:val="22"/>
        </w:rPr>
        <w:t>Ei</w:t>
      </w:r>
      <w:r w:rsidRPr="00C12CAC">
        <w:rPr>
          <w:rFonts w:cstheme="minorHAnsi"/>
          <w:szCs w:val="22"/>
        </w:rPr>
        <w:t>), where stress is proportional to strain in the elastic region, with E being Young's Modulus. Strain analysis is crucial in fields like structural, mechanical, aerospace, and biomedical engineering, ensuring materials perform safely and effectively under stress. Excessive strain can lead to elastic, plastic deformation, or failure through fracture or fatigue.</w:t>
      </w:r>
    </w:p>
    <w:p w14:paraId="72A068D8" w14:textId="5168A2F6" w:rsidR="00C12CAC" w:rsidRPr="00820A39" w:rsidRDefault="001760A6" w:rsidP="005F79D2">
      <w:pPr>
        <w:jc w:val="both"/>
        <w:rPr>
          <w:rFonts w:cstheme="minorHAnsi"/>
          <w:b/>
          <w:bCs/>
          <w:szCs w:val="22"/>
        </w:rPr>
      </w:pPr>
      <w:r w:rsidRPr="00820A39">
        <w:rPr>
          <w:rFonts w:cstheme="minorHAnsi"/>
          <w:b/>
          <w:bCs/>
          <w:szCs w:val="22"/>
        </w:rPr>
        <w:br w:type="page"/>
      </w:r>
      <w:r w:rsidR="00C12CAC" w:rsidRPr="00820A39">
        <w:rPr>
          <w:rFonts w:cstheme="minorHAnsi"/>
          <w:b/>
          <w:bCs/>
          <w:szCs w:val="22"/>
        </w:rPr>
        <w:t>Stress-Strain Curve</w:t>
      </w:r>
    </w:p>
    <w:p w14:paraId="310075D1" w14:textId="77777777" w:rsidR="00881882" w:rsidRPr="00881882" w:rsidRDefault="00881882" w:rsidP="005F79D2">
      <w:pPr>
        <w:jc w:val="both"/>
        <w:rPr>
          <w:rFonts w:cstheme="minorHAnsi"/>
          <w:szCs w:val="22"/>
        </w:rPr>
      </w:pPr>
      <w:r w:rsidRPr="00881882">
        <w:rPr>
          <w:rFonts w:cstheme="minorHAnsi"/>
          <w:szCs w:val="22"/>
        </w:rPr>
        <w:t>The stress-strain curve represents the relationship between the applied stress and resulting strain in a material. It consists of key regions: the elastic region, where stress and strain are proportional, governed by Young's Modulus; the yield point, where permanent deformation begins; the plastic region, where deformation is irreversible; the ultimate tensile strength (UTS), the maximum stress before failure; and the fracture point, where the material breaks. The curve helps determine material properties like yield strength, toughness, and elongation, essential for material selection, structural design, quality control, and failure analysis in engineering.</w:t>
      </w:r>
    </w:p>
    <w:p w14:paraId="059144AE" w14:textId="457EE11B" w:rsidR="00881882" w:rsidRPr="00820A39" w:rsidRDefault="00881882" w:rsidP="005F79D2">
      <w:pPr>
        <w:jc w:val="both"/>
        <w:rPr>
          <w:rFonts w:cstheme="minorHAnsi"/>
          <w:szCs w:val="22"/>
        </w:rPr>
      </w:pPr>
      <w:r w:rsidRPr="00820A39">
        <w:rPr>
          <w:rFonts w:cstheme="minorHAnsi"/>
          <w:noProof/>
          <w:szCs w:val="22"/>
        </w:rPr>
        <w:drawing>
          <wp:inline distT="0" distB="0" distL="0" distR="0" wp14:anchorId="4459A6E3" wp14:editId="222D2899">
            <wp:extent cx="5353050" cy="3363602"/>
            <wp:effectExtent l="0" t="0" r="0" b="8255"/>
            <wp:docPr id="444030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2647" cy="3375916"/>
                    </a:xfrm>
                    <a:prstGeom prst="rect">
                      <a:avLst/>
                    </a:prstGeom>
                    <a:noFill/>
                    <a:ln>
                      <a:noFill/>
                    </a:ln>
                  </pic:spPr>
                </pic:pic>
              </a:graphicData>
            </a:graphic>
          </wp:inline>
        </w:drawing>
      </w:r>
    </w:p>
    <w:p w14:paraId="47473A93" w14:textId="0A59F821" w:rsidR="00881882" w:rsidRPr="00820A39" w:rsidRDefault="00881882" w:rsidP="005F79D2">
      <w:pPr>
        <w:jc w:val="both"/>
        <w:rPr>
          <w:rFonts w:cstheme="minorHAnsi"/>
          <w:b/>
          <w:bCs/>
          <w:szCs w:val="22"/>
        </w:rPr>
      </w:pPr>
      <w:r w:rsidRPr="00820A39">
        <w:rPr>
          <w:rFonts w:cstheme="minorHAnsi"/>
          <w:b/>
          <w:bCs/>
          <w:szCs w:val="22"/>
        </w:rPr>
        <w:t>Strength</w:t>
      </w:r>
    </w:p>
    <w:p w14:paraId="14F9DA85" w14:textId="77777777" w:rsidR="00881882" w:rsidRPr="00881882" w:rsidRDefault="00881882" w:rsidP="005F79D2">
      <w:pPr>
        <w:jc w:val="both"/>
        <w:rPr>
          <w:rFonts w:cstheme="minorHAnsi"/>
          <w:szCs w:val="22"/>
        </w:rPr>
      </w:pPr>
      <w:r w:rsidRPr="00881882">
        <w:rPr>
          <w:rFonts w:cstheme="minorHAnsi"/>
          <w:szCs w:val="22"/>
        </w:rPr>
        <w:t>Strength is a material’s ability to withstand applied forces without failure. Key types include tensile strength, compressive strength, shear strength, flexural strength, fatigue strength, and impact strength. Strength is measured through tests such as tensile, compressive, shear, bending, and impact tests. Factors influencing strength include material composition, temperature, processing methods, and loading conditions. It is crucial in fields like construction, automotive, aerospace, and biomedical engineering, ensuring materials can safely withstand forces during use. Proper understanding and measurement of strength are vital for material selection, design, and safety.</w:t>
      </w:r>
    </w:p>
    <w:p w14:paraId="35FBF0BE" w14:textId="73BD52BC" w:rsidR="00881882" w:rsidRPr="00820A39" w:rsidRDefault="00881882" w:rsidP="005F79D2">
      <w:pPr>
        <w:jc w:val="both"/>
        <w:rPr>
          <w:rFonts w:cstheme="minorHAnsi"/>
          <w:b/>
          <w:bCs/>
          <w:szCs w:val="22"/>
        </w:rPr>
      </w:pPr>
      <w:r w:rsidRPr="00820A39">
        <w:rPr>
          <w:rFonts w:cstheme="minorHAnsi"/>
          <w:b/>
          <w:bCs/>
          <w:szCs w:val="22"/>
        </w:rPr>
        <w:t>Hardness</w:t>
      </w:r>
    </w:p>
    <w:p w14:paraId="28F84F14" w14:textId="77777777" w:rsidR="00881882" w:rsidRPr="00881882" w:rsidRDefault="00881882" w:rsidP="005F79D2">
      <w:pPr>
        <w:jc w:val="both"/>
        <w:rPr>
          <w:rFonts w:cstheme="minorHAnsi"/>
          <w:szCs w:val="22"/>
        </w:rPr>
      </w:pPr>
      <w:r w:rsidRPr="00881882">
        <w:rPr>
          <w:rFonts w:cstheme="minorHAnsi"/>
          <w:szCs w:val="22"/>
        </w:rPr>
        <w:t>Hardness measures a material’s resistance to indentation, scratching, or wear. Common hardness tests include Brinell, Rockwell, Vickers, Knoop, and the Mohs scale. Hardness is influenced by factors like material composition, heat treatment, grain size, and work hardening. It plays a crucial role in material selection for wear-resistant components, quality control, and determining machinability. Harder materials are used in applications like cutting tools, bearings, and engine parts, ensuring durability and performance.</w:t>
      </w:r>
    </w:p>
    <w:p w14:paraId="7E2CB882" w14:textId="77777777" w:rsidR="005F79D2" w:rsidRPr="00820A39" w:rsidRDefault="001760A6" w:rsidP="005F79D2">
      <w:pPr>
        <w:jc w:val="both"/>
        <w:rPr>
          <w:rFonts w:cstheme="minorHAnsi"/>
          <w:b/>
          <w:bCs/>
          <w:szCs w:val="22"/>
        </w:rPr>
      </w:pPr>
      <w:r w:rsidRPr="00820A39">
        <w:rPr>
          <w:rFonts w:cstheme="minorHAnsi"/>
          <w:b/>
          <w:bCs/>
          <w:szCs w:val="22"/>
        </w:rPr>
        <w:br w:type="page"/>
      </w:r>
      <w:r w:rsidR="00881882" w:rsidRPr="00820A39">
        <w:rPr>
          <w:rFonts w:cstheme="minorHAnsi"/>
          <w:b/>
          <w:bCs/>
          <w:szCs w:val="22"/>
        </w:rPr>
        <w:t>Toughness</w:t>
      </w:r>
    </w:p>
    <w:p w14:paraId="64F8FE90" w14:textId="775E77F4" w:rsidR="008566CB" w:rsidRPr="008566CB" w:rsidRDefault="008566CB" w:rsidP="005F79D2">
      <w:pPr>
        <w:jc w:val="both"/>
        <w:rPr>
          <w:rFonts w:cstheme="minorHAnsi"/>
          <w:szCs w:val="22"/>
        </w:rPr>
      </w:pPr>
      <w:r w:rsidRPr="008566CB">
        <w:rPr>
          <w:rFonts w:eastAsia="Times New Roman" w:cstheme="minorHAnsi"/>
          <w:kern w:val="0"/>
          <w:szCs w:val="22"/>
          <w:lang w:eastAsia="en-IN"/>
          <w14:ligatures w14:val="none"/>
        </w:rPr>
        <w:t>Toughness is a material’s ability to absorb energy and undergo plastic deformation before fracturing, combining strength and ductility. It is measured through impact tests and the area under the stress-strain curve. Factors like material composition, temperature, grain structure, and heat treatment influence toughness. It is crucial in industries like construction, aerospace, automotive, and military, where materials must withstand impact or fluctuating loads. Materials with high toughness, such as mild steel, are vital for safety and durability in dynamic environments.</w:t>
      </w:r>
    </w:p>
    <w:p w14:paraId="61FB8E5A" w14:textId="77777777" w:rsidR="005F79D2" w:rsidRPr="00820A39" w:rsidRDefault="00501417" w:rsidP="005F79D2">
      <w:pPr>
        <w:jc w:val="both"/>
        <w:rPr>
          <w:rFonts w:cstheme="minorHAnsi"/>
          <w:b/>
          <w:bCs/>
          <w:szCs w:val="22"/>
        </w:rPr>
      </w:pPr>
      <w:r w:rsidRPr="00820A39">
        <w:rPr>
          <w:rFonts w:cstheme="minorHAnsi"/>
          <w:b/>
          <w:bCs/>
          <w:szCs w:val="22"/>
        </w:rPr>
        <w:t>Strain Hard</w:t>
      </w:r>
      <w:r w:rsidR="00346C24" w:rsidRPr="00820A39">
        <w:rPr>
          <w:rFonts w:cstheme="minorHAnsi"/>
          <w:b/>
          <w:bCs/>
          <w:szCs w:val="22"/>
        </w:rPr>
        <w:t>e</w:t>
      </w:r>
      <w:r w:rsidRPr="00820A39">
        <w:rPr>
          <w:rFonts w:cstheme="minorHAnsi"/>
          <w:b/>
          <w:bCs/>
          <w:szCs w:val="22"/>
        </w:rPr>
        <w:t>ning</w:t>
      </w:r>
    </w:p>
    <w:p w14:paraId="3094746A" w14:textId="623ED25C" w:rsidR="005F79D2" w:rsidRPr="005F79D2" w:rsidRDefault="005F79D2" w:rsidP="005F79D2">
      <w:pPr>
        <w:jc w:val="both"/>
        <w:rPr>
          <w:rFonts w:cstheme="minorHAnsi"/>
          <w:szCs w:val="22"/>
        </w:rPr>
      </w:pPr>
      <w:r w:rsidRPr="005F79D2">
        <w:rPr>
          <w:rFonts w:eastAsia="Times New Roman" w:cstheme="minorHAnsi"/>
          <w:kern w:val="0"/>
          <w:szCs w:val="22"/>
          <w:lang w:eastAsia="en-IN"/>
          <w14:ligatures w14:val="none"/>
        </w:rPr>
        <w:t xml:space="preserve">Strain hardening, or work hardening, occurs when a material becomes stronger and harder due to plastic deformation. As dislocations accumulate, they increase yield and tensile strength but reduce ductility. This effect is common in ductile metals like steel and </w:t>
      </w:r>
      <w:r w:rsidR="001B215D" w:rsidRPr="005F79D2">
        <w:rPr>
          <w:rFonts w:eastAsia="Times New Roman" w:cstheme="minorHAnsi"/>
          <w:kern w:val="0"/>
          <w:szCs w:val="22"/>
          <w:lang w:eastAsia="en-IN"/>
          <w14:ligatures w14:val="none"/>
        </w:rPr>
        <w:t>aluminium</w:t>
      </w:r>
      <w:r w:rsidRPr="005F79D2">
        <w:rPr>
          <w:rFonts w:eastAsia="Times New Roman" w:cstheme="minorHAnsi"/>
          <w:kern w:val="0"/>
          <w:szCs w:val="22"/>
          <w:lang w:eastAsia="en-IN"/>
          <w14:ligatures w14:val="none"/>
        </w:rPr>
        <w:t>, which gain strength through cold-working processes like rolling or drawing. While it improves strength, strain hardening can make materials more brittle, so heat treatments like annealing are used to restore ductility. It is widely applied in metalworking and manufacturing to enhance material strength in components.</w:t>
      </w:r>
    </w:p>
    <w:p w14:paraId="6E1EC2B7" w14:textId="63220213" w:rsidR="005F79D2" w:rsidRPr="00820A39" w:rsidRDefault="001B215D" w:rsidP="005F79D2">
      <w:pPr>
        <w:jc w:val="both"/>
        <w:rPr>
          <w:rFonts w:cstheme="minorHAnsi"/>
          <w:b/>
          <w:bCs/>
          <w:szCs w:val="22"/>
        </w:rPr>
      </w:pPr>
      <w:r w:rsidRPr="00820A39">
        <w:rPr>
          <w:rFonts w:cstheme="minorHAnsi"/>
          <w:b/>
          <w:bCs/>
          <w:szCs w:val="22"/>
        </w:rPr>
        <w:t>Proportional</w:t>
      </w:r>
      <w:r w:rsidR="00346C24" w:rsidRPr="00820A39">
        <w:rPr>
          <w:rFonts w:cstheme="minorHAnsi"/>
          <w:b/>
          <w:bCs/>
          <w:szCs w:val="22"/>
        </w:rPr>
        <w:t xml:space="preserve"> limit</w:t>
      </w:r>
    </w:p>
    <w:p w14:paraId="4214ADE1" w14:textId="5509A57E" w:rsidR="005F79D2" w:rsidRPr="005F79D2" w:rsidRDefault="005F79D2" w:rsidP="005F79D2">
      <w:pPr>
        <w:jc w:val="both"/>
        <w:rPr>
          <w:rFonts w:cstheme="minorHAnsi"/>
          <w:szCs w:val="22"/>
        </w:rPr>
      </w:pPr>
      <w:r w:rsidRPr="005F79D2">
        <w:rPr>
          <w:rFonts w:eastAsia="Times New Roman" w:cstheme="minorHAnsi"/>
          <w:kern w:val="0"/>
          <w:szCs w:val="22"/>
          <w:lang w:eastAsia="en-IN"/>
          <w14:ligatures w14:val="none"/>
        </w:rPr>
        <w:t>The proportional limit is the point on the stress-strain curve where a material stops following Hooke's Law and stress is no longer proportional to strain. Up to this point, the material deforms elastically and returns to its original shape after the load is removed. Beyond the proportional limit, plastic deformation begins. It is crucial in material design and quality control to ensure components remain elastic and do not deform permanently under normal loads.</w:t>
      </w:r>
    </w:p>
    <w:p w14:paraId="32E64086" w14:textId="77777777" w:rsidR="005F79D2" w:rsidRPr="00820A39" w:rsidRDefault="00346C24" w:rsidP="005F79D2">
      <w:pPr>
        <w:jc w:val="both"/>
        <w:rPr>
          <w:rFonts w:cstheme="minorHAnsi"/>
          <w:b/>
          <w:bCs/>
          <w:szCs w:val="22"/>
        </w:rPr>
      </w:pPr>
      <w:r w:rsidRPr="00820A39">
        <w:rPr>
          <w:rFonts w:cstheme="minorHAnsi"/>
          <w:b/>
          <w:bCs/>
          <w:szCs w:val="22"/>
        </w:rPr>
        <w:t>Yield Strength</w:t>
      </w:r>
    </w:p>
    <w:p w14:paraId="100386DA" w14:textId="2095EE5E" w:rsidR="005F79D2" w:rsidRPr="005F79D2" w:rsidRDefault="005F79D2" w:rsidP="005F79D2">
      <w:pPr>
        <w:jc w:val="both"/>
        <w:rPr>
          <w:rFonts w:cstheme="minorHAnsi"/>
          <w:szCs w:val="22"/>
        </w:rPr>
      </w:pPr>
      <w:r w:rsidRPr="005F79D2">
        <w:rPr>
          <w:rFonts w:eastAsia="Times New Roman" w:cstheme="minorHAnsi"/>
          <w:kern w:val="0"/>
          <w:szCs w:val="22"/>
          <w:lang w:eastAsia="en-IN"/>
          <w14:ligatures w14:val="none"/>
        </w:rPr>
        <w:t>Yield strength is the stress at which a material starts to deform permanently, transitioning from elastic to plastic deformation. It is determined through tensile testing and depends on factors like material composition, heat treatment, grain size, and temperature. Yield strength is vital for material selection, design safety, and ensuring structural integrity in applications such as construction, automotive, and aerospace, helping prevent permanent deformation and failure under stress.</w:t>
      </w:r>
    </w:p>
    <w:p w14:paraId="14AC1DC9" w14:textId="77777777" w:rsidR="001760A6" w:rsidRPr="00820A39" w:rsidRDefault="001760A6" w:rsidP="005F79D2">
      <w:pPr>
        <w:jc w:val="both"/>
        <w:rPr>
          <w:rFonts w:cstheme="minorHAnsi"/>
          <w:b/>
          <w:bCs/>
          <w:szCs w:val="22"/>
        </w:rPr>
      </w:pPr>
      <w:r w:rsidRPr="00820A39">
        <w:rPr>
          <w:rFonts w:cstheme="minorHAnsi"/>
          <w:b/>
          <w:bCs/>
          <w:szCs w:val="22"/>
        </w:rPr>
        <w:t>Ultimate Tensile Strength</w:t>
      </w:r>
    </w:p>
    <w:p w14:paraId="1FE77C74" w14:textId="77777777" w:rsidR="005F79D2" w:rsidRPr="005F79D2" w:rsidRDefault="005F79D2" w:rsidP="005F79D2">
      <w:pPr>
        <w:jc w:val="both"/>
        <w:rPr>
          <w:rFonts w:cstheme="minorHAnsi"/>
          <w:szCs w:val="22"/>
        </w:rPr>
      </w:pPr>
      <w:r w:rsidRPr="005F79D2">
        <w:rPr>
          <w:rFonts w:cstheme="minorHAnsi"/>
          <w:szCs w:val="22"/>
        </w:rPr>
        <w:t>Ultimate Tensile Strength (UTS) is the maximum stress a material can withstand before breaking under tension, determined through a tensile test. It is crucial for material selection and ensuring materials handle high tensile loads without failure. UTS is influenced by material composition, temperature, grain structure, and processing methods, and is essential in industries like construction, automotive, and aerospace for designing strong, safe, and durable components.</w:t>
      </w:r>
    </w:p>
    <w:p w14:paraId="4315FBC5" w14:textId="77777777" w:rsidR="005F79D2" w:rsidRPr="00820A39" w:rsidRDefault="001760A6" w:rsidP="005F79D2">
      <w:pPr>
        <w:jc w:val="both"/>
        <w:rPr>
          <w:rFonts w:cstheme="minorHAnsi"/>
          <w:b/>
          <w:bCs/>
          <w:szCs w:val="22"/>
        </w:rPr>
      </w:pPr>
      <w:r w:rsidRPr="00820A39">
        <w:rPr>
          <w:rFonts w:cstheme="minorHAnsi"/>
          <w:b/>
          <w:bCs/>
          <w:szCs w:val="22"/>
        </w:rPr>
        <w:br w:type="page"/>
      </w:r>
      <w:r w:rsidR="005F79D2" w:rsidRPr="00501417">
        <w:rPr>
          <w:rFonts w:cstheme="minorHAnsi"/>
          <w:b/>
          <w:bCs/>
          <w:szCs w:val="22"/>
        </w:rPr>
        <w:t>Necking</w:t>
      </w:r>
    </w:p>
    <w:p w14:paraId="3D687A2D" w14:textId="77777777" w:rsidR="005F79D2" w:rsidRPr="005F79D2" w:rsidRDefault="005F79D2" w:rsidP="005F79D2">
      <w:pPr>
        <w:jc w:val="both"/>
        <w:rPr>
          <w:rFonts w:cstheme="minorHAnsi"/>
          <w:szCs w:val="22"/>
        </w:rPr>
      </w:pPr>
      <w:r w:rsidRPr="005F79D2">
        <w:rPr>
          <w:rFonts w:eastAsia="Times New Roman" w:cstheme="minorHAnsi"/>
          <w:kern w:val="0"/>
          <w:szCs w:val="22"/>
          <w:lang w:eastAsia="en-IN"/>
          <w14:ligatures w14:val="none"/>
        </w:rPr>
        <w:t>Necking is the localized reduction in cross-sectional area that occurs when a material reaches its ultimate tensile strength (UTS). It signals the start of plastic deformation in ductile materials and precedes fracture, concentrating strain in one area. If the material continues to elongate, failure occurs at the neck.</w:t>
      </w:r>
    </w:p>
    <w:p w14:paraId="0EEF6BFD" w14:textId="6C23E05E" w:rsidR="00346C24" w:rsidRPr="00820A39" w:rsidRDefault="00346C24" w:rsidP="005F79D2">
      <w:pPr>
        <w:jc w:val="both"/>
        <w:rPr>
          <w:rFonts w:cstheme="minorHAnsi"/>
          <w:b/>
          <w:bCs/>
          <w:szCs w:val="22"/>
        </w:rPr>
      </w:pPr>
      <w:r w:rsidRPr="00820A39">
        <w:rPr>
          <w:rFonts w:cstheme="minorHAnsi"/>
          <w:b/>
          <w:bCs/>
          <w:szCs w:val="22"/>
        </w:rPr>
        <w:t>Young Modulus</w:t>
      </w:r>
      <w:r w:rsidR="007D2F60" w:rsidRPr="00820A39">
        <w:rPr>
          <w:rFonts w:cstheme="minorHAnsi"/>
          <w:b/>
          <w:bCs/>
          <w:szCs w:val="22"/>
        </w:rPr>
        <w:t xml:space="preserve"> and Poison ratio</w:t>
      </w:r>
    </w:p>
    <w:p w14:paraId="47B84612" w14:textId="53F95F6E" w:rsidR="007D2F60" w:rsidRPr="00820A39" w:rsidRDefault="007D2F60" w:rsidP="005F79D2">
      <w:pPr>
        <w:jc w:val="both"/>
        <w:rPr>
          <w:rFonts w:cstheme="minorHAnsi"/>
          <w:szCs w:val="22"/>
        </w:rPr>
      </w:pPr>
      <w:r w:rsidRPr="007D2F60">
        <w:rPr>
          <w:rFonts w:cstheme="minorHAnsi"/>
          <w:szCs w:val="22"/>
        </w:rPr>
        <w:t xml:space="preserve">Young's Modulus (E) measures a material's stiffness, representing the ratio of tensile stress to tensile strain in the elastic region of its stress-strain curve. A higher value indicates a stiffer material, with units typically in Pascals (Pa) or </w:t>
      </w:r>
      <w:r w:rsidR="001B215D" w:rsidRPr="007D2F60">
        <w:rPr>
          <w:rFonts w:cstheme="minorHAnsi"/>
          <w:szCs w:val="22"/>
        </w:rPr>
        <w:t>GA</w:t>
      </w:r>
      <w:r w:rsidRPr="007D2F60">
        <w:rPr>
          <w:rFonts w:cstheme="minorHAnsi"/>
          <w:szCs w:val="22"/>
        </w:rPr>
        <w:t xml:space="preserve">. </w:t>
      </w:r>
      <w:r w:rsidR="001B215D" w:rsidRPr="007D2F60">
        <w:rPr>
          <w:rFonts w:cstheme="minorHAnsi"/>
          <w:szCs w:val="22"/>
        </w:rPr>
        <w:t>It is</w:t>
      </w:r>
      <w:r w:rsidRPr="007D2F60">
        <w:rPr>
          <w:rFonts w:cstheme="minorHAnsi"/>
          <w:szCs w:val="22"/>
        </w:rPr>
        <w:t xml:space="preserve"> crucial for material selection and structural design to ensure minimal deformation under load.</w:t>
      </w:r>
    </w:p>
    <w:p w14:paraId="60835CBF" w14:textId="7EF6E1C6" w:rsidR="007D2F60" w:rsidRPr="007D2F60" w:rsidRDefault="007D2F60" w:rsidP="005F79D2">
      <w:pPr>
        <w:jc w:val="both"/>
        <w:rPr>
          <w:rFonts w:cstheme="minorHAnsi"/>
          <w:szCs w:val="22"/>
        </w:rPr>
      </w:pPr>
      <w:r w:rsidRPr="00820A39">
        <w:rPr>
          <w:rFonts w:cstheme="minorHAnsi"/>
          <w:noProof/>
          <w:szCs w:val="22"/>
        </w:rPr>
        <w:drawing>
          <wp:inline distT="0" distB="0" distL="0" distR="0" wp14:anchorId="4CAC6967" wp14:editId="10289FEB">
            <wp:extent cx="444499" cy="351559"/>
            <wp:effectExtent l="0" t="0" r="0" b="0"/>
            <wp:docPr id="238316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16025" name="Picture 238316025"/>
                    <pic:cNvPicPr/>
                  </pic:nvPicPr>
                  <pic:blipFill>
                    <a:blip r:embed="rId7">
                      <a:extLst>
                        <a:ext uri="{28A0092B-C50C-407E-A947-70E740481C1C}">
                          <a14:useLocalDpi xmlns:a14="http://schemas.microsoft.com/office/drawing/2010/main" val="0"/>
                        </a:ext>
                      </a:extLst>
                    </a:blip>
                    <a:stretch>
                      <a:fillRect/>
                    </a:stretch>
                  </pic:blipFill>
                  <pic:spPr>
                    <a:xfrm>
                      <a:off x="0" y="0"/>
                      <a:ext cx="457686" cy="361989"/>
                    </a:xfrm>
                    <a:prstGeom prst="rect">
                      <a:avLst/>
                    </a:prstGeom>
                  </pic:spPr>
                </pic:pic>
              </a:graphicData>
            </a:graphic>
          </wp:inline>
        </w:drawing>
      </w:r>
    </w:p>
    <w:p w14:paraId="0364FF2D" w14:textId="3760F612" w:rsidR="007D2F60" w:rsidRPr="00820A39" w:rsidRDefault="007D2F60" w:rsidP="005F79D2">
      <w:pPr>
        <w:jc w:val="both"/>
        <w:rPr>
          <w:rFonts w:cstheme="minorHAnsi"/>
          <w:szCs w:val="22"/>
        </w:rPr>
      </w:pPr>
      <w:r w:rsidRPr="007D2F60">
        <w:rPr>
          <w:rFonts w:cstheme="minorHAnsi"/>
          <w:szCs w:val="22"/>
        </w:rPr>
        <w:t xml:space="preserve">Poisson’s Ratio (ν) describes the ratio of lateral strain to axial strain when a material is stretched. It typically ranges from 0 to 0.5, with values around 0.2 to 0.3 for most materials. </w:t>
      </w:r>
      <w:r w:rsidR="001B215D" w:rsidRPr="007D2F60">
        <w:rPr>
          <w:rFonts w:cstheme="minorHAnsi"/>
          <w:szCs w:val="22"/>
        </w:rPr>
        <w:t>It is</w:t>
      </w:r>
      <w:r w:rsidRPr="007D2F60">
        <w:rPr>
          <w:rFonts w:cstheme="minorHAnsi"/>
          <w:szCs w:val="22"/>
        </w:rPr>
        <w:t xml:space="preserve"> important for understanding how materials deform and is used in Finite Element Analysis (FEA) and material design.</w:t>
      </w:r>
    </w:p>
    <w:p w14:paraId="232D822B" w14:textId="2BE13B7F" w:rsidR="007D2F60" w:rsidRPr="007D2F60" w:rsidRDefault="007D2F60" w:rsidP="005F79D2">
      <w:pPr>
        <w:jc w:val="both"/>
        <w:rPr>
          <w:rFonts w:cstheme="minorHAnsi"/>
          <w:szCs w:val="22"/>
        </w:rPr>
      </w:pPr>
      <w:r w:rsidRPr="00820A39">
        <w:rPr>
          <w:rFonts w:cstheme="minorHAnsi"/>
          <w:noProof/>
          <w:szCs w:val="22"/>
        </w:rPr>
        <w:drawing>
          <wp:inline distT="0" distB="0" distL="0" distR="0" wp14:anchorId="7AB44A6B" wp14:editId="4BBC748E">
            <wp:extent cx="1803355" cy="426175"/>
            <wp:effectExtent l="0" t="0" r="6985" b="0"/>
            <wp:docPr id="982394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94702" name="Picture 9823947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2987" cy="447357"/>
                    </a:xfrm>
                    <a:prstGeom prst="rect">
                      <a:avLst/>
                    </a:prstGeom>
                  </pic:spPr>
                </pic:pic>
              </a:graphicData>
            </a:graphic>
          </wp:inline>
        </w:drawing>
      </w:r>
    </w:p>
    <w:p w14:paraId="549E24A2" w14:textId="77777777" w:rsidR="007D2F60" w:rsidRPr="007D2F60" w:rsidRDefault="007D2F60" w:rsidP="005F79D2">
      <w:pPr>
        <w:jc w:val="both"/>
        <w:rPr>
          <w:rFonts w:cstheme="minorHAnsi"/>
          <w:szCs w:val="22"/>
        </w:rPr>
      </w:pPr>
      <w:r w:rsidRPr="007D2F60">
        <w:rPr>
          <w:rFonts w:cstheme="minorHAnsi"/>
          <w:szCs w:val="22"/>
        </w:rPr>
        <w:t>Both properties are essential for structural design, material selection, and ensuring materials perform effectively under different stresses.</w:t>
      </w:r>
    </w:p>
    <w:p w14:paraId="791082E9" w14:textId="77777777" w:rsidR="008566CB" w:rsidRPr="00820A39" w:rsidRDefault="008566CB" w:rsidP="005F79D2">
      <w:pPr>
        <w:jc w:val="both"/>
        <w:rPr>
          <w:rFonts w:cstheme="minorHAnsi"/>
          <w:b/>
          <w:bCs/>
          <w:szCs w:val="22"/>
        </w:rPr>
      </w:pPr>
      <w:r w:rsidRPr="00820A39">
        <w:rPr>
          <w:rFonts w:cstheme="minorHAnsi"/>
          <w:b/>
          <w:bCs/>
          <w:szCs w:val="22"/>
        </w:rPr>
        <w:t>Compression</w:t>
      </w:r>
    </w:p>
    <w:p w14:paraId="687A508B" w14:textId="77777777" w:rsidR="008566CB" w:rsidRPr="00820A39" w:rsidRDefault="008566CB" w:rsidP="005F79D2">
      <w:pPr>
        <w:jc w:val="both"/>
        <w:rPr>
          <w:rFonts w:cstheme="minorHAnsi"/>
          <w:szCs w:val="22"/>
        </w:rPr>
      </w:pPr>
      <w:r w:rsidRPr="00D4688A">
        <w:rPr>
          <w:rFonts w:cstheme="minorHAnsi"/>
          <w:szCs w:val="22"/>
        </w:rPr>
        <w:t>Compression is a force that shortens or compacts a material, generating compressive stress and strain. It plays a crucial role in engineering, especially in structures like columns and beams that bear loads. Compressive testing, often done using a Universal Testing Machine (UTM), measures properties such as compressive strength and elastic modulus. Failure under compression can occur through buckling, crushing, or plastic deformation. Understanding compression is essential in civil, mechanical, aerospace, and biomedical engineering to ensure the stability and performance of materials under load.</w:t>
      </w:r>
    </w:p>
    <w:p w14:paraId="6178DE62" w14:textId="3770D890" w:rsidR="00C42235" w:rsidRPr="00820A39" w:rsidRDefault="00C42235" w:rsidP="005F79D2">
      <w:pPr>
        <w:jc w:val="both"/>
        <w:rPr>
          <w:rFonts w:cstheme="minorHAnsi"/>
          <w:b/>
          <w:bCs/>
          <w:szCs w:val="22"/>
        </w:rPr>
      </w:pPr>
      <w:r w:rsidRPr="00820A39">
        <w:rPr>
          <w:rFonts w:cstheme="minorHAnsi"/>
          <w:b/>
          <w:bCs/>
          <w:szCs w:val="22"/>
        </w:rPr>
        <w:t>Fracture</w:t>
      </w:r>
    </w:p>
    <w:p w14:paraId="49CFFB56" w14:textId="0F4C31D0" w:rsidR="00C42235" w:rsidRPr="00C42235" w:rsidRDefault="00C42235" w:rsidP="005F79D2">
      <w:pPr>
        <w:jc w:val="both"/>
        <w:rPr>
          <w:rFonts w:cstheme="minorHAnsi"/>
          <w:szCs w:val="22"/>
        </w:rPr>
      </w:pPr>
      <w:r w:rsidRPr="00C42235">
        <w:rPr>
          <w:rFonts w:cstheme="minorHAnsi"/>
          <w:szCs w:val="22"/>
        </w:rPr>
        <w:t xml:space="preserve">Fracture refers to the breaking of a material under stress, and can be classified into ductile, brittle, fatigue, and creep fracture based on the failure </w:t>
      </w:r>
      <w:r w:rsidR="001B215D" w:rsidRPr="00C42235">
        <w:rPr>
          <w:rFonts w:cstheme="minorHAnsi"/>
          <w:szCs w:val="22"/>
        </w:rPr>
        <w:t>behaviour</w:t>
      </w:r>
      <w:r w:rsidRPr="00C42235">
        <w:rPr>
          <w:rFonts w:cstheme="minorHAnsi"/>
          <w:szCs w:val="22"/>
        </w:rPr>
        <w:t xml:space="preserve">. Ductile fracture involves significant plastic deformation, while brittle fracture occurs with little deformation. Fatigue fracture results from cyclic loading, and creep fracture happens over time under constant stress, often at high temperatures. Fracture mechanics studies the </w:t>
      </w:r>
      <w:r w:rsidR="001B215D" w:rsidRPr="00C42235">
        <w:rPr>
          <w:rFonts w:cstheme="minorHAnsi"/>
          <w:szCs w:val="22"/>
        </w:rPr>
        <w:t>behaviour</w:t>
      </w:r>
      <w:r w:rsidRPr="00C42235">
        <w:rPr>
          <w:rFonts w:cstheme="minorHAnsi"/>
          <w:szCs w:val="22"/>
        </w:rPr>
        <w:t xml:space="preserve"> of cracks in materials, with fracture toughness indicating a material's resistance to crack propagation. Factors like material properties, temperature, loading rate, and environment influence fracture </w:t>
      </w:r>
      <w:r w:rsidR="001B215D" w:rsidRPr="00C42235">
        <w:rPr>
          <w:rFonts w:cstheme="minorHAnsi"/>
          <w:szCs w:val="22"/>
        </w:rPr>
        <w:t>behaviour</w:t>
      </w:r>
      <w:r w:rsidRPr="00C42235">
        <w:rPr>
          <w:rFonts w:cstheme="minorHAnsi"/>
          <w:szCs w:val="22"/>
        </w:rPr>
        <w:t>. Understanding fracture is crucial in fields like aerospace, automotive, and construction for designing durable, safe components.</w:t>
      </w:r>
    </w:p>
    <w:p w14:paraId="35058923" w14:textId="77777777" w:rsidR="007437CA" w:rsidRPr="00820A39" w:rsidRDefault="007437CA" w:rsidP="005F79D2">
      <w:pPr>
        <w:jc w:val="both"/>
        <w:rPr>
          <w:rFonts w:cstheme="minorHAnsi"/>
          <w:szCs w:val="22"/>
        </w:rPr>
      </w:pPr>
    </w:p>
    <w:p w14:paraId="5F569FC5" w14:textId="2E0E9E13" w:rsidR="000E1A75" w:rsidRPr="00820A39" w:rsidRDefault="001760A6" w:rsidP="00D57D05">
      <w:pPr>
        <w:pStyle w:val="Heading3"/>
      </w:pPr>
      <w:r w:rsidRPr="00820A39">
        <w:br w:type="page"/>
      </w:r>
      <w:bookmarkStart w:id="3" w:name="_Toc190127031"/>
      <w:r w:rsidR="00C52CF7" w:rsidRPr="00820A39">
        <w:t>MATERIAL AND EQUIPMENT REQUIRED:</w:t>
      </w:r>
      <w:bookmarkEnd w:id="3"/>
    </w:p>
    <w:p w14:paraId="40E624F4" w14:textId="7B005E45" w:rsidR="00C52CF7" w:rsidRPr="00820A39" w:rsidRDefault="00C52CF7" w:rsidP="005F79D2">
      <w:pPr>
        <w:jc w:val="both"/>
        <w:rPr>
          <w:rFonts w:cstheme="minorHAnsi"/>
          <w:b/>
          <w:bCs/>
          <w:szCs w:val="22"/>
        </w:rPr>
      </w:pPr>
      <w:r w:rsidRPr="00820A39">
        <w:rPr>
          <w:rFonts w:cstheme="minorHAnsi"/>
          <w:b/>
          <w:bCs/>
          <w:szCs w:val="22"/>
        </w:rPr>
        <w:t>Universal Testing Machine</w:t>
      </w:r>
    </w:p>
    <w:p w14:paraId="74E13C60" w14:textId="01D500A0" w:rsidR="00C52CF7" w:rsidRPr="00820A39" w:rsidRDefault="00C52CF7" w:rsidP="005F79D2">
      <w:pPr>
        <w:jc w:val="both"/>
        <w:rPr>
          <w:rFonts w:cstheme="minorHAnsi"/>
          <w:b/>
          <w:bCs/>
          <w:szCs w:val="22"/>
        </w:rPr>
      </w:pPr>
      <w:r w:rsidRPr="00820A39">
        <w:rPr>
          <w:rFonts w:cstheme="minorHAnsi"/>
          <w:noProof/>
          <w:szCs w:val="22"/>
        </w:rPr>
        <w:drawing>
          <wp:inline distT="0" distB="0" distL="0" distR="0" wp14:anchorId="0639A802" wp14:editId="530FBC0B">
            <wp:extent cx="5619750" cy="3517900"/>
            <wp:effectExtent l="0" t="0" r="0" b="6350"/>
            <wp:docPr id="905415047" name="Picture 1" descr="Universal Tensile Testing Machine (UTM) Calibration Service in Ahmed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al Tensile Testing Machine (UTM) Calibration Service in Ahmedab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3517900"/>
                    </a:xfrm>
                    <a:prstGeom prst="rect">
                      <a:avLst/>
                    </a:prstGeom>
                    <a:noFill/>
                    <a:ln>
                      <a:noFill/>
                    </a:ln>
                  </pic:spPr>
                </pic:pic>
              </a:graphicData>
            </a:graphic>
          </wp:inline>
        </w:drawing>
      </w:r>
    </w:p>
    <w:p w14:paraId="2C4DC468" w14:textId="5F967629" w:rsidR="008B28E9" w:rsidRPr="00820A39" w:rsidRDefault="008B28E9" w:rsidP="005F79D2">
      <w:pPr>
        <w:jc w:val="both"/>
        <w:rPr>
          <w:rFonts w:cstheme="minorHAnsi"/>
          <w:szCs w:val="22"/>
        </w:rPr>
      </w:pPr>
      <w:r w:rsidRPr="00820A39">
        <w:rPr>
          <w:rFonts w:cstheme="minorHAnsi"/>
          <w:szCs w:val="22"/>
        </w:rPr>
        <w:t>A Universal Testing Machine (UTM) is a sophisticated mechanical testing device used to evaluate the mechanical properties of materials under tension, compression, bending, and shear loads. It is an essential tool in materials science, engineering, and quality control, enabling precise measurement of a material's strength, elasticity, ductility, toughness, and failure characteristics. With advancements in automation, AI, and real-time data analysis, UTMs are becoming more powerful and efficient in evaluating materials for cutting-edge engineering applications.</w:t>
      </w:r>
    </w:p>
    <w:p w14:paraId="62FE4E7F" w14:textId="77777777" w:rsidR="008B28E9" w:rsidRPr="008B28E9" w:rsidRDefault="008B28E9" w:rsidP="005F79D2">
      <w:pPr>
        <w:jc w:val="both"/>
        <w:rPr>
          <w:rFonts w:cstheme="minorHAnsi"/>
          <w:b/>
          <w:bCs/>
          <w:szCs w:val="22"/>
        </w:rPr>
      </w:pPr>
      <w:r w:rsidRPr="008B28E9">
        <w:rPr>
          <w:rFonts w:cstheme="minorHAnsi"/>
          <w:b/>
          <w:bCs/>
          <w:szCs w:val="22"/>
        </w:rPr>
        <w:t>Components of a UTM (Universal Testing Machine)</w:t>
      </w:r>
    </w:p>
    <w:p w14:paraId="511639A0" w14:textId="77777777" w:rsidR="008B28E9" w:rsidRPr="008B28E9" w:rsidRDefault="008B28E9" w:rsidP="005F79D2">
      <w:pPr>
        <w:numPr>
          <w:ilvl w:val="0"/>
          <w:numId w:val="1"/>
        </w:numPr>
        <w:tabs>
          <w:tab w:val="num" w:pos="720"/>
        </w:tabs>
        <w:jc w:val="both"/>
        <w:rPr>
          <w:rFonts w:cstheme="minorHAnsi"/>
          <w:szCs w:val="22"/>
        </w:rPr>
      </w:pPr>
      <w:r w:rsidRPr="008B28E9">
        <w:rPr>
          <w:rFonts w:cstheme="minorHAnsi"/>
          <w:b/>
          <w:bCs/>
          <w:szCs w:val="22"/>
        </w:rPr>
        <w:t>Load Frame</w:t>
      </w:r>
      <w:r w:rsidRPr="008B28E9">
        <w:rPr>
          <w:rFonts w:cstheme="minorHAnsi"/>
          <w:szCs w:val="22"/>
        </w:rPr>
        <w:t xml:space="preserve"> – Main structure with crossheads, guiding columns, and base.</w:t>
      </w:r>
    </w:p>
    <w:p w14:paraId="5CAD80A5" w14:textId="77777777" w:rsidR="008B28E9" w:rsidRPr="008B28E9" w:rsidRDefault="008B28E9" w:rsidP="005F79D2">
      <w:pPr>
        <w:numPr>
          <w:ilvl w:val="0"/>
          <w:numId w:val="1"/>
        </w:numPr>
        <w:tabs>
          <w:tab w:val="num" w:pos="720"/>
        </w:tabs>
        <w:jc w:val="both"/>
        <w:rPr>
          <w:rFonts w:cstheme="minorHAnsi"/>
          <w:szCs w:val="22"/>
        </w:rPr>
      </w:pPr>
      <w:r w:rsidRPr="008B28E9">
        <w:rPr>
          <w:rFonts w:cstheme="minorHAnsi"/>
          <w:b/>
          <w:bCs/>
          <w:szCs w:val="22"/>
        </w:rPr>
        <w:t>Crosshead</w:t>
      </w:r>
      <w:r w:rsidRPr="008B28E9">
        <w:rPr>
          <w:rFonts w:cstheme="minorHAnsi"/>
          <w:szCs w:val="22"/>
        </w:rPr>
        <w:t xml:space="preserve"> – Moves to apply tensile or compressive loads.</w:t>
      </w:r>
    </w:p>
    <w:p w14:paraId="072D2BC3" w14:textId="77777777" w:rsidR="008B28E9" w:rsidRPr="008B28E9" w:rsidRDefault="008B28E9" w:rsidP="005F79D2">
      <w:pPr>
        <w:numPr>
          <w:ilvl w:val="0"/>
          <w:numId w:val="1"/>
        </w:numPr>
        <w:tabs>
          <w:tab w:val="num" w:pos="720"/>
        </w:tabs>
        <w:jc w:val="both"/>
        <w:rPr>
          <w:rFonts w:cstheme="minorHAnsi"/>
          <w:szCs w:val="22"/>
        </w:rPr>
      </w:pPr>
      <w:r w:rsidRPr="008B28E9">
        <w:rPr>
          <w:rFonts w:cstheme="minorHAnsi"/>
          <w:b/>
          <w:bCs/>
          <w:szCs w:val="22"/>
        </w:rPr>
        <w:t>Load Cell</w:t>
      </w:r>
      <w:r w:rsidRPr="008B28E9">
        <w:rPr>
          <w:rFonts w:cstheme="minorHAnsi"/>
          <w:szCs w:val="22"/>
        </w:rPr>
        <w:t xml:space="preserve"> – High-precision sensor for force measurement.</w:t>
      </w:r>
    </w:p>
    <w:p w14:paraId="6AF487F1" w14:textId="77777777" w:rsidR="008B28E9" w:rsidRPr="008B28E9" w:rsidRDefault="008B28E9" w:rsidP="005F79D2">
      <w:pPr>
        <w:numPr>
          <w:ilvl w:val="0"/>
          <w:numId w:val="1"/>
        </w:numPr>
        <w:tabs>
          <w:tab w:val="num" w:pos="720"/>
        </w:tabs>
        <w:jc w:val="both"/>
        <w:rPr>
          <w:rFonts w:cstheme="minorHAnsi"/>
          <w:szCs w:val="22"/>
        </w:rPr>
      </w:pPr>
      <w:r w:rsidRPr="008B28E9">
        <w:rPr>
          <w:rFonts w:cstheme="minorHAnsi"/>
          <w:b/>
          <w:bCs/>
          <w:szCs w:val="22"/>
        </w:rPr>
        <w:t>Actuator</w:t>
      </w:r>
      <w:r w:rsidRPr="008B28E9">
        <w:rPr>
          <w:rFonts w:cstheme="minorHAnsi"/>
          <w:szCs w:val="22"/>
        </w:rPr>
        <w:t xml:space="preserve"> – Hydraulic or electromechanical system for controlled load application.</w:t>
      </w:r>
    </w:p>
    <w:p w14:paraId="421019EB" w14:textId="77777777" w:rsidR="008B28E9" w:rsidRPr="008B28E9" w:rsidRDefault="008B28E9" w:rsidP="005F79D2">
      <w:pPr>
        <w:numPr>
          <w:ilvl w:val="0"/>
          <w:numId w:val="1"/>
        </w:numPr>
        <w:tabs>
          <w:tab w:val="num" w:pos="720"/>
        </w:tabs>
        <w:jc w:val="both"/>
        <w:rPr>
          <w:rFonts w:cstheme="minorHAnsi"/>
          <w:szCs w:val="22"/>
        </w:rPr>
      </w:pPr>
      <w:r w:rsidRPr="008B28E9">
        <w:rPr>
          <w:rFonts w:cstheme="minorHAnsi"/>
          <w:b/>
          <w:bCs/>
          <w:szCs w:val="22"/>
        </w:rPr>
        <w:t>Grips &amp; Fixtures</w:t>
      </w:r>
      <w:r w:rsidRPr="008B28E9">
        <w:rPr>
          <w:rFonts w:cstheme="minorHAnsi"/>
          <w:szCs w:val="22"/>
        </w:rPr>
        <w:t xml:space="preserve"> – Secure the specimen; types include wedge, hydraulic, and pneumatic grips.</w:t>
      </w:r>
    </w:p>
    <w:p w14:paraId="7EBF1F77" w14:textId="77777777" w:rsidR="008B28E9" w:rsidRPr="008B28E9" w:rsidRDefault="008B28E9" w:rsidP="005F79D2">
      <w:pPr>
        <w:numPr>
          <w:ilvl w:val="0"/>
          <w:numId w:val="1"/>
        </w:numPr>
        <w:tabs>
          <w:tab w:val="num" w:pos="720"/>
        </w:tabs>
        <w:jc w:val="both"/>
        <w:rPr>
          <w:rFonts w:cstheme="minorHAnsi"/>
          <w:szCs w:val="22"/>
        </w:rPr>
      </w:pPr>
      <w:r w:rsidRPr="008B28E9">
        <w:rPr>
          <w:rFonts w:cstheme="minorHAnsi"/>
          <w:b/>
          <w:bCs/>
          <w:szCs w:val="22"/>
        </w:rPr>
        <w:t>Extensometer</w:t>
      </w:r>
      <w:r w:rsidRPr="008B28E9">
        <w:rPr>
          <w:rFonts w:cstheme="minorHAnsi"/>
          <w:szCs w:val="22"/>
        </w:rPr>
        <w:t xml:space="preserve"> – Measures strain; advanced versions use digital or laser technology.</w:t>
      </w:r>
    </w:p>
    <w:p w14:paraId="052702EF" w14:textId="77777777" w:rsidR="008B28E9" w:rsidRPr="008B28E9" w:rsidRDefault="008B28E9" w:rsidP="005F79D2">
      <w:pPr>
        <w:numPr>
          <w:ilvl w:val="0"/>
          <w:numId w:val="1"/>
        </w:numPr>
        <w:tabs>
          <w:tab w:val="num" w:pos="720"/>
        </w:tabs>
        <w:jc w:val="both"/>
        <w:rPr>
          <w:rFonts w:cstheme="minorHAnsi"/>
          <w:szCs w:val="22"/>
        </w:rPr>
      </w:pPr>
      <w:r w:rsidRPr="008B28E9">
        <w:rPr>
          <w:rFonts w:cstheme="minorHAnsi"/>
          <w:b/>
          <w:bCs/>
          <w:szCs w:val="22"/>
        </w:rPr>
        <w:t>Control System</w:t>
      </w:r>
      <w:r w:rsidRPr="008B28E9">
        <w:rPr>
          <w:rFonts w:cstheme="minorHAnsi"/>
          <w:szCs w:val="22"/>
        </w:rPr>
        <w:t xml:space="preserve"> – Computerized unit for real-time data acquisition and analysis.</w:t>
      </w:r>
    </w:p>
    <w:p w14:paraId="0424F456" w14:textId="739AE436" w:rsidR="008B28E9" w:rsidRPr="00820A39" w:rsidRDefault="001760A6" w:rsidP="005F79D2">
      <w:pPr>
        <w:jc w:val="both"/>
        <w:rPr>
          <w:rFonts w:cstheme="minorHAnsi"/>
          <w:b/>
          <w:bCs/>
          <w:szCs w:val="22"/>
        </w:rPr>
      </w:pPr>
      <w:r w:rsidRPr="00820A39">
        <w:rPr>
          <w:rFonts w:cstheme="minorHAnsi"/>
          <w:b/>
          <w:bCs/>
          <w:szCs w:val="22"/>
        </w:rPr>
        <w:br w:type="page"/>
      </w:r>
      <w:r w:rsidR="001B618E" w:rsidRPr="00820A39">
        <w:rPr>
          <w:rFonts w:cstheme="minorHAnsi"/>
          <w:b/>
          <w:bCs/>
          <w:szCs w:val="22"/>
        </w:rPr>
        <w:t>Materials</w:t>
      </w:r>
    </w:p>
    <w:p w14:paraId="6CE8BC57" w14:textId="77777777" w:rsidR="0030474D" w:rsidRPr="00820A39" w:rsidRDefault="0030474D" w:rsidP="005F79D2">
      <w:pPr>
        <w:jc w:val="both"/>
        <w:rPr>
          <w:rFonts w:cstheme="minorHAnsi"/>
          <w:b/>
          <w:bCs/>
          <w:szCs w:val="22"/>
        </w:rPr>
      </w:pPr>
    </w:p>
    <w:p w14:paraId="6ABE6F2F" w14:textId="6452E810" w:rsidR="001B618E" w:rsidRPr="00820A39" w:rsidRDefault="0030474D" w:rsidP="005F79D2">
      <w:pPr>
        <w:jc w:val="both"/>
        <w:rPr>
          <w:rFonts w:cstheme="minorHAnsi"/>
          <w:b/>
          <w:bCs/>
          <w:szCs w:val="22"/>
        </w:rPr>
      </w:pPr>
      <w:r w:rsidRPr="00820A39">
        <w:rPr>
          <w:rFonts w:cstheme="minorHAnsi"/>
          <w:noProof/>
          <w:szCs w:val="22"/>
        </w:rPr>
        <w:drawing>
          <wp:anchor distT="0" distB="0" distL="114300" distR="114300" simplePos="0" relativeHeight="251658240" behindDoc="0" locked="0" layoutInCell="1" allowOverlap="1" wp14:anchorId="0E932C0D" wp14:editId="378E4207">
            <wp:simplePos x="0" y="0"/>
            <wp:positionH relativeFrom="column">
              <wp:posOffset>2516505</wp:posOffset>
            </wp:positionH>
            <wp:positionV relativeFrom="paragraph">
              <wp:posOffset>270510</wp:posOffset>
            </wp:positionV>
            <wp:extent cx="1172210" cy="844550"/>
            <wp:effectExtent l="133350" t="247650" r="104140" b="241300"/>
            <wp:wrapNone/>
            <wp:docPr id="1087684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9882091">
                      <a:off x="0" y="0"/>
                      <a:ext cx="117221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618E" w:rsidRPr="00820A39">
        <w:rPr>
          <w:rFonts w:cstheme="minorHAnsi"/>
          <w:b/>
          <w:bCs/>
          <w:szCs w:val="22"/>
        </w:rPr>
        <w:t>PVC pipe</w:t>
      </w:r>
    </w:p>
    <w:p w14:paraId="3D2F25CF" w14:textId="74E084C8" w:rsidR="0030474D" w:rsidRPr="00820A39" w:rsidRDefault="0030474D" w:rsidP="005F79D2">
      <w:pPr>
        <w:jc w:val="both"/>
        <w:rPr>
          <w:rFonts w:cstheme="minorHAnsi"/>
          <w:szCs w:val="22"/>
        </w:rPr>
      </w:pPr>
      <w:r w:rsidRPr="00820A39">
        <w:rPr>
          <w:rFonts w:cstheme="minorHAnsi"/>
          <w:szCs w:val="22"/>
        </w:rPr>
        <w:t>External diameter: 21 mm</w:t>
      </w:r>
    </w:p>
    <w:p w14:paraId="706A0F9E" w14:textId="507E5857" w:rsidR="0030474D" w:rsidRPr="00820A39" w:rsidRDefault="0030474D" w:rsidP="005F79D2">
      <w:pPr>
        <w:jc w:val="both"/>
        <w:rPr>
          <w:rFonts w:cstheme="minorHAnsi"/>
          <w:szCs w:val="22"/>
        </w:rPr>
      </w:pPr>
      <w:r w:rsidRPr="00820A39">
        <w:rPr>
          <w:rFonts w:cstheme="minorHAnsi"/>
          <w:szCs w:val="22"/>
        </w:rPr>
        <w:t>Length: 24 mm</w:t>
      </w:r>
    </w:p>
    <w:p w14:paraId="390083BE" w14:textId="211CAAFB" w:rsidR="0030474D" w:rsidRDefault="0030474D" w:rsidP="005F79D2">
      <w:pPr>
        <w:jc w:val="both"/>
        <w:rPr>
          <w:rFonts w:cstheme="minorHAnsi"/>
          <w:szCs w:val="22"/>
        </w:rPr>
      </w:pPr>
      <w:r w:rsidRPr="00820A39">
        <w:rPr>
          <w:rFonts w:cstheme="minorHAnsi"/>
          <w:szCs w:val="22"/>
        </w:rPr>
        <w:t xml:space="preserve">Thickness: </w:t>
      </w:r>
      <w:r w:rsidR="00D2005B">
        <w:rPr>
          <w:rFonts w:cstheme="minorHAnsi"/>
          <w:szCs w:val="22"/>
        </w:rPr>
        <w:t>11</w:t>
      </w:r>
      <w:r w:rsidRPr="00820A39">
        <w:rPr>
          <w:rFonts w:cstheme="minorHAnsi"/>
          <w:szCs w:val="22"/>
        </w:rPr>
        <w:t xml:space="preserve"> mm</w:t>
      </w:r>
    </w:p>
    <w:p w14:paraId="25C37E1C" w14:textId="525C47AC" w:rsidR="00CD49C7" w:rsidRDefault="00D57D05" w:rsidP="005F79D2">
      <w:pPr>
        <w:jc w:val="both"/>
        <w:rPr>
          <w:rFonts w:cstheme="minorHAnsi"/>
          <w:szCs w:val="22"/>
        </w:rPr>
      </w:pPr>
      <w:r>
        <w:rPr>
          <w:rFonts w:cstheme="minorHAnsi"/>
          <w:szCs w:val="22"/>
        </w:rPr>
        <w:t>Young’s Modulus:</w:t>
      </w:r>
      <w:r w:rsidRPr="00D57D05">
        <w:t xml:space="preserve"> </w:t>
      </w:r>
      <w:r w:rsidRPr="00D57D05">
        <w:rPr>
          <w:rFonts w:cstheme="minorHAnsi"/>
          <w:szCs w:val="22"/>
        </w:rPr>
        <w:t xml:space="preserve">2.5 - 4 </w:t>
      </w:r>
      <w:r w:rsidR="001B215D" w:rsidRPr="00D57D05">
        <w:rPr>
          <w:rFonts w:cstheme="minorHAnsi"/>
          <w:szCs w:val="22"/>
        </w:rPr>
        <w:t>GA</w:t>
      </w:r>
    </w:p>
    <w:p w14:paraId="685D5442" w14:textId="0A5BF051" w:rsidR="00D57D05" w:rsidRPr="00820A39" w:rsidRDefault="001B215D" w:rsidP="005F79D2">
      <w:pPr>
        <w:jc w:val="both"/>
        <w:rPr>
          <w:rFonts w:cstheme="minorHAnsi"/>
          <w:szCs w:val="22"/>
        </w:rPr>
      </w:pPr>
      <w:r>
        <w:rPr>
          <w:rFonts w:cstheme="minorHAnsi"/>
          <w:szCs w:val="22"/>
        </w:rPr>
        <w:t>Poison’s</w:t>
      </w:r>
      <w:r w:rsidR="00D57D05">
        <w:rPr>
          <w:rFonts w:cstheme="minorHAnsi"/>
          <w:szCs w:val="22"/>
        </w:rPr>
        <w:t xml:space="preserve"> Ratio:</w:t>
      </w:r>
      <w:r w:rsidR="00D57D05" w:rsidRPr="00D57D05">
        <w:t xml:space="preserve"> </w:t>
      </w:r>
      <w:r w:rsidR="00D57D05" w:rsidRPr="00D57D05">
        <w:rPr>
          <w:rFonts w:cstheme="minorHAnsi"/>
          <w:szCs w:val="22"/>
        </w:rPr>
        <w:t>0.35</w:t>
      </w:r>
    </w:p>
    <w:p w14:paraId="6108977D" w14:textId="351C9866" w:rsidR="0030474D" w:rsidRPr="00820A39" w:rsidRDefault="0030474D" w:rsidP="005F79D2">
      <w:pPr>
        <w:jc w:val="both"/>
        <w:rPr>
          <w:rFonts w:cstheme="minorHAnsi"/>
          <w:szCs w:val="22"/>
        </w:rPr>
      </w:pPr>
    </w:p>
    <w:p w14:paraId="420B0EAB" w14:textId="250F508E" w:rsidR="0030474D" w:rsidRPr="00820A39" w:rsidRDefault="00D57D05" w:rsidP="005F79D2">
      <w:pPr>
        <w:jc w:val="both"/>
        <w:rPr>
          <w:rFonts w:cstheme="minorHAnsi"/>
          <w:b/>
          <w:bCs/>
          <w:szCs w:val="22"/>
        </w:rPr>
      </w:pPr>
      <w:r w:rsidRPr="00820A39">
        <w:rPr>
          <w:rFonts w:cstheme="minorHAnsi"/>
          <w:b/>
          <w:bCs/>
          <w:noProof/>
          <w:szCs w:val="22"/>
        </w:rPr>
        <w:drawing>
          <wp:anchor distT="0" distB="0" distL="114300" distR="114300" simplePos="0" relativeHeight="251659264" behindDoc="0" locked="0" layoutInCell="1" allowOverlap="1" wp14:anchorId="41DE9530" wp14:editId="1CE3E6C4">
            <wp:simplePos x="0" y="0"/>
            <wp:positionH relativeFrom="column">
              <wp:posOffset>2933700</wp:posOffset>
            </wp:positionH>
            <wp:positionV relativeFrom="paragraph">
              <wp:posOffset>82550</wp:posOffset>
            </wp:positionV>
            <wp:extent cx="1301750" cy="990600"/>
            <wp:effectExtent l="114300" t="171450" r="127000" b="171450"/>
            <wp:wrapNone/>
            <wp:docPr id="11549893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0640919">
                      <a:off x="0" y="0"/>
                      <a:ext cx="130175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3967" w:rsidRPr="00820A39">
        <w:rPr>
          <w:rFonts w:cstheme="minorHAnsi"/>
          <w:b/>
          <w:bCs/>
          <w:szCs w:val="22"/>
        </w:rPr>
        <w:t xml:space="preserve">WPC </w:t>
      </w:r>
    </w:p>
    <w:p w14:paraId="77E3EE3E" w14:textId="1D39E3FD" w:rsidR="0030474D" w:rsidRPr="00820A39" w:rsidRDefault="0030474D" w:rsidP="005F79D2">
      <w:pPr>
        <w:jc w:val="both"/>
        <w:rPr>
          <w:rFonts w:cstheme="minorHAnsi"/>
          <w:szCs w:val="22"/>
        </w:rPr>
      </w:pPr>
      <w:r w:rsidRPr="00820A39">
        <w:rPr>
          <w:rFonts w:cstheme="minorHAnsi"/>
          <w:szCs w:val="22"/>
        </w:rPr>
        <w:t>Diameter: 9 mm</w:t>
      </w:r>
    </w:p>
    <w:p w14:paraId="0DCB1523" w14:textId="0E8F0CA5" w:rsidR="0030474D" w:rsidRDefault="0030474D" w:rsidP="005F79D2">
      <w:pPr>
        <w:jc w:val="both"/>
        <w:rPr>
          <w:rFonts w:cstheme="minorHAnsi"/>
          <w:szCs w:val="22"/>
        </w:rPr>
      </w:pPr>
      <w:r w:rsidRPr="00820A39">
        <w:rPr>
          <w:rFonts w:cstheme="minorHAnsi"/>
          <w:szCs w:val="22"/>
        </w:rPr>
        <w:t>Thickness: 7.17 mm</w:t>
      </w:r>
    </w:p>
    <w:p w14:paraId="0E7CD930" w14:textId="381E9DA6" w:rsidR="00D57D05" w:rsidRDefault="00D57D05" w:rsidP="00D57D05">
      <w:pPr>
        <w:jc w:val="both"/>
        <w:rPr>
          <w:rFonts w:cstheme="minorHAnsi"/>
          <w:szCs w:val="22"/>
        </w:rPr>
      </w:pPr>
      <w:r>
        <w:rPr>
          <w:rFonts w:cstheme="minorHAnsi"/>
          <w:szCs w:val="22"/>
        </w:rPr>
        <w:t>Young’s Modulus:</w:t>
      </w:r>
      <w:r w:rsidRPr="00D57D05">
        <w:t xml:space="preserve"> </w:t>
      </w:r>
      <w:r w:rsidRPr="00D57D05">
        <w:rPr>
          <w:rFonts w:cstheme="minorHAnsi"/>
          <w:szCs w:val="22"/>
        </w:rPr>
        <w:t xml:space="preserve">0.001 - 0.03 </w:t>
      </w:r>
      <w:r w:rsidR="001B215D" w:rsidRPr="00D57D05">
        <w:rPr>
          <w:rFonts w:cstheme="minorHAnsi"/>
          <w:szCs w:val="22"/>
        </w:rPr>
        <w:t>GA</w:t>
      </w:r>
    </w:p>
    <w:p w14:paraId="66A4C5E6" w14:textId="29D38AC1" w:rsidR="00D57D05" w:rsidRPr="00820A39" w:rsidRDefault="001B215D" w:rsidP="00D57D05">
      <w:pPr>
        <w:jc w:val="both"/>
        <w:rPr>
          <w:rFonts w:cstheme="minorHAnsi"/>
          <w:szCs w:val="22"/>
        </w:rPr>
      </w:pPr>
      <w:r>
        <w:rPr>
          <w:rFonts w:cstheme="minorHAnsi"/>
          <w:szCs w:val="22"/>
        </w:rPr>
        <w:t>Poison’s</w:t>
      </w:r>
      <w:r w:rsidR="00D57D05">
        <w:rPr>
          <w:rFonts w:cstheme="minorHAnsi"/>
          <w:szCs w:val="22"/>
        </w:rPr>
        <w:t xml:space="preserve"> Ratio:</w:t>
      </w:r>
      <w:r w:rsidR="00D57D05" w:rsidRPr="00D57D05">
        <w:t xml:space="preserve"> </w:t>
      </w:r>
      <w:r w:rsidR="00D57D05" w:rsidRPr="00D57D05">
        <w:rPr>
          <w:rFonts w:cstheme="minorHAnsi"/>
          <w:szCs w:val="22"/>
        </w:rPr>
        <w:t>0.4-0.5</w:t>
      </w:r>
    </w:p>
    <w:p w14:paraId="11088256" w14:textId="77777777" w:rsidR="00D57D05" w:rsidRPr="00820A39" w:rsidRDefault="00D57D05" w:rsidP="005F79D2">
      <w:pPr>
        <w:jc w:val="both"/>
        <w:rPr>
          <w:rFonts w:cstheme="minorHAnsi"/>
          <w:szCs w:val="22"/>
        </w:rPr>
      </w:pPr>
    </w:p>
    <w:p w14:paraId="11612E8F" w14:textId="580CAB40" w:rsidR="0030474D" w:rsidRPr="00820A39" w:rsidRDefault="0030474D" w:rsidP="005F79D2">
      <w:pPr>
        <w:jc w:val="both"/>
        <w:rPr>
          <w:rFonts w:cstheme="minorHAnsi"/>
          <w:szCs w:val="22"/>
        </w:rPr>
      </w:pPr>
    </w:p>
    <w:p w14:paraId="2D1BB968" w14:textId="03E99A0C" w:rsidR="00AE3967" w:rsidRPr="00820A39" w:rsidRDefault="00AE3967" w:rsidP="005F79D2">
      <w:pPr>
        <w:jc w:val="both"/>
        <w:rPr>
          <w:rFonts w:cstheme="minorHAnsi"/>
          <w:b/>
          <w:bCs/>
          <w:szCs w:val="22"/>
        </w:rPr>
      </w:pPr>
      <w:r w:rsidRPr="00820A39">
        <w:rPr>
          <w:rFonts w:cstheme="minorHAnsi"/>
          <w:b/>
          <w:bCs/>
          <w:szCs w:val="22"/>
        </w:rPr>
        <w:t>Magnesium sample</w:t>
      </w:r>
    </w:p>
    <w:p w14:paraId="30A26B89" w14:textId="67C53F74" w:rsidR="0030474D" w:rsidRPr="00820A39" w:rsidRDefault="0030474D" w:rsidP="005F79D2">
      <w:pPr>
        <w:jc w:val="both"/>
        <w:rPr>
          <w:rFonts w:cstheme="minorHAnsi"/>
          <w:szCs w:val="22"/>
        </w:rPr>
      </w:pPr>
      <w:r w:rsidRPr="00820A39">
        <w:rPr>
          <w:rFonts w:cstheme="minorHAnsi"/>
          <w:szCs w:val="22"/>
        </w:rPr>
        <w:t>Gauge Length: 20 mm</w:t>
      </w:r>
    </w:p>
    <w:p w14:paraId="47A77904" w14:textId="04935F57" w:rsidR="0030474D" w:rsidRPr="00820A39" w:rsidRDefault="0030474D" w:rsidP="005F79D2">
      <w:pPr>
        <w:jc w:val="both"/>
        <w:rPr>
          <w:rFonts w:cstheme="minorHAnsi"/>
          <w:szCs w:val="22"/>
        </w:rPr>
      </w:pPr>
      <w:r w:rsidRPr="00820A39">
        <w:rPr>
          <w:rFonts w:cstheme="minorHAnsi"/>
          <w:szCs w:val="22"/>
        </w:rPr>
        <w:t xml:space="preserve">Width: 3.45 mm </w:t>
      </w:r>
    </w:p>
    <w:p w14:paraId="6EF0F06A" w14:textId="4767DBB7" w:rsidR="0030474D" w:rsidRDefault="0030474D" w:rsidP="005F79D2">
      <w:pPr>
        <w:jc w:val="both"/>
        <w:rPr>
          <w:rFonts w:cstheme="minorHAnsi"/>
          <w:szCs w:val="22"/>
        </w:rPr>
      </w:pPr>
      <w:r w:rsidRPr="00820A39">
        <w:rPr>
          <w:rFonts w:cstheme="minorHAnsi"/>
          <w:szCs w:val="22"/>
        </w:rPr>
        <w:t>Thickness: 2.98 mm</w:t>
      </w:r>
    </w:p>
    <w:p w14:paraId="4C33CD9D" w14:textId="223CDF5D" w:rsidR="00D57D05" w:rsidRDefault="00D57D05" w:rsidP="00D57D05">
      <w:pPr>
        <w:jc w:val="both"/>
        <w:rPr>
          <w:rFonts w:cstheme="minorHAnsi"/>
          <w:szCs w:val="22"/>
        </w:rPr>
      </w:pPr>
      <w:r w:rsidRPr="00820A39">
        <w:rPr>
          <w:rFonts w:cstheme="minorHAnsi"/>
          <w:noProof/>
          <w:szCs w:val="22"/>
        </w:rPr>
        <w:drawing>
          <wp:anchor distT="0" distB="0" distL="114300" distR="114300" simplePos="0" relativeHeight="251660288" behindDoc="0" locked="0" layoutInCell="1" allowOverlap="1" wp14:anchorId="763A7784" wp14:editId="41D2C6B4">
            <wp:simplePos x="0" y="0"/>
            <wp:positionH relativeFrom="column">
              <wp:posOffset>3140075</wp:posOffset>
            </wp:positionH>
            <wp:positionV relativeFrom="paragraph">
              <wp:posOffset>135255</wp:posOffset>
            </wp:positionV>
            <wp:extent cx="733425" cy="2230755"/>
            <wp:effectExtent l="266700" t="57150" r="276225" b="55245"/>
            <wp:wrapNone/>
            <wp:docPr id="1672905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856040">
                      <a:off x="0" y="0"/>
                      <a:ext cx="733425" cy="22307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Cs w:val="22"/>
        </w:rPr>
        <w:t>Young’s Modulus:</w:t>
      </w:r>
      <w:r w:rsidRPr="00D57D05">
        <w:t xml:space="preserve"> </w:t>
      </w:r>
      <w:r w:rsidRPr="00D57D05">
        <w:rPr>
          <w:rFonts w:cstheme="minorHAnsi"/>
          <w:szCs w:val="22"/>
        </w:rPr>
        <w:t xml:space="preserve">45 - 50 </w:t>
      </w:r>
      <w:r w:rsidR="001B215D" w:rsidRPr="00D57D05">
        <w:rPr>
          <w:rFonts w:cstheme="minorHAnsi"/>
          <w:szCs w:val="22"/>
        </w:rPr>
        <w:t>GA</w:t>
      </w:r>
    </w:p>
    <w:p w14:paraId="7A63D7C6" w14:textId="3FF5211E" w:rsidR="00D57D05" w:rsidRPr="00820A39" w:rsidRDefault="001B215D" w:rsidP="00D57D05">
      <w:pPr>
        <w:jc w:val="both"/>
        <w:rPr>
          <w:rFonts w:cstheme="minorHAnsi"/>
          <w:szCs w:val="22"/>
        </w:rPr>
      </w:pPr>
      <w:r>
        <w:rPr>
          <w:rFonts w:cstheme="minorHAnsi"/>
          <w:szCs w:val="22"/>
        </w:rPr>
        <w:t>Poison’s</w:t>
      </w:r>
      <w:r w:rsidR="00D57D05">
        <w:rPr>
          <w:rFonts w:cstheme="minorHAnsi"/>
          <w:szCs w:val="22"/>
        </w:rPr>
        <w:t xml:space="preserve"> Ratio:</w:t>
      </w:r>
      <w:r w:rsidR="00D57D05" w:rsidRPr="00D57D05">
        <w:rPr>
          <w:rFonts w:ascii="Times New Roman" w:eastAsia="Times New Roman" w:hAnsi="Symbol" w:cs="Times New Roman"/>
          <w:kern w:val="0"/>
          <w:sz w:val="24"/>
          <w:szCs w:val="24"/>
          <w:lang w:eastAsia="en-IN"/>
          <w14:ligatures w14:val="none"/>
        </w:rPr>
        <w:t xml:space="preserve"> </w:t>
      </w:r>
      <w:r w:rsidRPr="00D57D05">
        <w:rPr>
          <w:rFonts w:cstheme="minorHAnsi"/>
          <w:szCs w:val="22"/>
        </w:rPr>
        <w:t> 0.3</w:t>
      </w:r>
      <w:r w:rsidR="00D57D05" w:rsidRPr="00D57D05">
        <w:rPr>
          <w:rFonts w:cstheme="minorHAnsi"/>
          <w:szCs w:val="22"/>
        </w:rPr>
        <w:t xml:space="preserve"> - 0.35</w:t>
      </w:r>
    </w:p>
    <w:p w14:paraId="3E04761B" w14:textId="77777777" w:rsidR="00D57D05" w:rsidRPr="00820A39" w:rsidRDefault="00D57D05" w:rsidP="005F79D2">
      <w:pPr>
        <w:jc w:val="both"/>
        <w:rPr>
          <w:rFonts w:cstheme="minorHAnsi"/>
          <w:szCs w:val="22"/>
        </w:rPr>
      </w:pPr>
    </w:p>
    <w:p w14:paraId="3C19D460" w14:textId="77777777" w:rsidR="0030474D" w:rsidRPr="00820A39" w:rsidRDefault="0030474D" w:rsidP="005F79D2">
      <w:pPr>
        <w:jc w:val="both"/>
        <w:rPr>
          <w:rFonts w:cstheme="minorHAnsi"/>
          <w:szCs w:val="22"/>
        </w:rPr>
      </w:pPr>
    </w:p>
    <w:p w14:paraId="0613A210" w14:textId="0F2D5F65" w:rsidR="00AE3967" w:rsidRPr="00820A39" w:rsidRDefault="00AE3967" w:rsidP="005F79D2">
      <w:pPr>
        <w:jc w:val="both"/>
        <w:rPr>
          <w:rFonts w:cstheme="minorHAnsi"/>
          <w:b/>
          <w:bCs/>
          <w:szCs w:val="22"/>
        </w:rPr>
      </w:pPr>
      <w:r w:rsidRPr="00820A39">
        <w:rPr>
          <w:rFonts w:cstheme="minorHAnsi"/>
          <w:b/>
          <w:bCs/>
          <w:szCs w:val="22"/>
        </w:rPr>
        <w:t>Silicon Rubber sample</w:t>
      </w:r>
    </w:p>
    <w:p w14:paraId="7A760523" w14:textId="70EA55A0" w:rsidR="0030474D" w:rsidRPr="00820A39" w:rsidRDefault="0030474D" w:rsidP="005F79D2">
      <w:pPr>
        <w:jc w:val="both"/>
        <w:rPr>
          <w:rFonts w:cstheme="minorHAnsi"/>
          <w:szCs w:val="22"/>
        </w:rPr>
      </w:pPr>
      <w:r w:rsidRPr="00820A39">
        <w:rPr>
          <w:rFonts w:cstheme="minorHAnsi"/>
          <w:szCs w:val="22"/>
        </w:rPr>
        <w:t>Gauge Length:</w:t>
      </w:r>
      <w:r w:rsidRPr="00820A39">
        <w:rPr>
          <w:rFonts w:cstheme="minorHAnsi"/>
          <w:szCs w:val="22"/>
        </w:rPr>
        <w:t xml:space="preserve"> 30 mm</w:t>
      </w:r>
    </w:p>
    <w:p w14:paraId="1CB01444" w14:textId="40A0D37B" w:rsidR="0030474D" w:rsidRPr="00820A39" w:rsidRDefault="0030474D" w:rsidP="005F79D2">
      <w:pPr>
        <w:jc w:val="both"/>
        <w:rPr>
          <w:rFonts w:cstheme="minorHAnsi"/>
          <w:szCs w:val="22"/>
        </w:rPr>
      </w:pPr>
      <w:r w:rsidRPr="00820A39">
        <w:rPr>
          <w:rFonts w:cstheme="minorHAnsi"/>
          <w:szCs w:val="22"/>
        </w:rPr>
        <w:t>Width:</w:t>
      </w:r>
      <w:r w:rsidRPr="00820A39">
        <w:rPr>
          <w:rFonts w:cstheme="minorHAnsi"/>
          <w:szCs w:val="22"/>
        </w:rPr>
        <w:t xml:space="preserve"> 5.12 mm</w:t>
      </w:r>
    </w:p>
    <w:p w14:paraId="1E1627E4" w14:textId="3ECB0FE3" w:rsidR="0030474D" w:rsidRDefault="0030474D" w:rsidP="005F79D2">
      <w:pPr>
        <w:jc w:val="both"/>
        <w:rPr>
          <w:rFonts w:cstheme="minorHAnsi"/>
          <w:szCs w:val="22"/>
        </w:rPr>
      </w:pPr>
      <w:r w:rsidRPr="00820A39">
        <w:rPr>
          <w:rFonts w:cstheme="minorHAnsi"/>
          <w:szCs w:val="22"/>
        </w:rPr>
        <w:t>Thickness:</w:t>
      </w:r>
      <w:r w:rsidRPr="00820A39">
        <w:rPr>
          <w:rFonts w:cstheme="minorHAnsi"/>
          <w:szCs w:val="22"/>
        </w:rPr>
        <w:t xml:space="preserve"> 4.80 mm</w:t>
      </w:r>
    </w:p>
    <w:p w14:paraId="73A47709" w14:textId="541D7C89" w:rsidR="00D57D05" w:rsidRDefault="00D57D05" w:rsidP="00D57D05">
      <w:pPr>
        <w:jc w:val="both"/>
        <w:rPr>
          <w:rFonts w:cstheme="minorHAnsi"/>
          <w:szCs w:val="22"/>
        </w:rPr>
      </w:pPr>
      <w:r>
        <w:rPr>
          <w:rFonts w:cstheme="minorHAnsi"/>
          <w:szCs w:val="22"/>
        </w:rPr>
        <w:t>Young’s Modulus:</w:t>
      </w:r>
      <w:r w:rsidRPr="00D57D05">
        <w:t xml:space="preserve"> </w:t>
      </w:r>
      <w:r w:rsidRPr="00D57D05">
        <w:rPr>
          <w:rFonts w:cstheme="minorHAnsi"/>
          <w:szCs w:val="22"/>
        </w:rPr>
        <w:t xml:space="preserve">0.01 - 0.1 </w:t>
      </w:r>
      <w:r w:rsidR="001B215D" w:rsidRPr="00D57D05">
        <w:rPr>
          <w:rFonts w:cstheme="minorHAnsi"/>
          <w:szCs w:val="22"/>
        </w:rPr>
        <w:t>GA</w:t>
      </w:r>
    </w:p>
    <w:p w14:paraId="07779407" w14:textId="40F5E69E" w:rsidR="00D57D05" w:rsidRPr="00820A39" w:rsidRDefault="001B215D" w:rsidP="00D57D05">
      <w:pPr>
        <w:jc w:val="both"/>
        <w:rPr>
          <w:rFonts w:cstheme="minorHAnsi"/>
          <w:szCs w:val="22"/>
        </w:rPr>
      </w:pPr>
      <w:r>
        <w:rPr>
          <w:rFonts w:cstheme="minorHAnsi"/>
          <w:szCs w:val="22"/>
        </w:rPr>
        <w:t>Poison’s</w:t>
      </w:r>
      <w:r w:rsidR="00D57D05">
        <w:rPr>
          <w:rFonts w:cstheme="minorHAnsi"/>
          <w:szCs w:val="22"/>
        </w:rPr>
        <w:t xml:space="preserve"> Ratio:</w:t>
      </w:r>
      <w:r w:rsidR="00D57D05" w:rsidRPr="00D57D05">
        <w:t xml:space="preserve"> </w:t>
      </w:r>
      <w:r w:rsidR="00D57D05" w:rsidRPr="00D57D05">
        <w:rPr>
          <w:rFonts w:cstheme="minorHAnsi"/>
          <w:szCs w:val="22"/>
        </w:rPr>
        <w:t>0.49</w:t>
      </w:r>
    </w:p>
    <w:p w14:paraId="048168F7" w14:textId="77777777" w:rsidR="00D57D05" w:rsidRPr="00820A39" w:rsidRDefault="00D57D05" w:rsidP="005F79D2">
      <w:pPr>
        <w:jc w:val="both"/>
        <w:rPr>
          <w:rFonts w:cstheme="minorHAnsi"/>
          <w:szCs w:val="22"/>
        </w:rPr>
      </w:pPr>
    </w:p>
    <w:p w14:paraId="6ED4943E" w14:textId="2E26EABB" w:rsidR="003D71F4" w:rsidRDefault="001760A6" w:rsidP="00D57D05">
      <w:pPr>
        <w:pStyle w:val="Heading3"/>
      </w:pPr>
      <w:r w:rsidRPr="00820A39">
        <w:br w:type="page"/>
      </w:r>
      <w:bookmarkStart w:id="4" w:name="_Toc190127032"/>
      <w:r w:rsidR="003D71F4" w:rsidRPr="00820A39">
        <w:t>OBSERVATION:</w:t>
      </w:r>
      <w:bookmarkEnd w:id="4"/>
    </w:p>
    <w:p w14:paraId="659F1D7F" w14:textId="6978B572" w:rsidR="0072017A" w:rsidRDefault="0072017A" w:rsidP="0072017A">
      <w:pPr>
        <w:pStyle w:val="ListParagraph"/>
        <w:numPr>
          <w:ilvl w:val="0"/>
          <w:numId w:val="9"/>
        </w:numPr>
        <w:jc w:val="both"/>
        <w:rPr>
          <w:rFonts w:cstheme="minorHAnsi"/>
          <w:b/>
          <w:bCs/>
          <w:szCs w:val="22"/>
        </w:rPr>
      </w:pPr>
      <w:r>
        <w:rPr>
          <w:rFonts w:cstheme="minorHAnsi"/>
          <w:b/>
          <w:bCs/>
          <w:szCs w:val="22"/>
        </w:rPr>
        <w:t>PVC Pipe Sample Compression Test</w:t>
      </w:r>
    </w:p>
    <w:p w14:paraId="276918CC" w14:textId="2B5B3915" w:rsidR="0072017A" w:rsidRDefault="0072017A" w:rsidP="0072017A">
      <w:pPr>
        <w:pStyle w:val="ListParagraph"/>
        <w:jc w:val="both"/>
        <w:rPr>
          <w:rFonts w:cstheme="minorHAnsi"/>
          <w:b/>
          <w:bCs/>
          <w:szCs w:val="22"/>
        </w:rPr>
      </w:pPr>
      <w:r>
        <w:rPr>
          <w:rFonts w:cstheme="minorHAnsi"/>
          <w:b/>
          <w:bCs/>
          <w:szCs w:val="22"/>
        </w:rPr>
        <w:t>Graph</w:t>
      </w:r>
    </w:p>
    <w:p w14:paraId="7C6E5AAC" w14:textId="0A25DBB2" w:rsidR="0072017A" w:rsidRDefault="0072017A" w:rsidP="0072017A">
      <w:pPr>
        <w:pStyle w:val="ListParagraph"/>
        <w:jc w:val="both"/>
        <w:rPr>
          <w:rFonts w:cstheme="minorHAnsi"/>
          <w:b/>
          <w:bCs/>
          <w:szCs w:val="22"/>
        </w:rPr>
      </w:pPr>
      <w:r>
        <w:rPr>
          <w:rFonts w:cstheme="minorHAnsi"/>
          <w:b/>
          <w:bCs/>
          <w:noProof/>
          <w:szCs w:val="22"/>
        </w:rPr>
        <w:drawing>
          <wp:inline distT="0" distB="0" distL="0" distR="0" wp14:anchorId="696A034B" wp14:editId="230D46F7">
            <wp:extent cx="4898703" cy="2575784"/>
            <wp:effectExtent l="0" t="0" r="0" b="0"/>
            <wp:docPr id="9742156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5616" name="Picture 974215616"/>
                    <pic:cNvPicPr/>
                  </pic:nvPicPr>
                  <pic:blipFill>
                    <a:blip r:embed="rId13">
                      <a:extLst>
                        <a:ext uri="{28A0092B-C50C-407E-A947-70E740481C1C}">
                          <a14:useLocalDpi xmlns:a14="http://schemas.microsoft.com/office/drawing/2010/main" val="0"/>
                        </a:ext>
                      </a:extLst>
                    </a:blip>
                    <a:stretch>
                      <a:fillRect/>
                    </a:stretch>
                  </pic:blipFill>
                  <pic:spPr>
                    <a:xfrm>
                      <a:off x="0" y="0"/>
                      <a:ext cx="4940043" cy="2597521"/>
                    </a:xfrm>
                    <a:prstGeom prst="rect">
                      <a:avLst/>
                    </a:prstGeom>
                  </pic:spPr>
                </pic:pic>
              </a:graphicData>
            </a:graphic>
          </wp:inline>
        </w:drawing>
      </w:r>
    </w:p>
    <w:p w14:paraId="0FD303B9" w14:textId="219BFC12" w:rsidR="00CD49C7" w:rsidRDefault="00CD49C7" w:rsidP="0072017A">
      <w:pPr>
        <w:pStyle w:val="ListParagraph"/>
        <w:jc w:val="both"/>
        <w:rPr>
          <w:rFonts w:cstheme="minorHAnsi"/>
          <w:b/>
          <w:bCs/>
          <w:szCs w:val="22"/>
        </w:rPr>
      </w:pPr>
      <w:r>
        <w:rPr>
          <w:rFonts w:cstheme="minorHAnsi"/>
          <w:b/>
          <w:bCs/>
          <w:szCs w:val="22"/>
        </w:rPr>
        <w:tab/>
      </w:r>
      <w:r>
        <w:rPr>
          <w:rFonts w:cstheme="minorHAnsi"/>
          <w:b/>
          <w:bCs/>
          <w:szCs w:val="22"/>
        </w:rPr>
        <w:tab/>
      </w:r>
      <w:r>
        <w:rPr>
          <w:rFonts w:cstheme="minorHAnsi"/>
          <w:b/>
          <w:bCs/>
          <w:szCs w:val="22"/>
        </w:rPr>
        <w:tab/>
      </w:r>
      <w:r>
        <w:rPr>
          <w:rFonts w:cstheme="minorHAnsi"/>
          <w:b/>
          <w:bCs/>
          <w:szCs w:val="22"/>
        </w:rPr>
        <w:tab/>
        <w:t xml:space="preserve">     Stress VS Strain</w:t>
      </w:r>
    </w:p>
    <w:p w14:paraId="559C1F1B" w14:textId="77777777" w:rsidR="00CD49C7" w:rsidRDefault="00CD49C7" w:rsidP="0072017A">
      <w:pPr>
        <w:pStyle w:val="ListParagraph"/>
        <w:jc w:val="both"/>
        <w:rPr>
          <w:rFonts w:cstheme="minorHAnsi"/>
          <w:b/>
          <w:bCs/>
          <w:szCs w:val="22"/>
        </w:rPr>
      </w:pPr>
    </w:p>
    <w:p w14:paraId="63C9CD6F" w14:textId="0E21BD34" w:rsidR="0072017A" w:rsidRDefault="0072017A" w:rsidP="0072017A">
      <w:pPr>
        <w:pStyle w:val="ListParagraph"/>
        <w:jc w:val="both"/>
        <w:rPr>
          <w:rFonts w:cstheme="minorHAnsi"/>
          <w:b/>
          <w:bCs/>
          <w:szCs w:val="22"/>
        </w:rPr>
      </w:pPr>
      <w:r>
        <w:rPr>
          <w:rFonts w:cstheme="minorHAnsi"/>
          <w:b/>
          <w:bCs/>
          <w:noProof/>
          <w:szCs w:val="22"/>
        </w:rPr>
        <w:drawing>
          <wp:inline distT="0" distB="0" distL="0" distR="0" wp14:anchorId="3F642C9D" wp14:editId="011049C6">
            <wp:extent cx="5029309" cy="2736649"/>
            <wp:effectExtent l="0" t="0" r="0" b="6985"/>
            <wp:docPr id="5046936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93602" name="Picture 5046936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5871" cy="2751102"/>
                    </a:xfrm>
                    <a:prstGeom prst="rect">
                      <a:avLst/>
                    </a:prstGeom>
                  </pic:spPr>
                </pic:pic>
              </a:graphicData>
            </a:graphic>
          </wp:inline>
        </w:drawing>
      </w:r>
    </w:p>
    <w:p w14:paraId="4E334E2A" w14:textId="2E444341" w:rsidR="00CD49C7" w:rsidRDefault="00CD49C7" w:rsidP="0072017A">
      <w:pPr>
        <w:pStyle w:val="ListParagraph"/>
        <w:jc w:val="both"/>
        <w:rPr>
          <w:rFonts w:cstheme="minorHAnsi"/>
          <w:b/>
          <w:bCs/>
          <w:szCs w:val="22"/>
        </w:rPr>
      </w:pPr>
      <w:r>
        <w:rPr>
          <w:rFonts w:cstheme="minorHAnsi"/>
          <w:b/>
          <w:bCs/>
          <w:szCs w:val="22"/>
        </w:rPr>
        <w:tab/>
      </w:r>
      <w:r>
        <w:rPr>
          <w:rFonts w:cstheme="minorHAnsi"/>
          <w:b/>
          <w:bCs/>
          <w:szCs w:val="22"/>
        </w:rPr>
        <w:tab/>
      </w:r>
      <w:r>
        <w:rPr>
          <w:rFonts w:cstheme="minorHAnsi"/>
          <w:b/>
          <w:bCs/>
          <w:szCs w:val="22"/>
        </w:rPr>
        <w:tab/>
      </w:r>
      <w:r>
        <w:rPr>
          <w:rFonts w:cstheme="minorHAnsi"/>
          <w:b/>
          <w:bCs/>
          <w:szCs w:val="22"/>
        </w:rPr>
        <w:tab/>
        <w:t>Force VS Position</w:t>
      </w:r>
    </w:p>
    <w:p w14:paraId="10DA7628" w14:textId="77777777" w:rsidR="00CD49C7" w:rsidRDefault="00CD49C7" w:rsidP="0072017A">
      <w:pPr>
        <w:pStyle w:val="ListParagraph"/>
        <w:jc w:val="both"/>
        <w:rPr>
          <w:rFonts w:cstheme="minorHAnsi"/>
          <w:b/>
          <w:bCs/>
          <w:szCs w:val="22"/>
        </w:rPr>
      </w:pPr>
    </w:p>
    <w:p w14:paraId="4DEF7121" w14:textId="14C3BFA2" w:rsidR="0072017A" w:rsidRDefault="0072017A" w:rsidP="0072017A">
      <w:pPr>
        <w:pStyle w:val="ListParagraph"/>
        <w:jc w:val="both"/>
        <w:rPr>
          <w:rFonts w:cstheme="minorHAnsi"/>
          <w:b/>
          <w:bCs/>
          <w:szCs w:val="22"/>
        </w:rPr>
      </w:pPr>
      <w:r>
        <w:rPr>
          <w:rFonts w:cstheme="minorHAnsi"/>
          <w:b/>
          <w:bCs/>
          <w:szCs w:val="22"/>
        </w:rPr>
        <w:t>Calculation</w:t>
      </w:r>
    </w:p>
    <w:p w14:paraId="4ED4B2BA" w14:textId="372AF38F" w:rsidR="00D57D05" w:rsidRDefault="00D57D05" w:rsidP="0072017A">
      <w:pPr>
        <w:pStyle w:val="ListParagraph"/>
        <w:jc w:val="both"/>
        <w:rPr>
          <w:rFonts w:cstheme="minorHAnsi"/>
          <w:szCs w:val="22"/>
        </w:rPr>
      </w:pPr>
      <w:r>
        <w:rPr>
          <w:rFonts w:cstheme="minorHAnsi"/>
          <w:szCs w:val="22"/>
        </w:rPr>
        <w:t>Ultimate Stress:</w:t>
      </w:r>
      <w:r w:rsidR="008E75E3">
        <w:rPr>
          <w:rFonts w:cstheme="minorHAnsi"/>
          <w:szCs w:val="22"/>
        </w:rPr>
        <w:t xml:space="preserve"> 10.6 MPa</w:t>
      </w:r>
    </w:p>
    <w:p w14:paraId="4D12AC30" w14:textId="437D563A" w:rsidR="00D57D05" w:rsidRDefault="00D57D05" w:rsidP="0072017A">
      <w:pPr>
        <w:pStyle w:val="ListParagraph"/>
        <w:jc w:val="both"/>
        <w:rPr>
          <w:rFonts w:cstheme="minorHAnsi"/>
          <w:szCs w:val="22"/>
        </w:rPr>
      </w:pPr>
      <w:r>
        <w:rPr>
          <w:rFonts w:cstheme="minorHAnsi"/>
          <w:szCs w:val="22"/>
        </w:rPr>
        <w:t>Maximum Force:</w:t>
      </w:r>
      <w:r w:rsidR="008E75E3">
        <w:rPr>
          <w:rFonts w:cstheme="minorHAnsi"/>
          <w:szCs w:val="22"/>
        </w:rPr>
        <w:t xml:space="preserve"> 14300 N</w:t>
      </w:r>
    </w:p>
    <w:p w14:paraId="1026006C" w14:textId="0DEB5089" w:rsidR="00D57D05" w:rsidRPr="00F10318" w:rsidRDefault="00D57D05" w:rsidP="0072017A">
      <w:pPr>
        <w:pStyle w:val="ListParagraph"/>
        <w:jc w:val="both"/>
        <w:rPr>
          <w:rFonts w:cstheme="minorHAnsi"/>
          <w:szCs w:val="22"/>
        </w:rPr>
      </w:pPr>
      <w:r>
        <w:rPr>
          <w:rFonts w:cstheme="minorHAnsi"/>
          <w:szCs w:val="22"/>
        </w:rPr>
        <w:t>Area:</w:t>
      </w:r>
      <w:r w:rsidR="00F10318">
        <w:rPr>
          <w:rFonts w:cstheme="minorHAnsi"/>
          <w:szCs w:val="22"/>
        </w:rPr>
        <w:t xml:space="preserve"> </w:t>
      </w:r>
      <w:r w:rsidR="00D2005B">
        <w:rPr>
          <w:rFonts w:cstheme="minorHAnsi"/>
          <w:szCs w:val="22"/>
        </w:rPr>
        <w:t>1071.28</w:t>
      </w:r>
      <w:r w:rsidR="00F10318">
        <w:rPr>
          <w:rFonts w:cstheme="minorHAnsi"/>
          <w:szCs w:val="22"/>
        </w:rPr>
        <w:t xml:space="preserve"> mm</w:t>
      </w:r>
      <w:r w:rsidR="00F10318">
        <w:rPr>
          <w:rFonts w:cstheme="minorHAnsi"/>
          <w:szCs w:val="22"/>
          <w:vertAlign w:val="superscript"/>
        </w:rPr>
        <w:t>2</w:t>
      </w:r>
    </w:p>
    <w:p w14:paraId="6045F0B9" w14:textId="648205FE" w:rsidR="00D57D05" w:rsidRPr="00D57D05" w:rsidRDefault="00D57D05" w:rsidP="0072017A">
      <w:pPr>
        <w:pStyle w:val="ListParagraph"/>
        <w:jc w:val="both"/>
        <w:rPr>
          <w:rFonts w:cstheme="minorHAnsi"/>
          <w:szCs w:val="22"/>
        </w:rPr>
      </w:pPr>
      <w:r>
        <w:rPr>
          <w:rFonts w:cstheme="minorHAnsi"/>
          <w:szCs w:val="22"/>
        </w:rPr>
        <w:t>Calculated Ultimate Stress:</w:t>
      </w:r>
      <w:r w:rsidR="006F3EBC">
        <w:rPr>
          <w:rFonts w:cstheme="minorHAnsi"/>
          <w:szCs w:val="22"/>
        </w:rPr>
        <w:t xml:space="preserve"> </w:t>
      </w:r>
      <w:r w:rsidR="00D2005B">
        <w:rPr>
          <w:rFonts w:cstheme="minorHAnsi"/>
          <w:szCs w:val="22"/>
        </w:rPr>
        <w:t>13.34</w:t>
      </w:r>
      <w:r w:rsidR="006F3EBC">
        <w:rPr>
          <w:rFonts w:cstheme="minorHAnsi"/>
          <w:szCs w:val="22"/>
        </w:rPr>
        <w:t xml:space="preserve"> MPa</w:t>
      </w:r>
    </w:p>
    <w:p w14:paraId="75181025" w14:textId="77777777" w:rsidR="00F94EC1" w:rsidRDefault="00F94EC1">
      <w:pPr>
        <w:rPr>
          <w:rFonts w:cstheme="minorHAnsi"/>
          <w:b/>
          <w:bCs/>
          <w:szCs w:val="22"/>
        </w:rPr>
      </w:pPr>
      <w:r>
        <w:rPr>
          <w:rFonts w:cstheme="minorHAnsi"/>
          <w:b/>
          <w:bCs/>
          <w:szCs w:val="22"/>
        </w:rPr>
        <w:br w:type="page"/>
      </w:r>
    </w:p>
    <w:p w14:paraId="24157950" w14:textId="079187EC" w:rsidR="0072017A" w:rsidRDefault="0072017A" w:rsidP="0072017A">
      <w:pPr>
        <w:pStyle w:val="ListParagraph"/>
        <w:jc w:val="both"/>
        <w:rPr>
          <w:rFonts w:cstheme="minorHAnsi"/>
          <w:b/>
          <w:bCs/>
          <w:szCs w:val="22"/>
        </w:rPr>
      </w:pPr>
      <w:r>
        <w:rPr>
          <w:rFonts w:cstheme="minorHAnsi"/>
          <w:b/>
          <w:bCs/>
          <w:szCs w:val="22"/>
        </w:rPr>
        <w:t>Abaqus Analysis</w:t>
      </w:r>
    </w:p>
    <w:p w14:paraId="2C29F3EE" w14:textId="1D31EDFD" w:rsidR="006B54AE" w:rsidRDefault="006B54AE" w:rsidP="0072017A">
      <w:pPr>
        <w:pStyle w:val="ListParagraph"/>
        <w:jc w:val="both"/>
        <w:rPr>
          <w:rFonts w:cstheme="minorHAnsi"/>
          <w:b/>
          <w:bCs/>
          <w:szCs w:val="22"/>
        </w:rPr>
      </w:pPr>
      <w:r>
        <w:rPr>
          <w:rFonts w:cstheme="minorHAnsi"/>
          <w:b/>
          <w:bCs/>
          <w:noProof/>
          <w:szCs w:val="22"/>
        </w:rPr>
        <w:drawing>
          <wp:inline distT="0" distB="0" distL="0" distR="0" wp14:anchorId="1F83CEBD" wp14:editId="307B5794">
            <wp:extent cx="4675877" cy="2889642"/>
            <wp:effectExtent l="0" t="0" r="0" b="6350"/>
            <wp:docPr id="13506834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83438" name="Picture 1350683438"/>
                    <pic:cNvPicPr/>
                  </pic:nvPicPr>
                  <pic:blipFill>
                    <a:blip r:embed="rId15">
                      <a:extLst>
                        <a:ext uri="{28A0092B-C50C-407E-A947-70E740481C1C}">
                          <a14:useLocalDpi xmlns:a14="http://schemas.microsoft.com/office/drawing/2010/main" val="0"/>
                        </a:ext>
                      </a:extLst>
                    </a:blip>
                    <a:stretch>
                      <a:fillRect/>
                    </a:stretch>
                  </pic:blipFill>
                  <pic:spPr>
                    <a:xfrm>
                      <a:off x="0" y="0"/>
                      <a:ext cx="4690473" cy="2898662"/>
                    </a:xfrm>
                    <a:prstGeom prst="rect">
                      <a:avLst/>
                    </a:prstGeom>
                  </pic:spPr>
                </pic:pic>
              </a:graphicData>
            </a:graphic>
          </wp:inline>
        </w:drawing>
      </w:r>
    </w:p>
    <w:p w14:paraId="19D65541" w14:textId="70A315A6" w:rsidR="0072017A" w:rsidRPr="0072017A" w:rsidRDefault="0072017A" w:rsidP="0072017A">
      <w:pPr>
        <w:pStyle w:val="ListParagraph"/>
        <w:numPr>
          <w:ilvl w:val="0"/>
          <w:numId w:val="9"/>
        </w:numPr>
        <w:rPr>
          <w:rFonts w:cstheme="minorHAnsi"/>
          <w:b/>
          <w:bCs/>
          <w:szCs w:val="22"/>
        </w:rPr>
      </w:pPr>
      <w:r w:rsidRPr="0072017A">
        <w:rPr>
          <w:rFonts w:cstheme="minorHAnsi"/>
          <w:b/>
          <w:bCs/>
          <w:szCs w:val="22"/>
        </w:rPr>
        <w:br w:type="page"/>
        <w:t>WBC Sample Compression Test</w:t>
      </w:r>
    </w:p>
    <w:p w14:paraId="39BE72F9" w14:textId="1A2F0B6F" w:rsidR="0072017A" w:rsidRDefault="0072017A" w:rsidP="0072017A">
      <w:pPr>
        <w:pStyle w:val="ListParagraph"/>
        <w:jc w:val="both"/>
        <w:rPr>
          <w:rFonts w:cstheme="minorHAnsi"/>
          <w:b/>
          <w:bCs/>
          <w:szCs w:val="22"/>
        </w:rPr>
      </w:pPr>
      <w:r w:rsidRPr="0072017A">
        <w:rPr>
          <w:rFonts w:cstheme="minorHAnsi"/>
          <w:b/>
          <w:bCs/>
          <w:szCs w:val="22"/>
        </w:rPr>
        <w:t>Graph</w:t>
      </w:r>
    </w:p>
    <w:p w14:paraId="5227438A" w14:textId="286AC3A6" w:rsidR="0072017A" w:rsidRDefault="0072017A" w:rsidP="0072017A">
      <w:pPr>
        <w:pStyle w:val="ListParagraph"/>
        <w:jc w:val="both"/>
        <w:rPr>
          <w:rFonts w:cstheme="minorHAnsi"/>
          <w:b/>
          <w:bCs/>
          <w:szCs w:val="22"/>
        </w:rPr>
      </w:pPr>
      <w:r>
        <w:rPr>
          <w:rFonts w:cstheme="minorHAnsi"/>
          <w:b/>
          <w:bCs/>
          <w:noProof/>
          <w:szCs w:val="22"/>
        </w:rPr>
        <w:drawing>
          <wp:inline distT="0" distB="0" distL="0" distR="0" wp14:anchorId="22E07127" wp14:editId="1761A157">
            <wp:extent cx="5088489" cy="2901950"/>
            <wp:effectExtent l="0" t="0" r="0" b="0"/>
            <wp:docPr id="21113469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46905" name="Picture 2111346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0371" cy="2925835"/>
                    </a:xfrm>
                    <a:prstGeom prst="rect">
                      <a:avLst/>
                    </a:prstGeom>
                  </pic:spPr>
                </pic:pic>
              </a:graphicData>
            </a:graphic>
          </wp:inline>
        </w:drawing>
      </w:r>
    </w:p>
    <w:p w14:paraId="1BA01418" w14:textId="77777777" w:rsidR="00CD49C7" w:rsidRDefault="00CD49C7" w:rsidP="00CD49C7">
      <w:pPr>
        <w:pStyle w:val="ListParagraph"/>
        <w:jc w:val="both"/>
        <w:rPr>
          <w:rFonts w:cstheme="minorHAnsi"/>
          <w:b/>
          <w:bCs/>
          <w:szCs w:val="22"/>
        </w:rPr>
      </w:pPr>
      <w:r>
        <w:rPr>
          <w:rFonts w:cstheme="minorHAnsi"/>
          <w:b/>
          <w:bCs/>
          <w:szCs w:val="22"/>
        </w:rPr>
        <w:tab/>
      </w:r>
      <w:r>
        <w:rPr>
          <w:rFonts w:cstheme="minorHAnsi"/>
          <w:b/>
          <w:bCs/>
          <w:szCs w:val="22"/>
        </w:rPr>
        <w:tab/>
      </w:r>
      <w:r>
        <w:rPr>
          <w:rFonts w:cstheme="minorHAnsi"/>
          <w:b/>
          <w:bCs/>
          <w:szCs w:val="22"/>
        </w:rPr>
        <w:tab/>
      </w:r>
      <w:r>
        <w:rPr>
          <w:rFonts w:cstheme="minorHAnsi"/>
          <w:b/>
          <w:bCs/>
          <w:szCs w:val="22"/>
        </w:rPr>
        <w:tab/>
        <w:t xml:space="preserve">     Stress VS Strain</w:t>
      </w:r>
    </w:p>
    <w:p w14:paraId="473E7F02" w14:textId="77777777" w:rsidR="00CD49C7" w:rsidRDefault="00CD49C7" w:rsidP="00CD49C7">
      <w:pPr>
        <w:pStyle w:val="ListParagraph"/>
        <w:jc w:val="both"/>
        <w:rPr>
          <w:rFonts w:cstheme="minorHAnsi"/>
          <w:b/>
          <w:bCs/>
          <w:szCs w:val="22"/>
        </w:rPr>
      </w:pPr>
    </w:p>
    <w:p w14:paraId="4B8E2D40" w14:textId="25A6F906" w:rsidR="0072017A" w:rsidRDefault="0072017A" w:rsidP="0072017A">
      <w:pPr>
        <w:pStyle w:val="ListParagraph"/>
        <w:jc w:val="both"/>
        <w:rPr>
          <w:rFonts w:cstheme="minorHAnsi"/>
          <w:b/>
          <w:bCs/>
          <w:szCs w:val="22"/>
        </w:rPr>
      </w:pPr>
      <w:r>
        <w:rPr>
          <w:rFonts w:cstheme="minorHAnsi"/>
          <w:b/>
          <w:bCs/>
          <w:noProof/>
          <w:szCs w:val="22"/>
        </w:rPr>
        <w:drawing>
          <wp:inline distT="0" distB="0" distL="0" distR="0" wp14:anchorId="11AC1CBF" wp14:editId="12D77C65">
            <wp:extent cx="5029200" cy="2880026"/>
            <wp:effectExtent l="0" t="0" r="0" b="0"/>
            <wp:docPr id="245621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21159" name="Picture 2456211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7277" cy="2901831"/>
                    </a:xfrm>
                    <a:prstGeom prst="rect">
                      <a:avLst/>
                    </a:prstGeom>
                  </pic:spPr>
                </pic:pic>
              </a:graphicData>
            </a:graphic>
          </wp:inline>
        </w:drawing>
      </w:r>
    </w:p>
    <w:p w14:paraId="5ED775CF" w14:textId="77777777" w:rsidR="00CD49C7" w:rsidRDefault="00CD49C7" w:rsidP="00CD49C7">
      <w:pPr>
        <w:pStyle w:val="ListParagraph"/>
        <w:jc w:val="both"/>
        <w:rPr>
          <w:rFonts w:cstheme="minorHAnsi"/>
          <w:b/>
          <w:bCs/>
          <w:szCs w:val="22"/>
        </w:rPr>
      </w:pPr>
      <w:r>
        <w:rPr>
          <w:rFonts w:cstheme="minorHAnsi"/>
          <w:b/>
          <w:bCs/>
          <w:szCs w:val="22"/>
        </w:rPr>
        <w:tab/>
      </w:r>
      <w:r>
        <w:rPr>
          <w:rFonts w:cstheme="minorHAnsi"/>
          <w:b/>
          <w:bCs/>
          <w:szCs w:val="22"/>
        </w:rPr>
        <w:tab/>
      </w:r>
      <w:r>
        <w:rPr>
          <w:rFonts w:cstheme="minorHAnsi"/>
          <w:b/>
          <w:bCs/>
          <w:szCs w:val="22"/>
        </w:rPr>
        <w:tab/>
      </w:r>
      <w:r>
        <w:rPr>
          <w:rFonts w:cstheme="minorHAnsi"/>
          <w:b/>
          <w:bCs/>
          <w:szCs w:val="22"/>
        </w:rPr>
        <w:tab/>
        <w:t>Force VS Position</w:t>
      </w:r>
    </w:p>
    <w:p w14:paraId="388FE3C5" w14:textId="77777777" w:rsidR="00CD49C7" w:rsidRDefault="00CD49C7" w:rsidP="00CD49C7">
      <w:pPr>
        <w:pStyle w:val="ListParagraph"/>
        <w:jc w:val="both"/>
        <w:rPr>
          <w:rFonts w:cstheme="minorHAnsi"/>
          <w:b/>
          <w:bCs/>
          <w:szCs w:val="22"/>
        </w:rPr>
      </w:pPr>
    </w:p>
    <w:p w14:paraId="3D902B3C" w14:textId="77777777" w:rsidR="00CD49C7" w:rsidRPr="0072017A" w:rsidRDefault="00CD49C7" w:rsidP="0072017A">
      <w:pPr>
        <w:pStyle w:val="ListParagraph"/>
        <w:jc w:val="both"/>
        <w:rPr>
          <w:rFonts w:cstheme="minorHAnsi"/>
          <w:b/>
          <w:bCs/>
          <w:szCs w:val="22"/>
        </w:rPr>
      </w:pPr>
    </w:p>
    <w:p w14:paraId="5A4D9964" w14:textId="77777777" w:rsidR="0072017A" w:rsidRDefault="0072017A" w:rsidP="0072017A">
      <w:pPr>
        <w:pStyle w:val="ListParagraph"/>
        <w:jc w:val="both"/>
        <w:rPr>
          <w:rFonts w:cstheme="minorHAnsi"/>
          <w:b/>
          <w:bCs/>
          <w:szCs w:val="22"/>
        </w:rPr>
      </w:pPr>
      <w:r>
        <w:rPr>
          <w:rFonts w:cstheme="minorHAnsi"/>
          <w:b/>
          <w:bCs/>
          <w:szCs w:val="22"/>
        </w:rPr>
        <w:t>Calculation</w:t>
      </w:r>
    </w:p>
    <w:p w14:paraId="63AB62C8" w14:textId="5F41FED5" w:rsidR="00D57D05" w:rsidRDefault="00D57D05" w:rsidP="00D57D05">
      <w:pPr>
        <w:pStyle w:val="ListParagraph"/>
        <w:jc w:val="both"/>
        <w:rPr>
          <w:rFonts w:cstheme="minorHAnsi"/>
          <w:szCs w:val="22"/>
        </w:rPr>
      </w:pPr>
      <w:r>
        <w:rPr>
          <w:rFonts w:cstheme="minorHAnsi"/>
          <w:szCs w:val="22"/>
        </w:rPr>
        <w:t>Ultimate Stress:</w:t>
      </w:r>
      <w:r w:rsidR="008E75E3">
        <w:rPr>
          <w:rFonts w:cstheme="minorHAnsi"/>
          <w:szCs w:val="22"/>
        </w:rPr>
        <w:t xml:space="preserve"> 5.61 MPa</w:t>
      </w:r>
    </w:p>
    <w:p w14:paraId="40F97B55" w14:textId="35E345D2" w:rsidR="00D57D05" w:rsidRDefault="00D57D05" w:rsidP="00D57D05">
      <w:pPr>
        <w:pStyle w:val="ListParagraph"/>
        <w:jc w:val="both"/>
        <w:rPr>
          <w:rFonts w:cstheme="minorHAnsi"/>
          <w:szCs w:val="22"/>
        </w:rPr>
      </w:pPr>
      <w:r>
        <w:rPr>
          <w:rFonts w:cstheme="minorHAnsi"/>
          <w:szCs w:val="22"/>
        </w:rPr>
        <w:t>Maximum Force:</w:t>
      </w:r>
      <w:r w:rsidR="008E75E3">
        <w:rPr>
          <w:rFonts w:cstheme="minorHAnsi"/>
          <w:szCs w:val="22"/>
        </w:rPr>
        <w:t xml:space="preserve"> 2260 N</w:t>
      </w:r>
    </w:p>
    <w:p w14:paraId="3DFD3C34" w14:textId="30FF6BA0" w:rsidR="00D57D05" w:rsidRPr="00F10318" w:rsidRDefault="00D57D05" w:rsidP="00D57D05">
      <w:pPr>
        <w:pStyle w:val="ListParagraph"/>
        <w:jc w:val="both"/>
        <w:rPr>
          <w:rFonts w:cstheme="minorHAnsi"/>
          <w:szCs w:val="22"/>
        </w:rPr>
      </w:pPr>
      <w:r>
        <w:rPr>
          <w:rFonts w:cstheme="minorHAnsi"/>
          <w:szCs w:val="22"/>
        </w:rPr>
        <w:t>Area:</w:t>
      </w:r>
      <w:r w:rsidR="00F10318">
        <w:rPr>
          <w:rFonts w:cstheme="minorHAnsi"/>
          <w:szCs w:val="22"/>
        </w:rPr>
        <w:t xml:space="preserve"> 41</w:t>
      </w:r>
      <w:r w:rsidR="006F3EBC">
        <w:rPr>
          <w:rFonts w:cstheme="minorHAnsi"/>
          <w:szCs w:val="22"/>
        </w:rPr>
        <w:t>2.</w:t>
      </w:r>
      <w:r w:rsidR="00F10318">
        <w:rPr>
          <w:rFonts w:cstheme="minorHAnsi"/>
          <w:szCs w:val="22"/>
        </w:rPr>
        <w:t>22 mm</w:t>
      </w:r>
      <w:r w:rsidR="00F10318">
        <w:rPr>
          <w:rFonts w:cstheme="minorHAnsi"/>
          <w:szCs w:val="22"/>
          <w:vertAlign w:val="superscript"/>
        </w:rPr>
        <w:t>2</w:t>
      </w:r>
    </w:p>
    <w:p w14:paraId="060E0A3C" w14:textId="6FE4786A" w:rsidR="00D57D05" w:rsidRPr="00D57D05" w:rsidRDefault="00D57D05" w:rsidP="00D57D05">
      <w:pPr>
        <w:pStyle w:val="ListParagraph"/>
        <w:jc w:val="both"/>
        <w:rPr>
          <w:rFonts w:cstheme="minorHAnsi"/>
          <w:szCs w:val="22"/>
        </w:rPr>
      </w:pPr>
      <w:r>
        <w:rPr>
          <w:rFonts w:cstheme="minorHAnsi"/>
          <w:szCs w:val="22"/>
        </w:rPr>
        <w:t>Calculated Ultimate Stress</w:t>
      </w:r>
      <w:r>
        <w:rPr>
          <w:rFonts w:cstheme="minorHAnsi"/>
          <w:szCs w:val="22"/>
        </w:rPr>
        <w:t>:</w:t>
      </w:r>
      <w:r w:rsidR="006F3EBC">
        <w:rPr>
          <w:rFonts w:cstheme="minorHAnsi"/>
          <w:szCs w:val="22"/>
        </w:rPr>
        <w:t xml:space="preserve"> 5.47 MPa</w:t>
      </w:r>
    </w:p>
    <w:p w14:paraId="3C50EC99" w14:textId="77777777" w:rsidR="00F94EC1" w:rsidRDefault="00F94EC1">
      <w:pPr>
        <w:rPr>
          <w:rFonts w:cstheme="minorHAnsi"/>
          <w:b/>
          <w:bCs/>
          <w:szCs w:val="22"/>
        </w:rPr>
      </w:pPr>
      <w:r>
        <w:rPr>
          <w:rFonts w:cstheme="minorHAnsi"/>
          <w:b/>
          <w:bCs/>
          <w:szCs w:val="22"/>
        </w:rPr>
        <w:br w:type="page"/>
      </w:r>
    </w:p>
    <w:p w14:paraId="1E0B7CC6" w14:textId="33897B6E" w:rsidR="0072017A" w:rsidRDefault="0072017A" w:rsidP="0072017A">
      <w:pPr>
        <w:pStyle w:val="ListParagraph"/>
        <w:jc w:val="both"/>
        <w:rPr>
          <w:rFonts w:cstheme="minorHAnsi"/>
          <w:b/>
          <w:bCs/>
          <w:szCs w:val="22"/>
        </w:rPr>
      </w:pPr>
      <w:r>
        <w:rPr>
          <w:rFonts w:cstheme="minorHAnsi"/>
          <w:b/>
          <w:bCs/>
          <w:szCs w:val="22"/>
        </w:rPr>
        <w:t>Abaqus Analysis</w:t>
      </w:r>
    </w:p>
    <w:p w14:paraId="327B6BAC" w14:textId="4823B7B5" w:rsidR="006B54AE" w:rsidRPr="0072017A" w:rsidRDefault="006B54AE" w:rsidP="0072017A">
      <w:pPr>
        <w:pStyle w:val="ListParagraph"/>
        <w:jc w:val="both"/>
        <w:rPr>
          <w:rFonts w:cstheme="minorHAnsi"/>
          <w:b/>
          <w:bCs/>
          <w:szCs w:val="22"/>
        </w:rPr>
      </w:pPr>
      <w:r>
        <w:rPr>
          <w:rFonts w:cstheme="minorHAnsi"/>
          <w:b/>
          <w:bCs/>
          <w:noProof/>
          <w:szCs w:val="22"/>
        </w:rPr>
        <w:drawing>
          <wp:inline distT="0" distB="0" distL="0" distR="0" wp14:anchorId="1D4B6802" wp14:editId="0C54FC77">
            <wp:extent cx="4949825" cy="2466690"/>
            <wp:effectExtent l="0" t="0" r="3175" b="0"/>
            <wp:docPr id="15555606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60679" name="Picture 1555560679"/>
                    <pic:cNvPicPr/>
                  </pic:nvPicPr>
                  <pic:blipFill>
                    <a:blip r:embed="rId18">
                      <a:extLst>
                        <a:ext uri="{28A0092B-C50C-407E-A947-70E740481C1C}">
                          <a14:useLocalDpi xmlns:a14="http://schemas.microsoft.com/office/drawing/2010/main" val="0"/>
                        </a:ext>
                      </a:extLst>
                    </a:blip>
                    <a:stretch>
                      <a:fillRect/>
                    </a:stretch>
                  </pic:blipFill>
                  <pic:spPr>
                    <a:xfrm>
                      <a:off x="0" y="0"/>
                      <a:ext cx="4964815" cy="2474160"/>
                    </a:xfrm>
                    <a:prstGeom prst="rect">
                      <a:avLst/>
                    </a:prstGeom>
                  </pic:spPr>
                </pic:pic>
              </a:graphicData>
            </a:graphic>
          </wp:inline>
        </w:drawing>
      </w:r>
    </w:p>
    <w:p w14:paraId="251FA531" w14:textId="48025185" w:rsidR="0072017A" w:rsidRPr="0072017A" w:rsidRDefault="0072017A" w:rsidP="0072017A">
      <w:pPr>
        <w:pStyle w:val="ListParagraph"/>
        <w:numPr>
          <w:ilvl w:val="0"/>
          <w:numId w:val="9"/>
        </w:numPr>
        <w:rPr>
          <w:rFonts w:cstheme="minorHAnsi"/>
          <w:b/>
          <w:bCs/>
          <w:szCs w:val="22"/>
        </w:rPr>
      </w:pPr>
      <w:r w:rsidRPr="0072017A">
        <w:rPr>
          <w:rFonts w:cstheme="minorHAnsi"/>
          <w:b/>
          <w:bCs/>
          <w:szCs w:val="22"/>
        </w:rPr>
        <w:br w:type="page"/>
        <w:t>Magnesium Sample Tensile Test</w:t>
      </w:r>
    </w:p>
    <w:p w14:paraId="4E914D5E" w14:textId="77777777" w:rsidR="0072017A" w:rsidRDefault="0072017A" w:rsidP="0072017A">
      <w:pPr>
        <w:pStyle w:val="ListParagraph"/>
        <w:jc w:val="both"/>
        <w:rPr>
          <w:rFonts w:cstheme="minorHAnsi"/>
          <w:b/>
          <w:bCs/>
          <w:szCs w:val="22"/>
        </w:rPr>
      </w:pPr>
      <w:r>
        <w:rPr>
          <w:rFonts w:cstheme="minorHAnsi"/>
          <w:b/>
          <w:bCs/>
          <w:szCs w:val="22"/>
        </w:rPr>
        <w:t>Graph</w:t>
      </w:r>
    </w:p>
    <w:p w14:paraId="5B183D74" w14:textId="141DBEBC" w:rsidR="0072017A" w:rsidRDefault="0072017A" w:rsidP="0072017A">
      <w:pPr>
        <w:pStyle w:val="ListParagraph"/>
        <w:jc w:val="both"/>
        <w:rPr>
          <w:rFonts w:cstheme="minorHAnsi"/>
          <w:b/>
          <w:bCs/>
          <w:szCs w:val="22"/>
        </w:rPr>
      </w:pPr>
      <w:r>
        <w:rPr>
          <w:rFonts w:cstheme="minorHAnsi"/>
          <w:b/>
          <w:bCs/>
          <w:noProof/>
          <w:szCs w:val="22"/>
        </w:rPr>
        <w:drawing>
          <wp:inline distT="0" distB="0" distL="0" distR="0" wp14:anchorId="542AFDAD" wp14:editId="1052A55A">
            <wp:extent cx="5163185" cy="2810631"/>
            <wp:effectExtent l="0" t="0" r="0" b="8890"/>
            <wp:docPr id="10982252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25257" name="Picture 10982252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7731" cy="2834880"/>
                    </a:xfrm>
                    <a:prstGeom prst="rect">
                      <a:avLst/>
                    </a:prstGeom>
                  </pic:spPr>
                </pic:pic>
              </a:graphicData>
            </a:graphic>
          </wp:inline>
        </w:drawing>
      </w:r>
    </w:p>
    <w:p w14:paraId="3F934109" w14:textId="0E1D8CD0" w:rsidR="00CD49C7" w:rsidRDefault="00CD49C7" w:rsidP="00CD49C7">
      <w:pPr>
        <w:pStyle w:val="ListParagraph"/>
        <w:jc w:val="both"/>
        <w:rPr>
          <w:rFonts w:cstheme="minorHAnsi"/>
          <w:b/>
          <w:bCs/>
          <w:szCs w:val="22"/>
        </w:rPr>
      </w:pPr>
      <w:r>
        <w:rPr>
          <w:rFonts w:cstheme="minorHAnsi"/>
          <w:b/>
          <w:bCs/>
          <w:szCs w:val="22"/>
        </w:rPr>
        <w:tab/>
      </w:r>
      <w:r>
        <w:rPr>
          <w:rFonts w:cstheme="minorHAnsi"/>
          <w:b/>
          <w:bCs/>
          <w:szCs w:val="22"/>
        </w:rPr>
        <w:tab/>
      </w:r>
      <w:r>
        <w:rPr>
          <w:rFonts w:cstheme="minorHAnsi"/>
          <w:b/>
          <w:bCs/>
          <w:szCs w:val="22"/>
        </w:rPr>
        <w:tab/>
      </w:r>
      <w:r>
        <w:rPr>
          <w:rFonts w:cstheme="minorHAnsi"/>
          <w:b/>
          <w:bCs/>
          <w:szCs w:val="22"/>
        </w:rPr>
        <w:tab/>
        <w:t xml:space="preserve">     Stress VS Strain</w:t>
      </w:r>
    </w:p>
    <w:p w14:paraId="427ED8B9" w14:textId="77777777" w:rsidR="00CD49C7" w:rsidRPr="00CD49C7" w:rsidRDefault="00CD49C7" w:rsidP="00CD49C7">
      <w:pPr>
        <w:pStyle w:val="ListParagraph"/>
        <w:jc w:val="both"/>
        <w:rPr>
          <w:rFonts w:cstheme="minorHAnsi"/>
          <w:b/>
          <w:bCs/>
          <w:szCs w:val="22"/>
        </w:rPr>
      </w:pPr>
    </w:p>
    <w:p w14:paraId="44D05926" w14:textId="0D0FEDBF" w:rsidR="0072017A" w:rsidRDefault="00CD49C7" w:rsidP="0072017A">
      <w:pPr>
        <w:pStyle w:val="ListParagraph"/>
        <w:jc w:val="both"/>
        <w:rPr>
          <w:rFonts w:cstheme="minorHAnsi"/>
          <w:b/>
          <w:bCs/>
          <w:szCs w:val="22"/>
        </w:rPr>
      </w:pPr>
      <w:r>
        <w:rPr>
          <w:rFonts w:cstheme="minorHAnsi"/>
          <w:b/>
          <w:bCs/>
          <w:noProof/>
          <w:szCs w:val="22"/>
        </w:rPr>
        <w:drawing>
          <wp:inline distT="0" distB="0" distL="0" distR="0" wp14:anchorId="37206D96" wp14:editId="7218EBFB">
            <wp:extent cx="5067300" cy="2877768"/>
            <wp:effectExtent l="0" t="0" r="0" b="0"/>
            <wp:docPr id="19540805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80504" name="Picture 19540805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4468" cy="2898876"/>
                    </a:xfrm>
                    <a:prstGeom prst="rect">
                      <a:avLst/>
                    </a:prstGeom>
                  </pic:spPr>
                </pic:pic>
              </a:graphicData>
            </a:graphic>
          </wp:inline>
        </w:drawing>
      </w:r>
    </w:p>
    <w:p w14:paraId="4D23728E" w14:textId="77777777" w:rsidR="00CD49C7" w:rsidRDefault="00CD49C7" w:rsidP="00CD49C7">
      <w:pPr>
        <w:pStyle w:val="ListParagraph"/>
        <w:jc w:val="both"/>
        <w:rPr>
          <w:rFonts w:cstheme="minorHAnsi"/>
          <w:b/>
          <w:bCs/>
          <w:szCs w:val="22"/>
        </w:rPr>
      </w:pPr>
      <w:r>
        <w:rPr>
          <w:rFonts w:cstheme="minorHAnsi"/>
          <w:b/>
          <w:bCs/>
          <w:szCs w:val="22"/>
        </w:rPr>
        <w:tab/>
      </w:r>
      <w:r>
        <w:rPr>
          <w:rFonts w:cstheme="minorHAnsi"/>
          <w:b/>
          <w:bCs/>
          <w:szCs w:val="22"/>
        </w:rPr>
        <w:tab/>
      </w:r>
      <w:r>
        <w:rPr>
          <w:rFonts w:cstheme="minorHAnsi"/>
          <w:b/>
          <w:bCs/>
          <w:szCs w:val="22"/>
        </w:rPr>
        <w:tab/>
      </w:r>
      <w:r>
        <w:rPr>
          <w:rFonts w:cstheme="minorHAnsi"/>
          <w:b/>
          <w:bCs/>
          <w:szCs w:val="22"/>
        </w:rPr>
        <w:tab/>
        <w:t>Force VS Position</w:t>
      </w:r>
    </w:p>
    <w:p w14:paraId="01A5146D" w14:textId="77777777" w:rsidR="00CD49C7" w:rsidRDefault="00CD49C7" w:rsidP="00CD49C7">
      <w:pPr>
        <w:pStyle w:val="ListParagraph"/>
        <w:jc w:val="both"/>
        <w:rPr>
          <w:rFonts w:cstheme="minorHAnsi"/>
          <w:b/>
          <w:bCs/>
          <w:szCs w:val="22"/>
        </w:rPr>
      </w:pPr>
    </w:p>
    <w:p w14:paraId="552D7D0E" w14:textId="77777777" w:rsidR="00CD49C7" w:rsidRDefault="00CD49C7" w:rsidP="0072017A">
      <w:pPr>
        <w:pStyle w:val="ListParagraph"/>
        <w:jc w:val="both"/>
        <w:rPr>
          <w:rFonts w:cstheme="minorHAnsi"/>
          <w:b/>
          <w:bCs/>
          <w:szCs w:val="22"/>
        </w:rPr>
      </w:pPr>
    </w:p>
    <w:p w14:paraId="3751F62D" w14:textId="77777777" w:rsidR="0072017A" w:rsidRDefault="0072017A" w:rsidP="0072017A">
      <w:pPr>
        <w:pStyle w:val="ListParagraph"/>
        <w:jc w:val="both"/>
        <w:rPr>
          <w:rFonts w:cstheme="minorHAnsi"/>
          <w:b/>
          <w:bCs/>
          <w:szCs w:val="22"/>
        </w:rPr>
      </w:pPr>
      <w:r>
        <w:rPr>
          <w:rFonts w:cstheme="minorHAnsi"/>
          <w:b/>
          <w:bCs/>
          <w:szCs w:val="22"/>
        </w:rPr>
        <w:t>Calculation</w:t>
      </w:r>
    </w:p>
    <w:p w14:paraId="07738D27" w14:textId="21824C07" w:rsidR="00D57D05" w:rsidRDefault="00D57D05" w:rsidP="00D57D05">
      <w:pPr>
        <w:pStyle w:val="ListParagraph"/>
        <w:jc w:val="both"/>
        <w:rPr>
          <w:rFonts w:cstheme="minorHAnsi"/>
          <w:szCs w:val="22"/>
        </w:rPr>
      </w:pPr>
      <w:r>
        <w:rPr>
          <w:rFonts w:cstheme="minorHAnsi"/>
          <w:szCs w:val="22"/>
        </w:rPr>
        <w:t>Ultimate Stress:</w:t>
      </w:r>
      <w:r w:rsidR="008E75E3">
        <w:rPr>
          <w:rFonts w:cstheme="minorHAnsi"/>
          <w:szCs w:val="22"/>
        </w:rPr>
        <w:t xml:space="preserve"> 210 MPa</w:t>
      </w:r>
    </w:p>
    <w:p w14:paraId="76FACA1C" w14:textId="28B81788" w:rsidR="00D57D05" w:rsidRDefault="00D57D05" w:rsidP="00D57D05">
      <w:pPr>
        <w:pStyle w:val="ListParagraph"/>
        <w:jc w:val="both"/>
        <w:rPr>
          <w:rFonts w:cstheme="minorHAnsi"/>
          <w:szCs w:val="22"/>
        </w:rPr>
      </w:pPr>
      <w:r>
        <w:rPr>
          <w:rFonts w:cstheme="minorHAnsi"/>
          <w:szCs w:val="22"/>
        </w:rPr>
        <w:t>Maximum Force:</w:t>
      </w:r>
      <w:r w:rsidR="008E75E3">
        <w:rPr>
          <w:rFonts w:cstheme="minorHAnsi"/>
          <w:szCs w:val="22"/>
        </w:rPr>
        <w:t xml:space="preserve"> 2160 N</w:t>
      </w:r>
    </w:p>
    <w:p w14:paraId="0E28962D" w14:textId="560F177F" w:rsidR="00D57D05" w:rsidRPr="00F10318" w:rsidRDefault="00D57D05" w:rsidP="00D57D05">
      <w:pPr>
        <w:pStyle w:val="ListParagraph"/>
        <w:jc w:val="both"/>
        <w:rPr>
          <w:rFonts w:cstheme="minorHAnsi"/>
          <w:szCs w:val="22"/>
        </w:rPr>
      </w:pPr>
      <w:r>
        <w:rPr>
          <w:rFonts w:cstheme="minorHAnsi"/>
          <w:szCs w:val="22"/>
        </w:rPr>
        <w:t>Area:</w:t>
      </w:r>
      <w:r w:rsidR="00F10318">
        <w:rPr>
          <w:rFonts w:cstheme="minorHAnsi"/>
          <w:szCs w:val="22"/>
        </w:rPr>
        <w:t>10.281 mm</w:t>
      </w:r>
      <w:r w:rsidR="00F10318">
        <w:rPr>
          <w:rFonts w:cstheme="minorHAnsi"/>
          <w:szCs w:val="22"/>
          <w:vertAlign w:val="superscript"/>
        </w:rPr>
        <w:t>2</w:t>
      </w:r>
    </w:p>
    <w:p w14:paraId="1C551782" w14:textId="2A5DC01B" w:rsidR="00D57D05" w:rsidRPr="00D57D05" w:rsidRDefault="00D57D05" w:rsidP="00D57D05">
      <w:pPr>
        <w:pStyle w:val="ListParagraph"/>
        <w:jc w:val="both"/>
        <w:rPr>
          <w:rFonts w:cstheme="minorHAnsi"/>
          <w:szCs w:val="22"/>
        </w:rPr>
      </w:pPr>
      <w:r>
        <w:rPr>
          <w:rFonts w:cstheme="minorHAnsi"/>
          <w:szCs w:val="22"/>
        </w:rPr>
        <w:t>Calculated Ultimate Stress:</w:t>
      </w:r>
      <w:r w:rsidR="006F3EBC">
        <w:rPr>
          <w:rFonts w:cstheme="minorHAnsi"/>
          <w:szCs w:val="22"/>
        </w:rPr>
        <w:t xml:space="preserve"> 210.09 MPa</w:t>
      </w:r>
    </w:p>
    <w:p w14:paraId="1C6D98BE" w14:textId="77777777" w:rsidR="00F94EC1" w:rsidRDefault="00F94EC1">
      <w:pPr>
        <w:rPr>
          <w:rFonts w:cstheme="minorHAnsi"/>
          <w:b/>
          <w:bCs/>
          <w:szCs w:val="22"/>
        </w:rPr>
      </w:pPr>
      <w:r>
        <w:rPr>
          <w:rFonts w:cstheme="minorHAnsi"/>
          <w:b/>
          <w:bCs/>
          <w:szCs w:val="22"/>
        </w:rPr>
        <w:br w:type="page"/>
      </w:r>
    </w:p>
    <w:p w14:paraId="37F6BFF5" w14:textId="3186D386" w:rsidR="0072017A" w:rsidRDefault="0072017A" w:rsidP="0072017A">
      <w:pPr>
        <w:pStyle w:val="ListParagraph"/>
        <w:jc w:val="both"/>
        <w:rPr>
          <w:rFonts w:cstheme="minorHAnsi"/>
          <w:b/>
          <w:bCs/>
          <w:szCs w:val="22"/>
        </w:rPr>
      </w:pPr>
      <w:r>
        <w:rPr>
          <w:rFonts w:cstheme="minorHAnsi"/>
          <w:b/>
          <w:bCs/>
          <w:szCs w:val="22"/>
        </w:rPr>
        <w:t>Digital Image Corelation</w:t>
      </w:r>
    </w:p>
    <w:p w14:paraId="354484E3" w14:textId="50423AD3" w:rsidR="001B215D" w:rsidRDefault="001B215D" w:rsidP="0072017A">
      <w:pPr>
        <w:pStyle w:val="ListParagraph"/>
        <w:jc w:val="both"/>
        <w:rPr>
          <w:rFonts w:cstheme="minorHAnsi"/>
          <w:b/>
          <w:bCs/>
          <w:szCs w:val="22"/>
        </w:rPr>
      </w:pPr>
      <w:r>
        <w:rPr>
          <w:rFonts w:cstheme="minorHAnsi"/>
          <w:b/>
          <w:bCs/>
          <w:noProof/>
          <w:szCs w:val="22"/>
        </w:rPr>
        <w:drawing>
          <wp:inline distT="0" distB="0" distL="0" distR="0" wp14:anchorId="17D785B3" wp14:editId="5B3BC405">
            <wp:extent cx="5015897" cy="2649021"/>
            <wp:effectExtent l="0" t="0" r="0" b="0"/>
            <wp:docPr id="13134956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95602" name="Picture 13134956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797" cy="2661643"/>
                    </a:xfrm>
                    <a:prstGeom prst="rect">
                      <a:avLst/>
                    </a:prstGeom>
                  </pic:spPr>
                </pic:pic>
              </a:graphicData>
            </a:graphic>
          </wp:inline>
        </w:drawing>
      </w:r>
    </w:p>
    <w:p w14:paraId="0BFC82B3" w14:textId="139185B1" w:rsidR="001B215D" w:rsidRPr="001B215D" w:rsidRDefault="001B215D" w:rsidP="001B215D">
      <w:pPr>
        <w:ind w:firstLine="720"/>
        <w:rPr>
          <w:rFonts w:cstheme="minorHAnsi"/>
          <w:szCs w:val="22"/>
        </w:rPr>
      </w:pPr>
      <w:r w:rsidRPr="001B215D">
        <w:rPr>
          <w:rFonts w:cstheme="minorHAnsi"/>
          <w:szCs w:val="22"/>
        </w:rPr>
        <w:t>Poison</w:t>
      </w:r>
      <w:r w:rsidRPr="001B215D">
        <w:rPr>
          <w:rFonts w:cstheme="minorHAnsi"/>
          <w:szCs w:val="22"/>
        </w:rPr>
        <w:t xml:space="preserve"> Ratio: </w:t>
      </w:r>
      <w:r w:rsidRPr="001B215D">
        <w:rPr>
          <w:rFonts w:cstheme="minorHAnsi"/>
          <w:szCs w:val="22"/>
        </w:rPr>
        <w:t>0.401</w:t>
      </w:r>
    </w:p>
    <w:p w14:paraId="613C0844" w14:textId="77777777" w:rsidR="00F94EC1" w:rsidRDefault="00F94EC1" w:rsidP="0072017A">
      <w:pPr>
        <w:pStyle w:val="ListParagraph"/>
        <w:jc w:val="both"/>
        <w:rPr>
          <w:rFonts w:cstheme="minorHAnsi"/>
          <w:b/>
          <w:bCs/>
          <w:szCs w:val="22"/>
        </w:rPr>
      </w:pPr>
    </w:p>
    <w:p w14:paraId="5E5DECD2" w14:textId="48D53FA0" w:rsidR="0072017A" w:rsidRDefault="0072017A" w:rsidP="0072017A">
      <w:pPr>
        <w:pStyle w:val="ListParagraph"/>
        <w:jc w:val="both"/>
        <w:rPr>
          <w:rFonts w:cstheme="minorHAnsi"/>
          <w:b/>
          <w:bCs/>
          <w:szCs w:val="22"/>
        </w:rPr>
      </w:pPr>
      <w:r>
        <w:rPr>
          <w:rFonts w:cstheme="minorHAnsi"/>
          <w:b/>
          <w:bCs/>
          <w:szCs w:val="22"/>
        </w:rPr>
        <w:t>Abaqus Analysis</w:t>
      </w:r>
    </w:p>
    <w:p w14:paraId="754A27C4" w14:textId="330EA48F" w:rsidR="0071717E" w:rsidRDefault="0071717E" w:rsidP="0072017A">
      <w:pPr>
        <w:pStyle w:val="ListParagraph"/>
        <w:jc w:val="both"/>
        <w:rPr>
          <w:rFonts w:cstheme="minorHAnsi"/>
          <w:b/>
          <w:bCs/>
          <w:szCs w:val="22"/>
        </w:rPr>
      </w:pPr>
      <w:r>
        <w:rPr>
          <w:rFonts w:cstheme="minorHAnsi"/>
          <w:b/>
          <w:bCs/>
          <w:noProof/>
          <w:szCs w:val="22"/>
        </w:rPr>
        <w:drawing>
          <wp:inline distT="0" distB="0" distL="0" distR="0" wp14:anchorId="53CBE202" wp14:editId="49F9C626">
            <wp:extent cx="5022850" cy="2324404"/>
            <wp:effectExtent l="0" t="0" r="6350" b="0"/>
            <wp:docPr id="11714047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04773" name="Picture 1171404773"/>
                    <pic:cNvPicPr/>
                  </pic:nvPicPr>
                  <pic:blipFill>
                    <a:blip r:embed="rId22">
                      <a:extLst>
                        <a:ext uri="{28A0092B-C50C-407E-A947-70E740481C1C}">
                          <a14:useLocalDpi xmlns:a14="http://schemas.microsoft.com/office/drawing/2010/main" val="0"/>
                        </a:ext>
                      </a:extLst>
                    </a:blip>
                    <a:stretch>
                      <a:fillRect/>
                    </a:stretch>
                  </pic:blipFill>
                  <pic:spPr>
                    <a:xfrm>
                      <a:off x="0" y="0"/>
                      <a:ext cx="5030872" cy="2328116"/>
                    </a:xfrm>
                    <a:prstGeom prst="rect">
                      <a:avLst/>
                    </a:prstGeom>
                  </pic:spPr>
                </pic:pic>
              </a:graphicData>
            </a:graphic>
          </wp:inline>
        </w:drawing>
      </w:r>
    </w:p>
    <w:p w14:paraId="05283283" w14:textId="0308C07A" w:rsidR="0072017A" w:rsidRPr="0072017A" w:rsidRDefault="0072017A" w:rsidP="0072017A">
      <w:pPr>
        <w:pStyle w:val="ListParagraph"/>
        <w:numPr>
          <w:ilvl w:val="0"/>
          <w:numId w:val="9"/>
        </w:numPr>
        <w:rPr>
          <w:rFonts w:cstheme="minorHAnsi"/>
          <w:b/>
          <w:bCs/>
          <w:szCs w:val="22"/>
        </w:rPr>
      </w:pPr>
      <w:r w:rsidRPr="0072017A">
        <w:rPr>
          <w:rFonts w:cstheme="minorHAnsi"/>
          <w:b/>
          <w:bCs/>
          <w:szCs w:val="22"/>
        </w:rPr>
        <w:br w:type="page"/>
        <w:t>Silicon Rubber Tensile Test</w:t>
      </w:r>
    </w:p>
    <w:p w14:paraId="23A56132" w14:textId="77777777" w:rsidR="0072017A" w:rsidRDefault="0072017A" w:rsidP="0072017A">
      <w:pPr>
        <w:pStyle w:val="ListParagraph"/>
        <w:jc w:val="both"/>
        <w:rPr>
          <w:rFonts w:cstheme="minorHAnsi"/>
          <w:b/>
          <w:bCs/>
          <w:szCs w:val="22"/>
        </w:rPr>
      </w:pPr>
      <w:r>
        <w:rPr>
          <w:rFonts w:cstheme="minorHAnsi"/>
          <w:b/>
          <w:bCs/>
          <w:szCs w:val="22"/>
        </w:rPr>
        <w:t>Graph</w:t>
      </w:r>
    </w:p>
    <w:p w14:paraId="4EFC96AB" w14:textId="31A9F008" w:rsidR="00CD49C7" w:rsidRDefault="00CD49C7" w:rsidP="0072017A">
      <w:pPr>
        <w:pStyle w:val="ListParagraph"/>
        <w:jc w:val="both"/>
        <w:rPr>
          <w:rFonts w:cstheme="minorHAnsi"/>
          <w:b/>
          <w:bCs/>
          <w:szCs w:val="22"/>
        </w:rPr>
      </w:pPr>
      <w:r>
        <w:rPr>
          <w:rFonts w:cstheme="minorHAnsi"/>
          <w:b/>
          <w:bCs/>
          <w:noProof/>
          <w:szCs w:val="22"/>
        </w:rPr>
        <w:drawing>
          <wp:inline distT="0" distB="0" distL="0" distR="0" wp14:anchorId="5F6A43DD" wp14:editId="0ABA50C7">
            <wp:extent cx="5053790" cy="2813050"/>
            <wp:effectExtent l="0" t="0" r="0" b="6350"/>
            <wp:docPr id="1131473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7336" name="Picture 1131473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1261" cy="2828341"/>
                    </a:xfrm>
                    <a:prstGeom prst="rect">
                      <a:avLst/>
                    </a:prstGeom>
                  </pic:spPr>
                </pic:pic>
              </a:graphicData>
            </a:graphic>
          </wp:inline>
        </w:drawing>
      </w:r>
    </w:p>
    <w:p w14:paraId="550952ED" w14:textId="3F1F3969" w:rsidR="00CD49C7" w:rsidRDefault="00CD49C7" w:rsidP="00CD49C7">
      <w:pPr>
        <w:pStyle w:val="ListParagraph"/>
        <w:jc w:val="both"/>
        <w:rPr>
          <w:rFonts w:cstheme="minorHAnsi"/>
          <w:b/>
          <w:bCs/>
          <w:szCs w:val="22"/>
        </w:rPr>
      </w:pPr>
      <w:r>
        <w:rPr>
          <w:rFonts w:cstheme="minorHAnsi"/>
          <w:b/>
          <w:bCs/>
          <w:szCs w:val="22"/>
        </w:rPr>
        <w:tab/>
      </w:r>
      <w:r>
        <w:rPr>
          <w:rFonts w:cstheme="minorHAnsi"/>
          <w:b/>
          <w:bCs/>
          <w:szCs w:val="22"/>
        </w:rPr>
        <w:tab/>
      </w:r>
      <w:r>
        <w:rPr>
          <w:rFonts w:cstheme="minorHAnsi"/>
          <w:b/>
          <w:bCs/>
          <w:szCs w:val="22"/>
        </w:rPr>
        <w:tab/>
      </w:r>
      <w:r>
        <w:rPr>
          <w:rFonts w:cstheme="minorHAnsi"/>
          <w:b/>
          <w:bCs/>
          <w:szCs w:val="22"/>
        </w:rPr>
        <w:tab/>
        <w:t xml:space="preserve">     Stress VS Strain</w:t>
      </w:r>
    </w:p>
    <w:p w14:paraId="5ABFDEA9" w14:textId="77777777" w:rsidR="00CD49C7" w:rsidRPr="00CD49C7" w:rsidRDefault="00CD49C7" w:rsidP="00CD49C7">
      <w:pPr>
        <w:pStyle w:val="ListParagraph"/>
        <w:jc w:val="both"/>
        <w:rPr>
          <w:rFonts w:cstheme="minorHAnsi"/>
          <w:b/>
          <w:bCs/>
          <w:szCs w:val="22"/>
        </w:rPr>
      </w:pPr>
    </w:p>
    <w:p w14:paraId="71746697" w14:textId="6756F5D6" w:rsidR="00CD49C7" w:rsidRDefault="00CD49C7" w:rsidP="0072017A">
      <w:pPr>
        <w:pStyle w:val="ListParagraph"/>
        <w:jc w:val="both"/>
        <w:rPr>
          <w:rFonts w:cstheme="minorHAnsi"/>
          <w:b/>
          <w:bCs/>
          <w:szCs w:val="22"/>
        </w:rPr>
      </w:pPr>
      <w:r>
        <w:rPr>
          <w:rFonts w:cstheme="minorHAnsi"/>
          <w:b/>
          <w:bCs/>
          <w:noProof/>
          <w:szCs w:val="22"/>
        </w:rPr>
        <w:drawing>
          <wp:inline distT="0" distB="0" distL="0" distR="0" wp14:anchorId="0E220F93" wp14:editId="4BBC4568">
            <wp:extent cx="4934585" cy="2814661"/>
            <wp:effectExtent l="0" t="0" r="0" b="5080"/>
            <wp:docPr id="1519450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5039" name="Picture 1519450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4516" cy="2843141"/>
                    </a:xfrm>
                    <a:prstGeom prst="rect">
                      <a:avLst/>
                    </a:prstGeom>
                  </pic:spPr>
                </pic:pic>
              </a:graphicData>
            </a:graphic>
          </wp:inline>
        </w:drawing>
      </w:r>
    </w:p>
    <w:p w14:paraId="3C0CCC77" w14:textId="77777777" w:rsidR="00CD49C7" w:rsidRDefault="00CD49C7" w:rsidP="00CD49C7">
      <w:pPr>
        <w:pStyle w:val="ListParagraph"/>
        <w:jc w:val="both"/>
        <w:rPr>
          <w:rFonts w:cstheme="minorHAnsi"/>
          <w:b/>
          <w:bCs/>
          <w:szCs w:val="22"/>
        </w:rPr>
      </w:pPr>
      <w:r>
        <w:rPr>
          <w:rFonts w:cstheme="minorHAnsi"/>
          <w:b/>
          <w:bCs/>
          <w:szCs w:val="22"/>
        </w:rPr>
        <w:tab/>
      </w:r>
      <w:r>
        <w:rPr>
          <w:rFonts w:cstheme="minorHAnsi"/>
          <w:b/>
          <w:bCs/>
          <w:szCs w:val="22"/>
        </w:rPr>
        <w:tab/>
      </w:r>
      <w:r>
        <w:rPr>
          <w:rFonts w:cstheme="minorHAnsi"/>
          <w:b/>
          <w:bCs/>
          <w:szCs w:val="22"/>
        </w:rPr>
        <w:tab/>
      </w:r>
      <w:r>
        <w:rPr>
          <w:rFonts w:cstheme="minorHAnsi"/>
          <w:b/>
          <w:bCs/>
          <w:szCs w:val="22"/>
        </w:rPr>
        <w:tab/>
        <w:t>Force VS Position</w:t>
      </w:r>
    </w:p>
    <w:p w14:paraId="2D5CB8DD" w14:textId="77777777" w:rsidR="00CD49C7" w:rsidRDefault="00CD49C7" w:rsidP="00CD49C7">
      <w:pPr>
        <w:pStyle w:val="ListParagraph"/>
        <w:jc w:val="both"/>
        <w:rPr>
          <w:rFonts w:cstheme="minorHAnsi"/>
          <w:b/>
          <w:bCs/>
          <w:szCs w:val="22"/>
        </w:rPr>
      </w:pPr>
    </w:p>
    <w:p w14:paraId="4F599DEF" w14:textId="77777777" w:rsidR="00CD49C7" w:rsidRDefault="00CD49C7" w:rsidP="0072017A">
      <w:pPr>
        <w:pStyle w:val="ListParagraph"/>
        <w:jc w:val="both"/>
        <w:rPr>
          <w:rFonts w:cstheme="minorHAnsi"/>
          <w:b/>
          <w:bCs/>
          <w:szCs w:val="22"/>
        </w:rPr>
      </w:pPr>
    </w:p>
    <w:p w14:paraId="1A8E72C3" w14:textId="77777777" w:rsidR="0072017A" w:rsidRDefault="0072017A" w:rsidP="0072017A">
      <w:pPr>
        <w:pStyle w:val="ListParagraph"/>
        <w:jc w:val="both"/>
        <w:rPr>
          <w:rFonts w:cstheme="minorHAnsi"/>
          <w:b/>
          <w:bCs/>
          <w:szCs w:val="22"/>
        </w:rPr>
      </w:pPr>
      <w:r>
        <w:rPr>
          <w:rFonts w:cstheme="minorHAnsi"/>
          <w:b/>
          <w:bCs/>
          <w:szCs w:val="22"/>
        </w:rPr>
        <w:t>Calculation</w:t>
      </w:r>
    </w:p>
    <w:p w14:paraId="4F1AAE0C" w14:textId="54F004E1" w:rsidR="00D57D05" w:rsidRDefault="00D57D05" w:rsidP="00D57D05">
      <w:pPr>
        <w:pStyle w:val="ListParagraph"/>
        <w:jc w:val="both"/>
        <w:rPr>
          <w:rFonts w:cstheme="minorHAnsi"/>
          <w:szCs w:val="22"/>
        </w:rPr>
      </w:pPr>
      <w:r>
        <w:rPr>
          <w:rFonts w:cstheme="minorHAnsi"/>
          <w:szCs w:val="22"/>
        </w:rPr>
        <w:t>Ultimate Stress:</w:t>
      </w:r>
      <w:r w:rsidR="00F10318">
        <w:rPr>
          <w:rFonts w:cstheme="minorHAnsi"/>
          <w:szCs w:val="22"/>
        </w:rPr>
        <w:t xml:space="preserve"> 3.49</w:t>
      </w:r>
      <w:r w:rsidR="006F3EBC">
        <w:rPr>
          <w:rFonts w:cstheme="minorHAnsi"/>
          <w:szCs w:val="22"/>
        </w:rPr>
        <w:t xml:space="preserve"> MPa</w:t>
      </w:r>
    </w:p>
    <w:p w14:paraId="4D93F154" w14:textId="78394D5E" w:rsidR="00D57D05" w:rsidRDefault="00D57D05" w:rsidP="00D57D05">
      <w:pPr>
        <w:pStyle w:val="ListParagraph"/>
        <w:jc w:val="both"/>
        <w:rPr>
          <w:rFonts w:cstheme="minorHAnsi"/>
          <w:szCs w:val="22"/>
        </w:rPr>
      </w:pPr>
      <w:r>
        <w:rPr>
          <w:rFonts w:cstheme="minorHAnsi"/>
          <w:szCs w:val="22"/>
        </w:rPr>
        <w:t>Maximum Force:</w:t>
      </w:r>
      <w:r w:rsidR="00F10318">
        <w:rPr>
          <w:rFonts w:cstheme="minorHAnsi"/>
          <w:szCs w:val="22"/>
        </w:rPr>
        <w:t xml:space="preserve"> 85.8 N</w:t>
      </w:r>
    </w:p>
    <w:p w14:paraId="3F9DFDBB" w14:textId="5BD4B3B3" w:rsidR="00D57D05" w:rsidRPr="00F10318" w:rsidRDefault="00D57D05" w:rsidP="00D57D05">
      <w:pPr>
        <w:pStyle w:val="ListParagraph"/>
        <w:jc w:val="both"/>
        <w:rPr>
          <w:rFonts w:cstheme="minorHAnsi"/>
          <w:szCs w:val="22"/>
          <w:vertAlign w:val="superscript"/>
        </w:rPr>
      </w:pPr>
      <w:r>
        <w:rPr>
          <w:rFonts w:cstheme="minorHAnsi"/>
          <w:szCs w:val="22"/>
        </w:rPr>
        <w:t>Area:</w:t>
      </w:r>
      <w:r w:rsidR="00F10318">
        <w:rPr>
          <w:rFonts w:cstheme="minorHAnsi"/>
          <w:szCs w:val="22"/>
        </w:rPr>
        <w:t xml:space="preserve"> 24.576 mm</w:t>
      </w:r>
      <w:r w:rsidR="00F10318">
        <w:rPr>
          <w:rFonts w:cstheme="minorHAnsi"/>
          <w:szCs w:val="22"/>
          <w:vertAlign w:val="superscript"/>
        </w:rPr>
        <w:t>2</w:t>
      </w:r>
    </w:p>
    <w:p w14:paraId="2811D4BA" w14:textId="159C78EB" w:rsidR="00D57D05" w:rsidRPr="00D57D05" w:rsidRDefault="00D57D05" w:rsidP="00D57D05">
      <w:pPr>
        <w:pStyle w:val="ListParagraph"/>
        <w:jc w:val="both"/>
        <w:rPr>
          <w:rFonts w:cstheme="minorHAnsi"/>
          <w:szCs w:val="22"/>
        </w:rPr>
      </w:pPr>
      <w:r>
        <w:rPr>
          <w:rFonts w:cstheme="minorHAnsi"/>
          <w:szCs w:val="22"/>
        </w:rPr>
        <w:t>Calculated Ultimate Stress:</w:t>
      </w:r>
      <w:r w:rsidR="006F3EBC">
        <w:rPr>
          <w:rFonts w:cstheme="minorHAnsi"/>
          <w:szCs w:val="22"/>
        </w:rPr>
        <w:t xml:space="preserve"> 3.4912 MPa</w:t>
      </w:r>
    </w:p>
    <w:p w14:paraId="6727FBAC" w14:textId="5FFE155F" w:rsidR="0072017A" w:rsidRDefault="00F94EC1" w:rsidP="00F94EC1">
      <w:pPr>
        <w:ind w:firstLine="720"/>
        <w:rPr>
          <w:rFonts w:cstheme="minorHAnsi"/>
          <w:b/>
          <w:bCs/>
          <w:szCs w:val="22"/>
        </w:rPr>
      </w:pPr>
      <w:r>
        <w:rPr>
          <w:rFonts w:cstheme="minorHAnsi"/>
          <w:b/>
          <w:bCs/>
          <w:szCs w:val="22"/>
        </w:rPr>
        <w:br w:type="page"/>
      </w:r>
      <w:r w:rsidR="0072017A">
        <w:rPr>
          <w:rFonts w:cstheme="minorHAnsi"/>
          <w:b/>
          <w:bCs/>
          <w:szCs w:val="22"/>
        </w:rPr>
        <w:t>Digital Image Corelatio</w:t>
      </w:r>
      <w:r w:rsidR="0072017A">
        <w:rPr>
          <w:rFonts w:cstheme="minorHAnsi"/>
          <w:b/>
          <w:bCs/>
          <w:szCs w:val="22"/>
        </w:rPr>
        <w:t>n</w:t>
      </w:r>
    </w:p>
    <w:p w14:paraId="4C29C5FE" w14:textId="287D853C" w:rsidR="001B215D" w:rsidRDefault="001B215D" w:rsidP="00F94EC1">
      <w:pPr>
        <w:ind w:firstLine="720"/>
        <w:rPr>
          <w:rFonts w:cstheme="minorHAnsi"/>
          <w:b/>
          <w:bCs/>
          <w:szCs w:val="22"/>
        </w:rPr>
      </w:pPr>
      <w:r>
        <w:rPr>
          <w:rFonts w:cstheme="minorHAnsi"/>
          <w:b/>
          <w:bCs/>
          <w:noProof/>
          <w:szCs w:val="22"/>
        </w:rPr>
        <w:drawing>
          <wp:inline distT="0" distB="0" distL="0" distR="0" wp14:anchorId="726D27E2" wp14:editId="4F5DC42D">
            <wp:extent cx="4971152" cy="3075900"/>
            <wp:effectExtent l="0" t="0" r="1270" b="0"/>
            <wp:docPr id="19739187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18706" name="Picture 197391870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0881" cy="3088107"/>
                    </a:xfrm>
                    <a:prstGeom prst="rect">
                      <a:avLst/>
                    </a:prstGeom>
                  </pic:spPr>
                </pic:pic>
              </a:graphicData>
            </a:graphic>
          </wp:inline>
        </w:drawing>
      </w:r>
    </w:p>
    <w:p w14:paraId="1958B8FC" w14:textId="13A600C6" w:rsidR="001B215D" w:rsidRPr="001B215D" w:rsidRDefault="001B215D" w:rsidP="00F94EC1">
      <w:pPr>
        <w:ind w:firstLine="720"/>
        <w:rPr>
          <w:rFonts w:cstheme="minorHAnsi"/>
          <w:szCs w:val="22"/>
        </w:rPr>
      </w:pPr>
      <w:r w:rsidRPr="001B215D">
        <w:rPr>
          <w:rFonts w:cstheme="minorHAnsi"/>
          <w:szCs w:val="22"/>
        </w:rPr>
        <w:t>Poison Ratio: 0.164</w:t>
      </w:r>
    </w:p>
    <w:p w14:paraId="5297F8F3" w14:textId="77777777" w:rsidR="00F94EC1" w:rsidRPr="0072017A" w:rsidRDefault="00F94EC1" w:rsidP="00F94EC1">
      <w:pPr>
        <w:ind w:firstLine="720"/>
        <w:rPr>
          <w:rFonts w:cstheme="minorHAnsi"/>
          <w:b/>
          <w:bCs/>
          <w:szCs w:val="22"/>
        </w:rPr>
      </w:pPr>
    </w:p>
    <w:p w14:paraId="1C2F9C34" w14:textId="11537442" w:rsidR="00E04545" w:rsidRDefault="0072017A" w:rsidP="00CD49C7">
      <w:pPr>
        <w:pStyle w:val="ListParagraph"/>
        <w:jc w:val="both"/>
        <w:rPr>
          <w:rFonts w:cstheme="minorHAnsi"/>
          <w:b/>
          <w:bCs/>
          <w:szCs w:val="22"/>
        </w:rPr>
      </w:pPr>
      <w:r>
        <w:rPr>
          <w:rFonts w:cstheme="minorHAnsi"/>
          <w:b/>
          <w:bCs/>
          <w:szCs w:val="22"/>
        </w:rPr>
        <w:t>Abaqus Analysis</w:t>
      </w:r>
    </w:p>
    <w:p w14:paraId="691351FF" w14:textId="47E5EABC" w:rsidR="0071717E" w:rsidRPr="00CD49C7" w:rsidRDefault="0071717E" w:rsidP="00CD49C7">
      <w:pPr>
        <w:pStyle w:val="ListParagraph"/>
        <w:jc w:val="both"/>
        <w:rPr>
          <w:rFonts w:cstheme="minorHAnsi"/>
          <w:b/>
          <w:bCs/>
          <w:szCs w:val="22"/>
        </w:rPr>
      </w:pPr>
      <w:r>
        <w:rPr>
          <w:rFonts w:cstheme="minorHAnsi"/>
          <w:b/>
          <w:bCs/>
          <w:noProof/>
          <w:szCs w:val="22"/>
        </w:rPr>
        <w:drawing>
          <wp:inline distT="0" distB="0" distL="0" distR="0" wp14:anchorId="5A6B121A" wp14:editId="49A7385D">
            <wp:extent cx="4984750" cy="2180828"/>
            <wp:effectExtent l="0" t="0" r="6350" b="0"/>
            <wp:docPr id="983825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2504" name="Picture 98382504"/>
                    <pic:cNvPicPr/>
                  </pic:nvPicPr>
                  <pic:blipFill>
                    <a:blip r:embed="rId26">
                      <a:extLst>
                        <a:ext uri="{28A0092B-C50C-407E-A947-70E740481C1C}">
                          <a14:useLocalDpi xmlns:a14="http://schemas.microsoft.com/office/drawing/2010/main" val="0"/>
                        </a:ext>
                      </a:extLst>
                    </a:blip>
                    <a:stretch>
                      <a:fillRect/>
                    </a:stretch>
                  </pic:blipFill>
                  <pic:spPr>
                    <a:xfrm>
                      <a:off x="0" y="0"/>
                      <a:ext cx="4994829" cy="2185237"/>
                    </a:xfrm>
                    <a:prstGeom prst="rect">
                      <a:avLst/>
                    </a:prstGeom>
                  </pic:spPr>
                </pic:pic>
              </a:graphicData>
            </a:graphic>
          </wp:inline>
        </w:drawing>
      </w:r>
    </w:p>
    <w:p w14:paraId="0AEA2BF2" w14:textId="559D9FED" w:rsidR="00E04545" w:rsidRPr="00820A39" w:rsidRDefault="008566CB" w:rsidP="00D57D05">
      <w:pPr>
        <w:pStyle w:val="Heading3"/>
      </w:pPr>
      <w:r w:rsidRPr="00820A39">
        <w:br w:type="page"/>
      </w:r>
      <w:bookmarkStart w:id="5" w:name="_Toc190127033"/>
      <w:r w:rsidR="00061FB8" w:rsidRPr="00820A39">
        <w:t>COMPARISION WITH THEORY:</w:t>
      </w:r>
      <w:bookmarkEnd w:id="5"/>
    </w:p>
    <w:p w14:paraId="14487754" w14:textId="741B8DC5" w:rsidR="00453256" w:rsidRPr="00453256" w:rsidRDefault="00453256" w:rsidP="00453256">
      <w:pPr>
        <w:jc w:val="both"/>
        <w:rPr>
          <w:rFonts w:cstheme="minorHAnsi"/>
          <w:szCs w:val="22"/>
        </w:rPr>
      </w:pPr>
      <w:r w:rsidRPr="00453256">
        <w:rPr>
          <w:rFonts w:cstheme="minorHAnsi"/>
          <w:szCs w:val="22"/>
        </w:rPr>
        <w:t>In all four experiments, samples were subjected to compression (WBC sample and PVC pipe) or tension (magnesium and silicon rubber samples) using a Universal Testing Machine (UTM).</w:t>
      </w:r>
      <w:r w:rsidRPr="00820A39">
        <w:rPr>
          <w:rFonts w:cstheme="minorHAnsi"/>
          <w:szCs w:val="22"/>
        </w:rPr>
        <w:t xml:space="preserve"> </w:t>
      </w:r>
      <w:r w:rsidRPr="00453256">
        <w:rPr>
          <w:rFonts w:cstheme="minorHAnsi"/>
          <w:szCs w:val="22"/>
        </w:rPr>
        <w:t xml:space="preserve">The stress-strain curves for both tests initially showed a linear region up to the proportional limit, where stress was proportional to strain (Hooke’s Law), and the material exhibited elastic </w:t>
      </w:r>
      <w:r w:rsidR="001B215D" w:rsidRPr="00453256">
        <w:rPr>
          <w:rFonts w:cstheme="minorHAnsi"/>
          <w:szCs w:val="22"/>
        </w:rPr>
        <w:t>behaviour</w:t>
      </w:r>
      <w:r w:rsidRPr="00453256">
        <w:rPr>
          <w:rFonts w:cstheme="minorHAnsi"/>
          <w:szCs w:val="22"/>
        </w:rPr>
        <w:t>. Beyond the elastic limit, plastic deformation began at the yield point, with two distinct stages:</w:t>
      </w:r>
    </w:p>
    <w:p w14:paraId="3B169F24" w14:textId="750D8A89" w:rsidR="00453256" w:rsidRPr="00453256" w:rsidRDefault="00453256" w:rsidP="00453256">
      <w:pPr>
        <w:numPr>
          <w:ilvl w:val="0"/>
          <w:numId w:val="7"/>
        </w:numPr>
        <w:jc w:val="both"/>
        <w:rPr>
          <w:rFonts w:cstheme="minorHAnsi"/>
          <w:szCs w:val="22"/>
        </w:rPr>
      </w:pPr>
      <w:r w:rsidRPr="00453256">
        <w:rPr>
          <w:rFonts w:cstheme="minorHAnsi"/>
          <w:szCs w:val="22"/>
        </w:rPr>
        <w:t xml:space="preserve">Upper yield point – Marks the end of elastic </w:t>
      </w:r>
      <w:r w:rsidR="001B215D" w:rsidRPr="00453256">
        <w:rPr>
          <w:rFonts w:cstheme="minorHAnsi"/>
          <w:szCs w:val="22"/>
        </w:rPr>
        <w:t>behaviour</w:t>
      </w:r>
      <w:r w:rsidRPr="00453256">
        <w:rPr>
          <w:rFonts w:cstheme="minorHAnsi"/>
          <w:szCs w:val="22"/>
        </w:rPr>
        <w:t>.</w:t>
      </w:r>
    </w:p>
    <w:p w14:paraId="6DE408CF" w14:textId="77777777" w:rsidR="00453256" w:rsidRPr="00453256" w:rsidRDefault="00453256" w:rsidP="00453256">
      <w:pPr>
        <w:numPr>
          <w:ilvl w:val="0"/>
          <w:numId w:val="7"/>
        </w:numPr>
        <w:jc w:val="both"/>
        <w:rPr>
          <w:rFonts w:cstheme="minorHAnsi"/>
          <w:szCs w:val="22"/>
        </w:rPr>
      </w:pPr>
      <w:r w:rsidRPr="00453256">
        <w:rPr>
          <w:rFonts w:cstheme="minorHAnsi"/>
          <w:szCs w:val="22"/>
        </w:rPr>
        <w:t>Lower yield point – Indicates the onset of plastic deformation.</w:t>
      </w:r>
    </w:p>
    <w:p w14:paraId="6032DA25" w14:textId="77777777" w:rsidR="00453256" w:rsidRPr="00453256" w:rsidRDefault="00453256" w:rsidP="00453256">
      <w:pPr>
        <w:jc w:val="both"/>
        <w:rPr>
          <w:rFonts w:cstheme="minorHAnsi"/>
          <w:szCs w:val="22"/>
        </w:rPr>
      </w:pPr>
      <w:r w:rsidRPr="00453256">
        <w:rPr>
          <w:rFonts w:cstheme="minorHAnsi"/>
          <w:szCs w:val="22"/>
        </w:rPr>
        <w:t>In the plastic region, deformation continued until reaching maximum stress, after which less stress was required for further deformation due to void formation and necking. For compression, the PVC pipe exhibited a sudden dip in the curve due to bulging, where the pipe expanded outward until its upper and lower surfaces touched, causing the curve to rise again. Compression was controlled up to half the initial height.</w:t>
      </w:r>
    </w:p>
    <w:p w14:paraId="65446F95" w14:textId="02CDB1A0" w:rsidR="00453256" w:rsidRPr="00453256" w:rsidRDefault="00453256" w:rsidP="00453256">
      <w:pPr>
        <w:jc w:val="both"/>
        <w:rPr>
          <w:rFonts w:cstheme="minorHAnsi"/>
          <w:szCs w:val="22"/>
        </w:rPr>
      </w:pPr>
      <w:r w:rsidRPr="00453256">
        <w:rPr>
          <w:rFonts w:cstheme="minorHAnsi"/>
          <w:szCs w:val="22"/>
        </w:rPr>
        <w:t>For tensile tests, the material deformed until reaching Ultimate Tensile Strength (UTS), the maximum stress it could withstand before necking. After this, localized reduction in cross-section led to fracture failure. Silicon rubber showed a gradual transition, indicating higher ductility, while magnesium exhibited higher yield strength and UTS, demonstrating greater stiffness and strength.</w:t>
      </w:r>
      <w:r w:rsidRPr="00820A39">
        <w:rPr>
          <w:rFonts w:cstheme="minorHAnsi"/>
          <w:szCs w:val="22"/>
        </w:rPr>
        <w:t xml:space="preserve"> </w:t>
      </w:r>
      <w:r w:rsidRPr="00453256">
        <w:rPr>
          <w:rFonts w:cstheme="minorHAnsi"/>
          <w:szCs w:val="22"/>
        </w:rPr>
        <w:t xml:space="preserve">Overall, the experimental results aligned with theoretical expectations, confirming material </w:t>
      </w:r>
      <w:r w:rsidR="001B215D" w:rsidRPr="00453256">
        <w:rPr>
          <w:rFonts w:cstheme="minorHAnsi"/>
          <w:szCs w:val="22"/>
        </w:rPr>
        <w:t>behaviour</w:t>
      </w:r>
      <w:r w:rsidRPr="00453256">
        <w:rPr>
          <w:rFonts w:cstheme="minorHAnsi"/>
          <w:szCs w:val="22"/>
        </w:rPr>
        <w:t xml:space="preserve"> under tensile and compressive loads.</w:t>
      </w:r>
    </w:p>
    <w:p w14:paraId="3B833B9C" w14:textId="4FC75390" w:rsidR="00061FB8" w:rsidRPr="00820A39" w:rsidRDefault="00061FB8" w:rsidP="00D57D05">
      <w:pPr>
        <w:pStyle w:val="Heading3"/>
      </w:pPr>
      <w:bookmarkStart w:id="6" w:name="_Toc190127034"/>
      <w:r w:rsidRPr="00820A39">
        <w:t>CONCLUSON AND DISCUSSION:</w:t>
      </w:r>
      <w:bookmarkEnd w:id="6"/>
    </w:p>
    <w:p w14:paraId="01463B03" w14:textId="77777777" w:rsidR="00820A39" w:rsidRPr="00820A39" w:rsidRDefault="00820A39" w:rsidP="00820A39">
      <w:pPr>
        <w:jc w:val="both"/>
        <w:rPr>
          <w:rFonts w:cstheme="minorHAnsi"/>
          <w:b/>
          <w:bCs/>
          <w:szCs w:val="22"/>
        </w:rPr>
      </w:pPr>
      <w:r w:rsidRPr="00820A39">
        <w:rPr>
          <w:rFonts w:cstheme="minorHAnsi"/>
          <w:b/>
          <w:bCs/>
          <w:szCs w:val="22"/>
        </w:rPr>
        <w:t>Discussion and Conclusion</w:t>
      </w:r>
    </w:p>
    <w:p w14:paraId="7E52848E" w14:textId="77777777" w:rsidR="00820A39" w:rsidRPr="00820A39" w:rsidRDefault="00820A39" w:rsidP="00820A39">
      <w:pPr>
        <w:jc w:val="both"/>
        <w:rPr>
          <w:rFonts w:cstheme="minorHAnsi"/>
          <w:szCs w:val="22"/>
        </w:rPr>
      </w:pPr>
      <w:r w:rsidRPr="00820A39">
        <w:rPr>
          <w:rFonts w:cstheme="minorHAnsi"/>
          <w:szCs w:val="22"/>
        </w:rPr>
        <w:t>The Universal Testing Machine (UTM) plays a vital role in evaluating the mechanical properties of materials under tensile and compressive loads, such as yield strength, ultimate tensile strength (UTS), elastic modulus, and fracture point. The stress-strain curve generated from these tests is essential in material selection, structural design, and quality control, ensuring that materials meet safety and performance standards in industries like construction, aerospace, automotive, and manufacturing. It also aids in failure analysis and the design of lightweight, strong components in applications like biomedical implants and automotive parts.</w:t>
      </w:r>
    </w:p>
    <w:p w14:paraId="3EB43914" w14:textId="77777777" w:rsidR="00820A39" w:rsidRPr="00820A39" w:rsidRDefault="00820A39" w:rsidP="00820A39">
      <w:pPr>
        <w:jc w:val="both"/>
        <w:rPr>
          <w:rFonts w:cstheme="minorHAnsi"/>
          <w:szCs w:val="22"/>
        </w:rPr>
      </w:pPr>
      <w:r w:rsidRPr="00820A39">
        <w:rPr>
          <w:rFonts w:cstheme="minorHAnsi"/>
          <w:szCs w:val="22"/>
        </w:rPr>
        <w:t>During the experiment, magnesium presented challenges for tensile testing due to its low ductility, brittle nature, and hexagonal close-packed (HCP) crystal structure, leading to sudden fracture without significant necking. Its low fracture toughness and temperature sensitivity further complicated the testing. To improve testing, careful gripping, controlled loading rates, and elevated temperature conditions are required to reduce its brittleness.</w:t>
      </w:r>
    </w:p>
    <w:p w14:paraId="22FE8C4F" w14:textId="7D07EC9F" w:rsidR="00820A39" w:rsidRPr="00820A39" w:rsidRDefault="00820A39" w:rsidP="00820A39">
      <w:pPr>
        <w:jc w:val="both"/>
        <w:rPr>
          <w:rFonts w:cstheme="minorHAnsi"/>
          <w:szCs w:val="22"/>
        </w:rPr>
      </w:pPr>
      <w:r w:rsidRPr="00820A39">
        <w:rPr>
          <w:rFonts w:cstheme="minorHAnsi"/>
          <w:szCs w:val="22"/>
        </w:rPr>
        <w:t xml:space="preserve">In conclusion, the UTM tests confirmed theoretical expectations and provided valuable insights into material </w:t>
      </w:r>
      <w:r w:rsidR="001B215D" w:rsidRPr="00820A39">
        <w:rPr>
          <w:rFonts w:cstheme="minorHAnsi"/>
          <w:szCs w:val="22"/>
        </w:rPr>
        <w:t>behaviour</w:t>
      </w:r>
      <w:r w:rsidRPr="00820A39">
        <w:rPr>
          <w:rFonts w:cstheme="minorHAnsi"/>
          <w:szCs w:val="22"/>
        </w:rPr>
        <w:t xml:space="preserve"> under stress. The results highlight the importance of understanding material properties for designing safe, durable, and efficient components in real-world applications.</w:t>
      </w:r>
    </w:p>
    <w:p w14:paraId="608022D9" w14:textId="77777777" w:rsidR="00DB7E15" w:rsidRPr="00820A39" w:rsidRDefault="00DB7E15" w:rsidP="005F79D2">
      <w:pPr>
        <w:jc w:val="both"/>
        <w:rPr>
          <w:rFonts w:cstheme="minorHAnsi"/>
          <w:szCs w:val="22"/>
        </w:rPr>
      </w:pPr>
    </w:p>
    <w:p w14:paraId="4BD2494A" w14:textId="24886AB3" w:rsidR="00061FB8" w:rsidRPr="00D57D05" w:rsidRDefault="008566CB" w:rsidP="00D57D05">
      <w:pPr>
        <w:pStyle w:val="Heading3"/>
        <w:rPr>
          <w:rStyle w:val="SubtleEmphasis"/>
        </w:rPr>
      </w:pPr>
      <w:r w:rsidRPr="00820A39">
        <w:rPr>
          <w:rFonts w:cstheme="minorHAnsi"/>
          <w:b/>
          <w:bCs/>
          <w:sz w:val="22"/>
          <w:szCs w:val="22"/>
          <w:u w:val="single"/>
        </w:rPr>
        <w:br w:type="page"/>
      </w:r>
      <w:bookmarkStart w:id="7" w:name="_Toc190127035"/>
      <w:r w:rsidR="00061FB8" w:rsidRPr="00D57D05">
        <w:rPr>
          <w:rStyle w:val="SubtleEmphasis"/>
        </w:rPr>
        <w:t>ADDITIONAL DISCUSSION:</w:t>
      </w:r>
      <w:bookmarkEnd w:id="7"/>
    </w:p>
    <w:p w14:paraId="0A3D11A5" w14:textId="77777777" w:rsidR="001760A6" w:rsidRPr="00820A39" w:rsidRDefault="001760A6" w:rsidP="005F79D2">
      <w:pPr>
        <w:jc w:val="both"/>
        <w:rPr>
          <w:rFonts w:cstheme="minorHAnsi"/>
          <w:b/>
          <w:bCs/>
          <w:szCs w:val="22"/>
        </w:rPr>
      </w:pPr>
      <w:r w:rsidRPr="00820A39">
        <w:rPr>
          <w:rFonts w:cstheme="minorHAnsi"/>
          <w:b/>
          <w:bCs/>
          <w:szCs w:val="22"/>
        </w:rPr>
        <w:t>Dog Bone Structure</w:t>
      </w:r>
    </w:p>
    <w:p w14:paraId="54996E3C" w14:textId="77777777" w:rsidR="005F79D2" w:rsidRPr="005F79D2" w:rsidRDefault="005F79D2" w:rsidP="005F79D2">
      <w:pPr>
        <w:jc w:val="both"/>
        <w:rPr>
          <w:rFonts w:cstheme="minorHAnsi"/>
          <w:szCs w:val="22"/>
        </w:rPr>
      </w:pPr>
      <w:r w:rsidRPr="005F79D2">
        <w:rPr>
          <w:rFonts w:cstheme="minorHAnsi"/>
          <w:szCs w:val="22"/>
        </w:rPr>
        <w:t>A dog bone structure is a shape used in tensile testing, designed with a narrow central section to ensure failure occurs at this point under stress, not at the grips. The wider ends and reduced middle resemble a dog bone. This shape helps accurately measure material properties like yield strength, ultimate tensile strength, and elongation. It is commonly used for metal and plastic testing to ensure consistent results.</w:t>
      </w:r>
    </w:p>
    <w:p w14:paraId="5448EDB5" w14:textId="77777777" w:rsidR="001760A6" w:rsidRPr="00820A39" w:rsidRDefault="001760A6" w:rsidP="005F79D2">
      <w:pPr>
        <w:jc w:val="both"/>
        <w:rPr>
          <w:rFonts w:cstheme="minorHAnsi"/>
          <w:b/>
          <w:bCs/>
          <w:szCs w:val="22"/>
        </w:rPr>
      </w:pPr>
      <w:r w:rsidRPr="00820A39">
        <w:rPr>
          <w:rFonts w:cstheme="minorHAnsi"/>
          <w:b/>
          <w:bCs/>
          <w:szCs w:val="22"/>
        </w:rPr>
        <w:t>ASTM Standards</w:t>
      </w:r>
    </w:p>
    <w:p w14:paraId="709D1AAB" w14:textId="77777777" w:rsidR="005F79D2" w:rsidRPr="005F79D2" w:rsidRDefault="005F79D2" w:rsidP="005F79D2">
      <w:pPr>
        <w:jc w:val="both"/>
        <w:rPr>
          <w:rFonts w:cstheme="minorHAnsi"/>
          <w:szCs w:val="22"/>
        </w:rPr>
      </w:pPr>
      <w:r w:rsidRPr="005F79D2">
        <w:rPr>
          <w:rFonts w:cstheme="minorHAnsi"/>
          <w:szCs w:val="22"/>
        </w:rPr>
        <w:t>ASTM Standards are global guidelines that standardize testing, materials, and procedures across industries like engineering, construction, and manufacturing. They ensure consistent quality, safety, and performance, providing methods for testing, inspection, and measurement. Widely recognized by regulatory bodies and manufacturers, these standards ensure reliability and compatibility in products and materials.</w:t>
      </w:r>
    </w:p>
    <w:p w14:paraId="3E9805DE" w14:textId="77777777" w:rsidR="001760A6" w:rsidRPr="00820A39" w:rsidRDefault="001760A6" w:rsidP="005F79D2">
      <w:pPr>
        <w:jc w:val="both"/>
        <w:rPr>
          <w:rFonts w:cstheme="minorHAnsi"/>
          <w:b/>
          <w:bCs/>
          <w:szCs w:val="22"/>
        </w:rPr>
      </w:pPr>
      <w:r w:rsidRPr="00820A39">
        <w:rPr>
          <w:rFonts w:cstheme="minorHAnsi"/>
          <w:b/>
          <w:bCs/>
          <w:szCs w:val="22"/>
        </w:rPr>
        <w:t>Bulging, Buckling and Bending</w:t>
      </w:r>
    </w:p>
    <w:p w14:paraId="5FBDC674" w14:textId="77777777" w:rsidR="005F79D2" w:rsidRPr="005F79D2" w:rsidRDefault="005F79D2" w:rsidP="005F79D2">
      <w:pPr>
        <w:jc w:val="both"/>
        <w:rPr>
          <w:rFonts w:cstheme="minorHAnsi"/>
          <w:szCs w:val="22"/>
        </w:rPr>
      </w:pPr>
      <w:r w:rsidRPr="005F79D2">
        <w:rPr>
          <w:rFonts w:cstheme="minorHAnsi"/>
          <w:szCs w:val="22"/>
        </w:rPr>
        <w:t>Buckling, bending, and bulging are structural deformations caused by different loads. Buckling occurs when compressive stress exceeds a critical limit in slender structures, causing lateral deformation. Bending happens when an external load causes a material to curve, with tension on one side and compression on the other. Bulging is when a material swells outward, usually due to internal pressure or compressive forces, often seen in thin-walled structures like pipes. Each phenomenon requires careful design consideration to maintain structural integrity.</w:t>
      </w:r>
    </w:p>
    <w:p w14:paraId="67C971FD" w14:textId="77777777" w:rsidR="001760A6" w:rsidRPr="00820A39" w:rsidRDefault="001760A6" w:rsidP="005F79D2">
      <w:pPr>
        <w:jc w:val="both"/>
        <w:rPr>
          <w:rFonts w:cstheme="minorHAnsi"/>
          <w:b/>
          <w:bCs/>
          <w:szCs w:val="22"/>
        </w:rPr>
      </w:pPr>
      <w:r w:rsidRPr="00820A39">
        <w:rPr>
          <w:rFonts w:cstheme="minorHAnsi"/>
          <w:b/>
          <w:bCs/>
          <w:szCs w:val="22"/>
        </w:rPr>
        <w:t>Grain Boundary</w:t>
      </w:r>
    </w:p>
    <w:p w14:paraId="6A5E77A9" w14:textId="77777777" w:rsidR="005F79D2" w:rsidRPr="005F79D2" w:rsidRDefault="005F79D2" w:rsidP="005F79D2">
      <w:pPr>
        <w:jc w:val="both"/>
        <w:rPr>
          <w:rFonts w:cstheme="minorHAnsi"/>
          <w:szCs w:val="22"/>
        </w:rPr>
      </w:pPr>
      <w:r w:rsidRPr="005F79D2">
        <w:rPr>
          <w:rFonts w:cstheme="minorHAnsi"/>
          <w:szCs w:val="22"/>
        </w:rPr>
        <w:t>Grain boundaries are the interfaces between crystal grains in a material and influence its strength and ductility. They can strengthen the material by hindering dislocation movement (Hall-Petch effect) but may also serve as sites for fracture initiation, especially in brittle materials.</w:t>
      </w:r>
    </w:p>
    <w:p w14:paraId="4BD0799A" w14:textId="77777777" w:rsidR="0072017A" w:rsidRPr="00820A39" w:rsidRDefault="0072017A" w:rsidP="0072017A">
      <w:pPr>
        <w:jc w:val="both"/>
        <w:rPr>
          <w:rFonts w:cstheme="minorHAnsi"/>
          <w:b/>
          <w:bCs/>
          <w:szCs w:val="22"/>
        </w:rPr>
      </w:pPr>
      <w:r w:rsidRPr="00820A39">
        <w:rPr>
          <w:rFonts w:cstheme="minorHAnsi"/>
          <w:b/>
          <w:bCs/>
          <w:szCs w:val="22"/>
        </w:rPr>
        <w:t>Digital Image Corelation</w:t>
      </w:r>
    </w:p>
    <w:p w14:paraId="6F134F7B" w14:textId="77777777" w:rsidR="008E75E3" w:rsidRDefault="0072017A" w:rsidP="008E75E3">
      <w:pPr>
        <w:jc w:val="both"/>
        <w:rPr>
          <w:rFonts w:cstheme="minorHAnsi"/>
          <w:szCs w:val="22"/>
        </w:rPr>
      </w:pPr>
      <w:r w:rsidRPr="0072017A">
        <w:rPr>
          <w:rFonts w:cstheme="minorHAnsi"/>
          <w:b/>
          <w:bCs/>
          <w:szCs w:val="22"/>
        </w:rPr>
        <w:t>Digital Image Correlation (DIC)</w:t>
      </w:r>
      <w:r w:rsidRPr="0072017A">
        <w:rPr>
          <w:rFonts w:cstheme="minorHAnsi"/>
          <w:szCs w:val="22"/>
        </w:rPr>
        <w:t xml:space="preserve"> is a non-contact optical method used to measure </w:t>
      </w:r>
      <w:r w:rsidRPr="0072017A">
        <w:rPr>
          <w:rFonts w:cstheme="minorHAnsi"/>
          <w:b/>
          <w:bCs/>
          <w:szCs w:val="22"/>
        </w:rPr>
        <w:t>deformation</w:t>
      </w:r>
      <w:r w:rsidRPr="0072017A">
        <w:rPr>
          <w:rFonts w:cstheme="minorHAnsi"/>
          <w:szCs w:val="22"/>
        </w:rPr>
        <w:t xml:space="preserve"> and </w:t>
      </w:r>
      <w:r w:rsidRPr="0072017A">
        <w:rPr>
          <w:rFonts w:cstheme="minorHAnsi"/>
          <w:b/>
          <w:bCs/>
          <w:szCs w:val="22"/>
        </w:rPr>
        <w:t>strain</w:t>
      </w:r>
      <w:r w:rsidRPr="0072017A">
        <w:rPr>
          <w:rFonts w:cstheme="minorHAnsi"/>
          <w:szCs w:val="22"/>
        </w:rPr>
        <w:t xml:space="preserve"> on materials by tracking a speckle pattern under load. It provides high-precision data on surface deformations and is especially useful for </w:t>
      </w:r>
      <w:r w:rsidRPr="0072017A">
        <w:rPr>
          <w:rFonts w:cstheme="minorHAnsi"/>
          <w:b/>
          <w:bCs/>
          <w:szCs w:val="22"/>
        </w:rPr>
        <w:t>complex, non-uniform deformations</w:t>
      </w:r>
      <w:r w:rsidRPr="0072017A">
        <w:rPr>
          <w:rFonts w:cstheme="minorHAnsi"/>
          <w:szCs w:val="22"/>
        </w:rPr>
        <w:t xml:space="preserve"> in </w:t>
      </w:r>
      <w:r w:rsidRPr="0072017A">
        <w:rPr>
          <w:rFonts w:cstheme="minorHAnsi"/>
          <w:b/>
          <w:bCs/>
          <w:szCs w:val="22"/>
        </w:rPr>
        <w:t>2D or 3D</w:t>
      </w:r>
      <w:r w:rsidRPr="0072017A">
        <w:rPr>
          <w:rFonts w:cstheme="minorHAnsi"/>
          <w:szCs w:val="22"/>
        </w:rPr>
        <w:t>.</w:t>
      </w:r>
    </w:p>
    <w:p w14:paraId="592F07C7" w14:textId="2C77CAC0" w:rsidR="008E75E3" w:rsidRDefault="008E75E3" w:rsidP="008E75E3">
      <w:pPr>
        <w:jc w:val="both"/>
        <w:rPr>
          <w:rFonts w:cstheme="minorHAnsi"/>
          <w:b/>
          <w:bCs/>
          <w:szCs w:val="22"/>
        </w:rPr>
      </w:pPr>
      <w:r>
        <w:rPr>
          <w:rFonts w:cstheme="minorHAnsi"/>
          <w:b/>
          <w:bCs/>
          <w:szCs w:val="22"/>
        </w:rPr>
        <w:t xml:space="preserve">Why different Ultimate stress </w:t>
      </w:r>
      <w:r w:rsidR="001B215D">
        <w:rPr>
          <w:rFonts w:cstheme="minorHAnsi"/>
          <w:b/>
          <w:bCs/>
          <w:szCs w:val="22"/>
        </w:rPr>
        <w:t>theoretically</w:t>
      </w:r>
      <w:r>
        <w:rPr>
          <w:rFonts w:cstheme="minorHAnsi"/>
          <w:b/>
          <w:bCs/>
          <w:szCs w:val="22"/>
        </w:rPr>
        <w:t xml:space="preserve"> and </w:t>
      </w:r>
      <w:r w:rsidR="001B215D">
        <w:rPr>
          <w:rFonts w:cstheme="minorHAnsi"/>
          <w:b/>
          <w:bCs/>
          <w:szCs w:val="22"/>
        </w:rPr>
        <w:t>experimentally</w:t>
      </w:r>
      <w:r>
        <w:rPr>
          <w:rFonts w:cstheme="minorHAnsi"/>
          <w:b/>
          <w:bCs/>
          <w:szCs w:val="22"/>
        </w:rPr>
        <w:t>?</w:t>
      </w:r>
    </w:p>
    <w:p w14:paraId="0D146EAF" w14:textId="4D77B3AA" w:rsidR="008E75E3" w:rsidRPr="008E75E3" w:rsidRDefault="008E75E3" w:rsidP="008E75E3">
      <w:pPr>
        <w:jc w:val="both"/>
        <w:rPr>
          <w:rFonts w:cstheme="minorHAnsi"/>
          <w:szCs w:val="22"/>
        </w:rPr>
      </w:pPr>
      <w:r w:rsidRPr="008E75E3">
        <w:rPr>
          <w:rFonts w:cstheme="minorHAnsi"/>
          <w:szCs w:val="22"/>
        </w:rPr>
        <w:t xml:space="preserve">The calculated stress can differ from the observed stress in a UTM experiment due to factors like measurement errors (force and area inaccuracies), specimen imperfections (surface defects or non-uniformity), non-uniform strain distribution (e.g., necking), and grip effects (stress concentrations at grips). Environmental factors like temperature and humidity can also affect material properties. Additionally, theoretical calculations assume ideal conditions that may not reflect real-world material </w:t>
      </w:r>
      <w:r w:rsidR="001B215D" w:rsidRPr="008E75E3">
        <w:rPr>
          <w:rFonts w:cstheme="minorHAnsi"/>
          <w:szCs w:val="22"/>
        </w:rPr>
        <w:t>behaviour</w:t>
      </w:r>
      <w:r w:rsidRPr="008E75E3">
        <w:rPr>
          <w:rFonts w:cstheme="minorHAnsi"/>
          <w:szCs w:val="22"/>
        </w:rPr>
        <w:t>, especially when the material enters plastic deformation.</w:t>
      </w:r>
    </w:p>
    <w:p w14:paraId="7690CC8C" w14:textId="77777777" w:rsidR="008E75E3" w:rsidRPr="008E75E3" w:rsidRDefault="008E75E3" w:rsidP="008E75E3">
      <w:pPr>
        <w:jc w:val="both"/>
        <w:rPr>
          <w:rFonts w:cstheme="minorHAnsi"/>
          <w:b/>
          <w:bCs/>
          <w:szCs w:val="22"/>
        </w:rPr>
      </w:pPr>
    </w:p>
    <w:p w14:paraId="2BCB3123" w14:textId="7C971F00" w:rsidR="00061FB8" w:rsidRPr="008E75E3" w:rsidRDefault="008E75E3" w:rsidP="008E75E3">
      <w:pPr>
        <w:pStyle w:val="Heading3"/>
        <w:rPr>
          <w:rFonts w:cstheme="minorHAnsi"/>
          <w:szCs w:val="22"/>
        </w:rPr>
      </w:pPr>
      <w:r>
        <w:br w:type="page"/>
      </w:r>
      <w:bookmarkStart w:id="8" w:name="_Toc190127036"/>
      <w:r w:rsidR="00061FB8" w:rsidRPr="00820A39">
        <w:t>REFRENCES:</w:t>
      </w:r>
      <w:bookmarkEnd w:id="8"/>
    </w:p>
    <w:p w14:paraId="3DD4468D" w14:textId="35E0B6EB" w:rsidR="00061FB8" w:rsidRPr="00820A39" w:rsidRDefault="00061FB8" w:rsidP="005F79D2">
      <w:pPr>
        <w:pStyle w:val="ListParagraph"/>
        <w:numPr>
          <w:ilvl w:val="0"/>
          <w:numId w:val="2"/>
        </w:numPr>
        <w:jc w:val="both"/>
        <w:rPr>
          <w:rFonts w:cstheme="minorHAnsi"/>
          <w:szCs w:val="22"/>
        </w:rPr>
      </w:pPr>
      <w:hyperlink r:id="rId27" w:history="1">
        <w:r w:rsidRPr="00820A39">
          <w:rPr>
            <w:rStyle w:val="Hyperlink"/>
            <w:rFonts w:cstheme="minorHAnsi"/>
            <w:szCs w:val="22"/>
          </w:rPr>
          <w:t>https://www.geeksforgeeks.org/stress-strain-curve/</w:t>
        </w:r>
      </w:hyperlink>
    </w:p>
    <w:p w14:paraId="4BF206BD" w14:textId="35208BCD" w:rsidR="00061FB8" w:rsidRPr="00820A39" w:rsidRDefault="00061FB8" w:rsidP="005F79D2">
      <w:pPr>
        <w:pStyle w:val="ListParagraph"/>
        <w:numPr>
          <w:ilvl w:val="0"/>
          <w:numId w:val="2"/>
        </w:numPr>
        <w:jc w:val="both"/>
        <w:rPr>
          <w:rFonts w:cstheme="minorHAnsi"/>
          <w:szCs w:val="22"/>
        </w:rPr>
      </w:pPr>
      <w:hyperlink r:id="rId28" w:history="1">
        <w:r w:rsidRPr="00820A39">
          <w:rPr>
            <w:rStyle w:val="Hyperlink"/>
            <w:rFonts w:cstheme="minorHAnsi"/>
            <w:szCs w:val="22"/>
          </w:rPr>
          <w:t>https://theconstructor.org/practical-guide/universal-testing-machine-components-functions/2449/</w:t>
        </w:r>
      </w:hyperlink>
    </w:p>
    <w:p w14:paraId="0C5D21C7" w14:textId="32735C12" w:rsidR="00061FB8" w:rsidRPr="00820A39" w:rsidRDefault="007437CA" w:rsidP="005F79D2">
      <w:pPr>
        <w:pStyle w:val="ListParagraph"/>
        <w:numPr>
          <w:ilvl w:val="0"/>
          <w:numId w:val="2"/>
        </w:numPr>
        <w:jc w:val="both"/>
        <w:rPr>
          <w:rFonts w:cstheme="minorHAnsi"/>
          <w:szCs w:val="22"/>
        </w:rPr>
      </w:pPr>
      <w:hyperlink r:id="rId29" w:history="1">
        <w:r w:rsidRPr="00820A39">
          <w:rPr>
            <w:rStyle w:val="Hyperlink"/>
            <w:rFonts w:cstheme="minorHAnsi"/>
            <w:szCs w:val="22"/>
          </w:rPr>
          <w:t>https://en.wikipedia.org/wiki/Digital_image_correlation_and_tracking</w:t>
        </w:r>
      </w:hyperlink>
    </w:p>
    <w:p w14:paraId="1AB2BE05" w14:textId="7DD38340" w:rsidR="007437CA" w:rsidRPr="00820A39" w:rsidRDefault="007437CA" w:rsidP="005F79D2">
      <w:pPr>
        <w:pStyle w:val="ListParagraph"/>
        <w:numPr>
          <w:ilvl w:val="0"/>
          <w:numId w:val="2"/>
        </w:numPr>
        <w:jc w:val="both"/>
        <w:rPr>
          <w:rFonts w:cstheme="minorHAnsi"/>
          <w:szCs w:val="22"/>
        </w:rPr>
      </w:pPr>
      <w:hyperlink r:id="rId30" w:history="1">
        <w:r w:rsidRPr="00820A39">
          <w:rPr>
            <w:rStyle w:val="Hyperlink"/>
            <w:rFonts w:cstheme="minorHAnsi"/>
            <w:szCs w:val="22"/>
          </w:rPr>
          <w:t>https://byjus.com/physics/poissons-ratio/</w:t>
        </w:r>
      </w:hyperlink>
    </w:p>
    <w:p w14:paraId="2578F006" w14:textId="2F1E8436" w:rsidR="007437CA" w:rsidRPr="00820A39" w:rsidRDefault="001760A6" w:rsidP="005F79D2">
      <w:pPr>
        <w:pStyle w:val="ListParagraph"/>
        <w:numPr>
          <w:ilvl w:val="0"/>
          <w:numId w:val="2"/>
        </w:numPr>
        <w:jc w:val="both"/>
        <w:rPr>
          <w:rFonts w:cstheme="minorHAnsi"/>
          <w:szCs w:val="22"/>
        </w:rPr>
      </w:pPr>
      <w:hyperlink r:id="rId31" w:history="1">
        <w:r w:rsidRPr="00820A39">
          <w:rPr>
            <w:rStyle w:val="Hyperlink"/>
            <w:rFonts w:cstheme="minorHAnsi"/>
            <w:szCs w:val="22"/>
          </w:rPr>
          <w:t>https://www.fitcoindia.com/product-category/testometric/?msclkid=fe596debc26311ed7ef30a422bd65006&amp;utm_source=bing&amp;utm_medium=cpc&amp;utm_campaign=Testometric&amp;utm_term=universal%20testing&amp;utm_content=Tensile%20Tester</w:t>
        </w:r>
      </w:hyperlink>
    </w:p>
    <w:p w14:paraId="75EF23F8" w14:textId="77777777" w:rsidR="001760A6" w:rsidRPr="00820A39" w:rsidRDefault="001760A6" w:rsidP="005F79D2">
      <w:pPr>
        <w:pStyle w:val="ListParagraph"/>
        <w:ind w:left="644"/>
        <w:jc w:val="both"/>
        <w:rPr>
          <w:rFonts w:cstheme="minorHAnsi"/>
          <w:szCs w:val="22"/>
        </w:rPr>
      </w:pPr>
    </w:p>
    <w:sectPr w:rsidR="001760A6" w:rsidRPr="00820A39" w:rsidSect="00C42235">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4874C2"/>
    <w:multiLevelType w:val="multilevel"/>
    <w:tmpl w:val="EB98B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914F37"/>
    <w:multiLevelType w:val="multilevel"/>
    <w:tmpl w:val="4EB02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BB387D"/>
    <w:multiLevelType w:val="hybridMultilevel"/>
    <w:tmpl w:val="46ACA84C"/>
    <w:lvl w:ilvl="0" w:tplc="944E1E2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B26A2E"/>
    <w:multiLevelType w:val="multilevel"/>
    <w:tmpl w:val="E3805570"/>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4" w15:restartNumberingAfterBreak="0">
    <w:nsid w:val="32897CF4"/>
    <w:multiLevelType w:val="multilevel"/>
    <w:tmpl w:val="04965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DA19EB"/>
    <w:multiLevelType w:val="multilevel"/>
    <w:tmpl w:val="F34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BC3C66"/>
    <w:multiLevelType w:val="multilevel"/>
    <w:tmpl w:val="E3805570"/>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 w15:restartNumberingAfterBreak="0">
    <w:nsid w:val="4ABA17FD"/>
    <w:multiLevelType w:val="hybridMultilevel"/>
    <w:tmpl w:val="D432304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EA11B4"/>
    <w:multiLevelType w:val="multilevel"/>
    <w:tmpl w:val="D314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591195"/>
    <w:multiLevelType w:val="multilevel"/>
    <w:tmpl w:val="44E8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9599982">
    <w:abstractNumId w:val="6"/>
  </w:num>
  <w:num w:numId="2" w16cid:durableId="287705429">
    <w:abstractNumId w:val="3"/>
  </w:num>
  <w:num w:numId="3" w16cid:durableId="1280180691">
    <w:abstractNumId w:val="8"/>
  </w:num>
  <w:num w:numId="4" w16cid:durableId="453912530">
    <w:abstractNumId w:val="1"/>
  </w:num>
  <w:num w:numId="5" w16cid:durableId="1469204137">
    <w:abstractNumId w:val="4"/>
  </w:num>
  <w:num w:numId="6" w16cid:durableId="1692492160">
    <w:abstractNumId w:val="0"/>
  </w:num>
  <w:num w:numId="7" w16cid:durableId="1228372984">
    <w:abstractNumId w:val="5"/>
  </w:num>
  <w:num w:numId="8" w16cid:durableId="146360760">
    <w:abstractNumId w:val="7"/>
  </w:num>
  <w:num w:numId="9" w16cid:durableId="159466365">
    <w:abstractNumId w:val="2"/>
  </w:num>
  <w:num w:numId="10" w16cid:durableId="3399666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A75"/>
    <w:rsid w:val="00061FB8"/>
    <w:rsid w:val="000E1A75"/>
    <w:rsid w:val="001760A6"/>
    <w:rsid w:val="001B215D"/>
    <w:rsid w:val="001B618E"/>
    <w:rsid w:val="002E5DC1"/>
    <w:rsid w:val="0030474D"/>
    <w:rsid w:val="00346C24"/>
    <w:rsid w:val="003D71F4"/>
    <w:rsid w:val="003E1235"/>
    <w:rsid w:val="00453256"/>
    <w:rsid w:val="00501417"/>
    <w:rsid w:val="005856DB"/>
    <w:rsid w:val="005F79D2"/>
    <w:rsid w:val="006B54AE"/>
    <w:rsid w:val="006F3EBC"/>
    <w:rsid w:val="0071717E"/>
    <w:rsid w:val="0072017A"/>
    <w:rsid w:val="007437CA"/>
    <w:rsid w:val="007B50F9"/>
    <w:rsid w:val="007D2F60"/>
    <w:rsid w:val="00820A39"/>
    <w:rsid w:val="00832DF6"/>
    <w:rsid w:val="008566CB"/>
    <w:rsid w:val="00881882"/>
    <w:rsid w:val="008B28E9"/>
    <w:rsid w:val="008E75E3"/>
    <w:rsid w:val="009C1EF7"/>
    <w:rsid w:val="00A93197"/>
    <w:rsid w:val="00AE3967"/>
    <w:rsid w:val="00BA7E3E"/>
    <w:rsid w:val="00C12CAC"/>
    <w:rsid w:val="00C25A1D"/>
    <w:rsid w:val="00C42235"/>
    <w:rsid w:val="00C52CF7"/>
    <w:rsid w:val="00CD49C7"/>
    <w:rsid w:val="00D2005B"/>
    <w:rsid w:val="00D4688A"/>
    <w:rsid w:val="00D57D05"/>
    <w:rsid w:val="00DB7E15"/>
    <w:rsid w:val="00E04545"/>
    <w:rsid w:val="00E354A3"/>
    <w:rsid w:val="00F10318"/>
    <w:rsid w:val="00F94EC1"/>
    <w:rsid w:val="00FC768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9D8E"/>
  <w15:chartTrackingRefBased/>
  <w15:docId w15:val="{AB4E8515-A501-42BB-BAC6-550793D3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1A75"/>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unhideWhenUsed/>
    <w:qFormat/>
    <w:rsid w:val="000E1A75"/>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unhideWhenUsed/>
    <w:qFormat/>
    <w:rsid w:val="000E1A75"/>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0E1A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1A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1A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1A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1A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1A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A75"/>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rsid w:val="000E1A75"/>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0E1A75"/>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0E1A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1A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1A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1A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1A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1A75"/>
    <w:rPr>
      <w:rFonts w:eastAsiaTheme="majorEastAsia" w:cstheme="majorBidi"/>
      <w:color w:val="272727" w:themeColor="text1" w:themeTint="D8"/>
    </w:rPr>
  </w:style>
  <w:style w:type="paragraph" w:styleId="Title">
    <w:name w:val="Title"/>
    <w:basedOn w:val="Normal"/>
    <w:next w:val="Normal"/>
    <w:link w:val="TitleChar"/>
    <w:uiPriority w:val="10"/>
    <w:qFormat/>
    <w:rsid w:val="000E1A75"/>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0E1A75"/>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0E1A75"/>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0E1A75"/>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0E1A75"/>
    <w:pPr>
      <w:spacing w:before="160"/>
      <w:jc w:val="center"/>
    </w:pPr>
    <w:rPr>
      <w:i/>
      <w:iCs/>
      <w:color w:val="404040" w:themeColor="text1" w:themeTint="BF"/>
    </w:rPr>
  </w:style>
  <w:style w:type="character" w:customStyle="1" w:styleId="QuoteChar">
    <w:name w:val="Quote Char"/>
    <w:basedOn w:val="DefaultParagraphFont"/>
    <w:link w:val="Quote"/>
    <w:uiPriority w:val="29"/>
    <w:rsid w:val="000E1A75"/>
    <w:rPr>
      <w:i/>
      <w:iCs/>
      <w:color w:val="404040" w:themeColor="text1" w:themeTint="BF"/>
    </w:rPr>
  </w:style>
  <w:style w:type="paragraph" w:styleId="ListParagraph">
    <w:name w:val="List Paragraph"/>
    <w:basedOn w:val="Normal"/>
    <w:uiPriority w:val="34"/>
    <w:qFormat/>
    <w:rsid w:val="000E1A75"/>
    <w:pPr>
      <w:ind w:left="720"/>
      <w:contextualSpacing/>
    </w:pPr>
  </w:style>
  <w:style w:type="character" w:styleId="IntenseEmphasis">
    <w:name w:val="Intense Emphasis"/>
    <w:basedOn w:val="DefaultParagraphFont"/>
    <w:uiPriority w:val="21"/>
    <w:qFormat/>
    <w:rsid w:val="000E1A75"/>
    <w:rPr>
      <w:i/>
      <w:iCs/>
      <w:color w:val="2F5496" w:themeColor="accent1" w:themeShade="BF"/>
    </w:rPr>
  </w:style>
  <w:style w:type="paragraph" w:styleId="IntenseQuote">
    <w:name w:val="Intense Quote"/>
    <w:basedOn w:val="Normal"/>
    <w:next w:val="Normal"/>
    <w:link w:val="IntenseQuoteChar"/>
    <w:uiPriority w:val="30"/>
    <w:qFormat/>
    <w:rsid w:val="000E1A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1A75"/>
    <w:rPr>
      <w:i/>
      <w:iCs/>
      <w:color w:val="2F5496" w:themeColor="accent1" w:themeShade="BF"/>
    </w:rPr>
  </w:style>
  <w:style w:type="character" w:styleId="IntenseReference">
    <w:name w:val="Intense Reference"/>
    <w:basedOn w:val="DefaultParagraphFont"/>
    <w:uiPriority w:val="32"/>
    <w:qFormat/>
    <w:rsid w:val="000E1A75"/>
    <w:rPr>
      <w:b/>
      <w:bCs/>
      <w:smallCaps/>
      <w:color w:val="2F5496" w:themeColor="accent1" w:themeShade="BF"/>
      <w:spacing w:val="5"/>
    </w:rPr>
  </w:style>
  <w:style w:type="paragraph" w:styleId="NormalWeb">
    <w:name w:val="Normal (Web)"/>
    <w:basedOn w:val="Normal"/>
    <w:uiPriority w:val="99"/>
    <w:semiHidden/>
    <w:unhideWhenUsed/>
    <w:rsid w:val="008B28E9"/>
    <w:rPr>
      <w:rFonts w:ascii="Times New Roman" w:hAnsi="Times New Roman" w:cs="Mangal"/>
      <w:sz w:val="24"/>
      <w:szCs w:val="21"/>
    </w:rPr>
  </w:style>
  <w:style w:type="table" w:styleId="TableGrid">
    <w:name w:val="Table Grid"/>
    <w:basedOn w:val="TableNormal"/>
    <w:uiPriority w:val="39"/>
    <w:rsid w:val="001B61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1FB8"/>
    <w:rPr>
      <w:color w:val="0563C1" w:themeColor="hyperlink"/>
      <w:u w:val="single"/>
    </w:rPr>
  </w:style>
  <w:style w:type="character" w:styleId="UnresolvedMention">
    <w:name w:val="Unresolved Mention"/>
    <w:basedOn w:val="DefaultParagraphFont"/>
    <w:uiPriority w:val="99"/>
    <w:semiHidden/>
    <w:unhideWhenUsed/>
    <w:rsid w:val="00061FB8"/>
    <w:rPr>
      <w:color w:val="605E5C"/>
      <w:shd w:val="clear" w:color="auto" w:fill="E1DFDD"/>
    </w:rPr>
  </w:style>
  <w:style w:type="paragraph" w:styleId="TOCHeading">
    <w:name w:val="TOC Heading"/>
    <w:basedOn w:val="Heading1"/>
    <w:next w:val="Normal"/>
    <w:uiPriority w:val="39"/>
    <w:unhideWhenUsed/>
    <w:qFormat/>
    <w:rsid w:val="00D57D05"/>
    <w:pPr>
      <w:spacing w:before="240" w:after="0"/>
      <w:outlineLvl w:val="9"/>
    </w:pPr>
    <w:rPr>
      <w:kern w:val="0"/>
      <w:sz w:val="32"/>
      <w:szCs w:val="32"/>
      <w:lang w:val="en-US" w:bidi="ar-SA"/>
      <w14:ligatures w14:val="none"/>
    </w:rPr>
  </w:style>
  <w:style w:type="character" w:styleId="SubtleEmphasis">
    <w:name w:val="Subtle Emphasis"/>
    <w:basedOn w:val="DefaultParagraphFont"/>
    <w:uiPriority w:val="19"/>
    <w:qFormat/>
    <w:rsid w:val="00D57D05"/>
    <w:rPr>
      <w:i/>
      <w:iCs/>
      <w:color w:val="404040" w:themeColor="text1" w:themeTint="BF"/>
    </w:rPr>
  </w:style>
  <w:style w:type="paragraph" w:styleId="TOC3">
    <w:name w:val="toc 3"/>
    <w:basedOn w:val="Normal"/>
    <w:next w:val="Normal"/>
    <w:autoRedefine/>
    <w:uiPriority w:val="39"/>
    <w:unhideWhenUsed/>
    <w:rsid w:val="001B21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5229">
      <w:bodyDiv w:val="1"/>
      <w:marLeft w:val="0"/>
      <w:marRight w:val="0"/>
      <w:marTop w:val="0"/>
      <w:marBottom w:val="0"/>
      <w:divBdr>
        <w:top w:val="none" w:sz="0" w:space="0" w:color="auto"/>
        <w:left w:val="none" w:sz="0" w:space="0" w:color="auto"/>
        <w:bottom w:val="none" w:sz="0" w:space="0" w:color="auto"/>
        <w:right w:val="none" w:sz="0" w:space="0" w:color="auto"/>
      </w:divBdr>
    </w:div>
    <w:div w:id="13384137">
      <w:bodyDiv w:val="1"/>
      <w:marLeft w:val="0"/>
      <w:marRight w:val="0"/>
      <w:marTop w:val="0"/>
      <w:marBottom w:val="0"/>
      <w:divBdr>
        <w:top w:val="none" w:sz="0" w:space="0" w:color="auto"/>
        <w:left w:val="none" w:sz="0" w:space="0" w:color="auto"/>
        <w:bottom w:val="none" w:sz="0" w:space="0" w:color="auto"/>
        <w:right w:val="none" w:sz="0" w:space="0" w:color="auto"/>
      </w:divBdr>
    </w:div>
    <w:div w:id="14814793">
      <w:bodyDiv w:val="1"/>
      <w:marLeft w:val="0"/>
      <w:marRight w:val="0"/>
      <w:marTop w:val="0"/>
      <w:marBottom w:val="0"/>
      <w:divBdr>
        <w:top w:val="none" w:sz="0" w:space="0" w:color="auto"/>
        <w:left w:val="none" w:sz="0" w:space="0" w:color="auto"/>
        <w:bottom w:val="none" w:sz="0" w:space="0" w:color="auto"/>
        <w:right w:val="none" w:sz="0" w:space="0" w:color="auto"/>
      </w:divBdr>
    </w:div>
    <w:div w:id="20399817">
      <w:bodyDiv w:val="1"/>
      <w:marLeft w:val="0"/>
      <w:marRight w:val="0"/>
      <w:marTop w:val="0"/>
      <w:marBottom w:val="0"/>
      <w:divBdr>
        <w:top w:val="none" w:sz="0" w:space="0" w:color="auto"/>
        <w:left w:val="none" w:sz="0" w:space="0" w:color="auto"/>
        <w:bottom w:val="none" w:sz="0" w:space="0" w:color="auto"/>
        <w:right w:val="none" w:sz="0" w:space="0" w:color="auto"/>
      </w:divBdr>
    </w:div>
    <w:div w:id="26833326">
      <w:bodyDiv w:val="1"/>
      <w:marLeft w:val="0"/>
      <w:marRight w:val="0"/>
      <w:marTop w:val="0"/>
      <w:marBottom w:val="0"/>
      <w:divBdr>
        <w:top w:val="none" w:sz="0" w:space="0" w:color="auto"/>
        <w:left w:val="none" w:sz="0" w:space="0" w:color="auto"/>
        <w:bottom w:val="none" w:sz="0" w:space="0" w:color="auto"/>
        <w:right w:val="none" w:sz="0" w:space="0" w:color="auto"/>
      </w:divBdr>
    </w:div>
    <w:div w:id="33583792">
      <w:bodyDiv w:val="1"/>
      <w:marLeft w:val="0"/>
      <w:marRight w:val="0"/>
      <w:marTop w:val="0"/>
      <w:marBottom w:val="0"/>
      <w:divBdr>
        <w:top w:val="none" w:sz="0" w:space="0" w:color="auto"/>
        <w:left w:val="none" w:sz="0" w:space="0" w:color="auto"/>
        <w:bottom w:val="none" w:sz="0" w:space="0" w:color="auto"/>
        <w:right w:val="none" w:sz="0" w:space="0" w:color="auto"/>
      </w:divBdr>
    </w:div>
    <w:div w:id="62456509">
      <w:bodyDiv w:val="1"/>
      <w:marLeft w:val="0"/>
      <w:marRight w:val="0"/>
      <w:marTop w:val="0"/>
      <w:marBottom w:val="0"/>
      <w:divBdr>
        <w:top w:val="none" w:sz="0" w:space="0" w:color="auto"/>
        <w:left w:val="none" w:sz="0" w:space="0" w:color="auto"/>
        <w:bottom w:val="none" w:sz="0" w:space="0" w:color="auto"/>
        <w:right w:val="none" w:sz="0" w:space="0" w:color="auto"/>
      </w:divBdr>
    </w:div>
    <w:div w:id="85614879">
      <w:bodyDiv w:val="1"/>
      <w:marLeft w:val="0"/>
      <w:marRight w:val="0"/>
      <w:marTop w:val="0"/>
      <w:marBottom w:val="0"/>
      <w:divBdr>
        <w:top w:val="none" w:sz="0" w:space="0" w:color="auto"/>
        <w:left w:val="none" w:sz="0" w:space="0" w:color="auto"/>
        <w:bottom w:val="none" w:sz="0" w:space="0" w:color="auto"/>
        <w:right w:val="none" w:sz="0" w:space="0" w:color="auto"/>
      </w:divBdr>
    </w:div>
    <w:div w:id="93598741">
      <w:bodyDiv w:val="1"/>
      <w:marLeft w:val="0"/>
      <w:marRight w:val="0"/>
      <w:marTop w:val="0"/>
      <w:marBottom w:val="0"/>
      <w:divBdr>
        <w:top w:val="none" w:sz="0" w:space="0" w:color="auto"/>
        <w:left w:val="none" w:sz="0" w:space="0" w:color="auto"/>
        <w:bottom w:val="none" w:sz="0" w:space="0" w:color="auto"/>
        <w:right w:val="none" w:sz="0" w:space="0" w:color="auto"/>
      </w:divBdr>
    </w:div>
    <w:div w:id="134763969">
      <w:bodyDiv w:val="1"/>
      <w:marLeft w:val="0"/>
      <w:marRight w:val="0"/>
      <w:marTop w:val="0"/>
      <w:marBottom w:val="0"/>
      <w:divBdr>
        <w:top w:val="none" w:sz="0" w:space="0" w:color="auto"/>
        <w:left w:val="none" w:sz="0" w:space="0" w:color="auto"/>
        <w:bottom w:val="none" w:sz="0" w:space="0" w:color="auto"/>
        <w:right w:val="none" w:sz="0" w:space="0" w:color="auto"/>
      </w:divBdr>
    </w:div>
    <w:div w:id="139664204">
      <w:bodyDiv w:val="1"/>
      <w:marLeft w:val="0"/>
      <w:marRight w:val="0"/>
      <w:marTop w:val="0"/>
      <w:marBottom w:val="0"/>
      <w:divBdr>
        <w:top w:val="none" w:sz="0" w:space="0" w:color="auto"/>
        <w:left w:val="none" w:sz="0" w:space="0" w:color="auto"/>
        <w:bottom w:val="none" w:sz="0" w:space="0" w:color="auto"/>
        <w:right w:val="none" w:sz="0" w:space="0" w:color="auto"/>
      </w:divBdr>
    </w:div>
    <w:div w:id="148136533">
      <w:bodyDiv w:val="1"/>
      <w:marLeft w:val="0"/>
      <w:marRight w:val="0"/>
      <w:marTop w:val="0"/>
      <w:marBottom w:val="0"/>
      <w:divBdr>
        <w:top w:val="none" w:sz="0" w:space="0" w:color="auto"/>
        <w:left w:val="none" w:sz="0" w:space="0" w:color="auto"/>
        <w:bottom w:val="none" w:sz="0" w:space="0" w:color="auto"/>
        <w:right w:val="none" w:sz="0" w:space="0" w:color="auto"/>
      </w:divBdr>
    </w:div>
    <w:div w:id="190263834">
      <w:bodyDiv w:val="1"/>
      <w:marLeft w:val="0"/>
      <w:marRight w:val="0"/>
      <w:marTop w:val="0"/>
      <w:marBottom w:val="0"/>
      <w:divBdr>
        <w:top w:val="none" w:sz="0" w:space="0" w:color="auto"/>
        <w:left w:val="none" w:sz="0" w:space="0" w:color="auto"/>
        <w:bottom w:val="none" w:sz="0" w:space="0" w:color="auto"/>
        <w:right w:val="none" w:sz="0" w:space="0" w:color="auto"/>
      </w:divBdr>
    </w:div>
    <w:div w:id="213659241">
      <w:bodyDiv w:val="1"/>
      <w:marLeft w:val="0"/>
      <w:marRight w:val="0"/>
      <w:marTop w:val="0"/>
      <w:marBottom w:val="0"/>
      <w:divBdr>
        <w:top w:val="none" w:sz="0" w:space="0" w:color="auto"/>
        <w:left w:val="none" w:sz="0" w:space="0" w:color="auto"/>
        <w:bottom w:val="none" w:sz="0" w:space="0" w:color="auto"/>
        <w:right w:val="none" w:sz="0" w:space="0" w:color="auto"/>
      </w:divBdr>
    </w:div>
    <w:div w:id="218782789">
      <w:bodyDiv w:val="1"/>
      <w:marLeft w:val="0"/>
      <w:marRight w:val="0"/>
      <w:marTop w:val="0"/>
      <w:marBottom w:val="0"/>
      <w:divBdr>
        <w:top w:val="none" w:sz="0" w:space="0" w:color="auto"/>
        <w:left w:val="none" w:sz="0" w:space="0" w:color="auto"/>
        <w:bottom w:val="none" w:sz="0" w:space="0" w:color="auto"/>
        <w:right w:val="none" w:sz="0" w:space="0" w:color="auto"/>
      </w:divBdr>
    </w:div>
    <w:div w:id="228733687">
      <w:bodyDiv w:val="1"/>
      <w:marLeft w:val="0"/>
      <w:marRight w:val="0"/>
      <w:marTop w:val="0"/>
      <w:marBottom w:val="0"/>
      <w:divBdr>
        <w:top w:val="none" w:sz="0" w:space="0" w:color="auto"/>
        <w:left w:val="none" w:sz="0" w:space="0" w:color="auto"/>
        <w:bottom w:val="none" w:sz="0" w:space="0" w:color="auto"/>
        <w:right w:val="none" w:sz="0" w:space="0" w:color="auto"/>
      </w:divBdr>
    </w:div>
    <w:div w:id="325323317">
      <w:bodyDiv w:val="1"/>
      <w:marLeft w:val="0"/>
      <w:marRight w:val="0"/>
      <w:marTop w:val="0"/>
      <w:marBottom w:val="0"/>
      <w:divBdr>
        <w:top w:val="none" w:sz="0" w:space="0" w:color="auto"/>
        <w:left w:val="none" w:sz="0" w:space="0" w:color="auto"/>
        <w:bottom w:val="none" w:sz="0" w:space="0" w:color="auto"/>
        <w:right w:val="none" w:sz="0" w:space="0" w:color="auto"/>
      </w:divBdr>
    </w:div>
    <w:div w:id="352152290">
      <w:bodyDiv w:val="1"/>
      <w:marLeft w:val="0"/>
      <w:marRight w:val="0"/>
      <w:marTop w:val="0"/>
      <w:marBottom w:val="0"/>
      <w:divBdr>
        <w:top w:val="none" w:sz="0" w:space="0" w:color="auto"/>
        <w:left w:val="none" w:sz="0" w:space="0" w:color="auto"/>
        <w:bottom w:val="none" w:sz="0" w:space="0" w:color="auto"/>
        <w:right w:val="none" w:sz="0" w:space="0" w:color="auto"/>
      </w:divBdr>
    </w:div>
    <w:div w:id="357777990">
      <w:bodyDiv w:val="1"/>
      <w:marLeft w:val="0"/>
      <w:marRight w:val="0"/>
      <w:marTop w:val="0"/>
      <w:marBottom w:val="0"/>
      <w:divBdr>
        <w:top w:val="none" w:sz="0" w:space="0" w:color="auto"/>
        <w:left w:val="none" w:sz="0" w:space="0" w:color="auto"/>
        <w:bottom w:val="none" w:sz="0" w:space="0" w:color="auto"/>
        <w:right w:val="none" w:sz="0" w:space="0" w:color="auto"/>
      </w:divBdr>
    </w:div>
    <w:div w:id="375081115">
      <w:bodyDiv w:val="1"/>
      <w:marLeft w:val="0"/>
      <w:marRight w:val="0"/>
      <w:marTop w:val="0"/>
      <w:marBottom w:val="0"/>
      <w:divBdr>
        <w:top w:val="none" w:sz="0" w:space="0" w:color="auto"/>
        <w:left w:val="none" w:sz="0" w:space="0" w:color="auto"/>
        <w:bottom w:val="none" w:sz="0" w:space="0" w:color="auto"/>
        <w:right w:val="none" w:sz="0" w:space="0" w:color="auto"/>
      </w:divBdr>
    </w:div>
    <w:div w:id="420956727">
      <w:bodyDiv w:val="1"/>
      <w:marLeft w:val="0"/>
      <w:marRight w:val="0"/>
      <w:marTop w:val="0"/>
      <w:marBottom w:val="0"/>
      <w:divBdr>
        <w:top w:val="none" w:sz="0" w:space="0" w:color="auto"/>
        <w:left w:val="none" w:sz="0" w:space="0" w:color="auto"/>
        <w:bottom w:val="none" w:sz="0" w:space="0" w:color="auto"/>
        <w:right w:val="none" w:sz="0" w:space="0" w:color="auto"/>
      </w:divBdr>
    </w:div>
    <w:div w:id="432940929">
      <w:bodyDiv w:val="1"/>
      <w:marLeft w:val="0"/>
      <w:marRight w:val="0"/>
      <w:marTop w:val="0"/>
      <w:marBottom w:val="0"/>
      <w:divBdr>
        <w:top w:val="none" w:sz="0" w:space="0" w:color="auto"/>
        <w:left w:val="none" w:sz="0" w:space="0" w:color="auto"/>
        <w:bottom w:val="none" w:sz="0" w:space="0" w:color="auto"/>
        <w:right w:val="none" w:sz="0" w:space="0" w:color="auto"/>
      </w:divBdr>
    </w:div>
    <w:div w:id="448739625">
      <w:bodyDiv w:val="1"/>
      <w:marLeft w:val="0"/>
      <w:marRight w:val="0"/>
      <w:marTop w:val="0"/>
      <w:marBottom w:val="0"/>
      <w:divBdr>
        <w:top w:val="none" w:sz="0" w:space="0" w:color="auto"/>
        <w:left w:val="none" w:sz="0" w:space="0" w:color="auto"/>
        <w:bottom w:val="none" w:sz="0" w:space="0" w:color="auto"/>
        <w:right w:val="none" w:sz="0" w:space="0" w:color="auto"/>
      </w:divBdr>
    </w:div>
    <w:div w:id="450174587">
      <w:bodyDiv w:val="1"/>
      <w:marLeft w:val="0"/>
      <w:marRight w:val="0"/>
      <w:marTop w:val="0"/>
      <w:marBottom w:val="0"/>
      <w:divBdr>
        <w:top w:val="none" w:sz="0" w:space="0" w:color="auto"/>
        <w:left w:val="none" w:sz="0" w:space="0" w:color="auto"/>
        <w:bottom w:val="none" w:sz="0" w:space="0" w:color="auto"/>
        <w:right w:val="none" w:sz="0" w:space="0" w:color="auto"/>
      </w:divBdr>
    </w:div>
    <w:div w:id="457800135">
      <w:bodyDiv w:val="1"/>
      <w:marLeft w:val="0"/>
      <w:marRight w:val="0"/>
      <w:marTop w:val="0"/>
      <w:marBottom w:val="0"/>
      <w:divBdr>
        <w:top w:val="none" w:sz="0" w:space="0" w:color="auto"/>
        <w:left w:val="none" w:sz="0" w:space="0" w:color="auto"/>
        <w:bottom w:val="none" w:sz="0" w:space="0" w:color="auto"/>
        <w:right w:val="none" w:sz="0" w:space="0" w:color="auto"/>
      </w:divBdr>
    </w:div>
    <w:div w:id="458454871">
      <w:bodyDiv w:val="1"/>
      <w:marLeft w:val="0"/>
      <w:marRight w:val="0"/>
      <w:marTop w:val="0"/>
      <w:marBottom w:val="0"/>
      <w:divBdr>
        <w:top w:val="none" w:sz="0" w:space="0" w:color="auto"/>
        <w:left w:val="none" w:sz="0" w:space="0" w:color="auto"/>
        <w:bottom w:val="none" w:sz="0" w:space="0" w:color="auto"/>
        <w:right w:val="none" w:sz="0" w:space="0" w:color="auto"/>
      </w:divBdr>
    </w:div>
    <w:div w:id="497381364">
      <w:bodyDiv w:val="1"/>
      <w:marLeft w:val="0"/>
      <w:marRight w:val="0"/>
      <w:marTop w:val="0"/>
      <w:marBottom w:val="0"/>
      <w:divBdr>
        <w:top w:val="none" w:sz="0" w:space="0" w:color="auto"/>
        <w:left w:val="none" w:sz="0" w:space="0" w:color="auto"/>
        <w:bottom w:val="none" w:sz="0" w:space="0" w:color="auto"/>
        <w:right w:val="none" w:sz="0" w:space="0" w:color="auto"/>
      </w:divBdr>
    </w:div>
    <w:div w:id="498498956">
      <w:bodyDiv w:val="1"/>
      <w:marLeft w:val="0"/>
      <w:marRight w:val="0"/>
      <w:marTop w:val="0"/>
      <w:marBottom w:val="0"/>
      <w:divBdr>
        <w:top w:val="none" w:sz="0" w:space="0" w:color="auto"/>
        <w:left w:val="none" w:sz="0" w:space="0" w:color="auto"/>
        <w:bottom w:val="none" w:sz="0" w:space="0" w:color="auto"/>
        <w:right w:val="none" w:sz="0" w:space="0" w:color="auto"/>
      </w:divBdr>
    </w:div>
    <w:div w:id="521864354">
      <w:bodyDiv w:val="1"/>
      <w:marLeft w:val="0"/>
      <w:marRight w:val="0"/>
      <w:marTop w:val="0"/>
      <w:marBottom w:val="0"/>
      <w:divBdr>
        <w:top w:val="none" w:sz="0" w:space="0" w:color="auto"/>
        <w:left w:val="none" w:sz="0" w:space="0" w:color="auto"/>
        <w:bottom w:val="none" w:sz="0" w:space="0" w:color="auto"/>
        <w:right w:val="none" w:sz="0" w:space="0" w:color="auto"/>
      </w:divBdr>
    </w:div>
    <w:div w:id="522600238">
      <w:bodyDiv w:val="1"/>
      <w:marLeft w:val="0"/>
      <w:marRight w:val="0"/>
      <w:marTop w:val="0"/>
      <w:marBottom w:val="0"/>
      <w:divBdr>
        <w:top w:val="none" w:sz="0" w:space="0" w:color="auto"/>
        <w:left w:val="none" w:sz="0" w:space="0" w:color="auto"/>
        <w:bottom w:val="none" w:sz="0" w:space="0" w:color="auto"/>
        <w:right w:val="none" w:sz="0" w:space="0" w:color="auto"/>
      </w:divBdr>
    </w:div>
    <w:div w:id="528295949">
      <w:bodyDiv w:val="1"/>
      <w:marLeft w:val="0"/>
      <w:marRight w:val="0"/>
      <w:marTop w:val="0"/>
      <w:marBottom w:val="0"/>
      <w:divBdr>
        <w:top w:val="none" w:sz="0" w:space="0" w:color="auto"/>
        <w:left w:val="none" w:sz="0" w:space="0" w:color="auto"/>
        <w:bottom w:val="none" w:sz="0" w:space="0" w:color="auto"/>
        <w:right w:val="none" w:sz="0" w:space="0" w:color="auto"/>
      </w:divBdr>
    </w:div>
    <w:div w:id="536115770">
      <w:bodyDiv w:val="1"/>
      <w:marLeft w:val="0"/>
      <w:marRight w:val="0"/>
      <w:marTop w:val="0"/>
      <w:marBottom w:val="0"/>
      <w:divBdr>
        <w:top w:val="none" w:sz="0" w:space="0" w:color="auto"/>
        <w:left w:val="none" w:sz="0" w:space="0" w:color="auto"/>
        <w:bottom w:val="none" w:sz="0" w:space="0" w:color="auto"/>
        <w:right w:val="none" w:sz="0" w:space="0" w:color="auto"/>
      </w:divBdr>
    </w:div>
    <w:div w:id="553732320">
      <w:bodyDiv w:val="1"/>
      <w:marLeft w:val="0"/>
      <w:marRight w:val="0"/>
      <w:marTop w:val="0"/>
      <w:marBottom w:val="0"/>
      <w:divBdr>
        <w:top w:val="none" w:sz="0" w:space="0" w:color="auto"/>
        <w:left w:val="none" w:sz="0" w:space="0" w:color="auto"/>
        <w:bottom w:val="none" w:sz="0" w:space="0" w:color="auto"/>
        <w:right w:val="none" w:sz="0" w:space="0" w:color="auto"/>
      </w:divBdr>
    </w:div>
    <w:div w:id="580483244">
      <w:bodyDiv w:val="1"/>
      <w:marLeft w:val="0"/>
      <w:marRight w:val="0"/>
      <w:marTop w:val="0"/>
      <w:marBottom w:val="0"/>
      <w:divBdr>
        <w:top w:val="none" w:sz="0" w:space="0" w:color="auto"/>
        <w:left w:val="none" w:sz="0" w:space="0" w:color="auto"/>
        <w:bottom w:val="none" w:sz="0" w:space="0" w:color="auto"/>
        <w:right w:val="none" w:sz="0" w:space="0" w:color="auto"/>
      </w:divBdr>
    </w:div>
    <w:div w:id="603608149">
      <w:bodyDiv w:val="1"/>
      <w:marLeft w:val="0"/>
      <w:marRight w:val="0"/>
      <w:marTop w:val="0"/>
      <w:marBottom w:val="0"/>
      <w:divBdr>
        <w:top w:val="none" w:sz="0" w:space="0" w:color="auto"/>
        <w:left w:val="none" w:sz="0" w:space="0" w:color="auto"/>
        <w:bottom w:val="none" w:sz="0" w:space="0" w:color="auto"/>
        <w:right w:val="none" w:sz="0" w:space="0" w:color="auto"/>
      </w:divBdr>
    </w:div>
    <w:div w:id="640380205">
      <w:bodyDiv w:val="1"/>
      <w:marLeft w:val="0"/>
      <w:marRight w:val="0"/>
      <w:marTop w:val="0"/>
      <w:marBottom w:val="0"/>
      <w:divBdr>
        <w:top w:val="none" w:sz="0" w:space="0" w:color="auto"/>
        <w:left w:val="none" w:sz="0" w:space="0" w:color="auto"/>
        <w:bottom w:val="none" w:sz="0" w:space="0" w:color="auto"/>
        <w:right w:val="none" w:sz="0" w:space="0" w:color="auto"/>
      </w:divBdr>
    </w:div>
    <w:div w:id="684214371">
      <w:bodyDiv w:val="1"/>
      <w:marLeft w:val="0"/>
      <w:marRight w:val="0"/>
      <w:marTop w:val="0"/>
      <w:marBottom w:val="0"/>
      <w:divBdr>
        <w:top w:val="none" w:sz="0" w:space="0" w:color="auto"/>
        <w:left w:val="none" w:sz="0" w:space="0" w:color="auto"/>
        <w:bottom w:val="none" w:sz="0" w:space="0" w:color="auto"/>
        <w:right w:val="none" w:sz="0" w:space="0" w:color="auto"/>
      </w:divBdr>
    </w:div>
    <w:div w:id="687831346">
      <w:bodyDiv w:val="1"/>
      <w:marLeft w:val="0"/>
      <w:marRight w:val="0"/>
      <w:marTop w:val="0"/>
      <w:marBottom w:val="0"/>
      <w:divBdr>
        <w:top w:val="none" w:sz="0" w:space="0" w:color="auto"/>
        <w:left w:val="none" w:sz="0" w:space="0" w:color="auto"/>
        <w:bottom w:val="none" w:sz="0" w:space="0" w:color="auto"/>
        <w:right w:val="none" w:sz="0" w:space="0" w:color="auto"/>
      </w:divBdr>
    </w:div>
    <w:div w:id="715280479">
      <w:bodyDiv w:val="1"/>
      <w:marLeft w:val="0"/>
      <w:marRight w:val="0"/>
      <w:marTop w:val="0"/>
      <w:marBottom w:val="0"/>
      <w:divBdr>
        <w:top w:val="none" w:sz="0" w:space="0" w:color="auto"/>
        <w:left w:val="none" w:sz="0" w:space="0" w:color="auto"/>
        <w:bottom w:val="none" w:sz="0" w:space="0" w:color="auto"/>
        <w:right w:val="none" w:sz="0" w:space="0" w:color="auto"/>
      </w:divBdr>
    </w:div>
    <w:div w:id="724764843">
      <w:bodyDiv w:val="1"/>
      <w:marLeft w:val="0"/>
      <w:marRight w:val="0"/>
      <w:marTop w:val="0"/>
      <w:marBottom w:val="0"/>
      <w:divBdr>
        <w:top w:val="none" w:sz="0" w:space="0" w:color="auto"/>
        <w:left w:val="none" w:sz="0" w:space="0" w:color="auto"/>
        <w:bottom w:val="none" w:sz="0" w:space="0" w:color="auto"/>
        <w:right w:val="none" w:sz="0" w:space="0" w:color="auto"/>
      </w:divBdr>
    </w:div>
    <w:div w:id="727799284">
      <w:bodyDiv w:val="1"/>
      <w:marLeft w:val="0"/>
      <w:marRight w:val="0"/>
      <w:marTop w:val="0"/>
      <w:marBottom w:val="0"/>
      <w:divBdr>
        <w:top w:val="none" w:sz="0" w:space="0" w:color="auto"/>
        <w:left w:val="none" w:sz="0" w:space="0" w:color="auto"/>
        <w:bottom w:val="none" w:sz="0" w:space="0" w:color="auto"/>
        <w:right w:val="none" w:sz="0" w:space="0" w:color="auto"/>
      </w:divBdr>
    </w:div>
    <w:div w:id="758021358">
      <w:bodyDiv w:val="1"/>
      <w:marLeft w:val="0"/>
      <w:marRight w:val="0"/>
      <w:marTop w:val="0"/>
      <w:marBottom w:val="0"/>
      <w:divBdr>
        <w:top w:val="none" w:sz="0" w:space="0" w:color="auto"/>
        <w:left w:val="none" w:sz="0" w:space="0" w:color="auto"/>
        <w:bottom w:val="none" w:sz="0" w:space="0" w:color="auto"/>
        <w:right w:val="none" w:sz="0" w:space="0" w:color="auto"/>
      </w:divBdr>
    </w:div>
    <w:div w:id="763036799">
      <w:bodyDiv w:val="1"/>
      <w:marLeft w:val="0"/>
      <w:marRight w:val="0"/>
      <w:marTop w:val="0"/>
      <w:marBottom w:val="0"/>
      <w:divBdr>
        <w:top w:val="none" w:sz="0" w:space="0" w:color="auto"/>
        <w:left w:val="none" w:sz="0" w:space="0" w:color="auto"/>
        <w:bottom w:val="none" w:sz="0" w:space="0" w:color="auto"/>
        <w:right w:val="none" w:sz="0" w:space="0" w:color="auto"/>
      </w:divBdr>
    </w:div>
    <w:div w:id="826819427">
      <w:bodyDiv w:val="1"/>
      <w:marLeft w:val="0"/>
      <w:marRight w:val="0"/>
      <w:marTop w:val="0"/>
      <w:marBottom w:val="0"/>
      <w:divBdr>
        <w:top w:val="none" w:sz="0" w:space="0" w:color="auto"/>
        <w:left w:val="none" w:sz="0" w:space="0" w:color="auto"/>
        <w:bottom w:val="none" w:sz="0" w:space="0" w:color="auto"/>
        <w:right w:val="none" w:sz="0" w:space="0" w:color="auto"/>
      </w:divBdr>
    </w:div>
    <w:div w:id="838423377">
      <w:bodyDiv w:val="1"/>
      <w:marLeft w:val="0"/>
      <w:marRight w:val="0"/>
      <w:marTop w:val="0"/>
      <w:marBottom w:val="0"/>
      <w:divBdr>
        <w:top w:val="none" w:sz="0" w:space="0" w:color="auto"/>
        <w:left w:val="none" w:sz="0" w:space="0" w:color="auto"/>
        <w:bottom w:val="none" w:sz="0" w:space="0" w:color="auto"/>
        <w:right w:val="none" w:sz="0" w:space="0" w:color="auto"/>
      </w:divBdr>
    </w:div>
    <w:div w:id="860317977">
      <w:bodyDiv w:val="1"/>
      <w:marLeft w:val="0"/>
      <w:marRight w:val="0"/>
      <w:marTop w:val="0"/>
      <w:marBottom w:val="0"/>
      <w:divBdr>
        <w:top w:val="none" w:sz="0" w:space="0" w:color="auto"/>
        <w:left w:val="none" w:sz="0" w:space="0" w:color="auto"/>
        <w:bottom w:val="none" w:sz="0" w:space="0" w:color="auto"/>
        <w:right w:val="none" w:sz="0" w:space="0" w:color="auto"/>
      </w:divBdr>
    </w:div>
    <w:div w:id="887642173">
      <w:bodyDiv w:val="1"/>
      <w:marLeft w:val="0"/>
      <w:marRight w:val="0"/>
      <w:marTop w:val="0"/>
      <w:marBottom w:val="0"/>
      <w:divBdr>
        <w:top w:val="none" w:sz="0" w:space="0" w:color="auto"/>
        <w:left w:val="none" w:sz="0" w:space="0" w:color="auto"/>
        <w:bottom w:val="none" w:sz="0" w:space="0" w:color="auto"/>
        <w:right w:val="none" w:sz="0" w:space="0" w:color="auto"/>
      </w:divBdr>
    </w:div>
    <w:div w:id="901599204">
      <w:bodyDiv w:val="1"/>
      <w:marLeft w:val="0"/>
      <w:marRight w:val="0"/>
      <w:marTop w:val="0"/>
      <w:marBottom w:val="0"/>
      <w:divBdr>
        <w:top w:val="none" w:sz="0" w:space="0" w:color="auto"/>
        <w:left w:val="none" w:sz="0" w:space="0" w:color="auto"/>
        <w:bottom w:val="none" w:sz="0" w:space="0" w:color="auto"/>
        <w:right w:val="none" w:sz="0" w:space="0" w:color="auto"/>
      </w:divBdr>
    </w:div>
    <w:div w:id="904144918">
      <w:bodyDiv w:val="1"/>
      <w:marLeft w:val="0"/>
      <w:marRight w:val="0"/>
      <w:marTop w:val="0"/>
      <w:marBottom w:val="0"/>
      <w:divBdr>
        <w:top w:val="none" w:sz="0" w:space="0" w:color="auto"/>
        <w:left w:val="none" w:sz="0" w:space="0" w:color="auto"/>
        <w:bottom w:val="none" w:sz="0" w:space="0" w:color="auto"/>
        <w:right w:val="none" w:sz="0" w:space="0" w:color="auto"/>
      </w:divBdr>
    </w:div>
    <w:div w:id="913129093">
      <w:bodyDiv w:val="1"/>
      <w:marLeft w:val="0"/>
      <w:marRight w:val="0"/>
      <w:marTop w:val="0"/>
      <w:marBottom w:val="0"/>
      <w:divBdr>
        <w:top w:val="none" w:sz="0" w:space="0" w:color="auto"/>
        <w:left w:val="none" w:sz="0" w:space="0" w:color="auto"/>
        <w:bottom w:val="none" w:sz="0" w:space="0" w:color="auto"/>
        <w:right w:val="none" w:sz="0" w:space="0" w:color="auto"/>
      </w:divBdr>
    </w:div>
    <w:div w:id="915170567">
      <w:bodyDiv w:val="1"/>
      <w:marLeft w:val="0"/>
      <w:marRight w:val="0"/>
      <w:marTop w:val="0"/>
      <w:marBottom w:val="0"/>
      <w:divBdr>
        <w:top w:val="none" w:sz="0" w:space="0" w:color="auto"/>
        <w:left w:val="none" w:sz="0" w:space="0" w:color="auto"/>
        <w:bottom w:val="none" w:sz="0" w:space="0" w:color="auto"/>
        <w:right w:val="none" w:sz="0" w:space="0" w:color="auto"/>
      </w:divBdr>
    </w:div>
    <w:div w:id="945507230">
      <w:bodyDiv w:val="1"/>
      <w:marLeft w:val="0"/>
      <w:marRight w:val="0"/>
      <w:marTop w:val="0"/>
      <w:marBottom w:val="0"/>
      <w:divBdr>
        <w:top w:val="none" w:sz="0" w:space="0" w:color="auto"/>
        <w:left w:val="none" w:sz="0" w:space="0" w:color="auto"/>
        <w:bottom w:val="none" w:sz="0" w:space="0" w:color="auto"/>
        <w:right w:val="none" w:sz="0" w:space="0" w:color="auto"/>
      </w:divBdr>
    </w:div>
    <w:div w:id="1042440401">
      <w:bodyDiv w:val="1"/>
      <w:marLeft w:val="0"/>
      <w:marRight w:val="0"/>
      <w:marTop w:val="0"/>
      <w:marBottom w:val="0"/>
      <w:divBdr>
        <w:top w:val="none" w:sz="0" w:space="0" w:color="auto"/>
        <w:left w:val="none" w:sz="0" w:space="0" w:color="auto"/>
        <w:bottom w:val="none" w:sz="0" w:space="0" w:color="auto"/>
        <w:right w:val="none" w:sz="0" w:space="0" w:color="auto"/>
      </w:divBdr>
    </w:div>
    <w:div w:id="1079903645">
      <w:bodyDiv w:val="1"/>
      <w:marLeft w:val="0"/>
      <w:marRight w:val="0"/>
      <w:marTop w:val="0"/>
      <w:marBottom w:val="0"/>
      <w:divBdr>
        <w:top w:val="none" w:sz="0" w:space="0" w:color="auto"/>
        <w:left w:val="none" w:sz="0" w:space="0" w:color="auto"/>
        <w:bottom w:val="none" w:sz="0" w:space="0" w:color="auto"/>
        <w:right w:val="none" w:sz="0" w:space="0" w:color="auto"/>
      </w:divBdr>
    </w:div>
    <w:div w:id="1080296092">
      <w:bodyDiv w:val="1"/>
      <w:marLeft w:val="0"/>
      <w:marRight w:val="0"/>
      <w:marTop w:val="0"/>
      <w:marBottom w:val="0"/>
      <w:divBdr>
        <w:top w:val="none" w:sz="0" w:space="0" w:color="auto"/>
        <w:left w:val="none" w:sz="0" w:space="0" w:color="auto"/>
        <w:bottom w:val="none" w:sz="0" w:space="0" w:color="auto"/>
        <w:right w:val="none" w:sz="0" w:space="0" w:color="auto"/>
      </w:divBdr>
    </w:div>
    <w:div w:id="1090736114">
      <w:bodyDiv w:val="1"/>
      <w:marLeft w:val="0"/>
      <w:marRight w:val="0"/>
      <w:marTop w:val="0"/>
      <w:marBottom w:val="0"/>
      <w:divBdr>
        <w:top w:val="none" w:sz="0" w:space="0" w:color="auto"/>
        <w:left w:val="none" w:sz="0" w:space="0" w:color="auto"/>
        <w:bottom w:val="none" w:sz="0" w:space="0" w:color="auto"/>
        <w:right w:val="none" w:sz="0" w:space="0" w:color="auto"/>
      </w:divBdr>
    </w:div>
    <w:div w:id="1154952757">
      <w:bodyDiv w:val="1"/>
      <w:marLeft w:val="0"/>
      <w:marRight w:val="0"/>
      <w:marTop w:val="0"/>
      <w:marBottom w:val="0"/>
      <w:divBdr>
        <w:top w:val="none" w:sz="0" w:space="0" w:color="auto"/>
        <w:left w:val="none" w:sz="0" w:space="0" w:color="auto"/>
        <w:bottom w:val="none" w:sz="0" w:space="0" w:color="auto"/>
        <w:right w:val="none" w:sz="0" w:space="0" w:color="auto"/>
      </w:divBdr>
    </w:div>
    <w:div w:id="1178273210">
      <w:bodyDiv w:val="1"/>
      <w:marLeft w:val="0"/>
      <w:marRight w:val="0"/>
      <w:marTop w:val="0"/>
      <w:marBottom w:val="0"/>
      <w:divBdr>
        <w:top w:val="none" w:sz="0" w:space="0" w:color="auto"/>
        <w:left w:val="none" w:sz="0" w:space="0" w:color="auto"/>
        <w:bottom w:val="none" w:sz="0" w:space="0" w:color="auto"/>
        <w:right w:val="none" w:sz="0" w:space="0" w:color="auto"/>
      </w:divBdr>
    </w:div>
    <w:div w:id="1247962646">
      <w:bodyDiv w:val="1"/>
      <w:marLeft w:val="0"/>
      <w:marRight w:val="0"/>
      <w:marTop w:val="0"/>
      <w:marBottom w:val="0"/>
      <w:divBdr>
        <w:top w:val="none" w:sz="0" w:space="0" w:color="auto"/>
        <w:left w:val="none" w:sz="0" w:space="0" w:color="auto"/>
        <w:bottom w:val="none" w:sz="0" w:space="0" w:color="auto"/>
        <w:right w:val="none" w:sz="0" w:space="0" w:color="auto"/>
      </w:divBdr>
    </w:div>
    <w:div w:id="1254169389">
      <w:bodyDiv w:val="1"/>
      <w:marLeft w:val="0"/>
      <w:marRight w:val="0"/>
      <w:marTop w:val="0"/>
      <w:marBottom w:val="0"/>
      <w:divBdr>
        <w:top w:val="none" w:sz="0" w:space="0" w:color="auto"/>
        <w:left w:val="none" w:sz="0" w:space="0" w:color="auto"/>
        <w:bottom w:val="none" w:sz="0" w:space="0" w:color="auto"/>
        <w:right w:val="none" w:sz="0" w:space="0" w:color="auto"/>
      </w:divBdr>
    </w:div>
    <w:div w:id="1337490605">
      <w:bodyDiv w:val="1"/>
      <w:marLeft w:val="0"/>
      <w:marRight w:val="0"/>
      <w:marTop w:val="0"/>
      <w:marBottom w:val="0"/>
      <w:divBdr>
        <w:top w:val="none" w:sz="0" w:space="0" w:color="auto"/>
        <w:left w:val="none" w:sz="0" w:space="0" w:color="auto"/>
        <w:bottom w:val="none" w:sz="0" w:space="0" w:color="auto"/>
        <w:right w:val="none" w:sz="0" w:space="0" w:color="auto"/>
      </w:divBdr>
    </w:div>
    <w:div w:id="1371952332">
      <w:bodyDiv w:val="1"/>
      <w:marLeft w:val="0"/>
      <w:marRight w:val="0"/>
      <w:marTop w:val="0"/>
      <w:marBottom w:val="0"/>
      <w:divBdr>
        <w:top w:val="none" w:sz="0" w:space="0" w:color="auto"/>
        <w:left w:val="none" w:sz="0" w:space="0" w:color="auto"/>
        <w:bottom w:val="none" w:sz="0" w:space="0" w:color="auto"/>
        <w:right w:val="none" w:sz="0" w:space="0" w:color="auto"/>
      </w:divBdr>
    </w:div>
    <w:div w:id="1375541141">
      <w:bodyDiv w:val="1"/>
      <w:marLeft w:val="0"/>
      <w:marRight w:val="0"/>
      <w:marTop w:val="0"/>
      <w:marBottom w:val="0"/>
      <w:divBdr>
        <w:top w:val="none" w:sz="0" w:space="0" w:color="auto"/>
        <w:left w:val="none" w:sz="0" w:space="0" w:color="auto"/>
        <w:bottom w:val="none" w:sz="0" w:space="0" w:color="auto"/>
        <w:right w:val="none" w:sz="0" w:space="0" w:color="auto"/>
      </w:divBdr>
    </w:div>
    <w:div w:id="1414744011">
      <w:bodyDiv w:val="1"/>
      <w:marLeft w:val="0"/>
      <w:marRight w:val="0"/>
      <w:marTop w:val="0"/>
      <w:marBottom w:val="0"/>
      <w:divBdr>
        <w:top w:val="none" w:sz="0" w:space="0" w:color="auto"/>
        <w:left w:val="none" w:sz="0" w:space="0" w:color="auto"/>
        <w:bottom w:val="none" w:sz="0" w:space="0" w:color="auto"/>
        <w:right w:val="none" w:sz="0" w:space="0" w:color="auto"/>
      </w:divBdr>
    </w:div>
    <w:div w:id="1449084581">
      <w:bodyDiv w:val="1"/>
      <w:marLeft w:val="0"/>
      <w:marRight w:val="0"/>
      <w:marTop w:val="0"/>
      <w:marBottom w:val="0"/>
      <w:divBdr>
        <w:top w:val="none" w:sz="0" w:space="0" w:color="auto"/>
        <w:left w:val="none" w:sz="0" w:space="0" w:color="auto"/>
        <w:bottom w:val="none" w:sz="0" w:space="0" w:color="auto"/>
        <w:right w:val="none" w:sz="0" w:space="0" w:color="auto"/>
      </w:divBdr>
      <w:divsChild>
        <w:div w:id="194271330">
          <w:marLeft w:val="0"/>
          <w:marRight w:val="0"/>
          <w:marTop w:val="0"/>
          <w:marBottom w:val="0"/>
          <w:divBdr>
            <w:top w:val="none" w:sz="0" w:space="0" w:color="auto"/>
            <w:left w:val="none" w:sz="0" w:space="0" w:color="auto"/>
            <w:bottom w:val="none" w:sz="0" w:space="0" w:color="auto"/>
            <w:right w:val="none" w:sz="0" w:space="0" w:color="auto"/>
          </w:divBdr>
          <w:divsChild>
            <w:div w:id="920024383">
              <w:marLeft w:val="0"/>
              <w:marRight w:val="0"/>
              <w:marTop w:val="0"/>
              <w:marBottom w:val="0"/>
              <w:divBdr>
                <w:top w:val="none" w:sz="0" w:space="0" w:color="auto"/>
                <w:left w:val="none" w:sz="0" w:space="0" w:color="auto"/>
                <w:bottom w:val="none" w:sz="0" w:space="0" w:color="auto"/>
                <w:right w:val="none" w:sz="0" w:space="0" w:color="auto"/>
              </w:divBdr>
              <w:divsChild>
                <w:div w:id="220411582">
                  <w:marLeft w:val="0"/>
                  <w:marRight w:val="0"/>
                  <w:marTop w:val="0"/>
                  <w:marBottom w:val="0"/>
                  <w:divBdr>
                    <w:top w:val="none" w:sz="0" w:space="0" w:color="auto"/>
                    <w:left w:val="none" w:sz="0" w:space="0" w:color="auto"/>
                    <w:bottom w:val="none" w:sz="0" w:space="0" w:color="auto"/>
                    <w:right w:val="none" w:sz="0" w:space="0" w:color="auto"/>
                  </w:divBdr>
                  <w:divsChild>
                    <w:div w:id="19689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216656">
      <w:bodyDiv w:val="1"/>
      <w:marLeft w:val="0"/>
      <w:marRight w:val="0"/>
      <w:marTop w:val="0"/>
      <w:marBottom w:val="0"/>
      <w:divBdr>
        <w:top w:val="none" w:sz="0" w:space="0" w:color="auto"/>
        <w:left w:val="none" w:sz="0" w:space="0" w:color="auto"/>
        <w:bottom w:val="none" w:sz="0" w:space="0" w:color="auto"/>
        <w:right w:val="none" w:sz="0" w:space="0" w:color="auto"/>
      </w:divBdr>
    </w:div>
    <w:div w:id="1461920308">
      <w:bodyDiv w:val="1"/>
      <w:marLeft w:val="0"/>
      <w:marRight w:val="0"/>
      <w:marTop w:val="0"/>
      <w:marBottom w:val="0"/>
      <w:divBdr>
        <w:top w:val="none" w:sz="0" w:space="0" w:color="auto"/>
        <w:left w:val="none" w:sz="0" w:space="0" w:color="auto"/>
        <w:bottom w:val="none" w:sz="0" w:space="0" w:color="auto"/>
        <w:right w:val="none" w:sz="0" w:space="0" w:color="auto"/>
      </w:divBdr>
    </w:div>
    <w:div w:id="1483624255">
      <w:bodyDiv w:val="1"/>
      <w:marLeft w:val="0"/>
      <w:marRight w:val="0"/>
      <w:marTop w:val="0"/>
      <w:marBottom w:val="0"/>
      <w:divBdr>
        <w:top w:val="none" w:sz="0" w:space="0" w:color="auto"/>
        <w:left w:val="none" w:sz="0" w:space="0" w:color="auto"/>
        <w:bottom w:val="none" w:sz="0" w:space="0" w:color="auto"/>
        <w:right w:val="none" w:sz="0" w:space="0" w:color="auto"/>
      </w:divBdr>
    </w:div>
    <w:div w:id="1555192831">
      <w:bodyDiv w:val="1"/>
      <w:marLeft w:val="0"/>
      <w:marRight w:val="0"/>
      <w:marTop w:val="0"/>
      <w:marBottom w:val="0"/>
      <w:divBdr>
        <w:top w:val="none" w:sz="0" w:space="0" w:color="auto"/>
        <w:left w:val="none" w:sz="0" w:space="0" w:color="auto"/>
        <w:bottom w:val="none" w:sz="0" w:space="0" w:color="auto"/>
        <w:right w:val="none" w:sz="0" w:space="0" w:color="auto"/>
      </w:divBdr>
    </w:div>
    <w:div w:id="1570337715">
      <w:bodyDiv w:val="1"/>
      <w:marLeft w:val="0"/>
      <w:marRight w:val="0"/>
      <w:marTop w:val="0"/>
      <w:marBottom w:val="0"/>
      <w:divBdr>
        <w:top w:val="none" w:sz="0" w:space="0" w:color="auto"/>
        <w:left w:val="none" w:sz="0" w:space="0" w:color="auto"/>
        <w:bottom w:val="none" w:sz="0" w:space="0" w:color="auto"/>
        <w:right w:val="none" w:sz="0" w:space="0" w:color="auto"/>
      </w:divBdr>
    </w:div>
    <w:div w:id="1589194329">
      <w:bodyDiv w:val="1"/>
      <w:marLeft w:val="0"/>
      <w:marRight w:val="0"/>
      <w:marTop w:val="0"/>
      <w:marBottom w:val="0"/>
      <w:divBdr>
        <w:top w:val="none" w:sz="0" w:space="0" w:color="auto"/>
        <w:left w:val="none" w:sz="0" w:space="0" w:color="auto"/>
        <w:bottom w:val="none" w:sz="0" w:space="0" w:color="auto"/>
        <w:right w:val="none" w:sz="0" w:space="0" w:color="auto"/>
      </w:divBdr>
    </w:div>
    <w:div w:id="1589608386">
      <w:bodyDiv w:val="1"/>
      <w:marLeft w:val="0"/>
      <w:marRight w:val="0"/>
      <w:marTop w:val="0"/>
      <w:marBottom w:val="0"/>
      <w:divBdr>
        <w:top w:val="none" w:sz="0" w:space="0" w:color="auto"/>
        <w:left w:val="none" w:sz="0" w:space="0" w:color="auto"/>
        <w:bottom w:val="none" w:sz="0" w:space="0" w:color="auto"/>
        <w:right w:val="none" w:sz="0" w:space="0" w:color="auto"/>
      </w:divBdr>
    </w:div>
    <w:div w:id="1601179153">
      <w:bodyDiv w:val="1"/>
      <w:marLeft w:val="0"/>
      <w:marRight w:val="0"/>
      <w:marTop w:val="0"/>
      <w:marBottom w:val="0"/>
      <w:divBdr>
        <w:top w:val="none" w:sz="0" w:space="0" w:color="auto"/>
        <w:left w:val="none" w:sz="0" w:space="0" w:color="auto"/>
        <w:bottom w:val="none" w:sz="0" w:space="0" w:color="auto"/>
        <w:right w:val="none" w:sz="0" w:space="0" w:color="auto"/>
      </w:divBdr>
    </w:div>
    <w:div w:id="1630355274">
      <w:bodyDiv w:val="1"/>
      <w:marLeft w:val="0"/>
      <w:marRight w:val="0"/>
      <w:marTop w:val="0"/>
      <w:marBottom w:val="0"/>
      <w:divBdr>
        <w:top w:val="none" w:sz="0" w:space="0" w:color="auto"/>
        <w:left w:val="none" w:sz="0" w:space="0" w:color="auto"/>
        <w:bottom w:val="none" w:sz="0" w:space="0" w:color="auto"/>
        <w:right w:val="none" w:sz="0" w:space="0" w:color="auto"/>
      </w:divBdr>
    </w:div>
    <w:div w:id="1650788661">
      <w:bodyDiv w:val="1"/>
      <w:marLeft w:val="0"/>
      <w:marRight w:val="0"/>
      <w:marTop w:val="0"/>
      <w:marBottom w:val="0"/>
      <w:divBdr>
        <w:top w:val="none" w:sz="0" w:space="0" w:color="auto"/>
        <w:left w:val="none" w:sz="0" w:space="0" w:color="auto"/>
        <w:bottom w:val="none" w:sz="0" w:space="0" w:color="auto"/>
        <w:right w:val="none" w:sz="0" w:space="0" w:color="auto"/>
      </w:divBdr>
    </w:div>
    <w:div w:id="1654869709">
      <w:bodyDiv w:val="1"/>
      <w:marLeft w:val="0"/>
      <w:marRight w:val="0"/>
      <w:marTop w:val="0"/>
      <w:marBottom w:val="0"/>
      <w:divBdr>
        <w:top w:val="none" w:sz="0" w:space="0" w:color="auto"/>
        <w:left w:val="none" w:sz="0" w:space="0" w:color="auto"/>
        <w:bottom w:val="none" w:sz="0" w:space="0" w:color="auto"/>
        <w:right w:val="none" w:sz="0" w:space="0" w:color="auto"/>
      </w:divBdr>
    </w:div>
    <w:div w:id="1665626774">
      <w:bodyDiv w:val="1"/>
      <w:marLeft w:val="0"/>
      <w:marRight w:val="0"/>
      <w:marTop w:val="0"/>
      <w:marBottom w:val="0"/>
      <w:divBdr>
        <w:top w:val="none" w:sz="0" w:space="0" w:color="auto"/>
        <w:left w:val="none" w:sz="0" w:space="0" w:color="auto"/>
        <w:bottom w:val="none" w:sz="0" w:space="0" w:color="auto"/>
        <w:right w:val="none" w:sz="0" w:space="0" w:color="auto"/>
      </w:divBdr>
    </w:div>
    <w:div w:id="1678146155">
      <w:bodyDiv w:val="1"/>
      <w:marLeft w:val="0"/>
      <w:marRight w:val="0"/>
      <w:marTop w:val="0"/>
      <w:marBottom w:val="0"/>
      <w:divBdr>
        <w:top w:val="none" w:sz="0" w:space="0" w:color="auto"/>
        <w:left w:val="none" w:sz="0" w:space="0" w:color="auto"/>
        <w:bottom w:val="none" w:sz="0" w:space="0" w:color="auto"/>
        <w:right w:val="none" w:sz="0" w:space="0" w:color="auto"/>
      </w:divBdr>
    </w:div>
    <w:div w:id="1697804855">
      <w:bodyDiv w:val="1"/>
      <w:marLeft w:val="0"/>
      <w:marRight w:val="0"/>
      <w:marTop w:val="0"/>
      <w:marBottom w:val="0"/>
      <w:divBdr>
        <w:top w:val="none" w:sz="0" w:space="0" w:color="auto"/>
        <w:left w:val="none" w:sz="0" w:space="0" w:color="auto"/>
        <w:bottom w:val="none" w:sz="0" w:space="0" w:color="auto"/>
        <w:right w:val="none" w:sz="0" w:space="0" w:color="auto"/>
      </w:divBdr>
    </w:div>
    <w:div w:id="1701861065">
      <w:bodyDiv w:val="1"/>
      <w:marLeft w:val="0"/>
      <w:marRight w:val="0"/>
      <w:marTop w:val="0"/>
      <w:marBottom w:val="0"/>
      <w:divBdr>
        <w:top w:val="none" w:sz="0" w:space="0" w:color="auto"/>
        <w:left w:val="none" w:sz="0" w:space="0" w:color="auto"/>
        <w:bottom w:val="none" w:sz="0" w:space="0" w:color="auto"/>
        <w:right w:val="none" w:sz="0" w:space="0" w:color="auto"/>
      </w:divBdr>
    </w:div>
    <w:div w:id="1705715789">
      <w:bodyDiv w:val="1"/>
      <w:marLeft w:val="0"/>
      <w:marRight w:val="0"/>
      <w:marTop w:val="0"/>
      <w:marBottom w:val="0"/>
      <w:divBdr>
        <w:top w:val="none" w:sz="0" w:space="0" w:color="auto"/>
        <w:left w:val="none" w:sz="0" w:space="0" w:color="auto"/>
        <w:bottom w:val="none" w:sz="0" w:space="0" w:color="auto"/>
        <w:right w:val="none" w:sz="0" w:space="0" w:color="auto"/>
      </w:divBdr>
    </w:div>
    <w:div w:id="1799834735">
      <w:bodyDiv w:val="1"/>
      <w:marLeft w:val="0"/>
      <w:marRight w:val="0"/>
      <w:marTop w:val="0"/>
      <w:marBottom w:val="0"/>
      <w:divBdr>
        <w:top w:val="none" w:sz="0" w:space="0" w:color="auto"/>
        <w:left w:val="none" w:sz="0" w:space="0" w:color="auto"/>
        <w:bottom w:val="none" w:sz="0" w:space="0" w:color="auto"/>
        <w:right w:val="none" w:sz="0" w:space="0" w:color="auto"/>
      </w:divBdr>
      <w:divsChild>
        <w:div w:id="726414646">
          <w:marLeft w:val="0"/>
          <w:marRight w:val="0"/>
          <w:marTop w:val="0"/>
          <w:marBottom w:val="0"/>
          <w:divBdr>
            <w:top w:val="none" w:sz="0" w:space="0" w:color="auto"/>
            <w:left w:val="none" w:sz="0" w:space="0" w:color="auto"/>
            <w:bottom w:val="none" w:sz="0" w:space="0" w:color="auto"/>
            <w:right w:val="none" w:sz="0" w:space="0" w:color="auto"/>
          </w:divBdr>
          <w:divsChild>
            <w:div w:id="746876453">
              <w:marLeft w:val="0"/>
              <w:marRight w:val="0"/>
              <w:marTop w:val="0"/>
              <w:marBottom w:val="0"/>
              <w:divBdr>
                <w:top w:val="none" w:sz="0" w:space="0" w:color="auto"/>
                <w:left w:val="none" w:sz="0" w:space="0" w:color="auto"/>
                <w:bottom w:val="none" w:sz="0" w:space="0" w:color="auto"/>
                <w:right w:val="none" w:sz="0" w:space="0" w:color="auto"/>
              </w:divBdr>
              <w:divsChild>
                <w:div w:id="2132162155">
                  <w:marLeft w:val="0"/>
                  <w:marRight w:val="0"/>
                  <w:marTop w:val="0"/>
                  <w:marBottom w:val="0"/>
                  <w:divBdr>
                    <w:top w:val="none" w:sz="0" w:space="0" w:color="auto"/>
                    <w:left w:val="none" w:sz="0" w:space="0" w:color="auto"/>
                    <w:bottom w:val="none" w:sz="0" w:space="0" w:color="auto"/>
                    <w:right w:val="none" w:sz="0" w:space="0" w:color="auto"/>
                  </w:divBdr>
                  <w:divsChild>
                    <w:div w:id="11933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754292">
      <w:bodyDiv w:val="1"/>
      <w:marLeft w:val="0"/>
      <w:marRight w:val="0"/>
      <w:marTop w:val="0"/>
      <w:marBottom w:val="0"/>
      <w:divBdr>
        <w:top w:val="none" w:sz="0" w:space="0" w:color="auto"/>
        <w:left w:val="none" w:sz="0" w:space="0" w:color="auto"/>
        <w:bottom w:val="none" w:sz="0" w:space="0" w:color="auto"/>
        <w:right w:val="none" w:sz="0" w:space="0" w:color="auto"/>
      </w:divBdr>
    </w:div>
    <w:div w:id="1855915526">
      <w:bodyDiv w:val="1"/>
      <w:marLeft w:val="0"/>
      <w:marRight w:val="0"/>
      <w:marTop w:val="0"/>
      <w:marBottom w:val="0"/>
      <w:divBdr>
        <w:top w:val="none" w:sz="0" w:space="0" w:color="auto"/>
        <w:left w:val="none" w:sz="0" w:space="0" w:color="auto"/>
        <w:bottom w:val="none" w:sz="0" w:space="0" w:color="auto"/>
        <w:right w:val="none" w:sz="0" w:space="0" w:color="auto"/>
      </w:divBdr>
    </w:div>
    <w:div w:id="1859812129">
      <w:bodyDiv w:val="1"/>
      <w:marLeft w:val="0"/>
      <w:marRight w:val="0"/>
      <w:marTop w:val="0"/>
      <w:marBottom w:val="0"/>
      <w:divBdr>
        <w:top w:val="none" w:sz="0" w:space="0" w:color="auto"/>
        <w:left w:val="none" w:sz="0" w:space="0" w:color="auto"/>
        <w:bottom w:val="none" w:sz="0" w:space="0" w:color="auto"/>
        <w:right w:val="none" w:sz="0" w:space="0" w:color="auto"/>
      </w:divBdr>
    </w:div>
    <w:div w:id="1867062392">
      <w:bodyDiv w:val="1"/>
      <w:marLeft w:val="0"/>
      <w:marRight w:val="0"/>
      <w:marTop w:val="0"/>
      <w:marBottom w:val="0"/>
      <w:divBdr>
        <w:top w:val="none" w:sz="0" w:space="0" w:color="auto"/>
        <w:left w:val="none" w:sz="0" w:space="0" w:color="auto"/>
        <w:bottom w:val="none" w:sz="0" w:space="0" w:color="auto"/>
        <w:right w:val="none" w:sz="0" w:space="0" w:color="auto"/>
      </w:divBdr>
    </w:div>
    <w:div w:id="1926760885">
      <w:bodyDiv w:val="1"/>
      <w:marLeft w:val="0"/>
      <w:marRight w:val="0"/>
      <w:marTop w:val="0"/>
      <w:marBottom w:val="0"/>
      <w:divBdr>
        <w:top w:val="none" w:sz="0" w:space="0" w:color="auto"/>
        <w:left w:val="none" w:sz="0" w:space="0" w:color="auto"/>
        <w:bottom w:val="none" w:sz="0" w:space="0" w:color="auto"/>
        <w:right w:val="none" w:sz="0" w:space="0" w:color="auto"/>
      </w:divBdr>
    </w:div>
    <w:div w:id="1950819741">
      <w:bodyDiv w:val="1"/>
      <w:marLeft w:val="0"/>
      <w:marRight w:val="0"/>
      <w:marTop w:val="0"/>
      <w:marBottom w:val="0"/>
      <w:divBdr>
        <w:top w:val="none" w:sz="0" w:space="0" w:color="auto"/>
        <w:left w:val="none" w:sz="0" w:space="0" w:color="auto"/>
        <w:bottom w:val="none" w:sz="0" w:space="0" w:color="auto"/>
        <w:right w:val="none" w:sz="0" w:space="0" w:color="auto"/>
      </w:divBdr>
    </w:div>
    <w:div w:id="1967197839">
      <w:bodyDiv w:val="1"/>
      <w:marLeft w:val="0"/>
      <w:marRight w:val="0"/>
      <w:marTop w:val="0"/>
      <w:marBottom w:val="0"/>
      <w:divBdr>
        <w:top w:val="none" w:sz="0" w:space="0" w:color="auto"/>
        <w:left w:val="none" w:sz="0" w:space="0" w:color="auto"/>
        <w:bottom w:val="none" w:sz="0" w:space="0" w:color="auto"/>
        <w:right w:val="none" w:sz="0" w:space="0" w:color="auto"/>
      </w:divBdr>
    </w:div>
    <w:div w:id="1974360189">
      <w:bodyDiv w:val="1"/>
      <w:marLeft w:val="0"/>
      <w:marRight w:val="0"/>
      <w:marTop w:val="0"/>
      <w:marBottom w:val="0"/>
      <w:divBdr>
        <w:top w:val="none" w:sz="0" w:space="0" w:color="auto"/>
        <w:left w:val="none" w:sz="0" w:space="0" w:color="auto"/>
        <w:bottom w:val="none" w:sz="0" w:space="0" w:color="auto"/>
        <w:right w:val="none" w:sz="0" w:space="0" w:color="auto"/>
      </w:divBdr>
    </w:div>
    <w:div w:id="1976330739">
      <w:bodyDiv w:val="1"/>
      <w:marLeft w:val="0"/>
      <w:marRight w:val="0"/>
      <w:marTop w:val="0"/>
      <w:marBottom w:val="0"/>
      <w:divBdr>
        <w:top w:val="none" w:sz="0" w:space="0" w:color="auto"/>
        <w:left w:val="none" w:sz="0" w:space="0" w:color="auto"/>
        <w:bottom w:val="none" w:sz="0" w:space="0" w:color="auto"/>
        <w:right w:val="none" w:sz="0" w:space="0" w:color="auto"/>
      </w:divBdr>
    </w:div>
    <w:div w:id="1982223383">
      <w:bodyDiv w:val="1"/>
      <w:marLeft w:val="0"/>
      <w:marRight w:val="0"/>
      <w:marTop w:val="0"/>
      <w:marBottom w:val="0"/>
      <w:divBdr>
        <w:top w:val="none" w:sz="0" w:space="0" w:color="auto"/>
        <w:left w:val="none" w:sz="0" w:space="0" w:color="auto"/>
        <w:bottom w:val="none" w:sz="0" w:space="0" w:color="auto"/>
        <w:right w:val="none" w:sz="0" w:space="0" w:color="auto"/>
      </w:divBdr>
    </w:div>
    <w:div w:id="2013340411">
      <w:bodyDiv w:val="1"/>
      <w:marLeft w:val="0"/>
      <w:marRight w:val="0"/>
      <w:marTop w:val="0"/>
      <w:marBottom w:val="0"/>
      <w:divBdr>
        <w:top w:val="none" w:sz="0" w:space="0" w:color="auto"/>
        <w:left w:val="none" w:sz="0" w:space="0" w:color="auto"/>
        <w:bottom w:val="none" w:sz="0" w:space="0" w:color="auto"/>
        <w:right w:val="none" w:sz="0" w:space="0" w:color="auto"/>
      </w:divBdr>
    </w:div>
    <w:div w:id="2050756632">
      <w:bodyDiv w:val="1"/>
      <w:marLeft w:val="0"/>
      <w:marRight w:val="0"/>
      <w:marTop w:val="0"/>
      <w:marBottom w:val="0"/>
      <w:divBdr>
        <w:top w:val="none" w:sz="0" w:space="0" w:color="auto"/>
        <w:left w:val="none" w:sz="0" w:space="0" w:color="auto"/>
        <w:bottom w:val="none" w:sz="0" w:space="0" w:color="auto"/>
        <w:right w:val="none" w:sz="0" w:space="0" w:color="auto"/>
      </w:divBdr>
    </w:div>
    <w:div w:id="206937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n.wikipedia.org/wiki/Digital_image_correlation_and_track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theconstructor.org/practical-guide/universal-testing-machine-components-functions/2449/"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fitcoindia.com/product-category/testometric/?msclkid=fe596debc26311ed7ef30a422bd65006&amp;utm_source=bing&amp;utm_medium=cpc&amp;utm_campaign=Testometric&amp;utm_term=universal%20testing&amp;utm_content=Tensile%20Tester"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geeksforgeeks.org/stress-strain-curve/" TargetMode="External"/><Relationship Id="rId30" Type="http://schemas.openxmlformats.org/officeDocument/2006/relationships/hyperlink" Target="https://byjus.com/physics/poissons-ratio/"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33E29-9425-4EA0-B61F-64ABF0965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Pages>
  <Words>2997</Words>
  <Characters>17089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Shah</dc:creator>
  <cp:keywords/>
  <dc:description/>
  <cp:lastModifiedBy>Alok Shah</cp:lastModifiedBy>
  <cp:revision>20</cp:revision>
  <cp:lastPrinted>2025-02-10T19:14:00Z</cp:lastPrinted>
  <dcterms:created xsi:type="dcterms:W3CDTF">2025-02-10T09:00:00Z</dcterms:created>
  <dcterms:modified xsi:type="dcterms:W3CDTF">2025-02-10T19:14:00Z</dcterms:modified>
</cp:coreProperties>
</file>