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08" w:rsidRDefault="006112B0" w:rsidP="006112B0">
      <w:pPr>
        <w:ind w:left="2880" w:firstLine="720"/>
        <w:rPr>
          <w:sz w:val="56"/>
          <w:szCs w:val="56"/>
          <w:u w:val="single"/>
        </w:rPr>
      </w:pPr>
      <w:r w:rsidRPr="006112B0">
        <w:rPr>
          <w:sz w:val="56"/>
          <w:szCs w:val="56"/>
          <w:u w:val="single"/>
        </w:rPr>
        <w:t xml:space="preserve">JDBC </w:t>
      </w:r>
    </w:p>
    <w:p w:rsidR="006112B0" w:rsidRDefault="006112B0" w:rsidP="006112B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The Java JDBC API enables Java applications to connect to relational databases via a standard API,</w:t>
      </w:r>
    </w:p>
    <w:p w:rsidR="006112B0" w:rsidRPr="006112B0" w:rsidRDefault="006112B0" w:rsidP="0061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12B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>so</w:t>
      </w:r>
      <w:proofErr w:type="gramEnd"/>
      <w:r w:rsidRPr="006112B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 xml:space="preserve"> your Java applications become independent (almost) of the database the application uses.</w:t>
      </w:r>
    </w:p>
    <w:tbl>
      <w:tblPr>
        <w:tblW w:w="0" w:type="auto"/>
        <w:jc w:val="center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290"/>
      </w:tblGrid>
      <w:tr w:rsidR="006112B0" w:rsidRPr="006112B0" w:rsidTr="006112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112B0" w:rsidRPr="006112B0" w:rsidRDefault="006112B0" w:rsidP="00611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A2CDE6" wp14:editId="59C1C29A">
                  <wp:extent cx="4391025" cy="1743075"/>
                  <wp:effectExtent l="0" t="0" r="9525" b="9525"/>
                  <wp:docPr id="1" name="Picture 1" descr="Java application using JDBC to connect to a databa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application using JDBC to connect to a databa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2B0" w:rsidRPr="006112B0" w:rsidTr="006112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112B0" w:rsidRPr="006112B0" w:rsidRDefault="006112B0" w:rsidP="00611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application using JDBC to connect to a database.</w:t>
            </w:r>
          </w:p>
        </w:tc>
      </w:tr>
    </w:tbl>
    <w:p w:rsidR="006112B0" w:rsidRPr="006112B0" w:rsidRDefault="006112B0" w:rsidP="006112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112B0">
        <w:rPr>
          <w:rFonts w:ascii="Helvetica" w:eastAsia="Times New Roman" w:hAnsi="Helvetica" w:cs="Helvetica"/>
          <w:color w:val="000000"/>
          <w:sz w:val="27"/>
          <w:szCs w:val="27"/>
        </w:rPr>
        <w:t>The JDBC API consists of the following core parts:</w:t>
      </w:r>
    </w:p>
    <w:p w:rsidR="006112B0" w:rsidRPr="006112B0" w:rsidRDefault="006112B0" w:rsidP="00611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112B0">
        <w:rPr>
          <w:rFonts w:ascii="Helvetica" w:eastAsia="Times New Roman" w:hAnsi="Helvetica" w:cs="Helvetica"/>
          <w:color w:val="000000"/>
          <w:sz w:val="27"/>
          <w:szCs w:val="27"/>
        </w:rPr>
        <w:t>JDBC Drivers</w:t>
      </w:r>
    </w:p>
    <w:p w:rsidR="006112B0" w:rsidRPr="006112B0" w:rsidRDefault="006112B0" w:rsidP="00611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112B0">
        <w:rPr>
          <w:rFonts w:ascii="Helvetica" w:eastAsia="Times New Roman" w:hAnsi="Helvetica" w:cs="Helvetica"/>
          <w:color w:val="000000"/>
          <w:sz w:val="27"/>
          <w:szCs w:val="27"/>
        </w:rPr>
        <w:t>Connections</w:t>
      </w:r>
    </w:p>
    <w:p w:rsidR="006112B0" w:rsidRPr="006112B0" w:rsidRDefault="006112B0" w:rsidP="00611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112B0">
        <w:rPr>
          <w:rFonts w:ascii="Helvetica" w:eastAsia="Times New Roman" w:hAnsi="Helvetica" w:cs="Helvetica"/>
          <w:color w:val="000000"/>
          <w:sz w:val="27"/>
          <w:szCs w:val="27"/>
        </w:rPr>
        <w:t>Statements</w:t>
      </w:r>
    </w:p>
    <w:p w:rsidR="006112B0" w:rsidRPr="006112B0" w:rsidRDefault="006112B0" w:rsidP="00611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112B0">
        <w:rPr>
          <w:rFonts w:ascii="Helvetica" w:eastAsia="Times New Roman" w:hAnsi="Helvetica" w:cs="Helvetica"/>
          <w:color w:val="000000"/>
          <w:sz w:val="27"/>
          <w:szCs w:val="27"/>
        </w:rPr>
        <w:t>Result Sets</w:t>
      </w:r>
    </w:p>
    <w:p w:rsidR="00757883" w:rsidRPr="00757883" w:rsidRDefault="00757883" w:rsidP="0075788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57883">
        <w:rPr>
          <w:rFonts w:ascii="Arial" w:eastAsia="Times New Roman" w:hAnsi="Arial" w:cs="Arial"/>
          <w:color w:val="000000"/>
          <w:sz w:val="23"/>
          <w:szCs w:val="23"/>
        </w:rPr>
        <w:t>DBC can also be defined as the platform-independent interface between a relational database and Java programming. It allows java program to execute SQL statement and retrieve result from database.</w:t>
      </w:r>
    </w:p>
    <w:p w:rsidR="00757883" w:rsidRPr="00757883" w:rsidRDefault="00757883" w:rsidP="0075788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000625" cy="4791075"/>
            <wp:effectExtent l="0" t="0" r="9525" b="9525"/>
            <wp:docPr id="2" name="Picture 2" descr="architecture of J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 of JDB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JDBC Driver is required to process SQL requests and generate result. The following are the different types of driver available in JDBC.</w:t>
      </w:r>
    </w:p>
    <w:p w:rsidR="00BF016D" w:rsidRPr="00BF016D" w:rsidRDefault="00BF016D" w:rsidP="00BF0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Type-1 Driver</w:t>
      </w:r>
      <w:r w:rsidRPr="00BF016D">
        <w:rPr>
          <w:rFonts w:ascii="Arial" w:eastAsia="Times New Roman" w:hAnsi="Arial" w:cs="Arial"/>
          <w:color w:val="000000"/>
          <w:sz w:val="23"/>
          <w:szCs w:val="23"/>
        </w:rPr>
        <w:t> or </w:t>
      </w: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JDBC-ODBC bridge</w:t>
      </w:r>
    </w:p>
    <w:p w:rsidR="00BF016D" w:rsidRPr="00BF016D" w:rsidRDefault="00BF016D" w:rsidP="00BF0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Type-2 Driver</w:t>
      </w:r>
      <w:r w:rsidRPr="00BF016D">
        <w:rPr>
          <w:rFonts w:ascii="Arial" w:eastAsia="Times New Roman" w:hAnsi="Arial" w:cs="Arial"/>
          <w:color w:val="000000"/>
          <w:sz w:val="23"/>
          <w:szCs w:val="23"/>
        </w:rPr>
        <w:t> or </w:t>
      </w: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Native API Partly Java Driver</w:t>
      </w:r>
    </w:p>
    <w:p w:rsidR="00BF016D" w:rsidRPr="00BF016D" w:rsidRDefault="00BF016D" w:rsidP="00BF0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Type-3 Driver</w:t>
      </w:r>
      <w:r w:rsidRPr="00BF016D">
        <w:rPr>
          <w:rFonts w:ascii="Arial" w:eastAsia="Times New Roman" w:hAnsi="Arial" w:cs="Arial"/>
          <w:color w:val="000000"/>
          <w:sz w:val="23"/>
          <w:szCs w:val="23"/>
        </w:rPr>
        <w:t> or </w:t>
      </w: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Network Protocol Driver</w:t>
      </w:r>
    </w:p>
    <w:p w:rsidR="00BF016D" w:rsidRPr="00BF016D" w:rsidRDefault="00BF016D" w:rsidP="00BF0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Type-4 Driver</w:t>
      </w:r>
      <w:r w:rsidRPr="00BF016D">
        <w:rPr>
          <w:rFonts w:ascii="Arial" w:eastAsia="Times New Roman" w:hAnsi="Arial" w:cs="Arial"/>
          <w:color w:val="000000"/>
          <w:sz w:val="23"/>
          <w:szCs w:val="23"/>
        </w:rPr>
        <w:t> or </w:t>
      </w: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Thin Driver</w:t>
      </w:r>
    </w:p>
    <w:p w:rsidR="00BF016D" w:rsidRPr="00BF016D" w:rsidRDefault="00BF016D" w:rsidP="00BF01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16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F016D" w:rsidRPr="00BF016D" w:rsidRDefault="00BF016D" w:rsidP="00BF016D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6"/>
          <w:szCs w:val="26"/>
        </w:rPr>
      </w:pPr>
      <w:r w:rsidRPr="00BF016D">
        <w:rPr>
          <w:rFonts w:ascii="Arial" w:eastAsia="Times New Roman" w:hAnsi="Arial" w:cs="Arial"/>
          <w:b/>
          <w:bCs/>
          <w:color w:val="BF360C"/>
          <w:sz w:val="26"/>
          <w:szCs w:val="26"/>
        </w:rPr>
        <w:t xml:space="preserve">JDBC-ODBC </w:t>
      </w:r>
      <w:proofErr w:type="gramStart"/>
      <w:r w:rsidRPr="00BF016D">
        <w:rPr>
          <w:rFonts w:ascii="Arial" w:eastAsia="Times New Roman" w:hAnsi="Arial" w:cs="Arial"/>
          <w:b/>
          <w:bCs/>
          <w:color w:val="BF360C"/>
          <w:sz w:val="26"/>
          <w:szCs w:val="26"/>
        </w:rPr>
        <w:t>bridge</w:t>
      </w:r>
      <w:proofErr w:type="gramEnd"/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Type-1 Driver</w:t>
      </w:r>
      <w:r w:rsidRPr="00BF016D">
        <w:rPr>
          <w:rFonts w:ascii="Arial" w:eastAsia="Times New Roman" w:hAnsi="Arial" w:cs="Arial"/>
          <w:color w:val="000000"/>
          <w:sz w:val="23"/>
          <w:szCs w:val="23"/>
        </w:rPr>
        <w:t xml:space="preserve"> act as a bridge between JDBC and other database connectivity </w:t>
      </w:r>
      <w:proofErr w:type="gramStart"/>
      <w:r w:rsidRPr="00BF016D">
        <w:rPr>
          <w:rFonts w:ascii="Arial" w:eastAsia="Times New Roman" w:hAnsi="Arial" w:cs="Arial"/>
          <w:color w:val="000000"/>
          <w:sz w:val="23"/>
          <w:szCs w:val="23"/>
        </w:rPr>
        <w:t>mechanism(</w:t>
      </w:r>
      <w:proofErr w:type="gramEnd"/>
      <w:r w:rsidRPr="00BF016D">
        <w:rPr>
          <w:rFonts w:ascii="Arial" w:eastAsia="Times New Roman" w:hAnsi="Arial" w:cs="Arial"/>
          <w:color w:val="000000"/>
          <w:sz w:val="23"/>
          <w:szCs w:val="23"/>
        </w:rPr>
        <w:t>ODBC). This driver converts JDBC calls into ODBC calls and redirects the request to the ODBC driver.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762500" cy="2857500"/>
            <wp:effectExtent l="0" t="0" r="0" b="0"/>
            <wp:docPr id="6" name="Picture 6" descr="JDBC-ODBC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DBC-ODBC brid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Advantage</w:t>
      </w:r>
    </w:p>
    <w:p w:rsidR="00BF016D" w:rsidRPr="00BF016D" w:rsidRDefault="00BF016D" w:rsidP="00BF0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Easy to use</w:t>
      </w:r>
    </w:p>
    <w:p w:rsidR="00BF016D" w:rsidRPr="00BF016D" w:rsidRDefault="00BF016D" w:rsidP="00BF0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Allow easy connectivity to all database supported by the ODBC Driver.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Disadvantage</w:t>
      </w:r>
    </w:p>
    <w:p w:rsidR="00BF016D" w:rsidRPr="00BF016D" w:rsidRDefault="00BF016D" w:rsidP="00BF0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Slow execution time</w:t>
      </w:r>
    </w:p>
    <w:p w:rsidR="00BF016D" w:rsidRPr="00BF016D" w:rsidRDefault="00BF016D" w:rsidP="00BF0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Dependent on ODBC Driver.</w:t>
      </w:r>
    </w:p>
    <w:p w:rsidR="00BF016D" w:rsidRPr="00BF016D" w:rsidRDefault="00BF016D" w:rsidP="00BF01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 xml:space="preserve">Uses Java Native </w:t>
      </w:r>
      <w:proofErr w:type="gramStart"/>
      <w:r w:rsidRPr="00BF016D">
        <w:rPr>
          <w:rFonts w:ascii="Arial" w:eastAsia="Times New Roman" w:hAnsi="Arial" w:cs="Arial"/>
          <w:color w:val="000000"/>
          <w:sz w:val="23"/>
          <w:szCs w:val="23"/>
        </w:rPr>
        <w:t>Interface(</w:t>
      </w:r>
      <w:proofErr w:type="gramEnd"/>
      <w:r w:rsidRPr="00BF016D">
        <w:rPr>
          <w:rFonts w:ascii="Arial" w:eastAsia="Times New Roman" w:hAnsi="Arial" w:cs="Arial"/>
          <w:color w:val="000000"/>
          <w:sz w:val="23"/>
          <w:szCs w:val="23"/>
        </w:rPr>
        <w:t>JNI) to make ODBC call.</w:t>
      </w:r>
    </w:p>
    <w:p w:rsidR="00BF016D" w:rsidRPr="00BF016D" w:rsidRDefault="00BF016D" w:rsidP="00BF01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16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BF016D" w:rsidRPr="00BF016D" w:rsidRDefault="00BF016D" w:rsidP="00BF016D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6"/>
          <w:szCs w:val="26"/>
        </w:rPr>
      </w:pPr>
      <w:r w:rsidRPr="00BF016D">
        <w:rPr>
          <w:rFonts w:ascii="Arial" w:eastAsia="Times New Roman" w:hAnsi="Arial" w:cs="Arial"/>
          <w:b/>
          <w:bCs/>
          <w:color w:val="BF360C"/>
          <w:sz w:val="26"/>
          <w:szCs w:val="26"/>
        </w:rPr>
        <w:t>Native API Driver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 xml:space="preserve">This type of driver make use of Java Native </w:t>
      </w:r>
      <w:proofErr w:type="gramStart"/>
      <w:r w:rsidRPr="00BF016D">
        <w:rPr>
          <w:rFonts w:ascii="Arial" w:eastAsia="Times New Roman" w:hAnsi="Arial" w:cs="Arial"/>
          <w:color w:val="000000"/>
          <w:sz w:val="23"/>
          <w:szCs w:val="23"/>
        </w:rPr>
        <w:t>Interface(</w:t>
      </w:r>
      <w:proofErr w:type="gramEnd"/>
      <w:r w:rsidRPr="00BF016D">
        <w:rPr>
          <w:rFonts w:ascii="Arial" w:eastAsia="Times New Roman" w:hAnsi="Arial" w:cs="Arial"/>
          <w:color w:val="000000"/>
          <w:sz w:val="23"/>
          <w:szCs w:val="23"/>
        </w:rPr>
        <w:t xml:space="preserve">JNI) call on database specific native client API. These native </w:t>
      </w:r>
      <w:proofErr w:type="gramStart"/>
      <w:r w:rsidRPr="00BF016D">
        <w:rPr>
          <w:rFonts w:ascii="Arial" w:eastAsia="Times New Roman" w:hAnsi="Arial" w:cs="Arial"/>
          <w:color w:val="000000"/>
          <w:sz w:val="23"/>
          <w:szCs w:val="23"/>
        </w:rPr>
        <w:t>client</w:t>
      </w:r>
      <w:proofErr w:type="gramEnd"/>
      <w:r w:rsidRPr="00BF016D">
        <w:rPr>
          <w:rFonts w:ascii="Arial" w:eastAsia="Times New Roman" w:hAnsi="Arial" w:cs="Arial"/>
          <w:color w:val="000000"/>
          <w:sz w:val="23"/>
          <w:szCs w:val="23"/>
        </w:rPr>
        <w:t xml:space="preserve"> API are usually written in C and C++.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762500" cy="2857500"/>
            <wp:effectExtent l="0" t="0" r="0" b="0"/>
            <wp:docPr id="5" name="Picture 5" descr="Native API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tive API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Advantage</w:t>
      </w:r>
    </w:p>
    <w:p w:rsidR="00BF016D" w:rsidRPr="00BF016D" w:rsidRDefault="00BF016D" w:rsidP="00BF0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faster as compared to </w:t>
      </w: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Type-1 Driver</w:t>
      </w:r>
    </w:p>
    <w:p w:rsidR="00BF016D" w:rsidRPr="00BF016D" w:rsidRDefault="00BF016D" w:rsidP="00BF01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Contains additional features.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Disadvantage</w:t>
      </w:r>
    </w:p>
    <w:p w:rsidR="00BF016D" w:rsidRPr="00BF016D" w:rsidRDefault="00BF016D" w:rsidP="00BF0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Requires native library</w:t>
      </w:r>
    </w:p>
    <w:p w:rsidR="00BF016D" w:rsidRPr="00BF016D" w:rsidRDefault="00BF016D" w:rsidP="00BF01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Increased cost of Application</w:t>
      </w:r>
    </w:p>
    <w:p w:rsidR="00BF016D" w:rsidRPr="00BF016D" w:rsidRDefault="00BF016D" w:rsidP="00BF01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16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BF016D" w:rsidRPr="00BF016D" w:rsidRDefault="00BF016D" w:rsidP="00BF016D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6"/>
          <w:szCs w:val="26"/>
        </w:rPr>
      </w:pPr>
      <w:r w:rsidRPr="00BF016D">
        <w:rPr>
          <w:rFonts w:ascii="Arial" w:eastAsia="Times New Roman" w:hAnsi="Arial" w:cs="Arial"/>
          <w:b/>
          <w:bCs/>
          <w:color w:val="BF360C"/>
          <w:sz w:val="26"/>
          <w:szCs w:val="26"/>
        </w:rPr>
        <w:t>Network Protocol Driver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BF016D">
        <w:rPr>
          <w:rFonts w:ascii="Arial" w:eastAsia="Times New Roman" w:hAnsi="Arial" w:cs="Arial"/>
          <w:color w:val="000000"/>
          <w:sz w:val="23"/>
          <w:szCs w:val="23"/>
        </w:rPr>
        <w:t>This driver translate</w:t>
      </w:r>
      <w:proofErr w:type="gramEnd"/>
      <w:r w:rsidRPr="00BF016D">
        <w:rPr>
          <w:rFonts w:ascii="Arial" w:eastAsia="Times New Roman" w:hAnsi="Arial" w:cs="Arial"/>
          <w:color w:val="000000"/>
          <w:sz w:val="23"/>
          <w:szCs w:val="23"/>
        </w:rPr>
        <w:t xml:space="preserve"> the JDBC calls into a database server independent and Middleware server-specific calls. Middleware </w:t>
      </w:r>
      <w:proofErr w:type="gramStart"/>
      <w:r w:rsidRPr="00BF016D">
        <w:rPr>
          <w:rFonts w:ascii="Arial" w:eastAsia="Times New Roman" w:hAnsi="Arial" w:cs="Arial"/>
          <w:color w:val="000000"/>
          <w:sz w:val="23"/>
          <w:szCs w:val="23"/>
        </w:rPr>
        <w:t>server further translate</w:t>
      </w:r>
      <w:proofErr w:type="gramEnd"/>
      <w:r w:rsidRPr="00BF016D">
        <w:rPr>
          <w:rFonts w:ascii="Arial" w:eastAsia="Times New Roman" w:hAnsi="Arial" w:cs="Arial"/>
          <w:color w:val="000000"/>
          <w:sz w:val="23"/>
          <w:szCs w:val="23"/>
        </w:rPr>
        <w:t xml:space="preserve"> JDBC calls into database specific calls.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762500" cy="2857500"/>
            <wp:effectExtent l="0" t="0" r="0" b="0"/>
            <wp:docPr id="4" name="Picture 4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Advantage</w:t>
      </w:r>
    </w:p>
    <w:p w:rsidR="00BF016D" w:rsidRPr="00BF016D" w:rsidRDefault="00BF016D" w:rsidP="00BF01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Does not require any native library to be installed.</w:t>
      </w:r>
    </w:p>
    <w:p w:rsidR="00BF016D" w:rsidRPr="00BF016D" w:rsidRDefault="00BF016D" w:rsidP="00BF01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Database Independency.</w:t>
      </w:r>
    </w:p>
    <w:p w:rsidR="00BF016D" w:rsidRPr="00BF016D" w:rsidRDefault="00BF016D" w:rsidP="00BF01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Provide facility to switch over from one database to another database.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Disadvantage</w:t>
      </w:r>
    </w:p>
    <w:p w:rsidR="00BF016D" w:rsidRPr="00BF016D" w:rsidRDefault="00BF016D" w:rsidP="00BF01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Slow due to increase number of network call.</w:t>
      </w:r>
    </w:p>
    <w:p w:rsidR="00BF016D" w:rsidRPr="00BF016D" w:rsidRDefault="00BF016D" w:rsidP="00BF01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16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BF016D" w:rsidRPr="00BF016D" w:rsidRDefault="00BF016D" w:rsidP="00BF016D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6"/>
          <w:szCs w:val="26"/>
        </w:rPr>
      </w:pPr>
      <w:r w:rsidRPr="00BF016D">
        <w:rPr>
          <w:rFonts w:ascii="Arial" w:eastAsia="Times New Roman" w:hAnsi="Arial" w:cs="Arial"/>
          <w:b/>
          <w:bCs/>
          <w:color w:val="BF360C"/>
          <w:sz w:val="26"/>
          <w:szCs w:val="26"/>
        </w:rPr>
        <w:t>Thin Driver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 xml:space="preserve">This is Driver called Pure Java Driver because. </w:t>
      </w:r>
      <w:proofErr w:type="gramStart"/>
      <w:r w:rsidRPr="00BF016D">
        <w:rPr>
          <w:rFonts w:ascii="Arial" w:eastAsia="Times New Roman" w:hAnsi="Arial" w:cs="Arial"/>
          <w:color w:val="000000"/>
          <w:sz w:val="23"/>
          <w:szCs w:val="23"/>
        </w:rPr>
        <w:t>This driver interact</w:t>
      </w:r>
      <w:proofErr w:type="gramEnd"/>
      <w:r w:rsidRPr="00BF016D">
        <w:rPr>
          <w:rFonts w:ascii="Arial" w:eastAsia="Times New Roman" w:hAnsi="Arial" w:cs="Arial"/>
          <w:color w:val="000000"/>
          <w:sz w:val="23"/>
          <w:szCs w:val="23"/>
        </w:rPr>
        <w:t xml:space="preserve"> directly with database. It does not require any native database </w:t>
      </w:r>
      <w:proofErr w:type="gramStart"/>
      <w:r w:rsidRPr="00BF016D">
        <w:rPr>
          <w:rFonts w:ascii="Arial" w:eastAsia="Times New Roman" w:hAnsi="Arial" w:cs="Arial"/>
          <w:color w:val="000000"/>
          <w:sz w:val="23"/>
          <w:szCs w:val="23"/>
        </w:rPr>
        <w:t>library, that</w:t>
      </w:r>
      <w:proofErr w:type="gramEnd"/>
      <w:r w:rsidRPr="00BF016D">
        <w:rPr>
          <w:rFonts w:ascii="Arial" w:eastAsia="Times New Roman" w:hAnsi="Arial" w:cs="Arial"/>
          <w:color w:val="000000"/>
          <w:sz w:val="23"/>
          <w:szCs w:val="23"/>
        </w:rPr>
        <w:t xml:space="preserve"> is why it is also known as Thin Driver.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762500" cy="2857500"/>
            <wp:effectExtent l="0" t="0" r="0" b="0"/>
            <wp:docPr id="3" name="Picture 3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in Dri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Advantage</w:t>
      </w:r>
    </w:p>
    <w:p w:rsidR="00BF016D" w:rsidRPr="00BF016D" w:rsidRDefault="00BF016D" w:rsidP="00BF01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Does not require any native library.</w:t>
      </w:r>
    </w:p>
    <w:p w:rsidR="00BF016D" w:rsidRPr="00BF016D" w:rsidRDefault="00BF016D" w:rsidP="00BF01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Does not require any Middleware server.</w:t>
      </w:r>
    </w:p>
    <w:p w:rsidR="00BF016D" w:rsidRPr="00BF016D" w:rsidRDefault="00BF016D" w:rsidP="00BF01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Better Performance than other driver.</w:t>
      </w:r>
    </w:p>
    <w:p w:rsidR="00BF016D" w:rsidRPr="00BF016D" w:rsidRDefault="00BF016D" w:rsidP="00BF01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b/>
          <w:bCs/>
          <w:color w:val="000000"/>
          <w:sz w:val="23"/>
          <w:szCs w:val="23"/>
        </w:rPr>
        <w:t>Disadvantage</w:t>
      </w:r>
    </w:p>
    <w:p w:rsidR="00BF016D" w:rsidRPr="00BF016D" w:rsidRDefault="00BF016D" w:rsidP="00BF01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</w:rPr>
      </w:pPr>
      <w:r w:rsidRPr="00BF016D">
        <w:rPr>
          <w:rFonts w:ascii="Arial" w:eastAsia="Times New Roman" w:hAnsi="Arial" w:cs="Arial"/>
          <w:color w:val="000000"/>
          <w:sz w:val="23"/>
          <w:szCs w:val="23"/>
        </w:rPr>
        <w:t>Slow due to increase number of network call.</w:t>
      </w:r>
    </w:p>
    <w:p w:rsidR="00BF016D" w:rsidRDefault="00BF016D" w:rsidP="00BF016D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Important classes and interface of </w:t>
      </w:r>
      <w:proofErr w:type="spellStart"/>
      <w:r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java.sql</w:t>
      </w:r>
      <w:proofErr w:type="spellEnd"/>
      <w:r>
        <w:rPr>
          <w:rFonts w:ascii="Arial" w:hAnsi="Arial" w:cs="Arial"/>
          <w:color w:val="BF360C"/>
          <w:sz w:val="26"/>
          <w:szCs w:val="26"/>
        </w:rPr>
        <w:t> package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7026"/>
      </w:tblGrid>
      <w:tr w:rsidR="00BF016D" w:rsidTr="00BF016D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classes/interface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java.sql.BLOB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Provide support for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BLOB(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>Binary Large Object) SQL type.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creates a connection with specific database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java.sql.CallableStatement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Execute stored procedures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lastRenderedPageBreak/>
              <w:t>java.sql.CLOB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Provide support for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CLOB(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>Character Large Object) SQL type.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Provide support for Date SQL type.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java.sql.Driver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create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an instance of a driver with the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DriverManager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java.sql.DriverManager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This class manages database drivers.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java.sql.PreparedStatement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Used to create and execute parameterized query.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java.sql.ResultSet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It is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an interface that provide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methods to access the result row-by-row.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java.sql.Savepoint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Specify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savepoint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in transaction.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Encapsulate all JDBC related exception.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java.sql.Statement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This interface is used to execute SQL statements.</w:t>
            </w:r>
          </w:p>
        </w:tc>
      </w:tr>
    </w:tbl>
    <w:p w:rsidR="00BF016D" w:rsidRDefault="00BF016D" w:rsidP="00BF016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noshade="t" o:hr="t" fillcolor="black" stroked="f"/>
        </w:pict>
      </w:r>
    </w:p>
    <w:p w:rsidR="00BF016D" w:rsidRDefault="00BF016D" w:rsidP="00BF016D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BF360C"/>
          <w:sz w:val="26"/>
          <w:szCs w:val="26"/>
        </w:rPr>
        <w:t>javax.sql</w:t>
      </w:r>
      <w:proofErr w:type="spellEnd"/>
      <w:proofErr w:type="gramEnd"/>
      <w:r>
        <w:rPr>
          <w:rFonts w:ascii="Arial" w:hAnsi="Arial" w:cs="Arial"/>
          <w:color w:val="BF360C"/>
          <w:sz w:val="26"/>
          <w:szCs w:val="26"/>
        </w:rPr>
        <w:t xml:space="preserve"> package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This package is also known as JDBC extension API. It provides classes and interface to access server-side data.</w:t>
      </w:r>
    </w:p>
    <w:p w:rsidR="00BF016D" w:rsidRDefault="00BF016D" w:rsidP="00BF016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noshade="t" o:hr="t" fillcolor="black" stroked="f"/>
        </w:pict>
      </w:r>
    </w:p>
    <w:p w:rsidR="00BF016D" w:rsidRDefault="00BF016D" w:rsidP="00BF016D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Important classes and interface of </w:t>
      </w:r>
      <w:proofErr w:type="spellStart"/>
      <w:r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javax.sql</w:t>
      </w:r>
      <w:proofErr w:type="spellEnd"/>
      <w:r>
        <w:rPr>
          <w:rFonts w:ascii="Arial" w:hAnsi="Arial" w:cs="Arial"/>
          <w:color w:val="BF360C"/>
          <w:sz w:val="26"/>
          <w:szCs w:val="26"/>
        </w:rPr>
        <w:t> package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6256"/>
      </w:tblGrid>
      <w:tr w:rsidR="00BF016D" w:rsidTr="00BF016D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classes/interface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lastRenderedPageBreak/>
              <w:t>javax.sql.ConnectionEvent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Provide information about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occurence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of event.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javax.sql.ConnectionEventListener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Used to register event generated by 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PooledConnection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javax.sql.DataSource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Represent the 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DataSource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 interface used in an application.</w:t>
            </w:r>
          </w:p>
        </w:tc>
      </w:tr>
      <w:tr w:rsidR="00BF016D" w:rsidTr="00BF016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C7254E"/>
                <w:shd w:val="clear" w:color="auto" w:fill="F9F2F4"/>
              </w:rPr>
              <w:t>javax.sql.PooledConnection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016D" w:rsidRDefault="00BF016D">
            <w:pPr>
              <w:spacing w:after="300" w:line="30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provide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object to manage connection pools.</w:t>
            </w:r>
          </w:p>
        </w:tc>
      </w:tr>
    </w:tbl>
    <w:p w:rsidR="00BF016D" w:rsidRDefault="00BF016D" w:rsidP="00BF016D">
      <w:pPr>
        <w:pStyle w:val="Heading3"/>
        <w:shd w:val="clear" w:color="auto" w:fill="FFFFFF"/>
        <w:spacing w:before="75" w:after="75" w:line="600" w:lineRule="atLeast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Steps to connect a Java Application to Database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following 5 steps are the basic steps involve in connecting a Java application with Database using JDBC.</w:t>
      </w:r>
    </w:p>
    <w:p w:rsidR="00BF016D" w:rsidRDefault="00BF016D" w:rsidP="00BF01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Register the Driver</w:t>
      </w:r>
    </w:p>
    <w:p w:rsidR="00BF016D" w:rsidRDefault="00BF016D" w:rsidP="00BF01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Create a Connection</w:t>
      </w:r>
    </w:p>
    <w:p w:rsidR="00BF016D" w:rsidRDefault="00BF016D" w:rsidP="00BF01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Create SQL Statement</w:t>
      </w:r>
    </w:p>
    <w:p w:rsidR="00BF016D" w:rsidRDefault="00BF016D" w:rsidP="00BF01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Execute SQL Statement</w:t>
      </w:r>
    </w:p>
    <w:p w:rsidR="00BF016D" w:rsidRDefault="00BF016D" w:rsidP="00BF01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Closing the connection</w:t>
      </w:r>
    </w:p>
    <w:p w:rsidR="00BF016D" w:rsidRDefault="00BF016D" w:rsidP="00BF016D">
      <w:pPr>
        <w:pStyle w:val="center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762500" cy="3571875"/>
            <wp:effectExtent l="0" t="0" r="0" b="9525"/>
            <wp:docPr id="7" name="Picture 7" descr="steps to connect to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eps to connect to datab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6D" w:rsidRDefault="00BF016D" w:rsidP="00BF016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1.5pt" o:hralign="center" o:hrstd="t" o:hrnoshade="t" o:hr="t" fillcolor="black" stroked="f"/>
        </w:pict>
      </w:r>
    </w:p>
    <w:p w:rsidR="00BF016D" w:rsidRDefault="00BF016D" w:rsidP="00BF016D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Register the Driver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Class.forName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)</w:t>
      </w:r>
      <w:r>
        <w:rPr>
          <w:rFonts w:ascii="Arial" w:hAnsi="Arial" w:cs="Arial"/>
          <w:color w:val="000000"/>
          <w:sz w:val="23"/>
          <w:szCs w:val="23"/>
        </w:rPr>
        <w:t> is used to load the driver class explicitly.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to register with JDBC-ODBC Driver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Class</w:t>
      </w:r>
      <w:r>
        <w:rPr>
          <w:rStyle w:val="token"/>
          <w:rFonts w:ascii="Consolas" w:eastAsiaTheme="majorEastAsia" w:hAnsi="Consolas" w:cs="Consolas"/>
          <w:color w:val="F8F8F2"/>
        </w:rPr>
        <w:t>.</w:t>
      </w:r>
      <w:r>
        <w:rPr>
          <w:rStyle w:val="token"/>
          <w:rFonts w:ascii="Consolas" w:eastAsiaTheme="majorEastAsia" w:hAnsi="Consolas" w:cs="Consolas"/>
          <w:color w:val="E6DB74"/>
        </w:rPr>
        <w:t>forName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proofErr w:type="gramEnd"/>
      <w:r>
        <w:rPr>
          <w:rStyle w:val="token"/>
          <w:rFonts w:ascii="Consolas" w:eastAsiaTheme="majorEastAsia" w:hAnsi="Consolas" w:cs="Consolas"/>
          <w:color w:val="A6E22E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A6E22E"/>
        </w:rPr>
        <w:t>sun.jdbc.odbc.JdbcOdbcDriver</w:t>
      </w:r>
      <w:proofErr w:type="spellEnd"/>
      <w:r>
        <w:rPr>
          <w:rStyle w:val="token"/>
          <w:rFonts w:ascii="Consolas" w:eastAsiaTheme="majorEastAsia" w:hAnsi="Consolas" w:cs="Consolas"/>
          <w:color w:val="A6E22E"/>
        </w:rPr>
        <w:t>"</w:t>
      </w:r>
      <w:r>
        <w:rPr>
          <w:rStyle w:val="token"/>
          <w:rFonts w:ascii="Consolas" w:eastAsiaTheme="majorEastAsia" w:hAnsi="Consolas" w:cs="Consolas"/>
          <w:color w:val="F8F8F2"/>
        </w:rPr>
        <w:t>);</w:t>
      </w:r>
    </w:p>
    <w:p w:rsidR="00BF016D" w:rsidRDefault="00BF016D" w:rsidP="00BF016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1.5pt" o:hralign="center" o:hrstd="t" o:hrnoshade="t" o:hr="t" fillcolor="black" stroked="f"/>
        </w:pict>
      </w:r>
    </w:p>
    <w:p w:rsidR="00BF016D" w:rsidRDefault="00BF016D" w:rsidP="00BF016D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Create a Connection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getConnection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)</w:t>
      </w:r>
      <w:r>
        <w:rPr>
          <w:rFonts w:ascii="Arial" w:hAnsi="Arial" w:cs="Arial"/>
          <w:color w:val="000000"/>
          <w:sz w:val="23"/>
          <w:szCs w:val="23"/>
        </w:rPr>
        <w:t> method of 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DriverManager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class is used to create a connection.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Syntax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token"/>
          <w:rFonts w:ascii="Consolas" w:eastAsiaTheme="majorEastAsia" w:hAnsi="Consolas" w:cs="Consolas"/>
          <w:color w:val="E6DB74"/>
        </w:rPr>
        <w:t>getConnection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F8F8F2"/>
        </w:rPr>
        <w:t>url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)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token"/>
          <w:rFonts w:ascii="Consolas" w:eastAsiaTheme="majorEastAsia" w:hAnsi="Consolas" w:cs="Consolas"/>
          <w:color w:val="E6DB74"/>
        </w:rPr>
        <w:t>getConnection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F8F8F2"/>
        </w:rPr>
        <w:t>url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String username</w:t>
      </w:r>
      <w:r>
        <w:rPr>
          <w:rStyle w:val="token"/>
          <w:rFonts w:ascii="Consolas" w:eastAsiaTheme="majorEastAsia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String password</w:t>
      </w:r>
      <w:r>
        <w:rPr>
          <w:rStyle w:val="token"/>
          <w:rFonts w:ascii="Consolas" w:eastAsiaTheme="majorEastAsia" w:hAnsi="Consolas" w:cs="Consolas"/>
          <w:color w:val="F8F8F2"/>
        </w:rPr>
        <w:t>)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eastAsiaTheme="majorEastAsia" w:hAnsi="Consolas" w:cs="Consolas"/>
          <w:color w:val="E6DB74"/>
        </w:rPr>
        <w:t>getConnection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F8F8F2"/>
        </w:rPr>
        <w:t>url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Properties info</w:t>
      </w:r>
      <w:r>
        <w:rPr>
          <w:rStyle w:val="token"/>
          <w:rFonts w:ascii="Consolas" w:eastAsiaTheme="majorEastAsia" w:hAnsi="Consolas" w:cs="Consolas"/>
          <w:color w:val="F8F8F2"/>
        </w:rPr>
        <w:t>)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establish connection with Oracle Driver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  <w:sz w:val="17"/>
          <w:szCs w:val="17"/>
        </w:rPr>
      </w:pPr>
      <w:r>
        <w:rPr>
          <w:rStyle w:val="HTMLCode"/>
          <w:rFonts w:ascii="Consolas" w:hAnsi="Consolas" w:cs="Consolas"/>
          <w:color w:val="F8F8F2"/>
        </w:rPr>
        <w:t xml:space="preserve">Connection con </w:t>
      </w:r>
      <w:r>
        <w:rPr>
          <w:rStyle w:val="token"/>
          <w:rFonts w:ascii="Consolas" w:eastAsiaTheme="majorEastAsia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F8F8F2"/>
        </w:rPr>
        <w:t>DriverManager</w:t>
      </w:r>
      <w:r>
        <w:rPr>
          <w:rStyle w:val="token"/>
          <w:rFonts w:ascii="Consolas" w:eastAsiaTheme="majorEastAsia" w:hAnsi="Consolas" w:cs="Consolas"/>
          <w:color w:val="F8F8F2"/>
        </w:rPr>
        <w:t>.</w:t>
      </w:r>
      <w:r>
        <w:rPr>
          <w:rStyle w:val="token"/>
          <w:rFonts w:ascii="Consolas" w:eastAsiaTheme="majorEastAsia" w:hAnsi="Consolas" w:cs="Consolas"/>
          <w:color w:val="E6DB74"/>
        </w:rPr>
        <w:t>getConnection</w:t>
      </w:r>
      <w:r>
        <w:rPr>
          <w:rStyle w:val="token"/>
          <w:rFonts w:ascii="Consolas" w:eastAsiaTheme="majorEastAsia" w:hAnsi="Consolas" w:cs="Consolas"/>
          <w:color w:val="F8F8F2"/>
        </w:rPr>
        <w:t>(</w:t>
      </w:r>
      <w:proofErr w:type="gramEnd"/>
      <w:r>
        <w:rPr>
          <w:rStyle w:val="token"/>
          <w:rFonts w:ascii="Consolas" w:eastAsiaTheme="majorEastAsia" w:hAnsi="Consolas" w:cs="Consolas"/>
          <w:color w:val="A6E22E"/>
        </w:rPr>
        <w:t>"jdbc:oracle:thin:@localhost:1521:XE"</w:t>
      </w:r>
      <w:r>
        <w:rPr>
          <w:rStyle w:val="token"/>
          <w:rFonts w:ascii="Consolas" w:eastAsiaTheme="majorEastAsia" w:hAnsi="Consolas" w:cs="Consolas"/>
          <w:color w:val="F8F8F2"/>
        </w:rPr>
        <w:t>,</w:t>
      </w:r>
      <w:r>
        <w:rPr>
          <w:rStyle w:val="token"/>
          <w:rFonts w:ascii="Consolas" w:eastAsiaTheme="majorEastAsia" w:hAnsi="Consolas" w:cs="Consolas"/>
          <w:color w:val="A6E22E"/>
        </w:rPr>
        <w:t>"username"</w:t>
      </w:r>
      <w:r>
        <w:rPr>
          <w:rStyle w:val="token"/>
          <w:rFonts w:ascii="Consolas" w:eastAsiaTheme="majorEastAsia" w:hAnsi="Consolas" w:cs="Consolas"/>
          <w:color w:val="F8F8F2"/>
        </w:rPr>
        <w:t>,</w:t>
      </w:r>
      <w:r>
        <w:rPr>
          <w:rStyle w:val="token"/>
          <w:rFonts w:ascii="Consolas" w:eastAsiaTheme="majorEastAsia" w:hAnsi="Consolas" w:cs="Consolas"/>
          <w:color w:val="A6E22E"/>
        </w:rPr>
        <w:t>"password"</w:t>
      </w:r>
      <w:r>
        <w:rPr>
          <w:rStyle w:val="token"/>
          <w:rFonts w:ascii="Consolas" w:eastAsiaTheme="majorEastAsia" w:hAnsi="Consolas" w:cs="Consolas"/>
          <w:color w:val="F8F8F2"/>
        </w:rPr>
        <w:t>);</w:t>
      </w:r>
    </w:p>
    <w:p w:rsidR="00BF016D" w:rsidRDefault="00BF016D" w:rsidP="00BF016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33" style="width:0;height:1.5pt" o:hralign="center" o:hrstd="t" o:hrnoshade="t" o:hr="t" fillcolor="black" stroked="f"/>
        </w:pict>
      </w:r>
    </w:p>
    <w:p w:rsidR="00BF016D" w:rsidRDefault="00BF016D" w:rsidP="00BF016D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Create SQL Statement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createStatement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)</w:t>
      </w:r>
      <w:r>
        <w:rPr>
          <w:rFonts w:ascii="Arial" w:hAnsi="Arial" w:cs="Arial"/>
          <w:color w:val="000000"/>
          <w:sz w:val="23"/>
          <w:szCs w:val="23"/>
        </w:rPr>
        <w:t> method is invoked on current </w:t>
      </w:r>
      <w:r>
        <w:rPr>
          <w:rFonts w:ascii="Arial" w:hAnsi="Arial" w:cs="Arial"/>
          <w:b/>
          <w:bCs/>
          <w:color w:val="000000"/>
          <w:sz w:val="23"/>
          <w:szCs w:val="23"/>
        </w:rPr>
        <w:t>Connection</w:t>
      </w:r>
      <w:r>
        <w:rPr>
          <w:rFonts w:ascii="Arial" w:hAnsi="Arial" w:cs="Arial"/>
          <w:color w:val="000000"/>
          <w:sz w:val="23"/>
          <w:szCs w:val="23"/>
        </w:rPr>
        <w:t> object to create a SQL Statement.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Syntax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  <w:sz w:val="17"/>
          <w:szCs w:val="17"/>
        </w:rPr>
      </w:pPr>
      <w:proofErr w:type="gramStart"/>
      <w:r>
        <w:rPr>
          <w:rStyle w:val="token"/>
          <w:rFonts w:ascii="Consolas" w:eastAsiaTheme="majorEastAsia" w:hAnsi="Consolas" w:cs="Consolas"/>
          <w:color w:val="66D9EF"/>
        </w:rPr>
        <w:t>public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Statement </w:t>
      </w:r>
      <w:proofErr w:type="spellStart"/>
      <w:r>
        <w:rPr>
          <w:rStyle w:val="token"/>
          <w:rFonts w:ascii="Consolas" w:eastAsiaTheme="majorEastAsia" w:hAnsi="Consolas" w:cs="Consolas"/>
          <w:color w:val="E6DB74"/>
        </w:rPr>
        <w:t>createStatement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eastAsiaTheme="majorEastAsia" w:hAnsi="Consolas" w:cs="Consolas"/>
          <w:color w:val="66D9EF"/>
        </w:rPr>
        <w:t>throws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SQLException</w:t>
      </w:r>
      <w:proofErr w:type="spellEnd"/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to create a SQL statement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  <w:sz w:val="17"/>
          <w:szCs w:val="17"/>
        </w:rPr>
      </w:pPr>
      <w:r>
        <w:rPr>
          <w:rStyle w:val="HTMLCode"/>
          <w:rFonts w:ascii="Consolas" w:hAnsi="Consolas" w:cs="Consolas"/>
          <w:color w:val="F8F8F2"/>
        </w:rPr>
        <w:t>Statement s</w:t>
      </w:r>
      <w:r>
        <w:rPr>
          <w:rStyle w:val="token"/>
          <w:rFonts w:ascii="Consolas" w:eastAsiaTheme="majorEastAsia" w:hAnsi="Consolas" w:cs="Consolas"/>
          <w:color w:val="F8F8F2"/>
        </w:rPr>
        <w:t>=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con</w:t>
      </w:r>
      <w:r>
        <w:rPr>
          <w:rStyle w:val="token"/>
          <w:rFonts w:ascii="Consolas" w:eastAsiaTheme="majorEastAsia" w:hAnsi="Consolas" w:cs="Consolas"/>
          <w:color w:val="F8F8F2"/>
        </w:rPr>
        <w:t>.</w:t>
      </w:r>
      <w:r>
        <w:rPr>
          <w:rStyle w:val="token"/>
          <w:rFonts w:ascii="Consolas" w:eastAsiaTheme="majorEastAsia" w:hAnsi="Consolas" w:cs="Consolas"/>
          <w:color w:val="E6DB74"/>
        </w:rPr>
        <w:t>createStatement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proofErr w:type="gramEnd"/>
      <w:r>
        <w:rPr>
          <w:rStyle w:val="token"/>
          <w:rFonts w:ascii="Consolas" w:eastAsiaTheme="majorEastAsia" w:hAnsi="Consolas" w:cs="Consolas"/>
          <w:color w:val="F8F8F2"/>
        </w:rPr>
        <w:t>);</w:t>
      </w:r>
    </w:p>
    <w:p w:rsidR="00BF016D" w:rsidRDefault="00BF016D" w:rsidP="00BF016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1.5pt" o:hralign="center" o:hrstd="t" o:hrnoshade="t" o:hr="t" fillcolor="black" stroked="f"/>
        </w:pict>
      </w:r>
    </w:p>
    <w:p w:rsidR="00BF016D" w:rsidRDefault="00BF016D" w:rsidP="00BF016D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Execute SQL Statement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executeQuery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)</w:t>
      </w:r>
      <w:r>
        <w:rPr>
          <w:rFonts w:ascii="Arial" w:hAnsi="Arial" w:cs="Arial"/>
          <w:color w:val="000000"/>
          <w:sz w:val="23"/>
          <w:szCs w:val="23"/>
        </w:rPr>
        <w:t> method of </w:t>
      </w:r>
      <w:r>
        <w:rPr>
          <w:rFonts w:ascii="Arial" w:hAnsi="Arial" w:cs="Arial"/>
          <w:b/>
          <w:bCs/>
          <w:color w:val="000000"/>
          <w:sz w:val="23"/>
          <w:szCs w:val="23"/>
        </w:rPr>
        <w:t>Statement</w:t>
      </w:r>
      <w:r>
        <w:rPr>
          <w:rFonts w:ascii="Arial" w:hAnsi="Arial" w:cs="Arial"/>
          <w:color w:val="000000"/>
          <w:sz w:val="23"/>
          <w:szCs w:val="23"/>
        </w:rPr>
        <w:t> interface is used to execute SQL statements.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Syntax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  <w:sz w:val="17"/>
          <w:szCs w:val="17"/>
        </w:rPr>
      </w:pPr>
      <w:proofErr w:type="gramStart"/>
      <w:r>
        <w:rPr>
          <w:rStyle w:val="token"/>
          <w:rFonts w:ascii="Consolas" w:eastAsiaTheme="majorEastAsia" w:hAnsi="Consolas" w:cs="Consolas"/>
          <w:color w:val="66D9EF"/>
        </w:rPr>
        <w:t>public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ResultSet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 w:cs="Consolas"/>
          <w:color w:val="E6DB74"/>
        </w:rPr>
        <w:t>executeQuery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>String query</w:t>
      </w:r>
      <w:r>
        <w:rPr>
          <w:rStyle w:val="token"/>
          <w:rFonts w:ascii="Consolas" w:eastAsiaTheme="majorEastAsia" w:hAnsi="Consolas" w:cs="Consolas"/>
          <w:color w:val="F8F8F2"/>
        </w:rPr>
        <w:t>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eastAsiaTheme="majorEastAsia" w:hAnsi="Consolas" w:cs="Consolas"/>
          <w:color w:val="66D9EF"/>
        </w:rPr>
        <w:t>throws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SQLException</w:t>
      </w:r>
      <w:proofErr w:type="spellEnd"/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to execute a SQL statement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8F8F2"/>
        </w:rPr>
        <w:t>ResultSet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rs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=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s</w:t>
      </w:r>
      <w:r>
        <w:rPr>
          <w:rStyle w:val="token"/>
          <w:rFonts w:ascii="Consolas" w:eastAsiaTheme="majorEastAsia" w:hAnsi="Consolas" w:cs="Consolas"/>
          <w:color w:val="F8F8F2"/>
        </w:rPr>
        <w:t>.</w:t>
      </w:r>
      <w:r>
        <w:rPr>
          <w:rStyle w:val="token"/>
          <w:rFonts w:ascii="Consolas" w:eastAsiaTheme="majorEastAsia" w:hAnsi="Consolas" w:cs="Consolas"/>
          <w:color w:val="E6DB74"/>
        </w:rPr>
        <w:t>executeQuery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proofErr w:type="gramEnd"/>
      <w:r>
        <w:rPr>
          <w:rStyle w:val="token"/>
          <w:rFonts w:ascii="Consolas" w:eastAsiaTheme="majorEastAsia" w:hAnsi="Consolas" w:cs="Consolas"/>
          <w:color w:val="A6E22E"/>
        </w:rPr>
        <w:t>"select * from user"</w:t>
      </w:r>
      <w:r>
        <w:rPr>
          <w:rStyle w:val="token"/>
          <w:rFonts w:ascii="Consolas" w:eastAsiaTheme="majorEastAsia" w:hAnsi="Consolas" w:cs="Consolas"/>
          <w:color w:val="F8F8F2"/>
        </w:rPr>
        <w:t>);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</w:t>
      </w:r>
      <w:proofErr w:type="gramStart"/>
      <w:r>
        <w:rPr>
          <w:rStyle w:val="token"/>
          <w:rFonts w:ascii="Consolas" w:eastAsiaTheme="majorEastAsia" w:hAnsi="Consolas" w:cs="Consolas"/>
          <w:color w:val="66D9EF"/>
        </w:rPr>
        <w:t>while</w:t>
      </w:r>
      <w:r>
        <w:rPr>
          <w:rStyle w:val="token"/>
          <w:rFonts w:ascii="Consolas" w:eastAsiaTheme="majorEastAsia" w:hAnsi="Consolas" w:cs="Consolas"/>
          <w:color w:val="F8F8F2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F8F8F2"/>
        </w:rPr>
        <w:t>rs</w:t>
      </w:r>
      <w:r>
        <w:rPr>
          <w:rStyle w:val="token"/>
          <w:rFonts w:ascii="Consolas" w:eastAsiaTheme="majorEastAsia" w:hAnsi="Consolas" w:cs="Consolas"/>
          <w:color w:val="F8F8F2"/>
        </w:rPr>
        <w:t>.</w:t>
      </w:r>
      <w:r>
        <w:rPr>
          <w:rStyle w:val="token"/>
          <w:rFonts w:ascii="Consolas" w:eastAsiaTheme="majorEastAsia" w:hAnsi="Consolas" w:cs="Consolas"/>
          <w:color w:val="E6DB74"/>
        </w:rPr>
        <w:t>next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())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</w:t>
      </w:r>
      <w:r>
        <w:rPr>
          <w:rStyle w:val="token"/>
          <w:rFonts w:ascii="Consolas" w:eastAsiaTheme="majorEastAsia" w:hAnsi="Consolas" w:cs="Consolas"/>
          <w:color w:val="F8F8F2"/>
        </w:rPr>
        <w:t>{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System</w:t>
      </w:r>
      <w:r>
        <w:rPr>
          <w:rStyle w:val="token"/>
          <w:rFonts w:ascii="Consolas" w:eastAsiaTheme="majorEastAsia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out</w:t>
      </w:r>
      <w:r>
        <w:rPr>
          <w:rStyle w:val="token"/>
          <w:rFonts w:ascii="Consolas" w:eastAsiaTheme="majorEastAsia" w:hAnsi="Consolas" w:cs="Consolas"/>
          <w:color w:val="F8F8F2"/>
        </w:rPr>
        <w:t>.</w:t>
      </w:r>
      <w:r>
        <w:rPr>
          <w:rStyle w:val="token"/>
          <w:rFonts w:ascii="Consolas" w:eastAsiaTheme="majorEastAsia" w:hAnsi="Consolas" w:cs="Consolas"/>
          <w:color w:val="E6DB74"/>
        </w:rPr>
        <w:t>println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F8F8F2"/>
        </w:rPr>
        <w:t>rs</w:t>
      </w:r>
      <w:r>
        <w:rPr>
          <w:rStyle w:val="token"/>
          <w:rFonts w:ascii="Consolas" w:eastAsiaTheme="majorEastAsia" w:hAnsi="Consolas" w:cs="Consolas"/>
          <w:color w:val="F8F8F2"/>
        </w:rPr>
        <w:t>.</w:t>
      </w:r>
      <w:r>
        <w:rPr>
          <w:rStyle w:val="token"/>
          <w:rFonts w:ascii="Consolas" w:eastAsiaTheme="majorEastAsia" w:hAnsi="Consolas" w:cs="Consolas"/>
          <w:color w:val="E6DB74"/>
        </w:rPr>
        <w:t>getString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r>
        <w:rPr>
          <w:rStyle w:val="token"/>
          <w:rFonts w:ascii="Consolas" w:eastAsiaTheme="majorEastAsia" w:hAnsi="Consolas" w:cs="Consolas"/>
          <w:color w:val="AE81FF"/>
        </w:rPr>
        <w:t>1</w:t>
      </w:r>
      <w:r>
        <w:rPr>
          <w:rStyle w:val="token"/>
          <w:rFonts w:ascii="Consolas" w:eastAsiaTheme="majorEastAsia" w:hAnsi="Consolas" w:cs="Consolas"/>
          <w:color w:val="F8F8F2"/>
        </w:rPr>
        <w:t>)+</w:t>
      </w:r>
      <w:r>
        <w:rPr>
          <w:rStyle w:val="token"/>
          <w:rFonts w:ascii="Consolas" w:eastAsiaTheme="majorEastAsia" w:hAnsi="Consolas" w:cs="Consolas"/>
          <w:color w:val="A6E22E"/>
        </w:rPr>
        <w:t>" "</w:t>
      </w:r>
      <w:r>
        <w:rPr>
          <w:rStyle w:val="token"/>
          <w:rFonts w:ascii="Consolas" w:eastAsiaTheme="majorEastAsia" w:hAnsi="Consolas" w:cs="Consolas"/>
          <w:color w:val="F8F8F2"/>
        </w:rPr>
        <w:t>+</w:t>
      </w:r>
      <w:proofErr w:type="spellStart"/>
      <w:r>
        <w:rPr>
          <w:rStyle w:val="HTMLCode"/>
          <w:rFonts w:ascii="Consolas" w:hAnsi="Consolas" w:cs="Consolas"/>
          <w:color w:val="F8F8F2"/>
        </w:rPr>
        <w:t>rs</w:t>
      </w:r>
      <w:r>
        <w:rPr>
          <w:rStyle w:val="token"/>
          <w:rFonts w:ascii="Consolas" w:eastAsiaTheme="majorEastAsia" w:hAnsi="Consolas" w:cs="Consolas"/>
          <w:color w:val="F8F8F2"/>
        </w:rPr>
        <w:t>.</w:t>
      </w:r>
      <w:r>
        <w:rPr>
          <w:rStyle w:val="token"/>
          <w:rFonts w:ascii="Consolas" w:eastAsiaTheme="majorEastAsia" w:hAnsi="Consolas" w:cs="Consolas"/>
          <w:color w:val="E6DB74"/>
        </w:rPr>
        <w:t>getString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r>
        <w:rPr>
          <w:rStyle w:val="token"/>
          <w:rFonts w:ascii="Consolas" w:eastAsiaTheme="majorEastAsia" w:hAnsi="Consolas" w:cs="Consolas"/>
          <w:color w:val="AE81FF"/>
        </w:rPr>
        <w:t>2</w:t>
      </w:r>
      <w:r>
        <w:rPr>
          <w:rStyle w:val="token"/>
          <w:rFonts w:ascii="Consolas" w:eastAsiaTheme="majorEastAsia" w:hAnsi="Consolas" w:cs="Consolas"/>
          <w:color w:val="F8F8F2"/>
        </w:rPr>
        <w:t>));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  <w:sz w:val="17"/>
          <w:szCs w:val="17"/>
        </w:rPr>
      </w:pP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eastAsiaTheme="majorEastAsia" w:hAnsi="Consolas" w:cs="Consolas"/>
          <w:color w:val="F8F8F2"/>
        </w:rPr>
        <w:t>}</w:t>
      </w:r>
    </w:p>
    <w:p w:rsidR="00BF016D" w:rsidRDefault="00BF016D" w:rsidP="00BF016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5" style="width:0;height:1.5pt" o:hralign="center" o:hrstd="t" o:hrnoshade="t" o:hr="t" fillcolor="black" stroked="f"/>
        </w:pict>
      </w:r>
    </w:p>
    <w:p w:rsidR="00BF016D" w:rsidRDefault="00BF016D" w:rsidP="00BF016D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Closing the connection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After executing SQL statement you need to close the connection and release the session. The </w:t>
      </w:r>
      <w:proofErr w:type="gram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close(</w:t>
      </w:r>
      <w:proofErr w:type="gram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)</w:t>
      </w:r>
      <w:r>
        <w:rPr>
          <w:rFonts w:ascii="Arial" w:hAnsi="Arial" w:cs="Arial"/>
          <w:color w:val="000000"/>
          <w:sz w:val="23"/>
          <w:szCs w:val="23"/>
        </w:rPr>
        <w:t> method of </w:t>
      </w:r>
      <w:r>
        <w:rPr>
          <w:rFonts w:ascii="Arial" w:hAnsi="Arial" w:cs="Arial"/>
          <w:b/>
          <w:bCs/>
          <w:color w:val="000000"/>
          <w:sz w:val="23"/>
          <w:szCs w:val="23"/>
        </w:rPr>
        <w:t>Connection</w:t>
      </w:r>
      <w:r>
        <w:rPr>
          <w:rFonts w:ascii="Arial" w:hAnsi="Arial" w:cs="Arial"/>
          <w:color w:val="000000"/>
          <w:sz w:val="23"/>
          <w:szCs w:val="23"/>
        </w:rPr>
        <w:t> interface is used to close the connection.</w:t>
      </w:r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Syntax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  <w:sz w:val="17"/>
          <w:szCs w:val="17"/>
        </w:rPr>
      </w:pPr>
      <w:proofErr w:type="gramStart"/>
      <w:r>
        <w:rPr>
          <w:rStyle w:val="token"/>
          <w:rFonts w:ascii="Consolas" w:eastAsiaTheme="majorEastAsia" w:hAnsi="Consolas" w:cs="Consolas"/>
          <w:color w:val="66D9EF"/>
        </w:rPr>
        <w:t>public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eastAsiaTheme="majorEastAsia" w:hAnsi="Consolas" w:cs="Consolas"/>
          <w:color w:val="66D9EF"/>
        </w:rPr>
        <w:t>void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eastAsiaTheme="majorEastAsia" w:hAnsi="Consolas" w:cs="Consolas"/>
          <w:color w:val="E6DB74"/>
        </w:rPr>
        <w:t>close</w:t>
      </w:r>
      <w:r>
        <w:rPr>
          <w:rStyle w:val="token"/>
          <w:rFonts w:ascii="Consolas" w:eastAsiaTheme="majorEastAsia" w:hAnsi="Consolas" w:cs="Consolas"/>
          <w:color w:val="F8F8F2"/>
        </w:rPr>
        <w:t>()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eastAsiaTheme="majorEastAsia" w:hAnsi="Consolas" w:cs="Consolas"/>
          <w:color w:val="66D9EF"/>
        </w:rPr>
        <w:t>throws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SQLException</w:t>
      </w:r>
      <w:proofErr w:type="spellEnd"/>
    </w:p>
    <w:p w:rsidR="00BF016D" w:rsidRDefault="00BF016D" w:rsidP="00BF01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closing a connection</w:t>
      </w:r>
    </w:p>
    <w:p w:rsidR="00BF016D" w:rsidRDefault="00BF016D" w:rsidP="00BF016D">
      <w:pPr>
        <w:pStyle w:val="HTMLPreformatted"/>
        <w:shd w:val="clear" w:color="auto" w:fill="1E2A37"/>
        <w:spacing w:before="120" w:after="120"/>
        <w:rPr>
          <w:rFonts w:ascii="Consolas" w:hAnsi="Consolas" w:cs="Consolas"/>
          <w:color w:val="F8F8F2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con</w:t>
      </w:r>
      <w:r>
        <w:rPr>
          <w:rStyle w:val="token"/>
          <w:rFonts w:ascii="Consolas" w:eastAsiaTheme="majorEastAsia" w:hAnsi="Consolas" w:cs="Consolas"/>
          <w:color w:val="F8F8F2"/>
        </w:rPr>
        <w:t>.</w:t>
      </w:r>
      <w:r>
        <w:rPr>
          <w:rStyle w:val="token"/>
          <w:rFonts w:ascii="Consolas" w:eastAsiaTheme="majorEastAsia" w:hAnsi="Consolas" w:cs="Consolas"/>
          <w:color w:val="E6DB74"/>
        </w:rPr>
        <w:t>close</w:t>
      </w:r>
      <w:proofErr w:type="spellEnd"/>
      <w:r>
        <w:rPr>
          <w:rStyle w:val="token"/>
          <w:rFonts w:ascii="Consolas" w:eastAsiaTheme="majorEastAsia" w:hAnsi="Consolas" w:cs="Consolas"/>
          <w:color w:val="F8F8F2"/>
        </w:rPr>
        <w:t>(</w:t>
      </w:r>
      <w:proofErr w:type="gramEnd"/>
      <w:r>
        <w:rPr>
          <w:rStyle w:val="token"/>
          <w:rFonts w:ascii="Consolas" w:eastAsiaTheme="majorEastAsia" w:hAnsi="Consolas" w:cs="Consolas"/>
          <w:color w:val="F8F8F2"/>
        </w:rPr>
        <w:t>);</w:t>
      </w:r>
    </w:p>
    <w:p w:rsidR="006112B0" w:rsidRPr="006112B0" w:rsidRDefault="006112B0" w:rsidP="006112B0">
      <w:pPr>
        <w:rPr>
          <w:sz w:val="56"/>
          <w:szCs w:val="56"/>
          <w:u w:val="single"/>
        </w:rPr>
      </w:pPr>
      <w:bookmarkStart w:id="0" w:name="_GoBack"/>
      <w:bookmarkEnd w:id="0"/>
    </w:p>
    <w:sectPr w:rsidR="006112B0" w:rsidRPr="0061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2375"/>
    <w:multiLevelType w:val="multilevel"/>
    <w:tmpl w:val="E24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A612C"/>
    <w:multiLevelType w:val="multilevel"/>
    <w:tmpl w:val="2CE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36794"/>
    <w:multiLevelType w:val="multilevel"/>
    <w:tmpl w:val="B58A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0923"/>
    <w:multiLevelType w:val="multilevel"/>
    <w:tmpl w:val="7A8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9158D"/>
    <w:multiLevelType w:val="multilevel"/>
    <w:tmpl w:val="EEBA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611B1"/>
    <w:multiLevelType w:val="multilevel"/>
    <w:tmpl w:val="D4B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E01468"/>
    <w:multiLevelType w:val="multilevel"/>
    <w:tmpl w:val="F95C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1A7479"/>
    <w:multiLevelType w:val="multilevel"/>
    <w:tmpl w:val="2026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4F22D1"/>
    <w:multiLevelType w:val="multilevel"/>
    <w:tmpl w:val="A380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4C17FD"/>
    <w:multiLevelType w:val="multilevel"/>
    <w:tmpl w:val="0B9E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6B1911"/>
    <w:multiLevelType w:val="multilevel"/>
    <w:tmpl w:val="C640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B0"/>
    <w:rsid w:val="00460D08"/>
    <w:rsid w:val="005D6493"/>
    <w:rsid w:val="006112B0"/>
    <w:rsid w:val="00757883"/>
    <w:rsid w:val="00BF016D"/>
    <w:rsid w:val="00E9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1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F01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2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75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88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01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01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1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1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0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1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F01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2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75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88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01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01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1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1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10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Patil</dc:creator>
  <cp:lastModifiedBy>Harshal Patil</cp:lastModifiedBy>
  <cp:revision>3</cp:revision>
  <dcterms:created xsi:type="dcterms:W3CDTF">2017-12-21T12:57:00Z</dcterms:created>
  <dcterms:modified xsi:type="dcterms:W3CDTF">2017-12-22T07:00:00Z</dcterms:modified>
</cp:coreProperties>
</file>