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E8328">
      <w:pPr>
        <w:spacing w:before="1200" w:after="200"/>
        <w:jc w:val="center"/>
        <w:rPr>
          <w:rFonts w:hint="default"/>
          <w:b/>
          <w:bCs/>
          <w:lang w:val="en-US"/>
        </w:rPr>
      </w:pPr>
      <w:r>
        <w:rPr>
          <w:b/>
          <w:bCs/>
          <w:sz w:val="48"/>
          <w:szCs w:val="48"/>
        </w:rPr>
        <w:t xml:space="preserve">ISO 8583 </w:t>
      </w:r>
      <w:r>
        <w:rPr>
          <w:rFonts w:hint="default"/>
          <w:b/>
          <w:bCs/>
          <w:sz w:val="48"/>
          <w:szCs w:val="48"/>
          <w:lang w:val="en-US"/>
        </w:rPr>
        <w:t>TRANSACTION LOG</w:t>
      </w:r>
      <w:bookmarkStart w:id="0" w:name="_GoBack"/>
      <w:bookmarkEnd w:id="0"/>
    </w:p>
    <w:p w14:paraId="1CC05EBF">
      <w:pPr>
        <w:spacing w:after="600"/>
        <w:jc w:val="center"/>
      </w:pPr>
      <w:r>
        <w:rPr>
          <w:b/>
          <w:bCs/>
          <w:color w:val="2F5496"/>
          <w:sz w:val="32"/>
          <w:szCs w:val="32"/>
        </w:rPr>
        <w:t>Parsed Data Element Reference</w:t>
      </w:r>
    </w:p>
    <w:p w14:paraId="1A45A368"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>A field-by-field breakdown of the 8 request/response message pairs in Transaction_Request_Response_Log.docx, decoded according to the ISO 8583:1987 financial messaging standard.</w:t>
      </w:r>
    </w:p>
    <w:p w14:paraId="11677FBA">
      <w:pPr>
        <w:pStyle w:val="2"/>
        <w:spacing w:before="300" w:after="150"/>
      </w:pPr>
      <w:r>
        <w:t>1. Message Structure</w:t>
      </w:r>
    </w:p>
    <w:p w14:paraId="2C65F24E">
      <w:pPr>
        <w:spacing w:after="150"/>
      </w:pPr>
      <w:r>
        <w:t>Every message in the log is built from four parts, laid end to end with no delimiters:</w:t>
      </w:r>
    </w:p>
    <w:p w14:paraId="116D46D1">
      <w:pPr>
        <w:pStyle w:val="16"/>
        <w:numPr>
          <w:ilvl w:val="0"/>
          <w:numId w:val="1"/>
        </w:numPr>
        <w:spacing w:after="60"/>
      </w:pPr>
      <w:r>
        <w:t>Length header (optional, 4 digits) - the byte count of everything that follows; used for TCP/IP framing on some of the messages (present on several requests, absent on responses).</w:t>
      </w:r>
    </w:p>
    <w:p w14:paraId="5FD994ED">
      <w:pPr>
        <w:pStyle w:val="16"/>
        <w:numPr>
          <w:ilvl w:val="0"/>
          <w:numId w:val="1"/>
        </w:numPr>
        <w:spacing w:after="60"/>
      </w:pPr>
      <w:r>
        <w:rPr>
          <w:lang w:val="en-US"/>
        </w:rPr>
        <w:t>Message Type Indicator (MTI, 4 digits) - identifies the message class and function, e.g. 0200 = Authorization Request.</w:t>
      </w:r>
    </w:p>
    <w:p w14:paraId="133A3653">
      <w:pPr>
        <w:pStyle w:val="16"/>
        <w:numPr>
          <w:ilvl w:val="0"/>
          <w:numId w:val="1"/>
        </w:numPr>
        <w:spacing w:after="60"/>
      </w:pPr>
      <w:r>
        <w:rPr>
          <w:lang w:val="en-US"/>
        </w:rPr>
        <w:t>Bitmap (16 hex characters = primary bitmap; a further 16 hex characters = secondary bitmap when bit 1 of the primary bitmap is set) - a 64/128-bit flag field indicating which of the 128 possible Data Elements (DEs) are present in the message.</w:t>
      </w:r>
    </w:p>
    <w:p w14:paraId="332BC43A">
      <w:pPr>
        <w:pStyle w:val="16"/>
        <w:numPr>
          <w:ilvl w:val="0"/>
          <w:numId w:val="1"/>
        </w:numPr>
        <w:spacing w:after="60"/>
      </w:pPr>
      <w:r>
        <w:t>Data Elements - the actual field values, present only for the DE numbers flagged “on” in the bitmap, concatenated in ascending DE order.</w:t>
      </w:r>
    </w:p>
    <w:p w14:paraId="672A6659">
      <w:pPr>
        <w:spacing w:after="150"/>
      </w:pPr>
    </w:p>
    <w:p w14:paraId="5094FD1C">
      <w:pPr>
        <w:spacing w:after="150"/>
      </w:pPr>
      <w:r>
        <w:rPr>
          <w:i/>
          <w:iCs/>
          <w:sz w:val="20"/>
          <w:szCs w:val="20"/>
        </w:rPr>
        <w:t>Every message in this log carries a secondary bitmap (DE1 = 1), so DE numbers 65-128 are available in addition to 2-64.</w:t>
      </w:r>
    </w:p>
    <w:p w14:paraId="3AB2A45F">
      <w:pPr>
        <w:pStyle w:val="3"/>
        <w:spacing w:before="300" w:after="150"/>
      </w:pPr>
      <w:r>
        <w:t>Data Element Format Codes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9000"/>
      </w:tblGrid>
      <w:tr w14:paraId="2B69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5A84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9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1196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14:paraId="5B20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B37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</w:t>
            </w:r>
          </w:p>
        </w:tc>
        <w:tc>
          <w:tcPr>
            <w:tcW w:w="9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08131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Numeric digits only, fixed length (e.g. n6 = exactly 6 digits)</w:t>
            </w:r>
          </w:p>
        </w:tc>
      </w:tr>
      <w:tr w14:paraId="2E14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CD0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</w:t>
            </w:r>
          </w:p>
        </w:tc>
        <w:tc>
          <w:tcPr>
            <w:tcW w:w="9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018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Alphanumeric, fixed length</w:t>
            </w:r>
          </w:p>
        </w:tc>
      </w:tr>
      <w:tr w14:paraId="3938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DB10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ans</w:t>
            </w:r>
          </w:p>
        </w:tc>
        <w:tc>
          <w:tcPr>
            <w:tcW w:w="9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390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Alphanumeric + special characters, fixed length</w:t>
            </w:r>
          </w:p>
        </w:tc>
      </w:tr>
      <w:tr w14:paraId="452D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919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z</w:t>
            </w:r>
          </w:p>
        </w:tc>
        <w:tc>
          <w:tcPr>
            <w:tcW w:w="9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F92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Track data character set, fixed length</w:t>
            </w:r>
          </w:p>
        </w:tc>
      </w:tr>
      <w:tr w14:paraId="6602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E009C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..NN (LLVAR)</w:t>
            </w:r>
          </w:p>
        </w:tc>
        <w:tc>
          <w:tcPr>
            <w:tcW w:w="9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6F8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Variable length field; preceded by a 2-digit ASCII length prefix, up to NN characters</w:t>
            </w:r>
          </w:p>
        </w:tc>
      </w:tr>
      <w:tr w14:paraId="3D8AF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F6FB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..NN (LLLVAR)</w:t>
            </w:r>
          </w:p>
        </w:tc>
        <w:tc>
          <w:tcPr>
            <w:tcW w:w="9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8BD7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Variable length field; preceded by a 3-digit ASCII length prefix, up to NN characters</w:t>
            </w:r>
          </w:p>
        </w:tc>
      </w:tr>
    </w:tbl>
    <w:p w14:paraId="14FA39B3">
      <w:pPr>
        <w:pStyle w:val="2"/>
        <w:spacing w:before="300" w:after="150"/>
      </w:pPr>
      <w:r>
        <w:t>2. Message Type Indicators (MTI) Found in This Log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400"/>
        <w:gridCol w:w="6000"/>
      </w:tblGrid>
      <w:tr w14:paraId="36B0A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A1AE0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MTI</w:t>
            </w:r>
          </w:p>
        </w:tc>
        <w:tc>
          <w:tcPr>
            <w:tcW w:w="3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FA0B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Message Class</w:t>
            </w:r>
          </w:p>
        </w:tc>
        <w:tc>
          <w:tcPr>
            <w:tcW w:w="6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F54C8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78846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ACB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0200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42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Authorization Request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B8F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Sent by the acquirer/terminal to request approval for a financial transaction.</w:t>
            </w:r>
          </w:p>
        </w:tc>
      </w:tr>
      <w:tr w14:paraId="4E47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4655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0210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E16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Authorization Response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D52C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Sent by the issuer/switch back to the acquirer with the approval or decline decision.</w:t>
            </w:r>
          </w:p>
        </w:tc>
      </w:tr>
      <w:tr w14:paraId="73F8D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B54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0420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F56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Reversal Advice Request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D516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Sent to reverse (undo) a previously sent transaction, e.g. after a timeout or terminal error.</w:t>
            </w:r>
          </w:p>
        </w:tc>
      </w:tr>
      <w:tr w14:paraId="3FB02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8B2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0430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8EE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Reversal Advice Response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2FD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Acknowledges that the reversal was processed.</w:t>
            </w:r>
          </w:p>
        </w:tc>
      </w:tr>
    </w:tbl>
    <w:p w14:paraId="0921158C">
      <w:pPr>
        <w:pStyle w:val="2"/>
        <w:spacing w:before="300" w:after="150"/>
      </w:pPr>
      <w:r>
        <w:t>3. Data Element Dictionary</w:t>
      </w:r>
    </w:p>
    <w:p w14:paraId="7B37D346">
      <w:pPr>
        <w:spacing w:after="150"/>
      </w:pPr>
      <w:r>
        <w:t>Every DE number that appears anywhere in the log, in ascending order, with its name, format, and what it represents in this data set.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900"/>
        <w:gridCol w:w="1900"/>
        <w:gridCol w:w="5300"/>
      </w:tblGrid>
      <w:tr w14:paraId="22986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1B92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09AED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6E8C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5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99ED9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564C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99B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D9F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B392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n..19 (LLVAR)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BC3C8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The card or account number the transaction is performed against. Shown here as a bank-assigned account reference rather than a full card PAN.</w:t>
            </w:r>
          </w:p>
        </w:tc>
      </w:tr>
      <w:tr w14:paraId="75CF2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D5EC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7F69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57D9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n6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66C2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Six digits split into three 2-digit sub-fields: transaction type / from-account type / to-account type. e.g. 380000 = mini-statement, 011000 = cash withdrawal, 311000 = balance inquiry, 000000 = purchase (POS/e-com).</w:t>
            </w:r>
          </w:p>
        </w:tc>
      </w:tr>
      <w:tr w14:paraId="57B3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DEE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7F4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7C12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n12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0349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Transaction amount with an implied 2-decimal point, e.g. 000000297800 = 2,978.00.</w:t>
            </w:r>
          </w:p>
        </w:tc>
      </w:tr>
      <w:tr w14:paraId="17EA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7EE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256B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4C24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n10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687F5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Date and time the message was transmitted, format MMDDhhmmss.</w:t>
            </w:r>
          </w:p>
        </w:tc>
      </w:tr>
      <w:tr w14:paraId="3CE3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E36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6DF0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055F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n6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3E1E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A number assigned by the sending system to uniquely identify this message for matching requests to responses within the same day.</w:t>
            </w:r>
          </w:p>
        </w:tc>
      </w:tr>
      <w:tr w14:paraId="21A4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E58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E0E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FAC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n6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E5A4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Local time at the terminal/ATM when the transaction occurred, format hhmmss.</w:t>
            </w:r>
          </w:p>
        </w:tc>
      </w:tr>
      <w:tr w14:paraId="7594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8D2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EA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A08D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n4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46B9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Local date at the terminal/ATM when the transaction occurred, format MMDD.</w:t>
            </w:r>
          </w:p>
        </w:tc>
      </w:tr>
      <w:tr w14:paraId="6AAD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336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14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DE8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Expiration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AB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n4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C30E9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Card expiration date, format YYMM (only present on the e-commerce transaction, where card data is entered manually).</w:t>
            </w:r>
          </w:p>
        </w:tc>
      </w:tr>
      <w:tr w14:paraId="30C6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EC6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42A6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C1F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n4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E69F0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Date the transaction is due to settle, format MMDD.</w:t>
            </w:r>
          </w:p>
        </w:tc>
      </w:tr>
      <w:tr w14:paraId="696C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77A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B51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A78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n4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D058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Date the transaction was captured for settlement, format MMDD.</w:t>
            </w:r>
          </w:p>
        </w:tc>
      </w:tr>
      <w:tr w14:paraId="6486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80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FC3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126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n4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558D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Merchant Category Code (MCC) describing the acquirer/merchant's line of business, e.g. 6011 = ATM/financial institution, 8099 = medical services, 4899 = cable/pay TV, 5411 = grocery stores, 5814 = fast food.</w:t>
            </w:r>
          </w:p>
        </w:tc>
      </w:tr>
      <w:tr w14:paraId="1922C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641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94F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6CC4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n3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F20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Describes how the card/account data was captured at the point of interaction (chip, magnetic stripe, manually keyed, e-commerce, etc.).</w:t>
            </w:r>
          </w:p>
        </w:tc>
      </w:tr>
      <w:tr w14:paraId="63B7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D70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1EC3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Condition Code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A81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n2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8F5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Describes the condition of the transaction (card present, cardholder not present, e-commerce, etc.).</w:t>
            </w:r>
          </w:p>
        </w:tc>
      </w:tr>
      <w:tr w14:paraId="41F4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292C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516E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Acquiring Institution ID Code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68F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n..11 (LLVAR)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31BB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Identifies the acquiring bank or switch that originated the transaction.</w:t>
            </w:r>
          </w:p>
        </w:tc>
      </w:tr>
      <w:tr w14:paraId="276D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510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390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Track 2 Data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7A8D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z..37 (LLVAR)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F7B1E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Equivalent of magnetic-stripe Track 2: account number, separator (=), expiration date and discretionary data.</w:t>
            </w:r>
          </w:p>
        </w:tc>
      </w:tr>
      <w:tr w14:paraId="35FD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FD9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9A9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F801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an12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56E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 unique reference number used to trace/reconcile the transaction across systems; in this log its last 6 digits always match DE11 (STAN).</w:t>
            </w:r>
          </w:p>
        </w:tc>
      </w:tr>
      <w:tr w14:paraId="0BDE3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124D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38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E6B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Authorization ID Response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1BA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an6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3F17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The approval code returned by the issuer for an approved transaction (present in the reversal messages, referencing the original approval).</w:t>
            </w:r>
          </w:p>
        </w:tc>
      </w:tr>
      <w:tr w14:paraId="0A36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1A7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8CCF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8B6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an2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413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Two-character result code for the transaction: see the Response Code table below.</w:t>
            </w:r>
          </w:p>
        </w:tc>
      </w:tr>
      <w:tr w14:paraId="191A5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991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2EE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F94F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ans8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E6CF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Identifier of the physical terminal, ATM, or e-commerce gateway that originated the transaction.</w:t>
            </w:r>
          </w:p>
        </w:tc>
      </w:tr>
      <w:tr w14:paraId="5C1D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D99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9A0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17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ans15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6AA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Identifier assigned to the merchant/ATM by the acquirer.</w:t>
            </w:r>
          </w:p>
        </w:tc>
      </w:tr>
      <w:tr w14:paraId="75ED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9EF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D99A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D44C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ans40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792DD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Free-text name and location (city, state, country) of the merchant or ATM.</w:t>
            </w:r>
          </w:p>
        </w:tc>
      </w:tr>
      <w:tr w14:paraId="22FF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FD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C5D4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753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ans..999 (LLLVAR)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9AF6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Private/proprietary field; in this log it carries the transaction switch/network name (e.g. CASHNET) and internal routing values.</w:t>
            </w:r>
          </w:p>
        </w:tc>
      </w:tr>
      <w:tr w14:paraId="73118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68C0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A64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F45E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n3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6BFF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ISO 4217 numeric currency code of the transaction amount; 356 = Indian Rupee (INR).</w:t>
            </w:r>
          </w:p>
        </w:tc>
      </w:tr>
      <w:tr w14:paraId="0FCF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8EB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AC8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0C43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an..120 (LLLVAR)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4014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Carries the account's ledger and available balances returned by the host, only present in responses.</w:t>
            </w:r>
          </w:p>
        </w:tc>
      </w:tr>
      <w:tr w14:paraId="3C6C2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B121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E48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7E5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ans..999 (LLLVAR)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8E7C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Private/reserved field; in this log it carries the payment network name (e.g. EUROPRO) and a processor-specific flag.</w:t>
            </w:r>
          </w:p>
        </w:tc>
      </w:tr>
      <w:tr w14:paraId="7D28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821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63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A2B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Reserved Private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9CA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ans..999 (LLLVAR)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164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Private/reserved field; in mini-statement responses this carries the actual statement lines (date, debit/credit, description, amount) and the available balance.</w:t>
            </w:r>
          </w:p>
        </w:tc>
      </w:tr>
      <w:tr w14:paraId="01532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5B6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90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E2B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Original Data Elements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B4D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n42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C970C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Copies key identifying fields (original MTI, STAN, transmission date/time, acquiring institution, forwarding institution) from the original message being reversed, so the host can match the reversal to it.</w:t>
            </w:r>
          </w:p>
        </w:tc>
      </w:tr>
      <w:tr w14:paraId="6655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2493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C379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0A6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ans..28 (LLVAR)</w:t>
            </w:r>
          </w:p>
        </w:tc>
        <w:tc>
          <w:tcPr>
            <w:tcW w:w="5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9914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 secondary account reference/routing identifier used internally by the switch.</w:t>
            </w:r>
          </w:p>
        </w:tc>
      </w:tr>
      <w:tr w14:paraId="0C29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039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524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Reserved Private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D164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ans..999 (LLLVAR)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5D24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Private/reserved field carrying additional switch control data specific to this network.</w:t>
            </w:r>
          </w:p>
        </w:tc>
      </w:tr>
    </w:tbl>
    <w:p w14:paraId="4E6A26D0">
      <w:pPr>
        <w:pStyle w:val="2"/>
        <w:spacing w:before="300" w:after="150"/>
      </w:pPr>
      <w:r>
        <w:t>4. Response Codes (DE39) Seen in This Log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9400"/>
      </w:tblGrid>
      <w:tr w14:paraId="5876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9949B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9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23B8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14:paraId="2D854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821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21</w:t>
            </w:r>
          </w:p>
        </w:tc>
        <w:tc>
          <w:tcPr>
            <w:tcW w:w="9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F29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No action taken</w:t>
            </w:r>
          </w:p>
        </w:tc>
      </w:tr>
      <w:tr w14:paraId="1FF8A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40D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51</w:t>
            </w:r>
          </w:p>
        </w:tc>
        <w:tc>
          <w:tcPr>
            <w:tcW w:w="9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6B8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Insufficient funds</w:t>
            </w:r>
          </w:p>
        </w:tc>
      </w:tr>
      <w:tr w14:paraId="5061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3B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  <w:tc>
          <w:tcPr>
            <w:tcW w:w="9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7EE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Approved / successful</w:t>
            </w:r>
          </w:p>
        </w:tc>
      </w:tr>
      <w:tr w14:paraId="365C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879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</w:t>
            </w:r>
          </w:p>
        </w:tc>
        <w:tc>
          <w:tcPr>
            <w:tcW w:w="9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180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Do not honor (declined by issuer)</w:t>
            </w:r>
          </w:p>
        </w:tc>
      </w:tr>
      <w:tr w14:paraId="3AEB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3F3F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09</w:t>
            </w:r>
          </w:p>
        </w:tc>
        <w:tc>
          <w:tcPr>
            <w:tcW w:w="9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3EFD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Request in progress</w:t>
            </w:r>
          </w:p>
        </w:tc>
      </w:tr>
      <w:tr w14:paraId="686B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2E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E2</w:t>
            </w:r>
          </w:p>
        </w:tc>
        <w:tc>
          <w:tcPr>
            <w:tcW w:w="9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7611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Switch/processor-specific decline code</w:t>
            </w:r>
          </w:p>
        </w:tc>
      </w:tr>
    </w:tbl>
    <w:p w14:paraId="0A37501D">
      <w:pPr>
        <w:pageBreakBefore/>
      </w:pPr>
    </w:p>
    <w:p w14:paraId="2F3A91F3">
      <w:pPr>
        <w:pStyle w:val="2"/>
        <w:spacing w:before="300" w:after="150"/>
      </w:pPr>
      <w:r>
        <w:t>5. Parsed Transactions</w:t>
      </w:r>
    </w:p>
    <w:p w14:paraId="228C00CC">
      <w:pPr>
        <w:spacing w:after="150"/>
      </w:pPr>
      <w:r>
        <w:rPr>
          <w:lang w:val="en-US"/>
        </w:rPr>
        <w:t>The log contains 8 transactions, each as a Request/Response pair. For each, the table below lists every Data Element present, its length in characters, and its decoded value in the request and in the response.</w:t>
      </w:r>
    </w:p>
    <w:p w14:paraId="30264415">
      <w:pPr>
        <w:pStyle w:val="3"/>
        <w:spacing w:before="300" w:after="150"/>
      </w:pPr>
      <w:r>
        <w:rPr>
          <w:lang w:val="en-US"/>
        </w:rPr>
        <w:t>5.1 MINISTATEMENT  —  RRN 618217017730</w:t>
      </w:r>
    </w:p>
    <w:p w14:paraId="6B0E844D">
      <w:pPr>
        <w:spacing w:after="150"/>
      </w:pPr>
      <w:r>
        <w:rPr>
          <w:i/>
          <w:iCs/>
          <w:color w:val="595959"/>
          <w:sz w:val="18"/>
          <w:szCs w:val="18"/>
        </w:rPr>
        <w:t>Request MTI: 0200   |   Response MTI: 0210   |   Raw request length: 337 chars   |   Raw response length: 723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495"/>
        <w:gridCol w:w="500"/>
        <w:gridCol w:w="3649"/>
        <w:gridCol w:w="3656"/>
      </w:tblGrid>
      <w:tr w14:paraId="4D73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F2EC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3BCF1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F6B4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7885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88F03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1D4DE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4751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023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E79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CC93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A43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</w:t>
            </w:r>
          </w:p>
        </w:tc>
      </w:tr>
      <w:tr w14:paraId="7A33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815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279F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EA1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720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380000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9579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380000</w:t>
            </w:r>
          </w:p>
        </w:tc>
      </w:tr>
      <w:tr w14:paraId="1561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35F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2E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98D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16E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E54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000000000000</w:t>
            </w:r>
          </w:p>
        </w:tc>
      </w:tr>
      <w:tr w14:paraId="28E80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848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AB90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975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0B4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0701120822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E68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0701120822</w:t>
            </w:r>
          </w:p>
        </w:tc>
      </w:tr>
      <w:tr w14:paraId="0CED4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A4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21E6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E3D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845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016032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88F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016032</w:t>
            </w:r>
          </w:p>
        </w:tc>
      </w:tr>
      <w:tr w14:paraId="617B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502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7AC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6A7A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A51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173822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FD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173822</w:t>
            </w:r>
          </w:p>
        </w:tc>
      </w:tr>
      <w:tr w14:paraId="3D64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16D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28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4D7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7AC4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219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59339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4B9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5BDE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0F6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9205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F56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604BC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612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116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3D75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ECB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C66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4833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57E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CE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DCC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790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507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</w:tr>
      <w:tr w14:paraId="5BBD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81EC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A5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6E3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2E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A6BD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</w:tr>
      <w:tr w14:paraId="4A66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49E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F9F3">
            <w:pPr>
              <w:jc w:val="left"/>
            </w:pPr>
            <w:r>
              <w:rPr>
                <w:b w:val="0"/>
                <w:bCs w:val="0"/>
                <w:sz w:val="17"/>
                <w:szCs w:val="17"/>
                <w:lang w:val="en-US"/>
              </w:rPr>
              <w:t>Acquiring Institution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B914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F663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622018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3612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622018</w:t>
            </w:r>
          </w:p>
        </w:tc>
      </w:tr>
      <w:tr w14:paraId="257D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684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00D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Track 2 Data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9203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8E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6076070030053234=28076206130000000000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30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6076070030053234=28076206130000000000</w:t>
            </w:r>
          </w:p>
        </w:tc>
      </w:tr>
      <w:tr w14:paraId="09DB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0F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45C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3D6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B876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618217016032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46C7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618217016032</w:t>
            </w:r>
          </w:p>
        </w:tc>
      </w:tr>
      <w:tr w14:paraId="2FB5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E50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28B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84C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6E0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B55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4C61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31A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04D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A2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6B0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00558006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9910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00558006</w:t>
            </w:r>
          </w:p>
        </w:tc>
      </w:tr>
      <w:tr w14:paraId="3311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E143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D94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823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104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S1BN000558006  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1CA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S1BN000558006  </w:t>
            </w:r>
          </w:p>
        </w:tc>
      </w:tr>
      <w:tr w14:paraId="2793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804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8D5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35C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9C2A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MURUD JANJIRA          RAIGARH      MHIN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7A1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MURUD JANJIRA          RAIGARH      MHIN</w:t>
            </w:r>
          </w:p>
        </w:tc>
      </w:tr>
      <w:tr w14:paraId="594F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5E7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870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7A9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60A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0D8B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</w:tr>
      <w:tr w14:paraId="7F748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38A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251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363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5F3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2A82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5A3F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4188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CF4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C84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B06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9D6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1001356C0000000015161002356C000000001516</w:t>
            </w:r>
          </w:p>
        </w:tc>
      </w:tr>
      <w:tr w14:paraId="53F9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C20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7EE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5B50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C690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C59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72F5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B06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CB5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Reserved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5FA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385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E42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A46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010726 D To ATM              500.00010726 D To ATM             1500.00010726 D To ATM             2000.00300626 D To ATM             2000.00300626 D To SMS                2.83300626 C BY CAS             6000.00260626 D To ATM              500.00250626 D To ATM             1500.00240626 D To ATM             1000.00300925 C Saving                1.00Available Balance            15.16+</w:t>
            </w:r>
          </w:p>
        </w:tc>
      </w:tr>
      <w:tr w14:paraId="40985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4FB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83CD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0DF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A78F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003002300008773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B94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003002300008773</w:t>
            </w:r>
          </w:p>
        </w:tc>
      </w:tr>
      <w:tr w14:paraId="40D7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074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91BC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Reserved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9E9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A7F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00100207002003GDN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D18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00100207002003GDN</w:t>
            </w:r>
          </w:p>
        </w:tc>
      </w:tr>
    </w:tbl>
    <w:p w14:paraId="5DAB6C7B">
      <w:pPr>
        <w:spacing w:after="200"/>
      </w:pPr>
    </w:p>
    <w:p w14:paraId="17E6001F">
      <w:pPr>
        <w:pStyle w:val="3"/>
        <w:spacing w:before="300" w:after="150"/>
      </w:pPr>
      <w:r>
        <w:rPr>
          <w:lang w:val="en-US"/>
        </w:rPr>
        <w:t>5.2 CASH WITHDRAWAL  —  RRN 618217017213</w:t>
      </w:r>
    </w:p>
    <w:p w14:paraId="120195D4">
      <w:pPr>
        <w:spacing w:after="150"/>
      </w:pPr>
      <w:r>
        <w:rPr>
          <w:i/>
          <w:iCs/>
          <w:color w:val="595959"/>
          <w:sz w:val="18"/>
          <w:szCs w:val="18"/>
        </w:rPr>
        <w:t>Request MTI: 0200   |   Response MTI: 0210   |   Raw request length: 317 chars   |   Raw response length: 315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495"/>
        <w:gridCol w:w="500"/>
        <w:gridCol w:w="3649"/>
        <w:gridCol w:w="3656"/>
      </w:tblGrid>
      <w:tr w14:paraId="50E6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C4AA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A071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34E70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CA37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19CF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4F4B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F5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90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F14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577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439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</w:t>
            </w:r>
          </w:p>
        </w:tc>
      </w:tr>
      <w:tr w14:paraId="79372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747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AA7B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48C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D11A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011000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19B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011000</w:t>
            </w:r>
          </w:p>
        </w:tc>
      </w:tr>
      <w:tr w14:paraId="701F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99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3E8E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297C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9BD0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000000050000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BD0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000000050000</w:t>
            </w:r>
          </w:p>
        </w:tc>
      </w:tr>
      <w:tr w14:paraId="40FC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4D8F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1FC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E71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8DDB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0701120626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0C84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0701120626</w:t>
            </w:r>
          </w:p>
        </w:tc>
      </w:tr>
      <w:tr w14:paraId="0629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21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B9D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B77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186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017213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B9E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017213</w:t>
            </w:r>
          </w:p>
        </w:tc>
      </w:tr>
      <w:tr w14:paraId="55740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FCB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38A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ECF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353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173626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239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173626</w:t>
            </w:r>
          </w:p>
        </w:tc>
      </w:tr>
      <w:tr w14:paraId="1F72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84D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6AA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48C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DDC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EB91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05E4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266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6FC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8F4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7A0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591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0692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4187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B91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8CD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3937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EAE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693E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8E51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8886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EBE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B21D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18D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</w:tr>
      <w:tr w14:paraId="3E46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8BB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21E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039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50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AB87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</w:tr>
      <w:tr w14:paraId="3BEF7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EED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975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Acquiring Institution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124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A7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622018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F28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622018</w:t>
            </w:r>
          </w:p>
        </w:tc>
      </w:tr>
      <w:tr w14:paraId="0E31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CEE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396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Track 2 Data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146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B2B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6076070030053234=28076206130000000000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681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6076070030053234=28076206130000000000</w:t>
            </w:r>
          </w:p>
        </w:tc>
      </w:tr>
      <w:tr w14:paraId="7254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C75E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7B8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999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EC08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618217017213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C4BF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618217017213</w:t>
            </w:r>
          </w:p>
        </w:tc>
      </w:tr>
      <w:tr w14:paraId="7622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0B7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3B6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1B9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2CD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5028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51</w:t>
            </w:r>
          </w:p>
        </w:tc>
      </w:tr>
      <w:tr w14:paraId="5A9B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7940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D22B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369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850C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00558004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E15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00558004</w:t>
            </w:r>
          </w:p>
        </w:tc>
      </w:tr>
      <w:tr w14:paraId="4A025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B074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F9A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3969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558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S1BN000558004  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0505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S1BN000558004  </w:t>
            </w:r>
          </w:p>
        </w:tc>
      </w:tr>
      <w:tr w14:paraId="14814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52E1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802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903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930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MURUD JANJIRA          RAIGARH      MHIN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78F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MURUD JANJIRA          RAIGARH      MHIN</w:t>
            </w:r>
          </w:p>
        </w:tc>
      </w:tr>
      <w:tr w14:paraId="117C8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4074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870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91A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719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52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</w:tr>
      <w:tr w14:paraId="0846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1FC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908D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76D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164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181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5529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76ED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517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C63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3BE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53C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1001356C0000000015161002356C000000001516</w:t>
            </w:r>
          </w:p>
        </w:tc>
      </w:tr>
      <w:tr w14:paraId="384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3B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C344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044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D7AD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4AA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6D20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6D9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4AEB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9032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BEA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003002300008773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11A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003002300008773</w:t>
            </w:r>
          </w:p>
        </w:tc>
      </w:tr>
    </w:tbl>
    <w:p w14:paraId="02EB378F">
      <w:pPr>
        <w:spacing w:after="200"/>
      </w:pPr>
    </w:p>
    <w:p w14:paraId="002221D2">
      <w:pPr>
        <w:pStyle w:val="3"/>
        <w:spacing w:before="300" w:after="150"/>
      </w:pPr>
      <w:r>
        <w:t>5.3 BALANCE INQUIRY  —  RRN 618217026563</w:t>
      </w:r>
    </w:p>
    <w:p w14:paraId="5134C91B">
      <w:pPr>
        <w:spacing w:after="150"/>
      </w:pPr>
      <w:r>
        <w:rPr>
          <w:i/>
          <w:iCs/>
          <w:color w:val="595959"/>
          <w:sz w:val="18"/>
          <w:szCs w:val="18"/>
        </w:rPr>
        <w:t>Request MTI: 0200   |   Response MTI: 0210   |   Raw request length: 317 chars   |   Raw response length: 315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495"/>
        <w:gridCol w:w="500"/>
        <w:gridCol w:w="3649"/>
        <w:gridCol w:w="3656"/>
      </w:tblGrid>
      <w:tr w14:paraId="6A1B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7425C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DD93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C33A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567E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B0D6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27B58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28F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C9E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EFE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151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6076070180056508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D60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6076070180056508</w:t>
            </w:r>
          </w:p>
        </w:tc>
      </w:tr>
      <w:tr w14:paraId="7D12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D14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2DB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D84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F6D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311000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F48C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311000</w:t>
            </w:r>
          </w:p>
        </w:tc>
      </w:tr>
      <w:tr w14:paraId="7F23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D9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147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CDB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89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74A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000000000000</w:t>
            </w:r>
          </w:p>
        </w:tc>
      </w:tr>
      <w:tr w14:paraId="795E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F3A1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780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FE5D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C32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0701115043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C3E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0701115043</w:t>
            </w:r>
          </w:p>
        </w:tc>
      </w:tr>
      <w:tr w14:paraId="30A2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503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EBC8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F538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F1A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026563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B02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026563</w:t>
            </w:r>
          </w:p>
        </w:tc>
      </w:tr>
      <w:tr w14:paraId="117D6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1FB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4CA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B88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B66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172043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2D8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172043</w:t>
            </w:r>
          </w:p>
        </w:tc>
      </w:tr>
      <w:tr w14:paraId="057C6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2D8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EC0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5FE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5EC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621D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3466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23D5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A9C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E19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3DC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35A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5B12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E0C4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B251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F6DC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E17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A524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5319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F29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2203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C656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BAC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BAAF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</w:tr>
      <w:tr w14:paraId="141B3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750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A3A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90BE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F901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47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</w:tr>
      <w:tr w14:paraId="1C263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DDE6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7CB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Acquiring Institution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4FE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8982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622018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C90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622018</w:t>
            </w:r>
          </w:p>
        </w:tc>
      </w:tr>
      <w:tr w14:paraId="09DC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81B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612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Track 2 Data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38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3FC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6076070180056508=31066201100000000000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260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6076070180056508=31066201100000000000</w:t>
            </w:r>
          </w:p>
        </w:tc>
      </w:tr>
      <w:tr w14:paraId="2F544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459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2FE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450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7B5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618217026563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132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618217026563</w:t>
            </w:r>
          </w:p>
        </w:tc>
      </w:tr>
      <w:tr w14:paraId="653F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EE5E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C09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C89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0D1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EE82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3121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79B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FC7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2D1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C65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08235002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DBA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08235002</w:t>
            </w:r>
          </w:p>
        </w:tc>
      </w:tr>
      <w:tr w14:paraId="0F7B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993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F12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6BDF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6C3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S1NN008235002  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79B9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S1NN008235002  </w:t>
            </w:r>
          </w:p>
        </w:tc>
      </w:tr>
      <w:tr w14:paraId="3B8E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4B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2DA3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FBA1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582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UPPER TUDIL BRANCH     RAIGARH      MHIN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8E6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UPPER TUDIL BRANCH     RAIGARH      MHIN</w:t>
            </w:r>
          </w:p>
        </w:tc>
      </w:tr>
      <w:tr w14:paraId="6BA1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40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3375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6B0B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51E8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2BF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</w:tr>
      <w:tr w14:paraId="3B44C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C752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610B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976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EAF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6F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5756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569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7CB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32E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064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B88E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1001356C0000008056981002356C000000805698</w:t>
            </w:r>
          </w:p>
        </w:tc>
      </w:tr>
      <w:tr w14:paraId="0A995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CFE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BFB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B8DC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1110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883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01130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EA6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119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C69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A14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018002300003911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49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018002300003911</w:t>
            </w:r>
          </w:p>
        </w:tc>
      </w:tr>
    </w:tbl>
    <w:p w14:paraId="6A05A809">
      <w:pPr>
        <w:spacing w:after="200"/>
      </w:pPr>
    </w:p>
    <w:p w14:paraId="6C9B7B49">
      <w:pPr>
        <w:pStyle w:val="3"/>
        <w:spacing w:before="300" w:after="150"/>
      </w:pPr>
      <w:r>
        <w:t>5.4 POS PURCHASE  —  RRN 618217037163</w:t>
      </w:r>
    </w:p>
    <w:p w14:paraId="565E51AC">
      <w:pPr>
        <w:spacing w:after="150"/>
      </w:pPr>
      <w:r>
        <w:rPr>
          <w:i/>
          <w:iCs/>
          <w:color w:val="595959"/>
          <w:sz w:val="18"/>
          <w:szCs w:val="18"/>
        </w:rPr>
        <w:t>Request MTI: 0200   |   Response MTI: 0210   |   Raw request length: 323 chars   |   Raw response length: 364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495"/>
        <w:gridCol w:w="500"/>
        <w:gridCol w:w="3649"/>
        <w:gridCol w:w="3656"/>
      </w:tblGrid>
      <w:tr w14:paraId="5330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0989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575B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8FAC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39C2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731BB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7299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CB7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02F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5C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6979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6076070200052792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A9D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6076070200052792</w:t>
            </w:r>
          </w:p>
        </w:tc>
      </w:tr>
      <w:tr w14:paraId="4D5A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AD7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34C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62C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1DD3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128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</w:tr>
      <w:tr w14:paraId="6777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587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44F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0D6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170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000000500000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C0F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000000500000</w:t>
            </w:r>
          </w:p>
        </w:tc>
      </w:tr>
      <w:tr w14:paraId="2362E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359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496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0EA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2416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0701114425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67A6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0701114425</w:t>
            </w:r>
          </w:p>
        </w:tc>
      </w:tr>
      <w:tr w14:paraId="7FE3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4EC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F41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4BC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965E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037163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BFF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037163</w:t>
            </w:r>
          </w:p>
        </w:tc>
      </w:tr>
      <w:tr w14:paraId="7932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7D68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433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668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ECE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171425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C3A9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171425</w:t>
            </w:r>
          </w:p>
        </w:tc>
      </w:tr>
      <w:tr w14:paraId="0E11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8FB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618F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13F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F8B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93B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522F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4BB6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FB6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44A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C46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9E7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62095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5BA9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CC5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1AC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38F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3C8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451A7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6DB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440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1A0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27A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8099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E3D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8099</w:t>
            </w:r>
          </w:p>
        </w:tc>
      </w:tr>
      <w:tr w14:paraId="6493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F63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2B90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319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177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142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</w:tr>
      <w:tr w14:paraId="5832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304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ABC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Condition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43A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0B5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21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47F1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1B2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8BC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Acquiring Institution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2EA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8A9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720530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863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720530</w:t>
            </w:r>
          </w:p>
        </w:tc>
      </w:tr>
      <w:tr w14:paraId="1DAC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7A3D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6B8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Track 2 Data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406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516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6076070200052792=28106202180000000000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5A6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6076070200052792=28106202180000000000</w:t>
            </w:r>
          </w:p>
        </w:tc>
      </w:tr>
      <w:tr w14:paraId="5B34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9BB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8CA7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2A0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D80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618217037163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F7F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618217037163</w:t>
            </w:r>
          </w:p>
        </w:tc>
      </w:tr>
      <w:tr w14:paraId="1995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985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419B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B5E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002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E46B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6FA8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BD07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4C6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4F91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3A5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EP025109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CD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EP025109</w:t>
            </w:r>
          </w:p>
        </w:tc>
      </w:tr>
      <w:tr w14:paraId="6553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F67A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DCA4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724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271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100000000041670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BE86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100000000041670</w:t>
            </w:r>
          </w:p>
        </w:tc>
      </w:tr>
      <w:tr w14:paraId="6DBD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F85D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69C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423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5D4D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 S KURMAYU NISARG UPCHTHANE        MHIN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2A4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 S KURMAYU NISARG UPCHTHANE        MHIN</w:t>
            </w:r>
          </w:p>
        </w:tc>
      </w:tr>
      <w:tr w14:paraId="41E4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D45E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3C6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B040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816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7A3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</w:tr>
      <w:tr w14:paraId="1D50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D4B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F93E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C43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175C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8E0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38A1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B685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34F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8CDD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28F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BF2F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1001356C0000064785351002356C000006478535</w:t>
            </w:r>
          </w:p>
        </w:tc>
      </w:tr>
      <w:tr w14:paraId="38B0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BA9D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D27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C98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E97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797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0AAF3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A88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04B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BC3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67EC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020002300000115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B1C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020002300000115</w:t>
            </w:r>
          </w:p>
        </w:tc>
      </w:tr>
    </w:tbl>
    <w:p w14:paraId="5A39BBE3">
      <w:pPr>
        <w:spacing w:after="200"/>
      </w:pPr>
    </w:p>
    <w:p w14:paraId="60263F85">
      <w:pPr>
        <w:pStyle w:val="3"/>
        <w:spacing w:before="300" w:after="150"/>
      </w:pPr>
      <w:r>
        <w:t>5.5 ECOM PURCHASE  —  RRN 618224035135</w:t>
      </w:r>
    </w:p>
    <w:p w14:paraId="3E19B240">
      <w:pPr>
        <w:spacing w:after="150"/>
      </w:pPr>
      <w:r>
        <w:rPr>
          <w:i/>
          <w:iCs/>
          <w:color w:val="595959"/>
          <w:sz w:val="18"/>
          <w:szCs w:val="18"/>
        </w:rPr>
        <w:t>Request MTI: 0200   |   Response MTI: 0210   |   Raw request length: 288 chars   |   Raw response length: 329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"/>
        <w:gridCol w:w="2498"/>
        <w:gridCol w:w="500"/>
        <w:gridCol w:w="3647"/>
        <w:gridCol w:w="3656"/>
      </w:tblGrid>
      <w:tr w14:paraId="5B270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37307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ADF4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AECF9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0732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9AD5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3FF72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0336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BBC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40F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2AF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6076070060067468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34B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6076070060067468</w:t>
            </w:r>
          </w:p>
        </w:tc>
      </w:tr>
      <w:tr w14:paraId="010C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E27A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E0E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0C0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4E7D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CE5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</w:tr>
      <w:tr w14:paraId="72D1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A9F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87F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5A1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0A0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000000150000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F45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000000150000</w:t>
            </w:r>
          </w:p>
        </w:tc>
      </w:tr>
      <w:tr w14:paraId="338F3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031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BE3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5FF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29B2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0701062836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026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0701062836</w:t>
            </w:r>
          </w:p>
        </w:tc>
      </w:tr>
      <w:tr w14:paraId="62CE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08F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2A08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49DC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B77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035135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FEA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035135</w:t>
            </w:r>
          </w:p>
        </w:tc>
      </w:tr>
      <w:tr w14:paraId="74F4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252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4781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4F2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F1D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115836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457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115836</w:t>
            </w:r>
          </w:p>
        </w:tc>
      </w:tr>
      <w:tr w14:paraId="14C5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423B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CF7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CBA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F8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2BA4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2B33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318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5F4B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Expiration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D7C4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EB80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2903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760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2903</w:t>
            </w:r>
          </w:p>
        </w:tc>
      </w:tr>
      <w:tr w14:paraId="56C2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955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4B26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A3C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3B9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C3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6AAF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8D06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40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808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2B1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44D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0701</w:t>
            </w:r>
          </w:p>
        </w:tc>
      </w:tr>
      <w:tr w14:paraId="111C3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69A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764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348B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908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4899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C4A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4899</w:t>
            </w:r>
          </w:p>
        </w:tc>
      </w:tr>
      <w:tr w14:paraId="4030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D53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7515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6C1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CEF8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057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810</w:t>
            </w:r>
          </w:p>
        </w:tc>
      </w:tr>
      <w:tr w14:paraId="03ED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CDB2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A9B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Condition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ED8E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690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59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734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59</w:t>
            </w:r>
          </w:p>
        </w:tc>
      </w:tr>
      <w:tr w14:paraId="7A1E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6D8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683A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Acquiring Institution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523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E56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300010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0A0F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300010</w:t>
            </w:r>
          </w:p>
        </w:tc>
      </w:tr>
      <w:tr w14:paraId="3106E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526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68B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898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1F0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618224035135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F661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618224035135</w:t>
            </w:r>
          </w:p>
        </w:tc>
      </w:tr>
      <w:tr w14:paraId="2BDC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5727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C88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3D2B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F04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674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14D9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033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64D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341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38F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70016942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E4C0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70016942</w:t>
            </w:r>
          </w:p>
        </w:tc>
      </w:tr>
      <w:tr w14:paraId="0235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4D3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99C4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CB9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1BE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000hdfc70016942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790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000hdfc70016942</w:t>
            </w:r>
          </w:p>
        </w:tc>
      </w:tr>
      <w:tr w14:paraId="5180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5809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93FF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AAD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083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WWW HATHWAY COM        GURGAON      HRIN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E0B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WWW HATHWAY COM        GURGAON      HRIN</w:t>
            </w:r>
          </w:p>
        </w:tc>
      </w:tr>
      <w:tr w14:paraId="52E0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DCDA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74F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E53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EB6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6DB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</w:tr>
      <w:tr w14:paraId="22D3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3F4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5536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6E75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ADB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C2D3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06AD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9C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E9F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59A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F05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406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2001356C0000005266512002356C000000526651</w:t>
            </w:r>
          </w:p>
        </w:tc>
      </w:tr>
      <w:tr w14:paraId="009A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E02E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BF08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8AB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385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9589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7E2D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F0E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9E3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CB9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4F8F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006002100008232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85E1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006002100008232</w:t>
            </w:r>
          </w:p>
        </w:tc>
      </w:tr>
    </w:tbl>
    <w:p w14:paraId="41C8F396">
      <w:pPr>
        <w:spacing w:after="200"/>
      </w:pPr>
    </w:p>
    <w:p w14:paraId="1EDE62F0">
      <w:pPr>
        <w:pStyle w:val="3"/>
        <w:spacing w:before="300" w:after="150"/>
      </w:pPr>
      <w:r>
        <w:t>5.6 POS REVERSAL  —  RRN 618120327291</w:t>
      </w:r>
    </w:p>
    <w:p w14:paraId="74CEC0BD">
      <w:pPr>
        <w:spacing w:after="150"/>
      </w:pPr>
      <w:r>
        <w:rPr>
          <w:i/>
          <w:iCs/>
          <w:color w:val="595959"/>
          <w:sz w:val="18"/>
          <w:szCs w:val="18"/>
        </w:rPr>
        <w:t>Request MTI: 0420   |   Response MTI: 0430   |   Raw request length: 334 chars   |   Raw response length: 373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9"/>
        <w:gridCol w:w="2182"/>
        <w:gridCol w:w="491"/>
        <w:gridCol w:w="3819"/>
        <w:gridCol w:w="3819"/>
      </w:tblGrid>
      <w:tr w14:paraId="29C6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C246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5FD4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134E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CDC0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2F24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0030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1FB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08C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657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60DD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6076070100059392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17A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6076070100059392</w:t>
            </w:r>
          </w:p>
        </w:tc>
      </w:tr>
      <w:tr w14:paraId="0181E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7A1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669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7199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919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D08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</w:tr>
      <w:tr w14:paraId="56F6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ADF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CE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67B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5D8B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000000297800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5898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000000297800</w:t>
            </w:r>
          </w:p>
        </w:tc>
      </w:tr>
      <w:tr w14:paraId="223E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CB2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E02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DB3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8F1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0630144126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5959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0630144126</w:t>
            </w:r>
          </w:p>
        </w:tc>
      </w:tr>
      <w:tr w14:paraId="5394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EA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2C8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DB3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A515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327291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DAE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327291</w:t>
            </w:r>
          </w:p>
        </w:tc>
      </w:tr>
      <w:tr w14:paraId="52BD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718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022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425C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26C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201124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17D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201124</w:t>
            </w:r>
          </w:p>
        </w:tc>
      </w:tr>
      <w:tr w14:paraId="1072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DA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50C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7015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81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4534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</w:tr>
      <w:tr w14:paraId="0E1CA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E84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543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460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39B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E9D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</w:tr>
      <w:tr w14:paraId="572EC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3CC5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247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E8D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06D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D25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</w:tr>
      <w:tr w14:paraId="54B41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2FC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3B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51A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8F5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5411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35C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5411</w:t>
            </w:r>
          </w:p>
        </w:tc>
      </w:tr>
      <w:tr w14:paraId="7498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DF8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566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CC84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B58C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2569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</w:tr>
      <w:tr w14:paraId="4F44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B80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D88A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Condition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28A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C8E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4C7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0B02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9B1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3E8C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Acquiring Institution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6F61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297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720530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9AF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720530</w:t>
            </w:r>
          </w:p>
        </w:tc>
      </w:tr>
      <w:tr w14:paraId="7509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994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8CCB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3C42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27EF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618120327291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7EBD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618120327291</w:t>
            </w:r>
          </w:p>
        </w:tc>
      </w:tr>
      <w:tr w14:paraId="7984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69E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291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Authorization ID Response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F8A9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BCF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244729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0E7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244729</w:t>
            </w:r>
          </w:p>
        </w:tc>
      </w:tr>
      <w:tr w14:paraId="68F5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2835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D226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C29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018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A95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496D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157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C94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5F4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39E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EP069184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E52D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EP069184</w:t>
            </w:r>
          </w:p>
        </w:tc>
      </w:tr>
      <w:tr w14:paraId="0404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001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46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8941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44EF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100000000113491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D11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100000000113491</w:t>
            </w:r>
          </w:p>
        </w:tc>
      </w:tr>
      <w:tr w14:paraId="7F08E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5DF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21BB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2232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126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 S HASTIMAL MANIKCHANDRAIGAD       MHIN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3592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 S HASTIMAL MANIKCHANDRAIGAD       MHIN</w:t>
            </w:r>
          </w:p>
        </w:tc>
      </w:tr>
      <w:tr w14:paraId="0845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5A6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6B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1CD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5E4D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9D63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</w:tr>
      <w:tr w14:paraId="3594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7AF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095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F33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EBA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182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1E645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54A3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3C95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07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C72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027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1001356C0000065383401002356C000006538340</w:t>
            </w:r>
          </w:p>
        </w:tc>
      </w:tr>
      <w:tr w14:paraId="16F66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134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6DA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1D1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BB8C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CB48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32446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DD9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90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6670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Original Data Elements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9D6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C8B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010032729106301441240000072053000000000000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F7F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010032729106301441240000072053000000000000</w:t>
            </w:r>
          </w:p>
        </w:tc>
      </w:tr>
      <w:tr w14:paraId="370A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8217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CCA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4429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34C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010002300008629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ED5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010002300008629</w:t>
            </w:r>
          </w:p>
        </w:tc>
      </w:tr>
    </w:tbl>
    <w:p w14:paraId="72A3D3EC">
      <w:pPr>
        <w:spacing w:after="200"/>
      </w:pPr>
    </w:p>
    <w:p w14:paraId="02717763">
      <w:pPr>
        <w:pStyle w:val="3"/>
        <w:spacing w:before="300" w:after="150"/>
      </w:pPr>
      <w:r>
        <w:t>5.7 ISSUER REVERSAL  —  RRN 617716539555</w:t>
      </w:r>
    </w:p>
    <w:p w14:paraId="7B696978">
      <w:pPr>
        <w:spacing w:after="150"/>
      </w:pPr>
      <w:r>
        <w:rPr>
          <w:i/>
          <w:iCs/>
          <w:color w:val="595959"/>
          <w:sz w:val="18"/>
          <w:szCs w:val="18"/>
        </w:rPr>
        <w:t>Request MTI: 0420   |   Response MTI: 0430   |   Raw request length: 332 chars   |   Raw response length: 324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9"/>
        <w:gridCol w:w="2182"/>
        <w:gridCol w:w="491"/>
        <w:gridCol w:w="3819"/>
        <w:gridCol w:w="3819"/>
      </w:tblGrid>
      <w:tr w14:paraId="00AC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D8A5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3E16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4AD8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F55DD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B92B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41E1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B948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FE2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7F5F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98B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6076070070066831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2F7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6076070070066831</w:t>
            </w:r>
          </w:p>
        </w:tc>
      </w:tr>
      <w:tr w14:paraId="2260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1DB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CC01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E6A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A48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011000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1FF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011000</w:t>
            </w:r>
          </w:p>
        </w:tc>
      </w:tr>
      <w:tr w14:paraId="7DDA9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96C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422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EFD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4C92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000000350000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B83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000000350000</w:t>
            </w:r>
          </w:p>
        </w:tc>
      </w:tr>
      <w:tr w14:paraId="514A1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6AF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2BBE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BDA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859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0626110149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949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0626110149</w:t>
            </w:r>
          </w:p>
        </w:tc>
      </w:tr>
      <w:tr w14:paraId="3EF1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008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F89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D9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51E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539555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FB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539555</w:t>
            </w:r>
          </w:p>
        </w:tc>
      </w:tr>
      <w:tr w14:paraId="382D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7C56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F2AB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E94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AF5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163149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5AC6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163149</w:t>
            </w:r>
          </w:p>
        </w:tc>
      </w:tr>
      <w:tr w14:paraId="7CA9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C6A5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0A7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3D3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D7DE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3DD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</w:t>
            </w:r>
          </w:p>
        </w:tc>
      </w:tr>
      <w:tr w14:paraId="5E6E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9BC7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029E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7BD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18D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C2A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</w:t>
            </w:r>
          </w:p>
        </w:tc>
      </w:tr>
      <w:tr w14:paraId="36AE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3E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196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AD4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C79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6FC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0626</w:t>
            </w:r>
          </w:p>
        </w:tc>
      </w:tr>
      <w:tr w14:paraId="44A5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2EA3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F6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9498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DC12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054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6011</w:t>
            </w:r>
          </w:p>
        </w:tc>
      </w:tr>
      <w:tr w14:paraId="45B7F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F123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D6D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967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C82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70F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051</w:t>
            </w:r>
          </w:p>
        </w:tc>
      </w:tr>
      <w:tr w14:paraId="2CF40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DA3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B72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Acquiring Institution ID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D52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BCF2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429393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E2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429393</w:t>
            </w:r>
          </w:p>
        </w:tc>
      </w:tr>
      <w:tr w14:paraId="7B076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F45E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4E3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3AEA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2F4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617716539555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005C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617716539555</w:t>
            </w:r>
          </w:p>
        </w:tc>
      </w:tr>
      <w:tr w14:paraId="7F385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8DA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81A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Authorization ID Response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3490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774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719365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AA7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719365</w:t>
            </w:r>
          </w:p>
        </w:tc>
      </w:tr>
      <w:tr w14:paraId="09A8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EDA0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92F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263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5A7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B6A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</w:t>
            </w:r>
          </w:p>
        </w:tc>
      </w:tr>
      <w:tr w14:paraId="52B85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EFC4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08B2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578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05CC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MUON8121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BC59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MUON8121</w:t>
            </w:r>
          </w:p>
        </w:tc>
      </w:tr>
      <w:tr w14:paraId="44D5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DDB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D8C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4A6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72C2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MUON8121       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BFB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 xml:space="preserve">MUON8121       </w:t>
            </w:r>
          </w:p>
        </w:tc>
      </w:tr>
      <w:tr w14:paraId="12F33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2FD0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413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F82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1CBB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Adai  New PanvelNavi  Mumbai        MHIN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E08F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Adai  New PanvelNavi  Mumbai        MHIN</w:t>
            </w:r>
          </w:p>
        </w:tc>
      </w:tr>
      <w:tr w14:paraId="2E0B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C96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F99F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B688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C0B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D17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</w:tr>
      <w:tr w14:paraId="44BD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5F4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6FE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04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82E2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FDBB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6EB8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1DA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374E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Amounts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ECC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7041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—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444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1001356C0000006700401002356C000000670040</w:t>
            </w:r>
          </w:p>
        </w:tc>
      </w:tr>
      <w:tr w14:paraId="595D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DD5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0CBB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874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56E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D2B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3AC78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EE4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90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5A1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Original Data Elements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6F5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21AC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020053955506261101490000042939300000000000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86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020053955506261101490000042939300000000000</w:t>
            </w:r>
          </w:p>
        </w:tc>
      </w:tr>
      <w:tr w14:paraId="24B1E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93A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B9A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9A51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0BF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007002300041843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0412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007002300041843</w:t>
            </w:r>
          </w:p>
        </w:tc>
      </w:tr>
    </w:tbl>
    <w:p w14:paraId="0D0B940D">
      <w:pPr>
        <w:spacing w:after="200"/>
      </w:pPr>
    </w:p>
    <w:p w14:paraId="1105A7BF">
      <w:pPr>
        <w:pStyle w:val="3"/>
        <w:spacing w:before="300" w:after="150"/>
      </w:pPr>
      <w:r>
        <w:t>5.8 ECOM REVERSAL  —  RRN 618134115801</w:t>
      </w:r>
    </w:p>
    <w:p w14:paraId="5F079D87">
      <w:pPr>
        <w:spacing w:after="150"/>
      </w:pPr>
      <w:r>
        <w:rPr>
          <w:i/>
          <w:iCs/>
          <w:color w:val="595959"/>
          <w:sz w:val="18"/>
          <w:szCs w:val="18"/>
        </w:rPr>
        <w:t>Request MTI: 0420   |   Response MTI: 0430   |   Raw request length: 328 chars   |   Raw response length: 324 chars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9"/>
        <w:gridCol w:w="2182"/>
        <w:gridCol w:w="491"/>
        <w:gridCol w:w="3819"/>
        <w:gridCol w:w="3819"/>
      </w:tblGrid>
      <w:tr w14:paraId="63AB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2714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2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EC38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6E87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Len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C0E1F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Request Value</w:t>
            </w:r>
          </w:p>
        </w:tc>
        <w:tc>
          <w:tcPr>
            <w:tcW w:w="365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311B3"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Response Value</w:t>
            </w:r>
          </w:p>
        </w:tc>
      </w:tr>
      <w:tr w14:paraId="1963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3CD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DD4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Primary Account Number (PAN)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05B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0CB4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5085578880020849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C45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5085578880020849</w:t>
            </w:r>
          </w:p>
        </w:tc>
      </w:tr>
      <w:tr w14:paraId="08A1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8AE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BE6F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Processing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0AC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02A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3A07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</w:t>
            </w:r>
          </w:p>
        </w:tc>
      </w:tr>
      <w:tr w14:paraId="393C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1F1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95A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Amount,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A61C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E5D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000000047340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5D9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000000047340</w:t>
            </w:r>
          </w:p>
        </w:tc>
      </w:tr>
      <w:tr w14:paraId="4A59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E31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D25D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Transmission Date &amp; Time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3BD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BD1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0630180355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2C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0630180355</w:t>
            </w:r>
          </w:p>
        </w:tc>
      </w:tr>
      <w:tr w14:paraId="19E2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964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9F6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System Trace Audit Number (STAN)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432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087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115801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B6D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115801</w:t>
            </w:r>
          </w:p>
        </w:tc>
      </w:tr>
      <w:tr w14:paraId="3DA1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F17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0B1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Time, Local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33C5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8AEE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233355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E50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233355</w:t>
            </w:r>
          </w:p>
        </w:tc>
      </w:tr>
      <w:tr w14:paraId="02F0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E1C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EA1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Local Transaction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E38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7B7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208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</w:tr>
      <w:tr w14:paraId="490B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6D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770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Settlement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55F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67D7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2E4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</w:tr>
      <w:tr w14:paraId="6164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E48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17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747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Date, Capture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242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C8A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CCA5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0630</w:t>
            </w:r>
          </w:p>
        </w:tc>
      </w:tr>
      <w:tr w14:paraId="7EA5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E71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8F8C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Merchant Type (MCC)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B2C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E97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5814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BD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5814</w:t>
            </w:r>
          </w:p>
        </w:tc>
      </w:tr>
      <w:tr w14:paraId="219F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B770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E2A0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Entry Mode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B4C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38E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810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5069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810</w:t>
            </w:r>
          </w:p>
        </w:tc>
      </w:tr>
      <w:tr w14:paraId="32DB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79B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25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2469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POS Condition Code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9603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685A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59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019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59</w:t>
            </w:r>
          </w:p>
        </w:tc>
      </w:tr>
      <w:tr w14:paraId="15237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8A0E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0D84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Acquiring Institution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B70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7384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300010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815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300010</w:t>
            </w:r>
          </w:p>
        </w:tc>
      </w:tr>
      <w:tr w14:paraId="6AE2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A85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F2C9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Retrieval Reference Number (RRN)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08206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0FE1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618134115801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199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618134115801</w:t>
            </w:r>
          </w:p>
        </w:tc>
      </w:tr>
      <w:tr w14:paraId="1C12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109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39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1E4F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Response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812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050C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215E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09</w:t>
            </w:r>
          </w:p>
        </w:tc>
      </w:tr>
      <w:tr w14:paraId="38C4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4C2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41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609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Terminal ID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EA4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61B9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70015742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09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70015742</w:t>
            </w:r>
          </w:p>
        </w:tc>
      </w:tr>
      <w:tr w14:paraId="5BA3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1A1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03ED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ID Code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33F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C16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000hdfc70015742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CED3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000hdfc70015742</w:t>
            </w:r>
          </w:p>
        </w:tc>
      </w:tr>
      <w:tr w14:paraId="7041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EFC4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06CC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Card Acceptor Name/Location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2E0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9AB0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ZOMATO LTD             JAIPUR       RJIN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11E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ZOMATO LTD             JAIPUR       RJIN</w:t>
            </w:r>
          </w:p>
        </w:tc>
      </w:tr>
      <w:tr w14:paraId="2C232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F9D4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082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Data -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A047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44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31C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71C7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CASHNET                 40000035600000000000</w:t>
            </w:r>
          </w:p>
        </w:tc>
      </w:tr>
      <w:tr w14:paraId="17F7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720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49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0D4C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Currency Code, Transaction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907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5805D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077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356</w:t>
            </w:r>
          </w:p>
        </w:tc>
      </w:tr>
      <w:tr w14:paraId="4F38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A358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60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FEA49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Additional POS / Reserved Private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D684A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12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B0C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3540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EUROPRO1+000</w:t>
            </w:r>
          </w:p>
        </w:tc>
      </w:tr>
      <w:tr w14:paraId="5920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802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90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18B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Original Data Elements</w:t>
            </w:r>
          </w:p>
        </w:tc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D062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42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136E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020011580106301803550000030001000000000000</w:t>
            </w:r>
          </w:p>
        </w:tc>
        <w:tc>
          <w:tcPr>
            <w:tcW w:w="36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10684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020011580106301803550000030001000000000000</w:t>
            </w:r>
          </w:p>
        </w:tc>
      </w:tr>
      <w:tr w14:paraId="7AEC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0075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102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6303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Account Identification 1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8251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15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C76F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008216000001081</w:t>
            </w:r>
          </w:p>
        </w:tc>
        <w:tc>
          <w:tcPr>
            <w:tcW w:w="3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2FE9B">
            <w:pPr>
              <w:jc w:val="left"/>
            </w:pPr>
            <w:r>
              <w:rPr>
                <w:b w:val="0"/>
                <w:bCs w:val="0"/>
                <w:sz w:val="17"/>
                <w:szCs w:val="17"/>
              </w:rPr>
              <w:t>008216000001081</w:t>
            </w:r>
          </w:p>
        </w:tc>
      </w:tr>
    </w:tbl>
    <w:p w14:paraId="0E27B00A">
      <w:pPr>
        <w:spacing w:after="200"/>
      </w:pP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B7DB40"/>
    <w:multiLevelType w:val="multilevel"/>
    <w:tmpl w:val="30B7DB40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defaultTabStop w:val="720"/>
  <w:compat>
    <w:compatSetting w:name="compatibilityMode" w:uri="http://schemas.microsoft.com/office/word" w:val="15"/>
  </w:compat>
  <w:rsids>
    <w:rsidRoot w:val="6AAE1235"/>
    <w:rsid w:val="5B4D11B3"/>
    <w:rsid w:val="6AAE12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1083</Words>
  <Characters>6046</Characters>
  <TotalTime>2</TotalTime>
  <ScaleCrop>false</ScaleCrop>
  <LinksUpToDate>false</LinksUpToDate>
  <CharactersWithSpaces>6951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2026-07-04T08:20:00Z</dcterms:created>
  <dc:creator>Un-named</dc:creator>
  <cp:lastModifiedBy>Harshal Pawar</cp:lastModifiedBy>
  <dcterms:modified xsi:type="dcterms:W3CDTF">2026-08-04T04:09:03Z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eyJoZGlkIjoiOTc3ODZiNmJjMTY1ZmQ0NjRkNmY5YWRjYTQ1NTdkNzkiLCJ1c2VySWQiOiI1Njc1NDI0MDQ5NDYifQ==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65B9EF4183C8447EBE899C65433A4039_12</vt:lpwstr>
  </property>
</Properties>
</file>