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0A20" w14:textId="77777777" w:rsidR="000060EA" w:rsidRDefault="000060EA" w:rsidP="000060EA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Introduction:</w:t>
      </w:r>
    </w:p>
    <w:p w14:paraId="2C078E63" w14:textId="717EEAF5" w:rsidR="00000000" w:rsidRDefault="00CF7A48"/>
    <w:p w14:paraId="38B737BB" w14:textId="54F12ECA" w:rsidR="000060EA" w:rsidRDefault="000060EA" w:rsidP="000060EA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Weather forecasting, particularly short-term temperature prediction, is crucial for various sectors including agriculture, energy, and transportation. This project aims to develop and compare two prominent models for short-term temperature forecasting: Autoregressive Integrated Moving Average (ARIMA) and Long Short-Term Memory (LSTM) neural networks. By leveraging the strengths of both traditional statistical methods and modern deep learning techniques, we seek to improve the accuracy and reliability of temperature predictions.</w:t>
      </w:r>
    </w:p>
    <w:p w14:paraId="67E1CD0F" w14:textId="77777777" w:rsidR="000060EA" w:rsidRDefault="000060EA" w:rsidP="000060EA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</w:p>
    <w:p w14:paraId="5C84A744" w14:textId="0D8CCC64" w:rsidR="000060EA" w:rsidRDefault="000060EA" w:rsidP="000060EA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Now, let's address </w:t>
      </w:r>
      <w:r w:rsidR="00CF7A48"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Heitmeier’s</w:t>
      </w:r>
      <w:bookmarkStart w:id="0" w:name="_GoBack"/>
      <w:bookmarkEnd w:id="0"/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questions:</w:t>
      </w:r>
    </w:p>
    <w:p w14:paraId="6811CE57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5DC5D" w14:textId="77777777" w:rsidR="000060EA" w:rsidRPr="000060EA" w:rsidRDefault="000060EA" w:rsidP="000060E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What are you trying to do? Articulate your objectives using no jargon.</w:t>
      </w:r>
    </w:p>
    <w:p w14:paraId="5D839FD2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We aim to develop and compare two different models (ARIMA and LSTM) for predicting short-term temperature changes. Our goal is to determine which approach provides more accurate forecasts and under what conditions.</w:t>
      </w:r>
    </w:p>
    <w:p w14:paraId="1D97126F" w14:textId="77777777" w:rsidR="000060EA" w:rsidRPr="000060EA" w:rsidRDefault="000060EA" w:rsidP="000060E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How is it done today? What are the limits of current practice?</w:t>
      </w:r>
    </w:p>
    <w:p w14:paraId="47AAE951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Currently, both ARIMA and LSTM models are used for temperature forecasting. ARIMA models have been widely applied in meteorology due to their ability to capture linear trends and seasonality</w:t>
      </w:r>
    </w:p>
    <w:p w14:paraId="02C59CB9" w14:textId="77777777" w:rsidR="000060EA" w:rsidRPr="000060EA" w:rsidRDefault="000060EA" w:rsidP="000060E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 However, they struggle with non-linear patterns. LSTM models have shown promise in capturing complex temporal dependencies in weather data</w:t>
      </w:r>
    </w:p>
    <w:p w14:paraId="721A25F1" w14:textId="514BB480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, but can be </w:t>
      </w:r>
      <w:proofErr w:type="spellStart"/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co</w:t>
      </w:r>
      <w:r w:rsidR="00CF55EF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sss</w:t>
      </w: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mputationally</w:t>
      </w:r>
      <w:proofErr w:type="spellEnd"/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intensive and require large datasets for optimal performance.</w:t>
      </w:r>
    </w:p>
    <w:p w14:paraId="702E8C5B" w14:textId="77777777" w:rsidR="000060EA" w:rsidRPr="000060EA" w:rsidRDefault="000060EA" w:rsidP="000060E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What's new in your approach? Why will it be successful?</w:t>
      </w:r>
    </w:p>
    <w:p w14:paraId="44CB6EED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Our approach combines and compares these two methods, potentially leveraging the strengths of both. We'll also explore hybrid models that merge ARIMA and LSTM techniques</w:t>
      </w:r>
    </w:p>
    <w:p w14:paraId="4B6B5B47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 This comprehensive comparison and potential hybridization could lead to more accurate and robust temperature forecasts.</w:t>
      </w:r>
    </w:p>
    <w:p w14:paraId="7099A32F" w14:textId="77777777" w:rsidR="000060EA" w:rsidRPr="000060EA" w:rsidRDefault="000060EA" w:rsidP="000060E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Who cares?</w:t>
      </w:r>
    </w:p>
    <w:p w14:paraId="51162D98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Accurate short-term temperature forecasts are valuable for various stakeholders, including:</w:t>
      </w:r>
    </w:p>
    <w:p w14:paraId="5AE0133B" w14:textId="77777777" w:rsidR="000060EA" w:rsidRPr="000060EA" w:rsidRDefault="000060EA" w:rsidP="000060EA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Farmers for crop management</w:t>
      </w:r>
    </w:p>
    <w:p w14:paraId="614EB7AA" w14:textId="77777777" w:rsidR="000060EA" w:rsidRPr="000060EA" w:rsidRDefault="000060EA" w:rsidP="000060EA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Energy companies for demand prediction</w:t>
      </w:r>
    </w:p>
    <w:p w14:paraId="23E8F0EB" w14:textId="77777777" w:rsidR="000060EA" w:rsidRPr="000060EA" w:rsidRDefault="000060EA" w:rsidP="000060EA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lastRenderedPageBreak/>
        <w:t>Transportation sectors for logistics planning</w:t>
      </w:r>
    </w:p>
    <w:p w14:paraId="3A6F1A06" w14:textId="77777777" w:rsidR="000060EA" w:rsidRPr="000060EA" w:rsidRDefault="000060EA" w:rsidP="000060EA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Local governments for emergency preparedness</w:t>
      </w:r>
    </w:p>
    <w:p w14:paraId="534629ED" w14:textId="77777777" w:rsidR="000060EA" w:rsidRPr="000060EA" w:rsidRDefault="000060EA" w:rsidP="000060E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If you're successful, what difference and impact will it make? How do you measure it?</w:t>
      </w:r>
    </w:p>
    <w:p w14:paraId="45C34975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Success would mean more accurate short-term temperature forecasts, potentially improving decision-making across multiple sectors. We'll measure success using metrics like Root Mean Square Error (RMSE) and Mean Absolute Error (MAE), comparing our models' performance against current standard forecasts</w:t>
      </w:r>
    </w:p>
    <w:p w14:paraId="6FE5D79B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5F8D47CC" w14:textId="77777777" w:rsidR="000060EA" w:rsidRPr="000060EA" w:rsidRDefault="000060EA" w:rsidP="000060E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What are the risks and payoffs?</w:t>
      </w:r>
    </w:p>
    <w:p w14:paraId="4A084BEE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Risks include:</w:t>
      </w:r>
    </w:p>
    <w:p w14:paraId="3B55B5BD" w14:textId="77777777" w:rsidR="000060EA" w:rsidRPr="000060EA" w:rsidRDefault="000060EA" w:rsidP="000060EA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Computational challenges in implementing complex LSTM models</w:t>
      </w:r>
    </w:p>
    <w:p w14:paraId="6229EA0D" w14:textId="77777777" w:rsidR="000060EA" w:rsidRPr="000060EA" w:rsidRDefault="000060EA" w:rsidP="000060EA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Difficulty in obtaining sufficient high-quality data for training</w:t>
      </w:r>
    </w:p>
    <w:p w14:paraId="7D04DF1E" w14:textId="77777777" w:rsidR="000060EA" w:rsidRPr="000060EA" w:rsidRDefault="000060EA" w:rsidP="000060EA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Potential overfitting of models</w:t>
      </w:r>
    </w:p>
    <w:p w14:paraId="3EF07F67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Payoffs include:</w:t>
      </w:r>
    </w:p>
    <w:p w14:paraId="2B5475D9" w14:textId="77777777" w:rsidR="000060EA" w:rsidRPr="000060EA" w:rsidRDefault="000060EA" w:rsidP="000060EA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Improved accuracy in short-term temperature forecasts</w:t>
      </w:r>
    </w:p>
    <w:p w14:paraId="6239E118" w14:textId="77777777" w:rsidR="000060EA" w:rsidRPr="000060EA" w:rsidRDefault="000060EA" w:rsidP="000060EA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Better understanding of the strengths and weaknesses of different forecasting approaches</w:t>
      </w:r>
    </w:p>
    <w:p w14:paraId="617D38B3" w14:textId="77777777" w:rsidR="000060EA" w:rsidRPr="000060EA" w:rsidRDefault="000060EA" w:rsidP="000060EA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Potential development of hybrid models that outperform current methods</w:t>
      </w:r>
    </w:p>
    <w:p w14:paraId="1BF502D9" w14:textId="77777777" w:rsidR="000060EA" w:rsidRPr="000060EA" w:rsidRDefault="000060EA" w:rsidP="000060EA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How much will it cost?</w:t>
      </w:r>
    </w:p>
    <w:p w14:paraId="217AEDD0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The primary costs will be computational resources for model training and data storage. We'll use existing R libraries and freely available weather data, minimizing additional costs.</w:t>
      </w:r>
    </w:p>
    <w:p w14:paraId="04021A22" w14:textId="77777777" w:rsidR="000060EA" w:rsidRPr="000060EA" w:rsidRDefault="000060EA" w:rsidP="000060EA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How long will it take?</w:t>
      </w:r>
    </w:p>
    <w:p w14:paraId="5FB14E76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We estimate the project will take 4-6 months, including data collection, model development, testing, and analysis of results.</w:t>
      </w:r>
    </w:p>
    <w:p w14:paraId="301BE2FA" w14:textId="77777777" w:rsidR="000060EA" w:rsidRPr="000060EA" w:rsidRDefault="000060EA" w:rsidP="000060EA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What </w:t>
      </w:r>
      <w:proofErr w:type="gramStart"/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are</w:t>
      </w:r>
      <w:proofErr w:type="gramEnd"/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the midterm and final "exams" to check for success?</w:t>
      </w:r>
    </w:p>
    <w:p w14:paraId="38DF700E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Midterm checkpoints:</w:t>
      </w:r>
    </w:p>
    <w:p w14:paraId="6EDA9DC1" w14:textId="77777777" w:rsidR="000060EA" w:rsidRPr="000060EA" w:rsidRDefault="000060EA" w:rsidP="000060EA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Successful data collection and preprocessing</w:t>
      </w:r>
    </w:p>
    <w:p w14:paraId="53E2D8B1" w14:textId="77777777" w:rsidR="000060EA" w:rsidRPr="000060EA" w:rsidRDefault="000060EA" w:rsidP="000060EA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Implementation of basic ARIMA and LSTM models</w:t>
      </w:r>
    </w:p>
    <w:p w14:paraId="409FE793" w14:textId="77777777" w:rsidR="000060EA" w:rsidRPr="000060EA" w:rsidRDefault="000060EA" w:rsidP="0000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Final evaluation:</w:t>
      </w:r>
    </w:p>
    <w:p w14:paraId="5183D41C" w14:textId="77777777" w:rsidR="000060EA" w:rsidRPr="000060EA" w:rsidRDefault="000060EA" w:rsidP="000060EA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Comprehensive comparison of ARIMA, LSTM, and potential hybrid models</w:t>
      </w:r>
    </w:p>
    <w:p w14:paraId="496D0A9E" w14:textId="77777777" w:rsidR="000060EA" w:rsidRPr="000060EA" w:rsidRDefault="000060EA" w:rsidP="000060EA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lastRenderedPageBreak/>
        <w:t>Analysis of model performance across different weather conditions and time scales</w:t>
      </w:r>
    </w:p>
    <w:p w14:paraId="773D1E12" w14:textId="77777777" w:rsidR="000060EA" w:rsidRPr="000060EA" w:rsidRDefault="000060EA" w:rsidP="000060EA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Presentation of findings, including visualizations of model predictions vs. actual temperatures</w:t>
      </w:r>
    </w:p>
    <w:p w14:paraId="7EB78E19" w14:textId="77777777" w:rsidR="00FB48B2" w:rsidRDefault="000060EA" w:rsidP="000060EA">
      <w:r w:rsidRPr="000060EA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By addressing these questions and incorporating insights from the provided papers, we aim to conduct a thorough and impactful study on short-term temperature forecasting using ARIMA and LSTM models.</w:t>
      </w:r>
    </w:p>
    <w:sectPr w:rsidR="00FB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D79"/>
    <w:multiLevelType w:val="multilevel"/>
    <w:tmpl w:val="F5A8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179B8"/>
    <w:multiLevelType w:val="multilevel"/>
    <w:tmpl w:val="A84E60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E4BFA"/>
    <w:multiLevelType w:val="multilevel"/>
    <w:tmpl w:val="CFA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437EF"/>
    <w:multiLevelType w:val="multilevel"/>
    <w:tmpl w:val="2A2085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F0561"/>
    <w:multiLevelType w:val="multilevel"/>
    <w:tmpl w:val="25BE5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9274D"/>
    <w:multiLevelType w:val="multilevel"/>
    <w:tmpl w:val="EC4A5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45BEB"/>
    <w:multiLevelType w:val="multilevel"/>
    <w:tmpl w:val="381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961DC6"/>
    <w:multiLevelType w:val="multilevel"/>
    <w:tmpl w:val="E11A6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2325A"/>
    <w:multiLevelType w:val="multilevel"/>
    <w:tmpl w:val="BEA674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A0B16"/>
    <w:multiLevelType w:val="multilevel"/>
    <w:tmpl w:val="1F0A27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A1355"/>
    <w:multiLevelType w:val="multilevel"/>
    <w:tmpl w:val="CFB4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F530AF"/>
    <w:multiLevelType w:val="multilevel"/>
    <w:tmpl w:val="DC74E3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11F20"/>
    <w:multiLevelType w:val="multilevel"/>
    <w:tmpl w:val="8BD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A20566"/>
    <w:multiLevelType w:val="multilevel"/>
    <w:tmpl w:val="7C24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11"/>
  </w:num>
  <w:num w:numId="11">
    <w:abstractNumId w:val="1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3CAE80"/>
    <w:rsid w:val="000060EA"/>
    <w:rsid w:val="00802D27"/>
    <w:rsid w:val="008420BD"/>
    <w:rsid w:val="00CF55EF"/>
    <w:rsid w:val="00CF7A48"/>
    <w:rsid w:val="00D70415"/>
    <w:rsid w:val="00FB48B2"/>
    <w:rsid w:val="1F3CA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2C0D"/>
  <w15:chartTrackingRefBased/>
  <w15:docId w15:val="{F3793512-BFC3-4FE8-8F53-25233366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415"/>
    <w:pPr>
      <w:keepNext/>
      <w:keepLines/>
      <w:spacing w:before="360" w:after="80" w:line="27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415"/>
    <w:pPr>
      <w:keepNext/>
      <w:keepLines/>
      <w:spacing w:before="160" w:after="80" w:line="27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415"/>
    <w:pPr>
      <w:keepNext/>
      <w:keepLines/>
      <w:spacing w:before="160" w:after="80" w:line="27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415"/>
    <w:pPr>
      <w:keepNext/>
      <w:keepLines/>
      <w:spacing w:before="80" w:after="40" w:line="279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ja-JP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0415"/>
    <w:pPr>
      <w:keepNext/>
      <w:keepLines/>
      <w:spacing w:before="80" w:after="40" w:line="279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ja-JP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0415"/>
    <w:pPr>
      <w:keepNext/>
      <w:keepLines/>
      <w:spacing w:before="40" w:after="0" w:line="279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ja-JP"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70415"/>
    <w:pPr>
      <w:keepNext/>
      <w:keepLines/>
      <w:spacing w:before="40" w:after="0" w:line="279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ja-JP"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70415"/>
    <w:pPr>
      <w:keepNext/>
      <w:keepLines/>
      <w:spacing w:after="0" w:line="279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ja-JP"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70415"/>
    <w:pPr>
      <w:keepNext/>
      <w:keepLines/>
      <w:spacing w:after="0" w:line="279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space-nowrap">
    <w:name w:val="whitespace-nowrap"/>
    <w:basedOn w:val="DefaultParagraphFont"/>
    <w:rsid w:val="000060EA"/>
  </w:style>
  <w:style w:type="character" w:customStyle="1" w:styleId="relative">
    <w:name w:val="relative"/>
    <w:basedOn w:val="DefaultParagraphFont"/>
    <w:rsid w:val="000060EA"/>
  </w:style>
  <w:style w:type="character" w:customStyle="1" w:styleId="Heading1Char">
    <w:name w:val="Heading 1 Char"/>
    <w:basedOn w:val="DefaultParagraphFont"/>
    <w:link w:val="Heading1"/>
    <w:uiPriority w:val="9"/>
    <w:rsid w:val="00D704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704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70415"/>
    <w:rPr>
      <w:rFonts w:eastAsiaTheme="majorEastAsia" w:cstheme="majorBidi"/>
      <w:color w:val="0F4761" w:themeColor="accent1" w:themeShade="BF"/>
      <w:sz w:val="28"/>
      <w:szCs w:val="28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70415"/>
    <w:rPr>
      <w:rFonts w:eastAsiaTheme="majorEastAsia" w:cstheme="majorBidi"/>
      <w:i/>
      <w:iCs/>
      <w:color w:val="0F4761" w:themeColor="accent1" w:themeShade="BF"/>
      <w:sz w:val="24"/>
      <w:szCs w:val="24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70415"/>
    <w:rPr>
      <w:rFonts w:eastAsiaTheme="majorEastAsia" w:cstheme="majorBidi"/>
      <w:color w:val="0F4761" w:themeColor="accent1" w:themeShade="BF"/>
      <w:sz w:val="24"/>
      <w:szCs w:val="24"/>
      <w:lang w:eastAsia="ja-JP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D70415"/>
    <w:rPr>
      <w:rFonts w:eastAsiaTheme="majorEastAsia" w:cstheme="majorBidi"/>
      <w:i/>
      <w:iCs/>
      <w:color w:val="595959" w:themeColor="text1" w:themeTint="A6"/>
      <w:sz w:val="24"/>
      <w:szCs w:val="24"/>
      <w:lang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D70415"/>
    <w:rPr>
      <w:rFonts w:eastAsiaTheme="majorEastAsia" w:cstheme="majorBidi"/>
      <w:color w:val="595959" w:themeColor="text1" w:themeTint="A6"/>
      <w:sz w:val="24"/>
      <w:szCs w:val="24"/>
      <w:lang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D70415"/>
    <w:rPr>
      <w:rFonts w:eastAsiaTheme="majorEastAsia" w:cstheme="majorBidi"/>
      <w:i/>
      <w:iCs/>
      <w:color w:val="272727" w:themeColor="text1" w:themeTint="D8"/>
      <w:sz w:val="24"/>
      <w:szCs w:val="24"/>
      <w:lang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D70415"/>
    <w:rPr>
      <w:rFonts w:eastAsiaTheme="majorEastAsia" w:cstheme="majorBidi"/>
      <w:color w:val="272727" w:themeColor="text1" w:themeTint="D8"/>
      <w:sz w:val="24"/>
      <w:szCs w:val="24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D7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7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D7041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rsid w:val="00D70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15"/>
    <w:pPr>
      <w:numPr>
        <w:ilvl w:val="1"/>
      </w:numPr>
      <w:spacing w:line="27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1">
    <w:name w:val="Subtitle Char1"/>
    <w:basedOn w:val="DefaultParagraphFont"/>
    <w:uiPriority w:val="11"/>
    <w:rsid w:val="00D70415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70415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D70415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D70415"/>
    <w:pPr>
      <w:spacing w:before="160" w:line="279" w:lineRule="auto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uiPriority w:val="29"/>
    <w:rsid w:val="00D70415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1">
    <w:name w:val="Intense Quote Char1"/>
    <w:basedOn w:val="DefaultParagraphFont"/>
    <w:uiPriority w:val="30"/>
    <w:rsid w:val="00D70415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D70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98138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6647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02854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16240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30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346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8046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00397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73097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680E4-D89C-4BD5-B754-05EB76FE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Nalawade</dc:creator>
  <cp:keywords/>
  <dc:description/>
  <cp:lastModifiedBy>Harshal Patil</cp:lastModifiedBy>
  <cp:revision>7</cp:revision>
  <dcterms:created xsi:type="dcterms:W3CDTF">2024-10-16T17:38:00Z</dcterms:created>
  <dcterms:modified xsi:type="dcterms:W3CDTF">2024-10-16T17:46:00Z</dcterms:modified>
</cp:coreProperties>
</file>