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13EA" w14:textId="77777777" w:rsidR="00522696" w:rsidRPr="00522696" w:rsidRDefault="00522696" w:rsidP="00522696">
      <w:pPr>
        <w:pStyle w:val="ListParagraph"/>
        <w:numPr>
          <w:ilvl w:val="0"/>
          <w:numId w:val="1"/>
        </w:numPr>
        <w:rPr>
          <w:lang w:val="en-US"/>
        </w:rPr>
      </w:pPr>
      <w:r w:rsidRPr="00522696">
        <w:rPr>
          <w:lang w:val="en-US"/>
        </w:rPr>
        <w:t>What is fine tuning?</w:t>
      </w:r>
    </w:p>
    <w:p w14:paraId="1D28D632" w14:textId="77777777" w:rsidR="00522696" w:rsidRPr="00522696" w:rsidRDefault="00522696" w:rsidP="00522696">
      <w:pPr>
        <w:pStyle w:val="ListParagraph"/>
        <w:numPr>
          <w:ilvl w:val="0"/>
          <w:numId w:val="1"/>
        </w:numPr>
        <w:rPr>
          <w:lang w:val="en-US"/>
        </w:rPr>
      </w:pPr>
      <w:r w:rsidRPr="00522696">
        <w:rPr>
          <w:lang w:val="en-US"/>
        </w:rPr>
        <w:t>Pre-Training VS Fine-Tuning</w:t>
      </w:r>
    </w:p>
    <w:p w14:paraId="42ADFC01" w14:textId="77777777" w:rsidR="00522696" w:rsidRDefault="00522696" w:rsidP="00522696">
      <w:pPr>
        <w:pStyle w:val="ListParagraph"/>
        <w:numPr>
          <w:ilvl w:val="0"/>
          <w:numId w:val="1"/>
        </w:numPr>
        <w:rPr>
          <w:lang w:val="en-US"/>
        </w:rPr>
      </w:pPr>
      <w:r w:rsidRPr="00522696">
        <w:rPr>
          <w:lang w:val="en-US"/>
        </w:rPr>
        <w:t xml:space="preserve">Prompt </w:t>
      </w:r>
      <w:r>
        <w:rPr>
          <w:lang w:val="en-US"/>
        </w:rPr>
        <w:t>Engineering VS Fine-Tuning?</w:t>
      </w:r>
    </w:p>
    <w:p w14:paraId="27A982EA" w14:textId="593281B9" w:rsidR="00522696" w:rsidRDefault="00522696" w:rsidP="00522696">
      <w:pPr>
        <w:pStyle w:val="ListParagraph"/>
        <w:numPr>
          <w:ilvl w:val="0"/>
          <w:numId w:val="1"/>
        </w:numPr>
        <w:rPr>
          <w:lang w:val="en-US"/>
        </w:rPr>
      </w:pPr>
      <w:r>
        <w:rPr>
          <w:lang w:val="en-US"/>
        </w:rPr>
        <w:t xml:space="preserve">What does fine tuning </w:t>
      </w:r>
      <w:proofErr w:type="gramStart"/>
      <w:r>
        <w:rPr>
          <w:lang w:val="en-US"/>
        </w:rPr>
        <w:t>actually do</w:t>
      </w:r>
      <w:proofErr w:type="gramEnd"/>
      <w:r>
        <w:rPr>
          <w:lang w:val="en-US"/>
        </w:rPr>
        <w:t>?</w:t>
      </w:r>
    </w:p>
    <w:p w14:paraId="2D10089A" w14:textId="77777777" w:rsidR="00522696" w:rsidRDefault="00522696" w:rsidP="00522696">
      <w:pPr>
        <w:pStyle w:val="ListParagraph"/>
        <w:numPr>
          <w:ilvl w:val="0"/>
          <w:numId w:val="1"/>
        </w:numPr>
        <w:rPr>
          <w:lang w:val="en-US"/>
        </w:rPr>
      </w:pPr>
      <w:r>
        <w:rPr>
          <w:lang w:val="en-US"/>
        </w:rPr>
        <w:t>Benefits of fine tuning LLM?</w:t>
      </w:r>
    </w:p>
    <w:p w14:paraId="5B26BB42" w14:textId="77777777" w:rsidR="00522696" w:rsidRDefault="00522696" w:rsidP="00522696">
      <w:pPr>
        <w:pStyle w:val="ListParagraph"/>
        <w:numPr>
          <w:ilvl w:val="0"/>
          <w:numId w:val="1"/>
        </w:numPr>
        <w:rPr>
          <w:lang w:val="en-US"/>
        </w:rPr>
      </w:pPr>
      <w:r>
        <w:rPr>
          <w:lang w:val="en-US"/>
        </w:rPr>
        <w:t>Fine tuning LLM – step by step</w:t>
      </w:r>
    </w:p>
    <w:p w14:paraId="77EABF78" w14:textId="77777777" w:rsidR="00522696" w:rsidRDefault="00522696" w:rsidP="00522696">
      <w:pPr>
        <w:pStyle w:val="ListParagraph"/>
        <w:numPr>
          <w:ilvl w:val="0"/>
          <w:numId w:val="1"/>
        </w:numPr>
        <w:rPr>
          <w:lang w:val="en-US"/>
        </w:rPr>
      </w:pPr>
      <w:r>
        <w:rPr>
          <w:lang w:val="en-US"/>
        </w:rPr>
        <w:t>Methods of fine tuning LLMs</w:t>
      </w:r>
    </w:p>
    <w:p w14:paraId="03C05F66" w14:textId="77777777" w:rsidR="00522696" w:rsidRDefault="00522696" w:rsidP="00522696">
      <w:pPr>
        <w:pStyle w:val="ListParagraph"/>
        <w:numPr>
          <w:ilvl w:val="0"/>
          <w:numId w:val="1"/>
        </w:numPr>
        <w:rPr>
          <w:lang w:val="en-US"/>
        </w:rPr>
      </w:pPr>
      <w:r>
        <w:rPr>
          <w:lang w:val="en-US"/>
        </w:rPr>
        <w:t xml:space="preserve">SFT VS SSFT VS RLHF </w:t>
      </w:r>
    </w:p>
    <w:p w14:paraId="061888D3" w14:textId="77777777" w:rsidR="00522696" w:rsidRDefault="00522696" w:rsidP="00522696">
      <w:pPr>
        <w:pStyle w:val="ListParagraph"/>
        <w:numPr>
          <w:ilvl w:val="0"/>
          <w:numId w:val="1"/>
        </w:numPr>
        <w:rPr>
          <w:lang w:val="en-US"/>
        </w:rPr>
      </w:pPr>
      <w:r>
        <w:rPr>
          <w:lang w:val="en-US"/>
        </w:rPr>
        <w:t>3 options of parameter tuning</w:t>
      </w:r>
    </w:p>
    <w:p w14:paraId="7645C60A" w14:textId="662C2B3A" w:rsidR="00522696" w:rsidRDefault="00522696" w:rsidP="00522696">
      <w:pPr>
        <w:pStyle w:val="ListParagraph"/>
        <w:numPr>
          <w:ilvl w:val="0"/>
          <w:numId w:val="1"/>
        </w:numPr>
        <w:rPr>
          <w:lang w:val="en-US"/>
        </w:rPr>
      </w:pPr>
      <w:r>
        <w:rPr>
          <w:lang w:val="en-US"/>
        </w:rPr>
        <w:t>Parameter efficient Fine-</w:t>
      </w:r>
      <w:r w:rsidR="00367DB9">
        <w:rPr>
          <w:lang w:val="en-US"/>
        </w:rPr>
        <w:t>Tuning (</w:t>
      </w:r>
      <w:r>
        <w:rPr>
          <w:lang w:val="en-US"/>
        </w:rPr>
        <w:t>PEFT)</w:t>
      </w:r>
    </w:p>
    <w:p w14:paraId="6DCB6118" w14:textId="4BECEB95" w:rsidR="005A24AB" w:rsidRDefault="00522696" w:rsidP="00522696">
      <w:pPr>
        <w:pStyle w:val="ListParagraph"/>
        <w:numPr>
          <w:ilvl w:val="0"/>
          <w:numId w:val="1"/>
        </w:numPr>
        <w:rPr>
          <w:lang w:val="en-US"/>
        </w:rPr>
      </w:pPr>
      <w:r>
        <w:rPr>
          <w:lang w:val="en-US"/>
        </w:rPr>
        <w:t xml:space="preserve">Low Rank </w:t>
      </w:r>
      <w:r w:rsidR="00367DB9">
        <w:rPr>
          <w:lang w:val="en-US"/>
        </w:rPr>
        <w:t>Adaptation (</w:t>
      </w:r>
      <w:proofErr w:type="spellStart"/>
      <w:r>
        <w:rPr>
          <w:lang w:val="en-US"/>
        </w:rPr>
        <w:t>LoRA</w:t>
      </w:r>
      <w:proofErr w:type="spellEnd"/>
      <w:r>
        <w:rPr>
          <w:lang w:val="en-US"/>
        </w:rPr>
        <w:t>) for Fine-tuning LLMs</w:t>
      </w:r>
    </w:p>
    <w:p w14:paraId="2E58D27A" w14:textId="77777777" w:rsidR="005A24AB" w:rsidRDefault="005A24AB">
      <w:pPr>
        <w:rPr>
          <w:lang w:val="en-US"/>
        </w:rPr>
      </w:pPr>
      <w:r>
        <w:rPr>
          <w:lang w:val="en-US"/>
        </w:rPr>
        <w:br w:type="page"/>
      </w:r>
    </w:p>
    <w:p w14:paraId="208F566F" w14:textId="77777777" w:rsidR="00522696" w:rsidRDefault="005A24AB" w:rsidP="00873F0E">
      <w:pPr>
        <w:pStyle w:val="ListParagraph"/>
        <w:rPr>
          <w:lang w:val="en-US"/>
        </w:rPr>
      </w:pPr>
      <w:r w:rsidRPr="00873F0E">
        <w:rPr>
          <w:b/>
          <w:sz w:val="24"/>
          <w:lang w:val="en-US"/>
        </w:rPr>
        <w:lastRenderedPageBreak/>
        <w:t>Life cycle of LLMs.</w:t>
      </w:r>
      <w:r w:rsidRPr="00873F0E">
        <w:rPr>
          <w:noProof/>
          <w:lang w:eastAsia="en-IN"/>
        </w:rPr>
        <w:t xml:space="preserve"> </w:t>
      </w:r>
      <w:r>
        <w:rPr>
          <w:noProof/>
          <w:lang w:eastAsia="en-IN"/>
        </w:rPr>
        <w:drawing>
          <wp:inline distT="0" distB="0" distL="0" distR="0" wp14:anchorId="0E855BF0" wp14:editId="2D24B6F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5F39812" w14:textId="77777777" w:rsidR="005A24AB" w:rsidRDefault="005A24AB" w:rsidP="005A24AB">
      <w:pPr>
        <w:pStyle w:val="ListParagraph"/>
        <w:jc w:val="center"/>
        <w:rPr>
          <w:lang w:val="en-US"/>
        </w:rPr>
      </w:pPr>
    </w:p>
    <w:p w14:paraId="5D1DC9C5" w14:textId="77777777" w:rsidR="005A24AB" w:rsidRDefault="005A24AB" w:rsidP="005A24AB">
      <w:pPr>
        <w:pStyle w:val="ListParagraph"/>
        <w:jc w:val="center"/>
        <w:rPr>
          <w:lang w:val="en-US"/>
        </w:rPr>
      </w:pPr>
      <w:r>
        <w:rPr>
          <w:noProof/>
          <w:lang w:eastAsia="en-IN"/>
        </w:rPr>
        <w:drawing>
          <wp:inline distT="0" distB="0" distL="0" distR="0" wp14:anchorId="748C0515" wp14:editId="3AABF14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5AD28599" w14:textId="77777777" w:rsidR="005A24AB" w:rsidRDefault="005A24AB" w:rsidP="005A24AB">
      <w:pPr>
        <w:pStyle w:val="ListParagraph"/>
        <w:rPr>
          <w:lang w:val="en-US"/>
        </w:rPr>
      </w:pPr>
    </w:p>
    <w:p w14:paraId="595C2229" w14:textId="77777777" w:rsidR="00C42753" w:rsidRPr="00C42753" w:rsidRDefault="00C42753" w:rsidP="005A24AB">
      <w:pPr>
        <w:pStyle w:val="ListParagraph"/>
        <w:rPr>
          <w:rFonts w:ascii="Segoe UI" w:hAnsi="Segoe UI" w:cs="Segoe UI"/>
          <w:b/>
          <w:spacing w:val="1"/>
        </w:rPr>
      </w:pPr>
      <w:r w:rsidRPr="00C42753">
        <w:rPr>
          <w:rFonts w:ascii="Segoe UI" w:hAnsi="Segoe UI" w:cs="Segoe UI"/>
          <w:b/>
          <w:spacing w:val="1"/>
        </w:rPr>
        <w:t>What is Fine tuning?</w:t>
      </w:r>
    </w:p>
    <w:p w14:paraId="3E976818" w14:textId="77777777" w:rsidR="005A24AB" w:rsidRPr="00522696" w:rsidRDefault="005A24AB" w:rsidP="000E7723">
      <w:pPr>
        <w:pStyle w:val="ListParagraph"/>
        <w:jc w:val="both"/>
        <w:rPr>
          <w:lang w:val="en-US"/>
        </w:rPr>
      </w:pPr>
      <w:r>
        <w:rPr>
          <w:rFonts w:ascii="Segoe UI" w:hAnsi="Segoe UI" w:cs="Segoe UI"/>
          <w:spacing w:val="1"/>
        </w:rPr>
        <w:t>Fine-tuning is the process in machine learning where a pre-trained model is further trained on a smaller, task-specific dataset to adapt its knowledge to a new, specialized purpose. This typically involves adjusting the model’s parameters or weights, often focusing on the later layers, so it performs better on the target task while retaining the capabilities learned during initial training on a larger, more general dataset. Fine-tuning is a form of transfer learning that allows developers to efficiently create models tailored to new challenges with less data and computation compared to training from scratch</w:t>
      </w:r>
    </w:p>
    <w:p w14:paraId="51813B75" w14:textId="77777777" w:rsidR="00522696" w:rsidRDefault="000E7723" w:rsidP="000E7723">
      <w:pPr>
        <w:jc w:val="center"/>
        <w:rPr>
          <w:lang w:val="en-US"/>
        </w:rPr>
      </w:pPr>
      <w:r>
        <w:rPr>
          <w:noProof/>
          <w:lang w:eastAsia="en-IN"/>
        </w:rPr>
        <w:lastRenderedPageBreak/>
        <w:drawing>
          <wp:inline distT="0" distB="0" distL="0" distR="0" wp14:anchorId="715464B1" wp14:editId="4DA7DF13">
            <wp:extent cx="4914900" cy="2562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93" t="9162" r="11756" b="11331"/>
                    <a:stretch/>
                  </pic:blipFill>
                  <pic:spPr bwMode="auto">
                    <a:xfrm>
                      <a:off x="0" y="0"/>
                      <a:ext cx="4914900" cy="2562225"/>
                    </a:xfrm>
                    <a:prstGeom prst="rect">
                      <a:avLst/>
                    </a:prstGeom>
                    <a:ln>
                      <a:noFill/>
                    </a:ln>
                    <a:extLst>
                      <a:ext uri="{53640926-AAD7-44D8-BBD7-CCE9431645EC}">
                        <a14:shadowObscured xmlns:a14="http://schemas.microsoft.com/office/drawing/2010/main"/>
                      </a:ext>
                    </a:extLst>
                  </pic:spPr>
                </pic:pic>
              </a:graphicData>
            </a:graphic>
          </wp:inline>
        </w:drawing>
      </w:r>
    </w:p>
    <w:p w14:paraId="65D2D011" w14:textId="77777777" w:rsidR="000E7723" w:rsidRDefault="000E7723" w:rsidP="000E7723">
      <w:pPr>
        <w:jc w:val="center"/>
        <w:rPr>
          <w:lang w:val="en-US"/>
        </w:rPr>
      </w:pPr>
    </w:p>
    <w:p w14:paraId="638510D6" w14:textId="77777777" w:rsidR="000E7723" w:rsidRDefault="000E7723">
      <w:pPr>
        <w:rPr>
          <w:lang w:val="en-US"/>
        </w:rPr>
      </w:pPr>
    </w:p>
    <w:p w14:paraId="02E3DAD5" w14:textId="77777777" w:rsidR="00454158" w:rsidRDefault="000E7723" w:rsidP="000E7723">
      <w:pPr>
        <w:jc w:val="center"/>
        <w:rPr>
          <w:lang w:val="en-US"/>
        </w:rPr>
      </w:pPr>
      <w:r>
        <w:rPr>
          <w:noProof/>
          <w:lang w:eastAsia="en-IN"/>
        </w:rPr>
        <w:drawing>
          <wp:inline distT="0" distB="0" distL="0" distR="0" wp14:anchorId="3C25B0A6" wp14:editId="0CF6947E">
            <wp:extent cx="4543425" cy="2638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479" t="7093" r="13251" b="11034"/>
                    <a:stretch/>
                  </pic:blipFill>
                  <pic:spPr bwMode="auto">
                    <a:xfrm>
                      <a:off x="0" y="0"/>
                      <a:ext cx="4543425" cy="2638425"/>
                    </a:xfrm>
                    <a:prstGeom prst="rect">
                      <a:avLst/>
                    </a:prstGeom>
                    <a:ln>
                      <a:noFill/>
                    </a:ln>
                    <a:extLst>
                      <a:ext uri="{53640926-AAD7-44D8-BBD7-CCE9431645EC}">
                        <a14:shadowObscured xmlns:a14="http://schemas.microsoft.com/office/drawing/2010/main"/>
                      </a:ext>
                    </a:extLst>
                  </pic:spPr>
                </pic:pic>
              </a:graphicData>
            </a:graphic>
          </wp:inline>
        </w:drawing>
      </w:r>
    </w:p>
    <w:p w14:paraId="7A4EBEDE" w14:textId="77777777" w:rsidR="00454158" w:rsidRDefault="00454158">
      <w:pPr>
        <w:rPr>
          <w:lang w:val="en-US"/>
        </w:rPr>
      </w:pPr>
      <w:r>
        <w:rPr>
          <w:lang w:val="en-US"/>
        </w:rPr>
        <w:br w:type="page"/>
      </w:r>
    </w:p>
    <w:p w14:paraId="39FD5246" w14:textId="77777777" w:rsidR="000E7723" w:rsidRPr="000F5B85" w:rsidRDefault="00454158" w:rsidP="00454158">
      <w:pPr>
        <w:jc w:val="both"/>
        <w:rPr>
          <w:sz w:val="24"/>
        </w:rPr>
      </w:pPr>
      <w:r w:rsidRPr="00454158">
        <w:rPr>
          <w:rStyle w:val="Strong"/>
          <w:sz w:val="28"/>
        </w:rPr>
        <w:lastRenderedPageBreak/>
        <w:t>Pretraining</w:t>
      </w:r>
      <w:r>
        <w:t xml:space="preserve"> </w:t>
      </w:r>
      <w:r w:rsidRPr="000F5B85">
        <w:rPr>
          <w:sz w:val="24"/>
        </w:rPr>
        <w:t xml:space="preserve">is the initial phase where a model learns </w:t>
      </w:r>
      <w:r w:rsidRPr="000F5B85">
        <w:rPr>
          <w:rStyle w:val="Strong"/>
          <w:sz w:val="24"/>
        </w:rPr>
        <w:t>general patterns, features, and representations</w:t>
      </w:r>
      <w:r w:rsidRPr="000F5B85">
        <w:rPr>
          <w:sz w:val="24"/>
        </w:rPr>
        <w:t xml:space="preserve"> from large-scale data (often </w:t>
      </w:r>
      <w:proofErr w:type="spellStart"/>
      <w:r w:rsidRPr="000F5B85">
        <w:rPr>
          <w:sz w:val="24"/>
        </w:rPr>
        <w:t>unlabeled</w:t>
      </w:r>
      <w:proofErr w:type="spellEnd"/>
      <w:r w:rsidRPr="000F5B85">
        <w:rPr>
          <w:sz w:val="24"/>
        </w:rPr>
        <w:t xml:space="preserve">) before being fine-tuned for a specific task. It uses </w:t>
      </w:r>
      <w:r w:rsidRPr="000F5B85">
        <w:rPr>
          <w:rStyle w:val="Strong"/>
          <w:sz w:val="24"/>
        </w:rPr>
        <w:t>self-supervised or unsupervised learning</w:t>
      </w:r>
      <w:r w:rsidRPr="000F5B85">
        <w:rPr>
          <w:sz w:val="24"/>
        </w:rPr>
        <w:t xml:space="preserve">, such as predicting missing or next words in text (for language models like GPT or BERT) or reconstructing or classifying images (for vision models). After pretraining, the model undergoes </w:t>
      </w:r>
      <w:r w:rsidRPr="000F5B85">
        <w:rPr>
          <w:rStyle w:val="Strong"/>
          <w:sz w:val="24"/>
        </w:rPr>
        <w:t>fine-tuning</w:t>
      </w:r>
      <w:r w:rsidRPr="000F5B85">
        <w:rPr>
          <w:sz w:val="24"/>
        </w:rPr>
        <w:t xml:space="preserve"> on smaller, task-specific </w:t>
      </w:r>
      <w:proofErr w:type="spellStart"/>
      <w:r w:rsidRPr="000F5B85">
        <w:rPr>
          <w:sz w:val="24"/>
        </w:rPr>
        <w:t>labeled</w:t>
      </w:r>
      <w:proofErr w:type="spellEnd"/>
      <w:r w:rsidRPr="000F5B85">
        <w:rPr>
          <w:sz w:val="24"/>
        </w:rPr>
        <w:t xml:space="preserve"> datasets to adapt its general knowledge. This approach enables </w:t>
      </w:r>
      <w:r w:rsidRPr="000F5B85">
        <w:rPr>
          <w:rStyle w:val="Strong"/>
          <w:sz w:val="24"/>
        </w:rPr>
        <w:t>transfer learning</w:t>
      </w:r>
      <w:r w:rsidRPr="000F5B85">
        <w:rPr>
          <w:sz w:val="24"/>
        </w:rPr>
        <w:t xml:space="preserve">, reduces training time and data needs, improves performance and generalization, and allows knowledge reuse across domains. In essence, pretraining builds a strong foundation of broad understanding, while fine-tuning specializes it for </w:t>
      </w:r>
      <w:proofErr w:type="gramStart"/>
      <w:r w:rsidRPr="000F5B85">
        <w:rPr>
          <w:sz w:val="24"/>
        </w:rPr>
        <w:t>particular tasks</w:t>
      </w:r>
      <w:proofErr w:type="gramEnd"/>
      <w:r w:rsidRPr="000F5B85">
        <w:rPr>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421"/>
        <w:gridCol w:w="1648"/>
        <w:gridCol w:w="5233"/>
      </w:tblGrid>
      <w:tr w:rsidR="00454158" w:rsidRPr="00454158" w14:paraId="430D5637" w14:textId="77777777" w:rsidTr="00454158">
        <w:trPr>
          <w:tblHeader/>
          <w:tblCellSpacing w:w="15" w:type="dxa"/>
        </w:trPr>
        <w:tc>
          <w:tcPr>
            <w:tcW w:w="0" w:type="auto"/>
            <w:vAlign w:val="center"/>
            <w:hideMark/>
          </w:tcPr>
          <w:p w14:paraId="464A0924" w14:textId="77777777" w:rsidR="00454158" w:rsidRPr="00454158" w:rsidRDefault="00454158" w:rsidP="00454158">
            <w:pPr>
              <w:spacing w:after="0" w:line="240" w:lineRule="auto"/>
              <w:jc w:val="center"/>
              <w:rPr>
                <w:rFonts w:eastAsia="Times New Roman" w:cstheme="minorHAnsi"/>
                <w:b/>
                <w:bCs/>
                <w:sz w:val="24"/>
                <w:szCs w:val="24"/>
                <w:lang w:eastAsia="en-IN"/>
              </w:rPr>
            </w:pPr>
            <w:r w:rsidRPr="000F5B85">
              <w:rPr>
                <w:rFonts w:eastAsia="Times New Roman" w:cstheme="minorHAnsi"/>
                <w:b/>
                <w:bCs/>
                <w:sz w:val="24"/>
                <w:szCs w:val="24"/>
                <w:lang w:eastAsia="en-IN"/>
              </w:rPr>
              <w:t>Model</w:t>
            </w:r>
          </w:p>
        </w:tc>
        <w:tc>
          <w:tcPr>
            <w:tcW w:w="0" w:type="auto"/>
            <w:vAlign w:val="center"/>
            <w:hideMark/>
          </w:tcPr>
          <w:p w14:paraId="214D8F62" w14:textId="77777777" w:rsidR="00454158" w:rsidRPr="00454158" w:rsidRDefault="00454158" w:rsidP="00454158">
            <w:pPr>
              <w:spacing w:after="0" w:line="240" w:lineRule="auto"/>
              <w:jc w:val="center"/>
              <w:rPr>
                <w:rFonts w:eastAsia="Times New Roman" w:cstheme="minorHAnsi"/>
                <w:b/>
                <w:bCs/>
                <w:sz w:val="24"/>
                <w:szCs w:val="24"/>
                <w:lang w:eastAsia="en-IN"/>
              </w:rPr>
            </w:pPr>
            <w:r w:rsidRPr="000F5B85">
              <w:rPr>
                <w:rFonts w:eastAsia="Times New Roman" w:cstheme="minorHAnsi"/>
                <w:b/>
                <w:bCs/>
                <w:sz w:val="24"/>
                <w:szCs w:val="24"/>
                <w:lang w:eastAsia="en-IN"/>
              </w:rPr>
              <w:t>Parameters</w:t>
            </w:r>
          </w:p>
        </w:tc>
        <w:tc>
          <w:tcPr>
            <w:tcW w:w="0" w:type="auto"/>
            <w:vAlign w:val="center"/>
            <w:hideMark/>
          </w:tcPr>
          <w:p w14:paraId="37826C42" w14:textId="77777777" w:rsidR="00454158" w:rsidRPr="00454158" w:rsidRDefault="00454158" w:rsidP="00454158">
            <w:pPr>
              <w:spacing w:after="0" w:line="240" w:lineRule="auto"/>
              <w:jc w:val="center"/>
              <w:rPr>
                <w:rFonts w:eastAsia="Times New Roman" w:cstheme="minorHAnsi"/>
                <w:b/>
                <w:bCs/>
                <w:sz w:val="24"/>
                <w:szCs w:val="24"/>
                <w:lang w:eastAsia="en-IN"/>
              </w:rPr>
            </w:pPr>
            <w:r w:rsidRPr="000F5B85">
              <w:rPr>
                <w:rFonts w:eastAsia="Times New Roman" w:cstheme="minorHAnsi"/>
                <w:b/>
                <w:bCs/>
                <w:sz w:val="24"/>
                <w:szCs w:val="24"/>
                <w:lang w:eastAsia="en-IN"/>
              </w:rPr>
              <w:t>Training Data Size</w:t>
            </w:r>
          </w:p>
        </w:tc>
        <w:tc>
          <w:tcPr>
            <w:tcW w:w="0" w:type="auto"/>
            <w:vAlign w:val="center"/>
            <w:hideMark/>
          </w:tcPr>
          <w:p w14:paraId="217FE8A9" w14:textId="77777777" w:rsidR="00454158" w:rsidRPr="00454158" w:rsidRDefault="00454158" w:rsidP="00454158">
            <w:pPr>
              <w:spacing w:after="0" w:line="240" w:lineRule="auto"/>
              <w:jc w:val="center"/>
              <w:rPr>
                <w:rFonts w:eastAsia="Times New Roman" w:cstheme="minorHAnsi"/>
                <w:b/>
                <w:bCs/>
                <w:sz w:val="24"/>
                <w:szCs w:val="24"/>
                <w:lang w:eastAsia="en-IN"/>
              </w:rPr>
            </w:pPr>
            <w:r w:rsidRPr="000F5B85">
              <w:rPr>
                <w:rFonts w:eastAsia="Times New Roman" w:cstheme="minorHAnsi"/>
                <w:b/>
                <w:bCs/>
                <w:sz w:val="24"/>
                <w:szCs w:val="24"/>
                <w:lang w:eastAsia="en-IN"/>
              </w:rPr>
              <w:t>Key Details</w:t>
            </w:r>
          </w:p>
        </w:tc>
      </w:tr>
      <w:tr w:rsidR="00454158" w:rsidRPr="00454158" w14:paraId="1697C42E" w14:textId="77777777" w:rsidTr="00454158">
        <w:trPr>
          <w:tblCellSpacing w:w="15" w:type="dxa"/>
        </w:trPr>
        <w:tc>
          <w:tcPr>
            <w:tcW w:w="0" w:type="auto"/>
            <w:vAlign w:val="center"/>
            <w:hideMark/>
          </w:tcPr>
          <w:p w14:paraId="71B14602" w14:textId="77777777" w:rsidR="00454158" w:rsidRPr="00454158" w:rsidRDefault="00454158" w:rsidP="00454158">
            <w:pPr>
              <w:spacing w:after="0" w:line="240" w:lineRule="auto"/>
              <w:rPr>
                <w:rFonts w:eastAsia="Times New Roman" w:cstheme="minorHAnsi"/>
                <w:sz w:val="24"/>
                <w:szCs w:val="24"/>
                <w:lang w:eastAsia="en-IN"/>
              </w:rPr>
            </w:pPr>
            <w:r w:rsidRPr="000F5B85">
              <w:rPr>
                <w:rFonts w:eastAsia="Times New Roman" w:cstheme="minorHAnsi"/>
                <w:b/>
                <w:bCs/>
                <w:sz w:val="24"/>
                <w:szCs w:val="24"/>
                <w:lang w:eastAsia="en-IN"/>
              </w:rPr>
              <w:t>GPT-3</w:t>
            </w:r>
          </w:p>
        </w:tc>
        <w:tc>
          <w:tcPr>
            <w:tcW w:w="0" w:type="auto"/>
            <w:vAlign w:val="center"/>
            <w:hideMark/>
          </w:tcPr>
          <w:p w14:paraId="38D7A640" w14:textId="77777777" w:rsidR="00454158" w:rsidRPr="00454158" w:rsidRDefault="00454158" w:rsidP="00454158">
            <w:pPr>
              <w:spacing w:after="0" w:line="240" w:lineRule="auto"/>
              <w:rPr>
                <w:rFonts w:eastAsia="Times New Roman" w:cstheme="minorHAnsi"/>
                <w:sz w:val="24"/>
                <w:szCs w:val="24"/>
                <w:lang w:eastAsia="en-IN"/>
              </w:rPr>
            </w:pPr>
            <w:r w:rsidRPr="000F5B85">
              <w:rPr>
                <w:rFonts w:eastAsia="Times New Roman" w:cstheme="minorHAnsi"/>
                <w:b/>
                <w:bCs/>
                <w:sz w:val="24"/>
                <w:szCs w:val="24"/>
                <w:lang w:eastAsia="en-IN"/>
              </w:rPr>
              <w:t>175 billion</w:t>
            </w:r>
          </w:p>
        </w:tc>
        <w:tc>
          <w:tcPr>
            <w:tcW w:w="0" w:type="auto"/>
            <w:vAlign w:val="center"/>
            <w:hideMark/>
          </w:tcPr>
          <w:p w14:paraId="4411B1E7" w14:textId="77777777" w:rsidR="00454158" w:rsidRPr="00454158" w:rsidRDefault="00454158" w:rsidP="00454158">
            <w:pPr>
              <w:spacing w:after="0" w:line="240" w:lineRule="auto"/>
              <w:rPr>
                <w:rFonts w:eastAsia="Times New Roman" w:cstheme="minorHAnsi"/>
                <w:sz w:val="24"/>
                <w:szCs w:val="24"/>
                <w:lang w:eastAsia="en-IN"/>
              </w:rPr>
            </w:pPr>
            <w:r w:rsidRPr="00454158">
              <w:rPr>
                <w:rFonts w:eastAsia="Times New Roman" w:cstheme="minorHAnsi"/>
                <w:sz w:val="24"/>
                <w:szCs w:val="24"/>
                <w:lang w:eastAsia="en-IN"/>
              </w:rPr>
              <w:t>~570 GB of clean text (~300 billion tokens)</w:t>
            </w:r>
          </w:p>
        </w:tc>
        <w:tc>
          <w:tcPr>
            <w:tcW w:w="0" w:type="auto"/>
            <w:vAlign w:val="center"/>
            <w:hideMark/>
          </w:tcPr>
          <w:p w14:paraId="75E2BDC9" w14:textId="77777777" w:rsidR="00454158" w:rsidRPr="00454158" w:rsidRDefault="00454158" w:rsidP="00454158">
            <w:pPr>
              <w:spacing w:after="0" w:line="240" w:lineRule="auto"/>
              <w:rPr>
                <w:rFonts w:eastAsia="Times New Roman" w:cstheme="minorHAnsi"/>
                <w:sz w:val="24"/>
                <w:szCs w:val="24"/>
                <w:lang w:eastAsia="en-IN"/>
              </w:rPr>
            </w:pPr>
            <w:r w:rsidRPr="00454158">
              <w:rPr>
                <w:rFonts w:eastAsia="Times New Roman" w:cstheme="minorHAnsi"/>
                <w:sz w:val="24"/>
                <w:szCs w:val="24"/>
                <w:lang w:eastAsia="en-IN"/>
              </w:rPr>
              <w:t xml:space="preserve">Trained on diverse sources (Common Crawl, Books, Wikipedia, </w:t>
            </w:r>
            <w:proofErr w:type="spellStart"/>
            <w:r w:rsidRPr="00454158">
              <w:rPr>
                <w:rFonts w:eastAsia="Times New Roman" w:cstheme="minorHAnsi"/>
                <w:sz w:val="24"/>
                <w:szCs w:val="24"/>
                <w:lang w:eastAsia="en-IN"/>
              </w:rPr>
              <w:t>WebText</w:t>
            </w:r>
            <w:proofErr w:type="spellEnd"/>
            <w:r w:rsidRPr="00454158">
              <w:rPr>
                <w:rFonts w:eastAsia="Times New Roman" w:cstheme="minorHAnsi"/>
                <w:sz w:val="24"/>
                <w:szCs w:val="24"/>
                <w:lang w:eastAsia="en-IN"/>
              </w:rPr>
              <w:t>). Introduced few-shot and zero-shot capabilities.</w:t>
            </w:r>
          </w:p>
        </w:tc>
      </w:tr>
      <w:tr w:rsidR="00454158" w:rsidRPr="00454158" w14:paraId="0FB6E833" w14:textId="77777777" w:rsidTr="00454158">
        <w:trPr>
          <w:tblCellSpacing w:w="15" w:type="dxa"/>
        </w:trPr>
        <w:tc>
          <w:tcPr>
            <w:tcW w:w="0" w:type="auto"/>
            <w:vAlign w:val="center"/>
            <w:hideMark/>
          </w:tcPr>
          <w:p w14:paraId="574DCB70" w14:textId="77777777" w:rsidR="00454158" w:rsidRPr="00454158" w:rsidRDefault="00454158" w:rsidP="00454158">
            <w:pPr>
              <w:spacing w:after="0" w:line="240" w:lineRule="auto"/>
              <w:rPr>
                <w:rFonts w:eastAsia="Times New Roman" w:cstheme="minorHAnsi"/>
                <w:sz w:val="24"/>
                <w:szCs w:val="24"/>
                <w:lang w:eastAsia="en-IN"/>
              </w:rPr>
            </w:pPr>
            <w:r w:rsidRPr="000F5B85">
              <w:rPr>
                <w:rFonts w:eastAsia="Times New Roman" w:cstheme="minorHAnsi"/>
                <w:b/>
                <w:bCs/>
                <w:sz w:val="24"/>
                <w:szCs w:val="24"/>
                <w:lang w:eastAsia="en-IN"/>
              </w:rPr>
              <w:t>GPT-4</w:t>
            </w:r>
          </w:p>
        </w:tc>
        <w:tc>
          <w:tcPr>
            <w:tcW w:w="0" w:type="auto"/>
            <w:vAlign w:val="center"/>
            <w:hideMark/>
          </w:tcPr>
          <w:p w14:paraId="5E826067" w14:textId="77777777" w:rsidR="00454158" w:rsidRPr="00454158" w:rsidRDefault="00454158" w:rsidP="00454158">
            <w:pPr>
              <w:spacing w:after="0" w:line="240" w:lineRule="auto"/>
              <w:rPr>
                <w:rFonts w:eastAsia="Times New Roman" w:cstheme="minorHAnsi"/>
                <w:sz w:val="24"/>
                <w:szCs w:val="24"/>
                <w:lang w:eastAsia="en-IN"/>
              </w:rPr>
            </w:pPr>
            <w:r w:rsidRPr="000F5B85">
              <w:rPr>
                <w:rFonts w:eastAsia="Times New Roman" w:cstheme="minorHAnsi"/>
                <w:b/>
                <w:bCs/>
                <w:sz w:val="24"/>
                <w:szCs w:val="24"/>
                <w:lang w:eastAsia="en-IN"/>
              </w:rPr>
              <w:t>~1 trillion (estimated)</w:t>
            </w:r>
          </w:p>
        </w:tc>
        <w:tc>
          <w:tcPr>
            <w:tcW w:w="0" w:type="auto"/>
            <w:vAlign w:val="center"/>
            <w:hideMark/>
          </w:tcPr>
          <w:p w14:paraId="4AB92BA8" w14:textId="77777777" w:rsidR="00454158" w:rsidRPr="00454158" w:rsidRDefault="00454158" w:rsidP="00454158">
            <w:pPr>
              <w:spacing w:after="0" w:line="240" w:lineRule="auto"/>
              <w:rPr>
                <w:rFonts w:eastAsia="Times New Roman" w:cstheme="minorHAnsi"/>
                <w:sz w:val="24"/>
                <w:szCs w:val="24"/>
                <w:lang w:eastAsia="en-IN"/>
              </w:rPr>
            </w:pPr>
            <w:r w:rsidRPr="000F5B85">
              <w:rPr>
                <w:rFonts w:eastAsia="Times New Roman" w:cstheme="minorHAnsi"/>
                <w:b/>
                <w:bCs/>
                <w:sz w:val="24"/>
                <w:szCs w:val="24"/>
                <w:lang w:eastAsia="en-IN"/>
              </w:rPr>
              <w:t>Trillions of tokens</w:t>
            </w:r>
            <w:r w:rsidRPr="00454158">
              <w:rPr>
                <w:rFonts w:eastAsia="Times New Roman" w:cstheme="minorHAnsi"/>
                <w:sz w:val="24"/>
                <w:szCs w:val="24"/>
                <w:lang w:eastAsia="en-IN"/>
              </w:rPr>
              <w:t xml:space="preserve"> (several TBs of curated data)</w:t>
            </w:r>
          </w:p>
        </w:tc>
        <w:tc>
          <w:tcPr>
            <w:tcW w:w="0" w:type="auto"/>
            <w:vAlign w:val="center"/>
            <w:hideMark/>
          </w:tcPr>
          <w:p w14:paraId="3CCC9683" w14:textId="77777777" w:rsidR="00454158" w:rsidRPr="00454158" w:rsidRDefault="00454158" w:rsidP="00454158">
            <w:pPr>
              <w:spacing w:after="0" w:line="240" w:lineRule="auto"/>
              <w:rPr>
                <w:rFonts w:eastAsia="Times New Roman" w:cstheme="minorHAnsi"/>
                <w:sz w:val="24"/>
                <w:szCs w:val="24"/>
                <w:lang w:eastAsia="en-IN"/>
              </w:rPr>
            </w:pPr>
            <w:r w:rsidRPr="00454158">
              <w:rPr>
                <w:rFonts w:eastAsia="Times New Roman" w:cstheme="minorHAnsi"/>
                <w:sz w:val="24"/>
                <w:szCs w:val="24"/>
                <w:lang w:eastAsia="en-IN"/>
              </w:rPr>
              <w:t xml:space="preserve">Architecture details not </w:t>
            </w:r>
            <w:proofErr w:type="gramStart"/>
            <w:r w:rsidRPr="00454158">
              <w:rPr>
                <w:rFonts w:eastAsia="Times New Roman" w:cstheme="minorHAnsi"/>
                <w:sz w:val="24"/>
                <w:szCs w:val="24"/>
                <w:lang w:eastAsia="en-IN"/>
              </w:rPr>
              <w:t>public, but</w:t>
            </w:r>
            <w:proofErr w:type="gramEnd"/>
            <w:r w:rsidRPr="00454158">
              <w:rPr>
                <w:rFonts w:eastAsia="Times New Roman" w:cstheme="minorHAnsi"/>
                <w:sz w:val="24"/>
                <w:szCs w:val="24"/>
                <w:lang w:eastAsia="en-IN"/>
              </w:rPr>
              <w:t xml:space="preserve"> uses a </w:t>
            </w:r>
            <w:r w:rsidRPr="000F5B85">
              <w:rPr>
                <w:rFonts w:eastAsia="Times New Roman" w:cstheme="minorHAnsi"/>
                <w:b/>
                <w:bCs/>
                <w:sz w:val="24"/>
                <w:szCs w:val="24"/>
                <w:lang w:eastAsia="en-IN"/>
              </w:rPr>
              <w:t>mixture-of-experts (</w:t>
            </w:r>
            <w:proofErr w:type="spellStart"/>
            <w:r w:rsidRPr="000F5B85">
              <w:rPr>
                <w:rFonts w:eastAsia="Times New Roman" w:cstheme="minorHAnsi"/>
                <w:b/>
                <w:bCs/>
                <w:sz w:val="24"/>
                <w:szCs w:val="24"/>
                <w:lang w:eastAsia="en-IN"/>
              </w:rPr>
              <w:t>MoE</w:t>
            </w:r>
            <w:proofErr w:type="spellEnd"/>
            <w:r w:rsidRPr="000F5B85">
              <w:rPr>
                <w:rFonts w:eastAsia="Times New Roman" w:cstheme="minorHAnsi"/>
                <w:b/>
                <w:bCs/>
                <w:sz w:val="24"/>
                <w:szCs w:val="24"/>
                <w:lang w:eastAsia="en-IN"/>
              </w:rPr>
              <w:t>)</w:t>
            </w:r>
            <w:r w:rsidRPr="00454158">
              <w:rPr>
                <w:rFonts w:eastAsia="Times New Roman" w:cstheme="minorHAnsi"/>
                <w:sz w:val="24"/>
                <w:szCs w:val="24"/>
                <w:lang w:eastAsia="en-IN"/>
              </w:rPr>
              <w:t xml:space="preserve"> design — only part of the model activates per token, enabling efficiency. Trained on broader multilingual and multimodal data (text + images).</w:t>
            </w:r>
          </w:p>
        </w:tc>
      </w:tr>
    </w:tbl>
    <w:p w14:paraId="76F6A060" w14:textId="77777777" w:rsidR="00522696" w:rsidRDefault="00522696">
      <w:pPr>
        <w:rPr>
          <w:lang w:val="en-US"/>
        </w:rPr>
      </w:pPr>
    </w:p>
    <w:p w14:paraId="6E737763" w14:textId="77777777" w:rsidR="00800927" w:rsidRDefault="00800927">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982"/>
        <w:gridCol w:w="3609"/>
      </w:tblGrid>
      <w:tr w:rsidR="00800927" w:rsidRPr="00800927" w14:paraId="7A6EDA8E" w14:textId="77777777" w:rsidTr="00800927">
        <w:trPr>
          <w:tblHeader/>
          <w:tblCellSpacing w:w="15" w:type="dxa"/>
        </w:trPr>
        <w:tc>
          <w:tcPr>
            <w:tcW w:w="0" w:type="auto"/>
            <w:vAlign w:val="center"/>
            <w:hideMark/>
          </w:tcPr>
          <w:p w14:paraId="5EB7FC30" w14:textId="77777777" w:rsidR="00800927" w:rsidRPr="00800927" w:rsidRDefault="00800927" w:rsidP="00800927">
            <w:pPr>
              <w:spacing w:after="0" w:line="240" w:lineRule="auto"/>
              <w:jc w:val="center"/>
              <w:rPr>
                <w:rFonts w:eastAsia="Times New Roman" w:cstheme="minorHAnsi"/>
                <w:b/>
                <w:bCs/>
                <w:sz w:val="24"/>
                <w:szCs w:val="24"/>
                <w:lang w:eastAsia="en-IN"/>
              </w:rPr>
            </w:pPr>
            <w:r w:rsidRPr="00800927">
              <w:rPr>
                <w:rFonts w:eastAsia="Times New Roman" w:cstheme="minorHAnsi"/>
                <w:b/>
                <w:bCs/>
                <w:sz w:val="24"/>
                <w:szCs w:val="24"/>
                <w:lang w:eastAsia="en-IN"/>
              </w:rPr>
              <w:t>Aspect</w:t>
            </w:r>
          </w:p>
        </w:tc>
        <w:tc>
          <w:tcPr>
            <w:tcW w:w="0" w:type="auto"/>
            <w:vAlign w:val="center"/>
            <w:hideMark/>
          </w:tcPr>
          <w:p w14:paraId="53529494" w14:textId="77777777" w:rsidR="00800927" w:rsidRPr="00800927" w:rsidRDefault="00800927" w:rsidP="00800927">
            <w:pPr>
              <w:spacing w:after="0" w:line="240" w:lineRule="auto"/>
              <w:jc w:val="center"/>
              <w:rPr>
                <w:rFonts w:eastAsia="Times New Roman" w:cstheme="minorHAnsi"/>
                <w:b/>
                <w:bCs/>
                <w:sz w:val="24"/>
                <w:szCs w:val="24"/>
                <w:lang w:eastAsia="en-IN"/>
              </w:rPr>
            </w:pPr>
            <w:r w:rsidRPr="00800927">
              <w:rPr>
                <w:rFonts w:eastAsia="Times New Roman" w:cstheme="minorHAnsi"/>
                <w:b/>
                <w:bCs/>
                <w:sz w:val="24"/>
                <w:szCs w:val="24"/>
                <w:lang w:eastAsia="en-IN"/>
              </w:rPr>
              <w:t>Pretraining</w:t>
            </w:r>
          </w:p>
        </w:tc>
        <w:tc>
          <w:tcPr>
            <w:tcW w:w="0" w:type="auto"/>
            <w:vAlign w:val="center"/>
            <w:hideMark/>
          </w:tcPr>
          <w:p w14:paraId="221AD51F" w14:textId="77777777" w:rsidR="00800927" w:rsidRPr="00800927" w:rsidRDefault="00800927" w:rsidP="00800927">
            <w:pPr>
              <w:spacing w:after="0" w:line="240" w:lineRule="auto"/>
              <w:jc w:val="center"/>
              <w:rPr>
                <w:rFonts w:eastAsia="Times New Roman" w:cstheme="minorHAnsi"/>
                <w:b/>
                <w:bCs/>
                <w:sz w:val="24"/>
                <w:szCs w:val="24"/>
                <w:lang w:eastAsia="en-IN"/>
              </w:rPr>
            </w:pPr>
            <w:r w:rsidRPr="00800927">
              <w:rPr>
                <w:rFonts w:eastAsia="Times New Roman" w:cstheme="minorHAnsi"/>
                <w:b/>
                <w:bCs/>
                <w:sz w:val="24"/>
                <w:szCs w:val="24"/>
                <w:lang w:eastAsia="en-IN"/>
              </w:rPr>
              <w:t>Fine-tuning</w:t>
            </w:r>
          </w:p>
        </w:tc>
      </w:tr>
      <w:tr w:rsidR="00800927" w:rsidRPr="00800927" w14:paraId="46C5789E" w14:textId="77777777" w:rsidTr="00800927">
        <w:trPr>
          <w:tblCellSpacing w:w="15" w:type="dxa"/>
        </w:trPr>
        <w:tc>
          <w:tcPr>
            <w:tcW w:w="0" w:type="auto"/>
            <w:vAlign w:val="center"/>
            <w:hideMark/>
          </w:tcPr>
          <w:p w14:paraId="09C360B1"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Purpose</w:t>
            </w:r>
          </w:p>
        </w:tc>
        <w:tc>
          <w:tcPr>
            <w:tcW w:w="0" w:type="auto"/>
            <w:vAlign w:val="center"/>
            <w:hideMark/>
          </w:tcPr>
          <w:p w14:paraId="27611761"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To teach the model general patterns, structures, and representations from large-scale, diverse data.</w:t>
            </w:r>
          </w:p>
        </w:tc>
        <w:tc>
          <w:tcPr>
            <w:tcW w:w="0" w:type="auto"/>
            <w:vAlign w:val="center"/>
            <w:hideMark/>
          </w:tcPr>
          <w:p w14:paraId="52CABD1A"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To adapt the pretrained model to a specific task or domain.</w:t>
            </w:r>
          </w:p>
        </w:tc>
      </w:tr>
      <w:tr w:rsidR="00800927" w:rsidRPr="00800927" w14:paraId="7F0B37BC" w14:textId="77777777" w:rsidTr="00800927">
        <w:trPr>
          <w:tblCellSpacing w:w="15" w:type="dxa"/>
        </w:trPr>
        <w:tc>
          <w:tcPr>
            <w:tcW w:w="0" w:type="auto"/>
            <w:vAlign w:val="center"/>
            <w:hideMark/>
          </w:tcPr>
          <w:p w14:paraId="20B12E00"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Data Type</w:t>
            </w:r>
          </w:p>
        </w:tc>
        <w:tc>
          <w:tcPr>
            <w:tcW w:w="0" w:type="auto"/>
            <w:vAlign w:val="center"/>
            <w:hideMark/>
          </w:tcPr>
          <w:p w14:paraId="483E7F5B"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 xml:space="preserve">Very large, mostly </w:t>
            </w:r>
            <w:proofErr w:type="spellStart"/>
            <w:r w:rsidRPr="00800927">
              <w:rPr>
                <w:rFonts w:eastAsia="Times New Roman" w:cstheme="minorHAnsi"/>
                <w:b/>
                <w:bCs/>
                <w:sz w:val="24"/>
                <w:szCs w:val="24"/>
                <w:lang w:eastAsia="en-IN"/>
              </w:rPr>
              <w:t>unlabeled</w:t>
            </w:r>
            <w:proofErr w:type="spellEnd"/>
            <w:r w:rsidRPr="00800927">
              <w:rPr>
                <w:rFonts w:eastAsia="Times New Roman" w:cstheme="minorHAnsi"/>
                <w:sz w:val="24"/>
                <w:szCs w:val="24"/>
                <w:lang w:eastAsia="en-IN"/>
              </w:rPr>
              <w:t xml:space="preserve"> data (self-supervised or unsupervised).</w:t>
            </w:r>
          </w:p>
        </w:tc>
        <w:tc>
          <w:tcPr>
            <w:tcW w:w="0" w:type="auto"/>
            <w:vAlign w:val="center"/>
            <w:hideMark/>
          </w:tcPr>
          <w:p w14:paraId="20A8993B"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 xml:space="preserve">Smaller, </w:t>
            </w:r>
            <w:proofErr w:type="spellStart"/>
            <w:r w:rsidRPr="00800927">
              <w:rPr>
                <w:rFonts w:eastAsia="Times New Roman" w:cstheme="minorHAnsi"/>
                <w:b/>
                <w:bCs/>
                <w:sz w:val="24"/>
                <w:szCs w:val="24"/>
                <w:lang w:eastAsia="en-IN"/>
              </w:rPr>
              <w:t>labeled</w:t>
            </w:r>
            <w:proofErr w:type="spellEnd"/>
            <w:r w:rsidRPr="00800927">
              <w:rPr>
                <w:rFonts w:eastAsia="Times New Roman" w:cstheme="minorHAnsi"/>
                <w:sz w:val="24"/>
                <w:szCs w:val="24"/>
                <w:lang w:eastAsia="en-IN"/>
              </w:rPr>
              <w:t xml:space="preserve"> dataset specific to the task (e.g., sentiment analysis, object detection).</w:t>
            </w:r>
          </w:p>
        </w:tc>
      </w:tr>
      <w:tr w:rsidR="00800927" w:rsidRPr="00800927" w14:paraId="57AE8221" w14:textId="77777777" w:rsidTr="00800927">
        <w:trPr>
          <w:tblCellSpacing w:w="15" w:type="dxa"/>
        </w:trPr>
        <w:tc>
          <w:tcPr>
            <w:tcW w:w="0" w:type="auto"/>
            <w:vAlign w:val="center"/>
            <w:hideMark/>
          </w:tcPr>
          <w:p w14:paraId="6C661630"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Data Size</w:t>
            </w:r>
          </w:p>
        </w:tc>
        <w:tc>
          <w:tcPr>
            <w:tcW w:w="0" w:type="auto"/>
            <w:vAlign w:val="center"/>
            <w:hideMark/>
          </w:tcPr>
          <w:p w14:paraId="236E290C"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 xml:space="preserve">Huge — </w:t>
            </w:r>
            <w:r w:rsidRPr="00800927">
              <w:rPr>
                <w:rFonts w:eastAsia="Times New Roman" w:cstheme="minorHAnsi"/>
                <w:b/>
                <w:bCs/>
                <w:sz w:val="24"/>
                <w:szCs w:val="24"/>
                <w:lang w:eastAsia="en-IN"/>
              </w:rPr>
              <w:t>hundreds of GBs to TBs</w:t>
            </w:r>
            <w:r w:rsidRPr="00800927">
              <w:rPr>
                <w:rFonts w:eastAsia="Times New Roman" w:cstheme="minorHAnsi"/>
                <w:sz w:val="24"/>
                <w:szCs w:val="24"/>
                <w:lang w:eastAsia="en-IN"/>
              </w:rPr>
              <w:t xml:space="preserve">, with </w:t>
            </w:r>
            <w:r w:rsidRPr="00800927">
              <w:rPr>
                <w:rFonts w:eastAsia="Times New Roman" w:cstheme="minorHAnsi"/>
                <w:b/>
                <w:bCs/>
                <w:sz w:val="24"/>
                <w:szCs w:val="24"/>
                <w:lang w:eastAsia="en-IN"/>
              </w:rPr>
              <w:t>billions to trillions of tokens</w:t>
            </w:r>
            <w:r w:rsidRPr="00800927">
              <w:rPr>
                <w:rFonts w:eastAsia="Times New Roman" w:cstheme="minorHAnsi"/>
                <w:sz w:val="24"/>
                <w:szCs w:val="24"/>
                <w:lang w:eastAsia="en-IN"/>
              </w:rPr>
              <w:t>.</w:t>
            </w:r>
          </w:p>
        </w:tc>
        <w:tc>
          <w:tcPr>
            <w:tcW w:w="0" w:type="auto"/>
            <w:vAlign w:val="center"/>
            <w:hideMark/>
          </w:tcPr>
          <w:p w14:paraId="542983B4"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 xml:space="preserve">Relatively small — </w:t>
            </w:r>
            <w:r w:rsidRPr="00800927">
              <w:rPr>
                <w:rFonts w:eastAsia="Times New Roman" w:cstheme="minorHAnsi"/>
                <w:b/>
                <w:bCs/>
                <w:sz w:val="24"/>
                <w:szCs w:val="24"/>
                <w:lang w:eastAsia="en-IN"/>
              </w:rPr>
              <w:t>MBs to a few GBs</w:t>
            </w:r>
            <w:r w:rsidRPr="00800927">
              <w:rPr>
                <w:rFonts w:eastAsia="Times New Roman" w:cstheme="minorHAnsi"/>
                <w:sz w:val="24"/>
                <w:szCs w:val="24"/>
                <w:lang w:eastAsia="en-IN"/>
              </w:rPr>
              <w:t>, depending on the task.</w:t>
            </w:r>
          </w:p>
        </w:tc>
      </w:tr>
      <w:tr w:rsidR="00800927" w:rsidRPr="00800927" w14:paraId="11C32494" w14:textId="77777777" w:rsidTr="00800927">
        <w:trPr>
          <w:tblCellSpacing w:w="15" w:type="dxa"/>
        </w:trPr>
        <w:tc>
          <w:tcPr>
            <w:tcW w:w="0" w:type="auto"/>
            <w:vAlign w:val="center"/>
            <w:hideMark/>
          </w:tcPr>
          <w:p w14:paraId="5CC321D9"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Learning Objective</w:t>
            </w:r>
          </w:p>
        </w:tc>
        <w:tc>
          <w:tcPr>
            <w:tcW w:w="0" w:type="auto"/>
            <w:vAlign w:val="center"/>
            <w:hideMark/>
          </w:tcPr>
          <w:p w14:paraId="44F67752"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Generic objectives like predicting the next word, masked words, or reconstructing input.</w:t>
            </w:r>
          </w:p>
        </w:tc>
        <w:tc>
          <w:tcPr>
            <w:tcW w:w="0" w:type="auto"/>
            <w:vAlign w:val="center"/>
            <w:hideMark/>
          </w:tcPr>
          <w:p w14:paraId="3E4C576F"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Task-specific objectives like classification, summarization, QA, etc.</w:t>
            </w:r>
          </w:p>
        </w:tc>
      </w:tr>
      <w:tr w:rsidR="00800927" w:rsidRPr="00800927" w14:paraId="2BA2B50A" w14:textId="77777777" w:rsidTr="00800927">
        <w:trPr>
          <w:tblCellSpacing w:w="15" w:type="dxa"/>
        </w:trPr>
        <w:tc>
          <w:tcPr>
            <w:tcW w:w="0" w:type="auto"/>
            <w:vAlign w:val="center"/>
            <w:hideMark/>
          </w:tcPr>
          <w:p w14:paraId="065F00C9"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Knowledge Learned</w:t>
            </w:r>
          </w:p>
        </w:tc>
        <w:tc>
          <w:tcPr>
            <w:tcW w:w="0" w:type="auto"/>
            <w:vAlign w:val="center"/>
            <w:hideMark/>
          </w:tcPr>
          <w:p w14:paraId="05ADC948"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General world knowledge, grammar, semantics, features, or visual patterns.</w:t>
            </w:r>
          </w:p>
        </w:tc>
        <w:tc>
          <w:tcPr>
            <w:tcW w:w="0" w:type="auto"/>
            <w:vAlign w:val="center"/>
            <w:hideMark/>
          </w:tcPr>
          <w:p w14:paraId="770F93B6"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Task-relevant, domain-specific understanding.</w:t>
            </w:r>
          </w:p>
        </w:tc>
      </w:tr>
      <w:tr w:rsidR="00800927" w:rsidRPr="00800927" w14:paraId="686F1421" w14:textId="77777777" w:rsidTr="00800927">
        <w:trPr>
          <w:tblCellSpacing w:w="15" w:type="dxa"/>
        </w:trPr>
        <w:tc>
          <w:tcPr>
            <w:tcW w:w="0" w:type="auto"/>
            <w:vAlign w:val="center"/>
            <w:hideMark/>
          </w:tcPr>
          <w:p w14:paraId="1C08074B"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Training Cost</w:t>
            </w:r>
          </w:p>
        </w:tc>
        <w:tc>
          <w:tcPr>
            <w:tcW w:w="0" w:type="auto"/>
            <w:vAlign w:val="center"/>
            <w:hideMark/>
          </w:tcPr>
          <w:p w14:paraId="7B0C86BC"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Very high — requires massive computation, time, and resources.</w:t>
            </w:r>
          </w:p>
        </w:tc>
        <w:tc>
          <w:tcPr>
            <w:tcW w:w="0" w:type="auto"/>
            <w:vAlign w:val="center"/>
            <w:hideMark/>
          </w:tcPr>
          <w:p w14:paraId="2A99C6DF"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Much lower — only modifies model weights slightly.</w:t>
            </w:r>
          </w:p>
        </w:tc>
      </w:tr>
      <w:tr w:rsidR="00800927" w:rsidRPr="00800927" w14:paraId="3B399B63" w14:textId="77777777" w:rsidTr="00800927">
        <w:trPr>
          <w:tblCellSpacing w:w="15" w:type="dxa"/>
        </w:trPr>
        <w:tc>
          <w:tcPr>
            <w:tcW w:w="0" w:type="auto"/>
            <w:vAlign w:val="center"/>
            <w:hideMark/>
          </w:tcPr>
          <w:p w14:paraId="08641BE5"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b/>
                <w:bCs/>
                <w:sz w:val="24"/>
                <w:szCs w:val="24"/>
                <w:lang w:eastAsia="en-IN"/>
              </w:rPr>
              <w:t>Examples</w:t>
            </w:r>
          </w:p>
        </w:tc>
        <w:tc>
          <w:tcPr>
            <w:tcW w:w="0" w:type="auto"/>
            <w:vAlign w:val="center"/>
            <w:hideMark/>
          </w:tcPr>
          <w:p w14:paraId="038ED4DF"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 xml:space="preserve">GPT, BERT, CLIP, </w:t>
            </w:r>
            <w:proofErr w:type="spellStart"/>
            <w:r w:rsidRPr="00800927">
              <w:rPr>
                <w:rFonts w:eastAsia="Times New Roman" w:cstheme="minorHAnsi"/>
                <w:sz w:val="24"/>
                <w:szCs w:val="24"/>
                <w:lang w:eastAsia="en-IN"/>
              </w:rPr>
              <w:t>ViT</w:t>
            </w:r>
            <w:proofErr w:type="spellEnd"/>
            <w:r w:rsidRPr="00800927">
              <w:rPr>
                <w:rFonts w:eastAsia="Times New Roman" w:cstheme="minorHAnsi"/>
                <w:sz w:val="24"/>
                <w:szCs w:val="24"/>
                <w:lang w:eastAsia="en-IN"/>
              </w:rPr>
              <w:t xml:space="preserve"> pretrained on large web-scale datasets.</w:t>
            </w:r>
          </w:p>
        </w:tc>
        <w:tc>
          <w:tcPr>
            <w:tcW w:w="0" w:type="auto"/>
            <w:vAlign w:val="center"/>
            <w:hideMark/>
          </w:tcPr>
          <w:p w14:paraId="198916BA" w14:textId="77777777" w:rsidR="00800927" w:rsidRPr="00800927" w:rsidRDefault="00800927" w:rsidP="00800927">
            <w:pPr>
              <w:spacing w:after="0" w:line="240" w:lineRule="auto"/>
              <w:rPr>
                <w:rFonts w:eastAsia="Times New Roman" w:cstheme="minorHAnsi"/>
                <w:sz w:val="24"/>
                <w:szCs w:val="24"/>
                <w:lang w:eastAsia="en-IN"/>
              </w:rPr>
            </w:pPr>
            <w:r w:rsidRPr="00800927">
              <w:rPr>
                <w:rFonts w:eastAsia="Times New Roman" w:cstheme="minorHAnsi"/>
                <w:sz w:val="24"/>
                <w:szCs w:val="24"/>
                <w:lang w:eastAsia="en-IN"/>
              </w:rPr>
              <w:t>Fine-tuning GPT for chatbot tasks, or BERT for sentiment analysis.</w:t>
            </w:r>
          </w:p>
        </w:tc>
      </w:tr>
    </w:tbl>
    <w:p w14:paraId="2C0AF930" w14:textId="77777777" w:rsidR="00800927" w:rsidRDefault="00800927">
      <w:pPr>
        <w:rPr>
          <w:lang w:val="en-US"/>
        </w:rPr>
      </w:pPr>
    </w:p>
    <w:p w14:paraId="3C066035" w14:textId="77777777" w:rsidR="004951D7" w:rsidRDefault="004951D7">
      <w:pPr>
        <w:rPr>
          <w:lang w:val="en-US"/>
        </w:rPr>
      </w:pPr>
      <w:r>
        <w:rPr>
          <w:lang w:val="en-US"/>
        </w:rPr>
        <w:br w:type="page"/>
      </w:r>
    </w:p>
    <w:p w14:paraId="5BA5ACD1" w14:textId="77777777" w:rsidR="004951D7" w:rsidRPr="004951D7" w:rsidRDefault="004951D7">
      <w:pPr>
        <w:rPr>
          <w:b/>
          <w:sz w:val="28"/>
          <w:lang w:val="en-US"/>
        </w:rPr>
      </w:pPr>
      <w:r w:rsidRPr="004951D7">
        <w:rPr>
          <w:b/>
          <w:sz w:val="28"/>
          <w:lang w:val="en-US"/>
        </w:rPr>
        <w:lastRenderedPageBreak/>
        <w:t xml:space="preserve">Prompt Engineering VS Fine-Tuning </w:t>
      </w:r>
    </w:p>
    <w:p w14:paraId="7DE3A66A" w14:textId="77777777" w:rsidR="004951D7" w:rsidRPr="004951D7" w:rsidRDefault="004951D7">
      <w:pPr>
        <w:rPr>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872"/>
        <w:gridCol w:w="3577"/>
      </w:tblGrid>
      <w:tr w:rsidR="004951D7" w:rsidRPr="004951D7" w14:paraId="42E0FD39" w14:textId="77777777" w:rsidTr="004951D7">
        <w:trPr>
          <w:tblHeader/>
          <w:tblCellSpacing w:w="15" w:type="dxa"/>
        </w:trPr>
        <w:tc>
          <w:tcPr>
            <w:tcW w:w="0" w:type="auto"/>
            <w:vAlign w:val="center"/>
            <w:hideMark/>
          </w:tcPr>
          <w:p w14:paraId="21741E34" w14:textId="77777777" w:rsidR="004951D7" w:rsidRPr="00457535" w:rsidRDefault="004951D7" w:rsidP="004951D7">
            <w:pPr>
              <w:spacing w:after="0" w:line="240" w:lineRule="auto"/>
              <w:jc w:val="center"/>
              <w:rPr>
                <w:rFonts w:eastAsia="Times New Roman" w:cstheme="minorHAnsi"/>
                <w:b/>
                <w:bCs/>
                <w:sz w:val="24"/>
                <w:szCs w:val="24"/>
                <w:lang w:eastAsia="en-IN"/>
              </w:rPr>
            </w:pPr>
            <w:r w:rsidRPr="00457535">
              <w:rPr>
                <w:rFonts w:eastAsia="Times New Roman" w:cstheme="minorHAnsi"/>
                <w:b/>
                <w:bCs/>
                <w:sz w:val="24"/>
                <w:szCs w:val="24"/>
                <w:lang w:eastAsia="en-IN"/>
              </w:rPr>
              <w:t>Aspect</w:t>
            </w:r>
          </w:p>
        </w:tc>
        <w:tc>
          <w:tcPr>
            <w:tcW w:w="0" w:type="auto"/>
            <w:vAlign w:val="center"/>
            <w:hideMark/>
          </w:tcPr>
          <w:p w14:paraId="7EB787BB" w14:textId="77777777" w:rsidR="004951D7" w:rsidRPr="00457535" w:rsidRDefault="004951D7" w:rsidP="004951D7">
            <w:pPr>
              <w:spacing w:after="0" w:line="240" w:lineRule="auto"/>
              <w:jc w:val="center"/>
              <w:rPr>
                <w:rFonts w:eastAsia="Times New Roman" w:cstheme="minorHAnsi"/>
                <w:b/>
                <w:bCs/>
                <w:sz w:val="24"/>
                <w:szCs w:val="24"/>
                <w:lang w:eastAsia="en-IN"/>
              </w:rPr>
            </w:pPr>
            <w:r w:rsidRPr="00457535">
              <w:rPr>
                <w:rFonts w:eastAsia="Times New Roman" w:cstheme="minorHAnsi"/>
                <w:b/>
                <w:bCs/>
                <w:sz w:val="24"/>
                <w:szCs w:val="24"/>
                <w:lang w:eastAsia="en-IN"/>
              </w:rPr>
              <w:t>Prompt Engineering</w:t>
            </w:r>
          </w:p>
        </w:tc>
        <w:tc>
          <w:tcPr>
            <w:tcW w:w="0" w:type="auto"/>
            <w:vAlign w:val="center"/>
            <w:hideMark/>
          </w:tcPr>
          <w:p w14:paraId="61DEFEC7" w14:textId="77777777" w:rsidR="004951D7" w:rsidRPr="00457535" w:rsidRDefault="004951D7" w:rsidP="004951D7">
            <w:pPr>
              <w:spacing w:after="0" w:line="240" w:lineRule="auto"/>
              <w:jc w:val="center"/>
              <w:rPr>
                <w:rFonts w:eastAsia="Times New Roman" w:cstheme="minorHAnsi"/>
                <w:b/>
                <w:bCs/>
                <w:sz w:val="24"/>
                <w:szCs w:val="24"/>
                <w:lang w:eastAsia="en-IN"/>
              </w:rPr>
            </w:pPr>
            <w:r w:rsidRPr="00457535">
              <w:rPr>
                <w:rFonts w:eastAsia="Times New Roman" w:cstheme="minorHAnsi"/>
                <w:b/>
                <w:bCs/>
                <w:sz w:val="24"/>
                <w:szCs w:val="24"/>
                <w:lang w:eastAsia="en-IN"/>
              </w:rPr>
              <w:t>Fine-tuning</w:t>
            </w:r>
          </w:p>
        </w:tc>
      </w:tr>
      <w:tr w:rsidR="004951D7" w:rsidRPr="004951D7" w14:paraId="15A22D12" w14:textId="77777777" w:rsidTr="004951D7">
        <w:trPr>
          <w:tblCellSpacing w:w="15" w:type="dxa"/>
        </w:trPr>
        <w:tc>
          <w:tcPr>
            <w:tcW w:w="0" w:type="auto"/>
            <w:vAlign w:val="center"/>
            <w:hideMark/>
          </w:tcPr>
          <w:p w14:paraId="4C5F40E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Purpose</w:t>
            </w:r>
          </w:p>
        </w:tc>
        <w:tc>
          <w:tcPr>
            <w:tcW w:w="0" w:type="auto"/>
            <w:vAlign w:val="center"/>
            <w:hideMark/>
          </w:tcPr>
          <w:p w14:paraId="7D48FB6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To guide a pretrained model’s </w:t>
            </w:r>
            <w:proofErr w:type="spellStart"/>
            <w:r w:rsidRPr="00457535">
              <w:rPr>
                <w:rFonts w:eastAsia="Times New Roman" w:cstheme="minorHAnsi"/>
                <w:sz w:val="24"/>
                <w:szCs w:val="24"/>
                <w:lang w:eastAsia="en-IN"/>
              </w:rPr>
              <w:t>behavior</w:t>
            </w:r>
            <w:proofErr w:type="spellEnd"/>
            <w:r w:rsidRPr="00457535">
              <w:rPr>
                <w:rFonts w:eastAsia="Times New Roman" w:cstheme="minorHAnsi"/>
                <w:sz w:val="24"/>
                <w:szCs w:val="24"/>
                <w:lang w:eastAsia="en-IN"/>
              </w:rPr>
              <w:t xml:space="preserve"> using </w:t>
            </w:r>
            <w:r w:rsidRPr="00457535">
              <w:rPr>
                <w:rFonts w:eastAsia="Times New Roman" w:cstheme="minorHAnsi"/>
                <w:b/>
                <w:bCs/>
                <w:sz w:val="24"/>
                <w:szCs w:val="24"/>
                <w:lang w:eastAsia="en-IN"/>
              </w:rPr>
              <w:t>cleverly designed text prompts</w:t>
            </w:r>
            <w:r w:rsidRPr="00457535">
              <w:rPr>
                <w:rFonts w:eastAsia="Times New Roman" w:cstheme="minorHAnsi"/>
                <w:sz w:val="24"/>
                <w:szCs w:val="24"/>
                <w:lang w:eastAsia="en-IN"/>
              </w:rPr>
              <w:t xml:space="preserve"> — without changing its parameters.</w:t>
            </w:r>
          </w:p>
        </w:tc>
        <w:tc>
          <w:tcPr>
            <w:tcW w:w="0" w:type="auto"/>
            <w:vAlign w:val="center"/>
            <w:hideMark/>
          </w:tcPr>
          <w:p w14:paraId="73E0E445"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To </w:t>
            </w:r>
            <w:r w:rsidRPr="00457535">
              <w:rPr>
                <w:rFonts w:eastAsia="Times New Roman" w:cstheme="minorHAnsi"/>
                <w:b/>
                <w:bCs/>
                <w:sz w:val="24"/>
                <w:szCs w:val="24"/>
                <w:lang w:eastAsia="en-IN"/>
              </w:rPr>
              <w:t>modify the model’s internal weights</w:t>
            </w:r>
            <w:r w:rsidRPr="00457535">
              <w:rPr>
                <w:rFonts w:eastAsia="Times New Roman" w:cstheme="minorHAnsi"/>
                <w:sz w:val="24"/>
                <w:szCs w:val="24"/>
                <w:lang w:eastAsia="en-IN"/>
              </w:rPr>
              <w:t xml:space="preserve"> so it learns a specific task or style permanently.</w:t>
            </w:r>
          </w:p>
        </w:tc>
      </w:tr>
      <w:tr w:rsidR="004951D7" w:rsidRPr="004951D7" w14:paraId="2EA2E617" w14:textId="77777777" w:rsidTr="004951D7">
        <w:trPr>
          <w:tblCellSpacing w:w="15" w:type="dxa"/>
        </w:trPr>
        <w:tc>
          <w:tcPr>
            <w:tcW w:w="0" w:type="auto"/>
            <w:vAlign w:val="center"/>
            <w:hideMark/>
          </w:tcPr>
          <w:p w14:paraId="09A7C4B7"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Data Requirement</w:t>
            </w:r>
          </w:p>
        </w:tc>
        <w:tc>
          <w:tcPr>
            <w:tcW w:w="0" w:type="auto"/>
            <w:vAlign w:val="center"/>
            <w:hideMark/>
          </w:tcPr>
          <w:p w14:paraId="0432444D"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No or very little data — relies on </w:t>
            </w:r>
            <w:r w:rsidRPr="00457535">
              <w:rPr>
                <w:rFonts w:eastAsia="Times New Roman" w:cstheme="minorHAnsi"/>
                <w:b/>
                <w:bCs/>
                <w:sz w:val="24"/>
                <w:szCs w:val="24"/>
                <w:lang w:eastAsia="en-IN"/>
              </w:rPr>
              <w:t>natural language instructions or examples</w:t>
            </w:r>
            <w:r w:rsidRPr="00457535">
              <w:rPr>
                <w:rFonts w:eastAsia="Times New Roman" w:cstheme="minorHAnsi"/>
                <w:sz w:val="24"/>
                <w:szCs w:val="24"/>
                <w:lang w:eastAsia="en-IN"/>
              </w:rPr>
              <w:t>.</w:t>
            </w:r>
          </w:p>
        </w:tc>
        <w:tc>
          <w:tcPr>
            <w:tcW w:w="0" w:type="auto"/>
            <w:vAlign w:val="center"/>
            <w:hideMark/>
          </w:tcPr>
          <w:p w14:paraId="1772EAB5"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Requires </w:t>
            </w:r>
            <w:proofErr w:type="spellStart"/>
            <w:r w:rsidRPr="00457535">
              <w:rPr>
                <w:rFonts w:eastAsia="Times New Roman" w:cstheme="minorHAnsi"/>
                <w:b/>
                <w:bCs/>
                <w:sz w:val="24"/>
                <w:szCs w:val="24"/>
                <w:lang w:eastAsia="en-IN"/>
              </w:rPr>
              <w:t>labeled</w:t>
            </w:r>
            <w:proofErr w:type="spellEnd"/>
            <w:r w:rsidRPr="00457535">
              <w:rPr>
                <w:rFonts w:eastAsia="Times New Roman" w:cstheme="minorHAnsi"/>
                <w:b/>
                <w:bCs/>
                <w:sz w:val="24"/>
                <w:szCs w:val="24"/>
                <w:lang w:eastAsia="en-IN"/>
              </w:rPr>
              <w:t xml:space="preserve"> datasets</w:t>
            </w:r>
            <w:r w:rsidRPr="00457535">
              <w:rPr>
                <w:rFonts w:eastAsia="Times New Roman" w:cstheme="minorHAnsi"/>
                <w:sz w:val="24"/>
                <w:szCs w:val="24"/>
                <w:lang w:eastAsia="en-IN"/>
              </w:rPr>
              <w:t xml:space="preserve"> (can be small for </w:t>
            </w:r>
            <w:proofErr w:type="spellStart"/>
            <w:r w:rsidRPr="00457535">
              <w:rPr>
                <w:rFonts w:eastAsia="Times New Roman" w:cstheme="minorHAnsi"/>
                <w:sz w:val="24"/>
                <w:szCs w:val="24"/>
                <w:lang w:eastAsia="en-IN"/>
              </w:rPr>
              <w:t>LoRA</w:t>
            </w:r>
            <w:proofErr w:type="spellEnd"/>
            <w:r w:rsidRPr="00457535">
              <w:rPr>
                <w:rFonts w:eastAsia="Times New Roman" w:cstheme="minorHAnsi"/>
                <w:sz w:val="24"/>
                <w:szCs w:val="24"/>
                <w:lang w:eastAsia="en-IN"/>
              </w:rPr>
              <w:t>/adapter fine-tuning or large for full fine-tuning).</w:t>
            </w:r>
          </w:p>
        </w:tc>
      </w:tr>
      <w:tr w:rsidR="004951D7" w:rsidRPr="004951D7" w14:paraId="574C6AE4" w14:textId="77777777" w:rsidTr="004951D7">
        <w:trPr>
          <w:tblCellSpacing w:w="15" w:type="dxa"/>
        </w:trPr>
        <w:tc>
          <w:tcPr>
            <w:tcW w:w="0" w:type="auto"/>
            <w:vAlign w:val="center"/>
            <w:hideMark/>
          </w:tcPr>
          <w:p w14:paraId="3A61CD0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Training Needed</w:t>
            </w:r>
          </w:p>
        </w:tc>
        <w:tc>
          <w:tcPr>
            <w:tcW w:w="0" w:type="auto"/>
            <w:vAlign w:val="center"/>
            <w:hideMark/>
          </w:tcPr>
          <w:p w14:paraId="55029899"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None — the model stays frozen.</w:t>
            </w:r>
          </w:p>
        </w:tc>
        <w:tc>
          <w:tcPr>
            <w:tcW w:w="0" w:type="auto"/>
            <w:vAlign w:val="center"/>
            <w:hideMark/>
          </w:tcPr>
          <w:p w14:paraId="5FA4FB60"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Yes — retraining or partial retraining is required.</w:t>
            </w:r>
          </w:p>
        </w:tc>
      </w:tr>
      <w:tr w:rsidR="004951D7" w:rsidRPr="004951D7" w14:paraId="56859F1D" w14:textId="77777777" w:rsidTr="004951D7">
        <w:trPr>
          <w:tblCellSpacing w:w="15" w:type="dxa"/>
        </w:trPr>
        <w:tc>
          <w:tcPr>
            <w:tcW w:w="0" w:type="auto"/>
            <w:vAlign w:val="center"/>
            <w:hideMark/>
          </w:tcPr>
          <w:p w14:paraId="29AD7E94"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Speed &amp; Cost</w:t>
            </w:r>
          </w:p>
        </w:tc>
        <w:tc>
          <w:tcPr>
            <w:tcW w:w="0" w:type="auto"/>
            <w:vAlign w:val="center"/>
            <w:hideMark/>
          </w:tcPr>
          <w:p w14:paraId="7FDDADC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Very fast and cheap — done instantly through prompting.</w:t>
            </w:r>
          </w:p>
        </w:tc>
        <w:tc>
          <w:tcPr>
            <w:tcW w:w="0" w:type="auto"/>
            <w:vAlign w:val="center"/>
            <w:hideMark/>
          </w:tcPr>
          <w:p w14:paraId="765FDBF1"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Slower and costly — needs compute resources and training time.</w:t>
            </w:r>
          </w:p>
        </w:tc>
      </w:tr>
      <w:tr w:rsidR="004951D7" w:rsidRPr="004951D7" w14:paraId="698B324F" w14:textId="77777777" w:rsidTr="004951D7">
        <w:trPr>
          <w:tblCellSpacing w:w="15" w:type="dxa"/>
        </w:trPr>
        <w:tc>
          <w:tcPr>
            <w:tcW w:w="0" w:type="auto"/>
            <w:vAlign w:val="center"/>
            <w:hideMark/>
          </w:tcPr>
          <w:p w14:paraId="5F361165"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Flexibility</w:t>
            </w:r>
          </w:p>
        </w:tc>
        <w:tc>
          <w:tcPr>
            <w:tcW w:w="0" w:type="auto"/>
            <w:vAlign w:val="center"/>
            <w:hideMark/>
          </w:tcPr>
          <w:p w14:paraId="3846452E"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Highly flexible — you can change </w:t>
            </w:r>
            <w:proofErr w:type="spellStart"/>
            <w:r w:rsidRPr="00457535">
              <w:rPr>
                <w:rFonts w:eastAsia="Times New Roman" w:cstheme="minorHAnsi"/>
                <w:sz w:val="24"/>
                <w:szCs w:val="24"/>
                <w:lang w:eastAsia="en-IN"/>
              </w:rPr>
              <w:t>behavior</w:t>
            </w:r>
            <w:proofErr w:type="spellEnd"/>
            <w:r w:rsidRPr="00457535">
              <w:rPr>
                <w:rFonts w:eastAsia="Times New Roman" w:cstheme="minorHAnsi"/>
                <w:sz w:val="24"/>
                <w:szCs w:val="24"/>
                <w:lang w:eastAsia="en-IN"/>
              </w:rPr>
              <w:t xml:space="preserve"> anytime by modifying prompts.</w:t>
            </w:r>
          </w:p>
        </w:tc>
        <w:tc>
          <w:tcPr>
            <w:tcW w:w="0" w:type="auto"/>
            <w:vAlign w:val="center"/>
            <w:hideMark/>
          </w:tcPr>
          <w:p w14:paraId="7AD8C85B"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 xml:space="preserve">More rigid — once fine-tuned, </w:t>
            </w:r>
            <w:proofErr w:type="spellStart"/>
            <w:r w:rsidRPr="00457535">
              <w:rPr>
                <w:rFonts w:eastAsia="Times New Roman" w:cstheme="minorHAnsi"/>
                <w:sz w:val="24"/>
                <w:szCs w:val="24"/>
                <w:lang w:eastAsia="en-IN"/>
              </w:rPr>
              <w:t>behavior</w:t>
            </w:r>
            <w:proofErr w:type="spellEnd"/>
            <w:r w:rsidRPr="00457535">
              <w:rPr>
                <w:rFonts w:eastAsia="Times New Roman" w:cstheme="minorHAnsi"/>
                <w:sz w:val="24"/>
                <w:szCs w:val="24"/>
                <w:lang w:eastAsia="en-IN"/>
              </w:rPr>
              <w:t xml:space="preserve"> is fixed unless retrained.</w:t>
            </w:r>
          </w:p>
        </w:tc>
      </w:tr>
      <w:tr w:rsidR="004951D7" w:rsidRPr="004951D7" w14:paraId="0F952FEE" w14:textId="77777777" w:rsidTr="004951D7">
        <w:trPr>
          <w:tblCellSpacing w:w="15" w:type="dxa"/>
        </w:trPr>
        <w:tc>
          <w:tcPr>
            <w:tcW w:w="0" w:type="auto"/>
            <w:vAlign w:val="center"/>
            <w:hideMark/>
          </w:tcPr>
          <w:p w14:paraId="1C15E63B"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Control Over Output</w:t>
            </w:r>
          </w:p>
        </w:tc>
        <w:tc>
          <w:tcPr>
            <w:tcW w:w="0" w:type="auto"/>
            <w:vAlign w:val="center"/>
            <w:hideMark/>
          </w:tcPr>
          <w:p w14:paraId="0F2E1DA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Limited — depends on how well the model understands the prompt.</w:t>
            </w:r>
          </w:p>
        </w:tc>
        <w:tc>
          <w:tcPr>
            <w:tcW w:w="0" w:type="auto"/>
            <w:vAlign w:val="center"/>
            <w:hideMark/>
          </w:tcPr>
          <w:p w14:paraId="77338C2A"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High — model learns desired patterns, tone, or structure directly.</w:t>
            </w:r>
          </w:p>
        </w:tc>
      </w:tr>
      <w:tr w:rsidR="004951D7" w:rsidRPr="004951D7" w14:paraId="02B910BC" w14:textId="77777777" w:rsidTr="004951D7">
        <w:trPr>
          <w:tblCellSpacing w:w="15" w:type="dxa"/>
        </w:trPr>
        <w:tc>
          <w:tcPr>
            <w:tcW w:w="0" w:type="auto"/>
            <w:vAlign w:val="center"/>
            <w:hideMark/>
          </w:tcPr>
          <w:p w14:paraId="695C7CEC"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b/>
                <w:bCs/>
                <w:sz w:val="24"/>
                <w:szCs w:val="24"/>
                <w:lang w:eastAsia="en-IN"/>
              </w:rPr>
              <w:t>Examples</w:t>
            </w:r>
          </w:p>
        </w:tc>
        <w:tc>
          <w:tcPr>
            <w:tcW w:w="0" w:type="auto"/>
            <w:vAlign w:val="center"/>
            <w:hideMark/>
          </w:tcPr>
          <w:p w14:paraId="1C31642B"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“Summarize this text in one line.” or “Write in a formal tone.”</w:t>
            </w:r>
          </w:p>
        </w:tc>
        <w:tc>
          <w:tcPr>
            <w:tcW w:w="0" w:type="auto"/>
            <w:vAlign w:val="center"/>
            <w:hideMark/>
          </w:tcPr>
          <w:p w14:paraId="2DDC97D2" w14:textId="77777777" w:rsidR="004951D7" w:rsidRPr="00457535" w:rsidRDefault="004951D7" w:rsidP="004951D7">
            <w:pPr>
              <w:spacing w:after="0" w:line="240" w:lineRule="auto"/>
              <w:rPr>
                <w:rFonts w:eastAsia="Times New Roman" w:cstheme="minorHAnsi"/>
                <w:sz w:val="24"/>
                <w:szCs w:val="24"/>
                <w:lang w:eastAsia="en-IN"/>
              </w:rPr>
            </w:pPr>
            <w:r w:rsidRPr="00457535">
              <w:rPr>
                <w:rFonts w:eastAsia="Times New Roman" w:cstheme="minorHAnsi"/>
                <w:sz w:val="24"/>
                <w:szCs w:val="24"/>
                <w:lang w:eastAsia="en-IN"/>
              </w:rPr>
              <w:t>Fine-tuning GPT on customer service chats or medical Q&amp;A data.</w:t>
            </w:r>
          </w:p>
        </w:tc>
      </w:tr>
    </w:tbl>
    <w:p w14:paraId="10C3ADAE" w14:textId="77777777" w:rsidR="004951D7" w:rsidRDefault="004951D7">
      <w:pPr>
        <w:rPr>
          <w:lang w:val="en-US"/>
        </w:rPr>
      </w:pPr>
    </w:p>
    <w:p w14:paraId="3DEA943A" w14:textId="77777777" w:rsidR="004951D7" w:rsidRDefault="004951D7">
      <w:pPr>
        <w:rPr>
          <w:lang w:val="en-US"/>
        </w:rPr>
      </w:pPr>
      <w:r>
        <w:rPr>
          <w:noProof/>
          <w:lang w:eastAsia="en-IN"/>
        </w:rPr>
        <w:drawing>
          <wp:inline distT="0" distB="0" distL="0" distR="0" wp14:anchorId="6AAB647C" wp14:editId="4C3AEA8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6B453F66" w14:textId="77777777" w:rsidR="004951D7" w:rsidRDefault="004951D7">
      <w:pPr>
        <w:rPr>
          <w:lang w:val="en-US"/>
        </w:rPr>
      </w:pPr>
      <w:r>
        <w:rPr>
          <w:lang w:val="en-US"/>
        </w:rPr>
        <w:br w:type="page"/>
      </w:r>
    </w:p>
    <w:p w14:paraId="5A9E0D16" w14:textId="77777777" w:rsidR="004951D7" w:rsidRPr="003B48D4" w:rsidRDefault="004951D7">
      <w:pPr>
        <w:rPr>
          <w:sz w:val="28"/>
          <w:lang w:val="en-US"/>
        </w:rPr>
      </w:pPr>
      <w:r w:rsidRPr="003B48D4">
        <w:rPr>
          <w:sz w:val="28"/>
          <w:lang w:val="en-US"/>
        </w:rPr>
        <w:lastRenderedPageBreak/>
        <w:t>Fine tuning step by step:</w:t>
      </w:r>
    </w:p>
    <w:p w14:paraId="7C68E785" w14:textId="77777777" w:rsidR="004951D7" w:rsidRPr="004951D7" w:rsidRDefault="004951D7" w:rsidP="004951D7">
      <w:pPr>
        <w:pStyle w:val="ListParagraph"/>
        <w:numPr>
          <w:ilvl w:val="0"/>
          <w:numId w:val="2"/>
        </w:numPr>
        <w:spacing w:line="240" w:lineRule="auto"/>
        <w:rPr>
          <w:b/>
          <w:lang w:val="en-US"/>
        </w:rPr>
      </w:pPr>
      <w:r w:rsidRPr="004951D7">
        <w:rPr>
          <w:b/>
          <w:lang w:val="en-US"/>
        </w:rPr>
        <w:t>Define your objectives</w:t>
      </w:r>
    </w:p>
    <w:p w14:paraId="5F86D40C" w14:textId="77777777" w:rsidR="004951D7" w:rsidRDefault="004951D7" w:rsidP="004951D7">
      <w:pPr>
        <w:pStyle w:val="ListParagraph"/>
        <w:spacing w:line="240" w:lineRule="auto"/>
        <w:rPr>
          <w:lang w:val="en-US"/>
        </w:rPr>
      </w:pPr>
    </w:p>
    <w:p w14:paraId="5281BE94" w14:textId="77777777" w:rsidR="004951D7" w:rsidRDefault="004951D7" w:rsidP="004951D7">
      <w:pPr>
        <w:pStyle w:val="ListParagraph"/>
        <w:spacing w:line="240" w:lineRule="auto"/>
        <w:rPr>
          <w:lang w:val="en-US"/>
        </w:rPr>
      </w:pPr>
      <w:r>
        <w:rPr>
          <w:noProof/>
          <w:lang w:eastAsia="en-IN"/>
        </w:rPr>
        <w:drawing>
          <wp:inline distT="0" distB="0" distL="0" distR="0" wp14:anchorId="0B43EBBA" wp14:editId="47B6F844">
            <wp:extent cx="4924425" cy="2047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89" t="8867" r="10092" b="27586"/>
                    <a:stretch/>
                  </pic:blipFill>
                  <pic:spPr bwMode="auto">
                    <a:xfrm>
                      <a:off x="0" y="0"/>
                      <a:ext cx="4924425" cy="2047875"/>
                    </a:xfrm>
                    <a:prstGeom prst="rect">
                      <a:avLst/>
                    </a:prstGeom>
                    <a:ln>
                      <a:noFill/>
                    </a:ln>
                    <a:extLst>
                      <a:ext uri="{53640926-AAD7-44D8-BBD7-CCE9431645EC}">
                        <a14:shadowObscured xmlns:a14="http://schemas.microsoft.com/office/drawing/2010/main"/>
                      </a:ext>
                    </a:extLst>
                  </pic:spPr>
                </pic:pic>
              </a:graphicData>
            </a:graphic>
          </wp:inline>
        </w:drawing>
      </w:r>
    </w:p>
    <w:p w14:paraId="56791506" w14:textId="77777777" w:rsidR="00A51B91" w:rsidRDefault="00A51B91" w:rsidP="004951D7">
      <w:pPr>
        <w:pStyle w:val="ListParagraph"/>
        <w:spacing w:line="240" w:lineRule="auto"/>
        <w:rPr>
          <w:lang w:val="en-US"/>
        </w:rPr>
      </w:pPr>
    </w:p>
    <w:p w14:paraId="7E28582C" w14:textId="77777777" w:rsidR="004951D7" w:rsidRPr="00A51B91" w:rsidRDefault="004951D7" w:rsidP="004951D7">
      <w:pPr>
        <w:pStyle w:val="ListParagraph"/>
        <w:numPr>
          <w:ilvl w:val="0"/>
          <w:numId w:val="2"/>
        </w:numPr>
        <w:spacing w:line="240" w:lineRule="auto"/>
        <w:rPr>
          <w:b/>
          <w:lang w:val="en-US"/>
        </w:rPr>
      </w:pPr>
      <w:r w:rsidRPr="00A51B91">
        <w:rPr>
          <w:b/>
          <w:lang w:val="en-US"/>
        </w:rPr>
        <w:t>Preparing data</w:t>
      </w:r>
    </w:p>
    <w:p w14:paraId="6CCB9DBF" w14:textId="77777777" w:rsidR="004951D7" w:rsidRDefault="004951D7" w:rsidP="00A51B91">
      <w:pPr>
        <w:pStyle w:val="ListParagraph"/>
        <w:spacing w:line="240" w:lineRule="auto"/>
        <w:rPr>
          <w:lang w:val="en-US"/>
        </w:rPr>
      </w:pPr>
    </w:p>
    <w:p w14:paraId="5A6F9BB3" w14:textId="77777777" w:rsidR="004951D7" w:rsidRDefault="004951D7" w:rsidP="00A51B91">
      <w:pPr>
        <w:pStyle w:val="ListParagraph"/>
        <w:spacing w:line="240" w:lineRule="auto"/>
        <w:jc w:val="center"/>
        <w:rPr>
          <w:lang w:val="en-US"/>
        </w:rPr>
      </w:pPr>
      <w:r>
        <w:rPr>
          <w:noProof/>
          <w:lang w:eastAsia="en-IN"/>
        </w:rPr>
        <w:drawing>
          <wp:inline distT="0" distB="0" distL="0" distR="0" wp14:anchorId="515F1D4C" wp14:editId="48F3C938">
            <wp:extent cx="4999858" cy="2771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735" t="8632" r="25823" b="20705"/>
                    <a:stretch/>
                  </pic:blipFill>
                  <pic:spPr bwMode="auto">
                    <a:xfrm>
                      <a:off x="0" y="0"/>
                      <a:ext cx="5013583" cy="2779384"/>
                    </a:xfrm>
                    <a:prstGeom prst="rect">
                      <a:avLst/>
                    </a:prstGeom>
                    <a:ln>
                      <a:noFill/>
                    </a:ln>
                    <a:extLst>
                      <a:ext uri="{53640926-AAD7-44D8-BBD7-CCE9431645EC}">
                        <a14:shadowObscured xmlns:a14="http://schemas.microsoft.com/office/drawing/2010/main"/>
                      </a:ext>
                    </a:extLst>
                  </pic:spPr>
                </pic:pic>
              </a:graphicData>
            </a:graphic>
          </wp:inline>
        </w:drawing>
      </w:r>
    </w:p>
    <w:p w14:paraId="06B510DA" w14:textId="77777777" w:rsidR="00A51B91" w:rsidRDefault="00A51B91" w:rsidP="00A51B91">
      <w:pPr>
        <w:pStyle w:val="ListParagraph"/>
        <w:spacing w:line="240" w:lineRule="auto"/>
        <w:rPr>
          <w:lang w:val="en-US"/>
        </w:rPr>
      </w:pPr>
      <w:r>
        <w:rPr>
          <w:lang w:val="en-US"/>
        </w:rPr>
        <w:t>This l</w:t>
      </w:r>
      <w:r w:rsidR="00473DA7">
        <w:rPr>
          <w:lang w:val="en-US"/>
        </w:rPr>
        <w:t xml:space="preserve">abeling can be done by the classification models or chat models. </w:t>
      </w:r>
    </w:p>
    <w:p w14:paraId="6B54211B" w14:textId="77777777" w:rsidR="003B48D4" w:rsidRDefault="003B48D4" w:rsidP="003B48D4">
      <w:pPr>
        <w:pStyle w:val="ListParagraph"/>
        <w:spacing w:line="240" w:lineRule="auto"/>
        <w:rPr>
          <w:lang w:val="en-US"/>
        </w:rPr>
      </w:pPr>
    </w:p>
    <w:p w14:paraId="15870591" w14:textId="77777777" w:rsidR="003B48D4" w:rsidRDefault="003B48D4" w:rsidP="003B48D4">
      <w:pPr>
        <w:pStyle w:val="ListParagraph"/>
        <w:numPr>
          <w:ilvl w:val="0"/>
          <w:numId w:val="2"/>
        </w:numPr>
        <w:spacing w:line="240" w:lineRule="auto"/>
        <w:rPr>
          <w:b/>
          <w:lang w:val="en-US"/>
        </w:rPr>
      </w:pPr>
      <w:r w:rsidRPr="003B48D4">
        <w:rPr>
          <w:b/>
          <w:lang w:val="en-US"/>
        </w:rPr>
        <w:t>Choosing a Pre-Trained Model:</w:t>
      </w:r>
    </w:p>
    <w:p w14:paraId="77ED4FC8" w14:textId="77777777" w:rsidR="003B48D4" w:rsidRPr="003B48D4" w:rsidRDefault="003B48D4" w:rsidP="003B48D4">
      <w:pPr>
        <w:pStyle w:val="ListParagraph"/>
        <w:spacing w:line="240" w:lineRule="auto"/>
        <w:rPr>
          <w:b/>
          <w:lang w:val="en-US"/>
        </w:rPr>
      </w:pPr>
    </w:p>
    <w:p w14:paraId="661AB021" w14:textId="77777777" w:rsidR="003B48D4" w:rsidRDefault="003B48D4" w:rsidP="003B48D4">
      <w:pPr>
        <w:pStyle w:val="ListParagraph"/>
        <w:spacing w:line="240" w:lineRule="auto"/>
        <w:rPr>
          <w:lang w:val="en-US"/>
        </w:rPr>
      </w:pPr>
      <w:r>
        <w:rPr>
          <w:noProof/>
          <w:lang w:eastAsia="en-IN"/>
        </w:rPr>
        <w:lastRenderedPageBreak/>
        <w:drawing>
          <wp:inline distT="0" distB="0" distL="0" distR="0" wp14:anchorId="4B7B56AA" wp14:editId="55B8921F">
            <wp:extent cx="5334000" cy="274212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56" t="9754" r="25549" b="25517"/>
                    <a:stretch/>
                  </pic:blipFill>
                  <pic:spPr bwMode="auto">
                    <a:xfrm>
                      <a:off x="0" y="0"/>
                      <a:ext cx="5341381" cy="2745921"/>
                    </a:xfrm>
                    <a:prstGeom prst="rect">
                      <a:avLst/>
                    </a:prstGeom>
                    <a:ln>
                      <a:noFill/>
                    </a:ln>
                    <a:extLst>
                      <a:ext uri="{53640926-AAD7-44D8-BBD7-CCE9431645EC}">
                        <a14:shadowObscured xmlns:a14="http://schemas.microsoft.com/office/drawing/2010/main"/>
                      </a:ext>
                    </a:extLst>
                  </pic:spPr>
                </pic:pic>
              </a:graphicData>
            </a:graphic>
          </wp:inline>
        </w:drawing>
      </w:r>
    </w:p>
    <w:p w14:paraId="28E3C139" w14:textId="77777777" w:rsidR="00280F93" w:rsidRPr="00235DA8" w:rsidRDefault="00280F93" w:rsidP="00280F93">
      <w:pPr>
        <w:pStyle w:val="ListParagraph"/>
        <w:numPr>
          <w:ilvl w:val="0"/>
          <w:numId w:val="2"/>
        </w:numPr>
        <w:spacing w:line="240" w:lineRule="auto"/>
        <w:rPr>
          <w:b/>
          <w:sz w:val="24"/>
          <w:lang w:val="en-US"/>
        </w:rPr>
      </w:pPr>
      <w:r w:rsidRPr="00235DA8">
        <w:rPr>
          <w:b/>
          <w:sz w:val="24"/>
          <w:lang w:val="en-US"/>
        </w:rPr>
        <w:t>Fine tuning set-up:</w:t>
      </w:r>
    </w:p>
    <w:p w14:paraId="44787C60" w14:textId="77777777" w:rsidR="00280F93" w:rsidRDefault="00280F93" w:rsidP="00280F93">
      <w:pPr>
        <w:pStyle w:val="ListParagraph"/>
        <w:spacing w:line="240" w:lineRule="auto"/>
        <w:rPr>
          <w:lang w:val="en-US"/>
        </w:rPr>
      </w:pPr>
    </w:p>
    <w:p w14:paraId="5D485274" w14:textId="77777777" w:rsidR="00280F93" w:rsidRDefault="00280F93" w:rsidP="00280F93">
      <w:pPr>
        <w:pStyle w:val="ListParagraph"/>
        <w:spacing w:line="240" w:lineRule="auto"/>
        <w:rPr>
          <w:lang w:val="en-US"/>
        </w:rPr>
      </w:pPr>
      <w:r>
        <w:rPr>
          <w:noProof/>
          <w:lang w:eastAsia="en-IN"/>
        </w:rPr>
        <w:drawing>
          <wp:inline distT="0" distB="0" distL="0" distR="0" wp14:anchorId="24CA8B5A" wp14:editId="0950B83E">
            <wp:extent cx="5314950" cy="2266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487" t="8867" r="2781" b="20788"/>
                    <a:stretch/>
                  </pic:blipFill>
                  <pic:spPr bwMode="auto">
                    <a:xfrm>
                      <a:off x="0" y="0"/>
                      <a:ext cx="5314950" cy="2266950"/>
                    </a:xfrm>
                    <a:prstGeom prst="rect">
                      <a:avLst/>
                    </a:prstGeom>
                    <a:ln>
                      <a:noFill/>
                    </a:ln>
                    <a:extLst>
                      <a:ext uri="{53640926-AAD7-44D8-BBD7-CCE9431645EC}">
                        <a14:shadowObscured xmlns:a14="http://schemas.microsoft.com/office/drawing/2010/main"/>
                      </a:ext>
                    </a:extLst>
                  </pic:spPr>
                </pic:pic>
              </a:graphicData>
            </a:graphic>
          </wp:inline>
        </w:drawing>
      </w:r>
    </w:p>
    <w:p w14:paraId="3A901557" w14:textId="77777777" w:rsidR="00DD639F" w:rsidRDefault="00DD639F" w:rsidP="00280F93">
      <w:pPr>
        <w:pStyle w:val="ListParagraph"/>
        <w:spacing w:line="240" w:lineRule="auto"/>
        <w:rPr>
          <w:lang w:val="en-US"/>
        </w:rPr>
      </w:pPr>
    </w:p>
    <w:p w14:paraId="448F8558" w14:textId="77777777" w:rsidR="00DD639F" w:rsidRPr="00DD639F" w:rsidRDefault="00DD639F" w:rsidP="00DD639F">
      <w:pPr>
        <w:pStyle w:val="ListParagraph"/>
        <w:numPr>
          <w:ilvl w:val="0"/>
          <w:numId w:val="2"/>
        </w:numPr>
        <w:spacing w:line="240" w:lineRule="auto"/>
        <w:rPr>
          <w:b/>
          <w:sz w:val="24"/>
          <w:lang w:val="en-US"/>
        </w:rPr>
      </w:pPr>
      <w:r w:rsidRPr="00DD639F">
        <w:rPr>
          <w:b/>
          <w:sz w:val="24"/>
          <w:lang w:val="en-US"/>
        </w:rPr>
        <w:t>Training:</w:t>
      </w:r>
    </w:p>
    <w:p w14:paraId="50FB5989" w14:textId="77777777" w:rsidR="00DD639F" w:rsidRPr="00DD639F" w:rsidRDefault="00DD639F" w:rsidP="00DD639F">
      <w:pPr>
        <w:pStyle w:val="ListParagraph"/>
        <w:spacing w:line="240" w:lineRule="auto"/>
        <w:rPr>
          <w:b/>
          <w:lang w:val="en-US"/>
        </w:rPr>
      </w:pPr>
    </w:p>
    <w:p w14:paraId="55A6AB12" w14:textId="77777777" w:rsidR="00DD639F" w:rsidRDefault="00DD639F" w:rsidP="00DD639F">
      <w:pPr>
        <w:pStyle w:val="ListParagraph"/>
        <w:spacing w:line="240" w:lineRule="auto"/>
        <w:rPr>
          <w:lang w:val="en-US"/>
        </w:rPr>
      </w:pPr>
      <w:r>
        <w:rPr>
          <w:noProof/>
          <w:lang w:eastAsia="en-IN"/>
        </w:rPr>
        <w:drawing>
          <wp:inline distT="0" distB="0" distL="0" distR="0" wp14:anchorId="78B8CD01" wp14:editId="649D9F30">
            <wp:extent cx="5105400" cy="1895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433" t="9027" r="3565" b="31093"/>
                    <a:stretch/>
                  </pic:blipFill>
                  <pic:spPr bwMode="auto">
                    <a:xfrm>
                      <a:off x="0" y="0"/>
                      <a:ext cx="5105400" cy="1895475"/>
                    </a:xfrm>
                    <a:prstGeom prst="rect">
                      <a:avLst/>
                    </a:prstGeom>
                    <a:ln>
                      <a:noFill/>
                    </a:ln>
                    <a:extLst>
                      <a:ext uri="{53640926-AAD7-44D8-BBD7-CCE9431645EC}">
                        <a14:shadowObscured xmlns:a14="http://schemas.microsoft.com/office/drawing/2010/main"/>
                      </a:ext>
                    </a:extLst>
                  </pic:spPr>
                </pic:pic>
              </a:graphicData>
            </a:graphic>
          </wp:inline>
        </w:drawing>
      </w:r>
    </w:p>
    <w:p w14:paraId="75FDA442" w14:textId="77777777" w:rsidR="00DD639F" w:rsidRDefault="00DD639F" w:rsidP="00DD639F">
      <w:pPr>
        <w:pStyle w:val="ListParagraph"/>
        <w:spacing w:line="240" w:lineRule="auto"/>
        <w:rPr>
          <w:lang w:val="en-US"/>
        </w:rPr>
      </w:pPr>
    </w:p>
    <w:p w14:paraId="1E936633" w14:textId="77777777" w:rsidR="00DD639F" w:rsidRDefault="00DD639F" w:rsidP="00DD639F">
      <w:pPr>
        <w:pStyle w:val="ListParagraph"/>
        <w:spacing w:line="240" w:lineRule="auto"/>
        <w:rPr>
          <w:lang w:val="en-US"/>
        </w:rPr>
      </w:pPr>
      <w:r>
        <w:rPr>
          <w:noProof/>
          <w:lang w:eastAsia="en-IN"/>
        </w:rPr>
        <w:lastRenderedPageBreak/>
        <w:drawing>
          <wp:inline distT="0" distB="0" distL="0" distR="0" wp14:anchorId="0DF0F026" wp14:editId="6F399102">
            <wp:extent cx="5267325" cy="2505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320" t="8571" r="3778" b="13695"/>
                    <a:stretch/>
                  </pic:blipFill>
                  <pic:spPr bwMode="auto">
                    <a:xfrm>
                      <a:off x="0" y="0"/>
                      <a:ext cx="5267325" cy="2505075"/>
                    </a:xfrm>
                    <a:prstGeom prst="rect">
                      <a:avLst/>
                    </a:prstGeom>
                    <a:ln>
                      <a:noFill/>
                    </a:ln>
                    <a:extLst>
                      <a:ext uri="{53640926-AAD7-44D8-BBD7-CCE9431645EC}">
                        <a14:shadowObscured xmlns:a14="http://schemas.microsoft.com/office/drawing/2010/main"/>
                      </a:ext>
                    </a:extLst>
                  </pic:spPr>
                </pic:pic>
              </a:graphicData>
            </a:graphic>
          </wp:inline>
        </w:drawing>
      </w:r>
    </w:p>
    <w:p w14:paraId="17C46D80" w14:textId="77777777" w:rsidR="00362B64" w:rsidRDefault="00362B64" w:rsidP="00362B64">
      <w:pPr>
        <w:spacing w:line="240" w:lineRule="auto"/>
        <w:rPr>
          <w:lang w:val="en-US"/>
        </w:rPr>
      </w:pPr>
    </w:p>
    <w:p w14:paraId="65A9791A" w14:textId="77777777" w:rsidR="00362B64" w:rsidRDefault="00362B64" w:rsidP="00362B64">
      <w:pPr>
        <w:spacing w:line="240" w:lineRule="auto"/>
        <w:rPr>
          <w:lang w:val="en-US"/>
        </w:rPr>
      </w:pPr>
      <w:r>
        <w:rPr>
          <w:noProof/>
          <w:lang w:eastAsia="en-IN"/>
        </w:rPr>
        <w:drawing>
          <wp:inline distT="0" distB="0" distL="0" distR="0" wp14:anchorId="0E7CE434" wp14:editId="684B56B6">
            <wp:extent cx="5334000" cy="2200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31" t="8572" r="6105" b="23153"/>
                    <a:stretch/>
                  </pic:blipFill>
                  <pic:spPr bwMode="auto">
                    <a:xfrm>
                      <a:off x="0" y="0"/>
                      <a:ext cx="5334000" cy="2200275"/>
                    </a:xfrm>
                    <a:prstGeom prst="rect">
                      <a:avLst/>
                    </a:prstGeom>
                    <a:ln>
                      <a:noFill/>
                    </a:ln>
                    <a:extLst>
                      <a:ext uri="{53640926-AAD7-44D8-BBD7-CCE9431645EC}">
                        <a14:shadowObscured xmlns:a14="http://schemas.microsoft.com/office/drawing/2010/main"/>
                      </a:ext>
                    </a:extLst>
                  </pic:spPr>
                </pic:pic>
              </a:graphicData>
            </a:graphic>
          </wp:inline>
        </w:drawing>
      </w:r>
    </w:p>
    <w:p w14:paraId="3197BDBA" w14:textId="77777777" w:rsidR="00362B64" w:rsidRDefault="00362B64">
      <w:pPr>
        <w:rPr>
          <w:lang w:val="en-US"/>
        </w:rPr>
      </w:pPr>
      <w:r>
        <w:rPr>
          <w:lang w:val="en-US"/>
        </w:rPr>
        <w:br w:type="page"/>
      </w:r>
    </w:p>
    <w:p w14:paraId="255655E6" w14:textId="77777777" w:rsidR="00362B64" w:rsidRPr="00B846CA" w:rsidRDefault="00362B64" w:rsidP="00BF7AB1">
      <w:pPr>
        <w:spacing w:after="120" w:line="240" w:lineRule="auto"/>
        <w:rPr>
          <w:rFonts w:cstheme="minorHAnsi"/>
          <w:b/>
          <w:sz w:val="28"/>
          <w:lang w:val="en-US"/>
        </w:rPr>
      </w:pPr>
      <w:r w:rsidRPr="00B846CA">
        <w:rPr>
          <w:rFonts w:cstheme="minorHAnsi"/>
          <w:b/>
          <w:sz w:val="28"/>
          <w:lang w:val="en-US"/>
        </w:rPr>
        <w:lastRenderedPageBreak/>
        <w:t>Fine tuning techniques:</w:t>
      </w:r>
    </w:p>
    <w:p w14:paraId="7C2A1D69" w14:textId="77777777" w:rsidR="0058049A" w:rsidRPr="00B846CA" w:rsidRDefault="0058049A" w:rsidP="00BF7AB1">
      <w:pPr>
        <w:spacing w:before="80" w:after="120" w:line="240" w:lineRule="auto"/>
        <w:rPr>
          <w:rFonts w:cstheme="minorHAnsi"/>
          <w:b/>
          <w:sz w:val="24"/>
          <w:szCs w:val="24"/>
          <w:lang w:val="en-US"/>
        </w:rPr>
      </w:pPr>
      <w:r w:rsidRPr="00B846CA">
        <w:rPr>
          <w:rFonts w:cstheme="minorHAnsi"/>
          <w:b/>
          <w:sz w:val="24"/>
          <w:szCs w:val="24"/>
          <w:lang w:val="en-US"/>
        </w:rPr>
        <w:t>Classification:</w:t>
      </w:r>
    </w:p>
    <w:p w14:paraId="76B74292" w14:textId="77777777" w:rsidR="0058049A" w:rsidRPr="00B846CA" w:rsidRDefault="0058049A" w:rsidP="00BF7AB1">
      <w:pPr>
        <w:pStyle w:val="ListParagraph"/>
        <w:numPr>
          <w:ilvl w:val="0"/>
          <w:numId w:val="3"/>
        </w:numPr>
        <w:spacing w:after="80" w:line="240" w:lineRule="auto"/>
        <w:rPr>
          <w:rFonts w:cstheme="minorHAnsi"/>
          <w:b/>
          <w:sz w:val="24"/>
          <w:szCs w:val="24"/>
          <w:lang w:val="en-US"/>
        </w:rPr>
      </w:pPr>
      <w:r w:rsidRPr="00B846CA">
        <w:rPr>
          <w:rFonts w:cstheme="minorHAnsi"/>
          <w:b/>
          <w:sz w:val="24"/>
          <w:szCs w:val="24"/>
          <w:lang w:val="en-US"/>
        </w:rPr>
        <w:t>Based on type of supervision:</w:t>
      </w:r>
    </w:p>
    <w:p w14:paraId="6F81DDF0" w14:textId="571EAE8B" w:rsidR="0058049A" w:rsidRPr="00B846CA" w:rsidRDefault="0058049A" w:rsidP="00BF7AB1">
      <w:pPr>
        <w:pStyle w:val="NormalWeb"/>
        <w:numPr>
          <w:ilvl w:val="1"/>
          <w:numId w:val="6"/>
        </w:numPr>
        <w:spacing w:before="0" w:beforeAutospacing="0" w:after="0" w:afterAutospacing="0"/>
        <w:rPr>
          <w:rFonts w:asciiTheme="minorHAnsi" w:hAnsiTheme="minorHAnsi" w:cstheme="minorHAnsi"/>
        </w:rPr>
      </w:pPr>
      <w:r w:rsidRPr="00B846CA">
        <w:rPr>
          <w:rFonts w:asciiTheme="minorHAnsi" w:hAnsiTheme="minorHAnsi" w:cstheme="minorHAnsi"/>
        </w:rPr>
        <w:t>Supervised (</w:t>
      </w:r>
      <w:r w:rsidR="00CC1ACF" w:rsidRPr="00B846CA">
        <w:rPr>
          <w:rFonts w:asciiTheme="minorHAnsi" w:hAnsiTheme="minorHAnsi" w:cstheme="minorHAnsi"/>
        </w:rPr>
        <w:t>labelled</w:t>
      </w:r>
      <w:r w:rsidRPr="00B846CA">
        <w:rPr>
          <w:rFonts w:asciiTheme="minorHAnsi" w:hAnsiTheme="minorHAnsi" w:cstheme="minorHAnsi"/>
        </w:rPr>
        <w:t xml:space="preserve"> pairs)</w:t>
      </w:r>
    </w:p>
    <w:p w14:paraId="642C269D" w14:textId="3578A4CE" w:rsidR="0058049A" w:rsidRPr="00B846CA" w:rsidRDefault="0058049A" w:rsidP="00BF7AB1">
      <w:pPr>
        <w:pStyle w:val="NormalWeb"/>
        <w:numPr>
          <w:ilvl w:val="1"/>
          <w:numId w:val="6"/>
        </w:numPr>
        <w:spacing w:before="0" w:beforeAutospacing="0" w:after="0" w:afterAutospacing="0"/>
        <w:rPr>
          <w:rFonts w:asciiTheme="minorHAnsi" w:hAnsiTheme="minorHAnsi" w:cstheme="minorHAnsi"/>
        </w:rPr>
      </w:pPr>
      <w:r w:rsidRPr="00B846CA">
        <w:rPr>
          <w:rFonts w:asciiTheme="minorHAnsi" w:hAnsiTheme="minorHAnsi" w:cstheme="minorHAnsi"/>
        </w:rPr>
        <w:t xml:space="preserve">Semi-supervised (few labels + </w:t>
      </w:r>
      <w:r w:rsidR="00216624" w:rsidRPr="00B846CA">
        <w:rPr>
          <w:rFonts w:asciiTheme="minorHAnsi" w:hAnsiTheme="minorHAnsi" w:cstheme="minorHAnsi"/>
        </w:rPr>
        <w:t>unlabelled</w:t>
      </w:r>
      <w:r w:rsidRPr="00B846CA">
        <w:rPr>
          <w:rFonts w:asciiTheme="minorHAnsi" w:hAnsiTheme="minorHAnsi" w:cstheme="minorHAnsi"/>
        </w:rPr>
        <w:t xml:space="preserve"> data)</w:t>
      </w:r>
    </w:p>
    <w:p w14:paraId="0CD23A91" w14:textId="77777777" w:rsidR="0058049A" w:rsidRPr="00B846CA" w:rsidRDefault="0058049A" w:rsidP="00BF7AB1">
      <w:pPr>
        <w:pStyle w:val="NormalWeb"/>
        <w:numPr>
          <w:ilvl w:val="1"/>
          <w:numId w:val="6"/>
        </w:numPr>
        <w:spacing w:before="0" w:beforeAutospacing="0" w:after="0" w:afterAutospacing="0"/>
        <w:rPr>
          <w:rFonts w:asciiTheme="minorHAnsi" w:hAnsiTheme="minorHAnsi" w:cstheme="minorHAnsi"/>
        </w:rPr>
      </w:pPr>
      <w:r w:rsidRPr="00B846CA">
        <w:rPr>
          <w:rFonts w:asciiTheme="minorHAnsi" w:hAnsiTheme="minorHAnsi" w:cstheme="minorHAnsi"/>
        </w:rPr>
        <w:t>Unsupervised / Self-supervised (no labels)</w:t>
      </w:r>
    </w:p>
    <w:p w14:paraId="781D84DE" w14:textId="77777777" w:rsidR="0058049A" w:rsidRPr="00B846CA" w:rsidRDefault="0058049A" w:rsidP="00BF7AB1">
      <w:pPr>
        <w:pStyle w:val="NormalWeb"/>
        <w:numPr>
          <w:ilvl w:val="1"/>
          <w:numId w:val="6"/>
        </w:numPr>
        <w:spacing w:before="0" w:beforeAutospacing="0" w:after="120" w:afterAutospacing="0"/>
        <w:rPr>
          <w:rFonts w:asciiTheme="minorHAnsi" w:hAnsiTheme="minorHAnsi" w:cstheme="minorHAnsi"/>
        </w:rPr>
      </w:pPr>
      <w:r w:rsidRPr="00B846CA">
        <w:rPr>
          <w:rFonts w:asciiTheme="minorHAnsi" w:hAnsiTheme="minorHAnsi" w:cstheme="minorHAnsi"/>
        </w:rPr>
        <w:t>RLHF / Preference-based (reward or ranking feedback)</w:t>
      </w:r>
    </w:p>
    <w:p w14:paraId="1F7F41B2" w14:textId="77777777" w:rsidR="0058049A" w:rsidRPr="00B846CA" w:rsidRDefault="0058049A" w:rsidP="00BF7AB1">
      <w:pPr>
        <w:pStyle w:val="NormalWeb"/>
        <w:numPr>
          <w:ilvl w:val="0"/>
          <w:numId w:val="3"/>
        </w:numPr>
        <w:spacing w:before="0" w:beforeAutospacing="0" w:after="80" w:afterAutospacing="0"/>
        <w:rPr>
          <w:rFonts w:asciiTheme="minorHAnsi" w:hAnsiTheme="minorHAnsi" w:cstheme="minorHAnsi"/>
          <w:b/>
        </w:rPr>
      </w:pPr>
      <w:r w:rsidRPr="00B846CA">
        <w:rPr>
          <w:rFonts w:asciiTheme="minorHAnsi" w:hAnsiTheme="minorHAnsi" w:cstheme="minorHAnsi"/>
          <w:b/>
        </w:rPr>
        <w:t xml:space="preserve">Adaptation scope: </w:t>
      </w:r>
    </w:p>
    <w:p w14:paraId="700805AE" w14:textId="77777777" w:rsidR="0058049A" w:rsidRPr="00B846CA" w:rsidRDefault="0058049A" w:rsidP="00BF7AB1">
      <w:pPr>
        <w:pStyle w:val="NormalWeb"/>
        <w:numPr>
          <w:ilvl w:val="1"/>
          <w:numId w:val="7"/>
        </w:numPr>
        <w:spacing w:before="0" w:beforeAutospacing="0" w:after="0" w:afterAutospacing="0"/>
        <w:rPr>
          <w:rFonts w:asciiTheme="minorHAnsi" w:hAnsiTheme="minorHAnsi" w:cstheme="minorHAnsi"/>
        </w:rPr>
      </w:pPr>
      <w:r w:rsidRPr="00B846CA">
        <w:rPr>
          <w:rFonts w:asciiTheme="minorHAnsi" w:hAnsiTheme="minorHAnsi" w:cstheme="minorHAnsi"/>
        </w:rPr>
        <w:t>Full fine-tuning (all weights)</w:t>
      </w:r>
    </w:p>
    <w:p w14:paraId="7ECED101" w14:textId="77777777" w:rsidR="0058049A" w:rsidRPr="00B846CA" w:rsidRDefault="0058049A" w:rsidP="00BF7AB1">
      <w:pPr>
        <w:pStyle w:val="NormalWeb"/>
        <w:numPr>
          <w:ilvl w:val="1"/>
          <w:numId w:val="7"/>
        </w:numPr>
        <w:spacing w:before="0" w:beforeAutospacing="0" w:after="0" w:afterAutospacing="0"/>
        <w:rPr>
          <w:rFonts w:asciiTheme="minorHAnsi" w:hAnsiTheme="minorHAnsi" w:cstheme="minorHAnsi"/>
        </w:rPr>
      </w:pPr>
      <w:r w:rsidRPr="00B846CA">
        <w:rPr>
          <w:rFonts w:asciiTheme="minorHAnsi" w:hAnsiTheme="minorHAnsi" w:cstheme="minorHAnsi"/>
        </w:rPr>
        <w:t>Partial fine-tuning (selected layers)</w:t>
      </w:r>
    </w:p>
    <w:p w14:paraId="5F3509AC" w14:textId="77777777" w:rsidR="0058049A" w:rsidRPr="00B846CA" w:rsidRDefault="0058049A" w:rsidP="00BF7AB1">
      <w:pPr>
        <w:pStyle w:val="NormalWeb"/>
        <w:numPr>
          <w:ilvl w:val="1"/>
          <w:numId w:val="7"/>
        </w:numPr>
        <w:spacing w:before="0" w:beforeAutospacing="0" w:after="0" w:afterAutospacing="0"/>
        <w:rPr>
          <w:rFonts w:asciiTheme="minorHAnsi" w:hAnsiTheme="minorHAnsi" w:cstheme="minorHAnsi"/>
        </w:rPr>
      </w:pPr>
      <w:r w:rsidRPr="00B846CA">
        <w:rPr>
          <w:rFonts w:asciiTheme="minorHAnsi" w:hAnsiTheme="minorHAnsi" w:cstheme="minorHAnsi"/>
        </w:rPr>
        <w:t>PEFT (</w:t>
      </w:r>
      <w:proofErr w:type="spellStart"/>
      <w:r w:rsidRPr="00B846CA">
        <w:rPr>
          <w:rFonts w:asciiTheme="minorHAnsi" w:hAnsiTheme="minorHAnsi" w:cstheme="minorHAnsi"/>
        </w:rPr>
        <w:t>LoRA</w:t>
      </w:r>
      <w:proofErr w:type="spellEnd"/>
      <w:r w:rsidRPr="00B846CA">
        <w:rPr>
          <w:rFonts w:asciiTheme="minorHAnsi" w:hAnsiTheme="minorHAnsi" w:cstheme="minorHAnsi"/>
        </w:rPr>
        <w:t xml:space="preserve">, Adapters, Prefix-tuning, </w:t>
      </w:r>
      <w:proofErr w:type="spellStart"/>
      <w:r w:rsidRPr="00B846CA">
        <w:rPr>
          <w:rFonts w:asciiTheme="minorHAnsi" w:hAnsiTheme="minorHAnsi" w:cstheme="minorHAnsi"/>
        </w:rPr>
        <w:t>BitFit</w:t>
      </w:r>
      <w:proofErr w:type="spellEnd"/>
      <w:r w:rsidRPr="00B846CA">
        <w:rPr>
          <w:rFonts w:asciiTheme="minorHAnsi" w:hAnsiTheme="minorHAnsi" w:cstheme="minorHAnsi"/>
        </w:rPr>
        <w:t>, etc.)</w:t>
      </w:r>
    </w:p>
    <w:p w14:paraId="10C1047F" w14:textId="77777777" w:rsidR="00BF7AB1" w:rsidRPr="00B846CA" w:rsidRDefault="0058049A" w:rsidP="00BF7AB1">
      <w:pPr>
        <w:pStyle w:val="NormalWeb"/>
        <w:numPr>
          <w:ilvl w:val="1"/>
          <w:numId w:val="7"/>
        </w:numPr>
        <w:spacing w:before="0" w:beforeAutospacing="0" w:after="120" w:afterAutospacing="0"/>
        <w:rPr>
          <w:rFonts w:asciiTheme="minorHAnsi" w:hAnsiTheme="minorHAnsi" w:cstheme="minorHAnsi"/>
        </w:rPr>
      </w:pPr>
      <w:r w:rsidRPr="00B846CA">
        <w:rPr>
          <w:rFonts w:asciiTheme="minorHAnsi" w:hAnsiTheme="minorHAnsi" w:cstheme="minorHAnsi"/>
        </w:rPr>
        <w:t>Feature-based (model frozen, external head trained)</w:t>
      </w:r>
    </w:p>
    <w:p w14:paraId="57D63D06" w14:textId="77777777" w:rsidR="00BF7AB1" w:rsidRPr="00B846CA" w:rsidRDefault="00BF7AB1" w:rsidP="00BF7AB1">
      <w:pPr>
        <w:pStyle w:val="NormalWeb"/>
        <w:numPr>
          <w:ilvl w:val="0"/>
          <w:numId w:val="3"/>
        </w:numPr>
        <w:spacing w:before="0" w:beforeAutospacing="0" w:after="80" w:afterAutospacing="0"/>
        <w:rPr>
          <w:rFonts w:asciiTheme="minorHAnsi" w:hAnsiTheme="minorHAnsi" w:cstheme="minorHAnsi"/>
          <w:b/>
        </w:rPr>
      </w:pPr>
      <w:r w:rsidRPr="00B846CA">
        <w:rPr>
          <w:rFonts w:asciiTheme="minorHAnsi" w:hAnsiTheme="minorHAnsi" w:cstheme="minorHAnsi"/>
          <w:b/>
        </w:rPr>
        <w:t>By Optimization Objective</w:t>
      </w:r>
    </w:p>
    <w:p w14:paraId="50EFF48F" w14:textId="77777777" w:rsidR="00BF7AB1" w:rsidRPr="00BF7AB1" w:rsidRDefault="00BF7AB1" w:rsidP="00BF7AB1">
      <w:pPr>
        <w:spacing w:after="0" w:line="240" w:lineRule="auto"/>
        <w:ind w:firstLine="720"/>
        <w:rPr>
          <w:rFonts w:eastAsia="Times New Roman" w:cstheme="minorHAnsi"/>
          <w:sz w:val="24"/>
          <w:szCs w:val="24"/>
          <w:lang w:eastAsia="en-IN"/>
        </w:rPr>
      </w:pPr>
      <w:r w:rsidRPr="00B846CA">
        <w:rPr>
          <w:rFonts w:eastAsia="Times New Roman" w:cstheme="minorHAnsi"/>
          <w:i/>
          <w:iCs/>
          <w:sz w:val="24"/>
          <w:szCs w:val="24"/>
          <w:lang w:eastAsia="en-IN"/>
        </w:rPr>
        <w:t>What loss function or algorithm drives updates?</w:t>
      </w:r>
    </w:p>
    <w:p w14:paraId="2085E293" w14:textId="77777777" w:rsidR="00BF7AB1" w:rsidRPr="00BF7AB1" w:rsidRDefault="00BF7AB1" w:rsidP="00BF7AB1">
      <w:pPr>
        <w:numPr>
          <w:ilvl w:val="0"/>
          <w:numId w:val="9"/>
        </w:numPr>
        <w:spacing w:after="0" w:line="240" w:lineRule="auto"/>
        <w:rPr>
          <w:rFonts w:eastAsia="Times New Roman" w:cstheme="minorHAnsi"/>
          <w:sz w:val="24"/>
          <w:szCs w:val="24"/>
          <w:lang w:eastAsia="en-IN"/>
        </w:rPr>
      </w:pPr>
      <w:r w:rsidRPr="00BF7AB1">
        <w:rPr>
          <w:rFonts w:eastAsia="Times New Roman" w:cstheme="minorHAnsi"/>
          <w:sz w:val="24"/>
          <w:szCs w:val="24"/>
          <w:lang w:eastAsia="en-IN"/>
        </w:rPr>
        <w:t>Cross-entropy / MLE</w:t>
      </w:r>
    </w:p>
    <w:p w14:paraId="4B51E5F6" w14:textId="77777777" w:rsidR="00BF7AB1" w:rsidRPr="00B846CA" w:rsidRDefault="00BF7AB1" w:rsidP="00BF7AB1">
      <w:pPr>
        <w:numPr>
          <w:ilvl w:val="0"/>
          <w:numId w:val="9"/>
        </w:numPr>
        <w:spacing w:after="0" w:line="240" w:lineRule="auto"/>
        <w:rPr>
          <w:rFonts w:eastAsia="Times New Roman" w:cstheme="minorHAnsi"/>
          <w:sz w:val="24"/>
          <w:szCs w:val="24"/>
          <w:lang w:eastAsia="en-IN"/>
        </w:rPr>
      </w:pPr>
      <w:r w:rsidRPr="00BF7AB1">
        <w:rPr>
          <w:rFonts w:eastAsia="Times New Roman" w:cstheme="minorHAnsi"/>
          <w:sz w:val="24"/>
          <w:szCs w:val="24"/>
          <w:lang w:eastAsia="en-IN"/>
        </w:rPr>
        <w:t>Contrastive learning</w:t>
      </w:r>
    </w:p>
    <w:p w14:paraId="1FEFEFED" w14:textId="77777777" w:rsidR="00BF7AB1" w:rsidRPr="00BF7AB1" w:rsidRDefault="00BF7AB1" w:rsidP="00BF7AB1">
      <w:pPr>
        <w:numPr>
          <w:ilvl w:val="0"/>
          <w:numId w:val="9"/>
        </w:numPr>
        <w:spacing w:after="0" w:line="240" w:lineRule="auto"/>
        <w:rPr>
          <w:rFonts w:eastAsia="Times New Roman" w:cstheme="minorHAnsi"/>
          <w:sz w:val="24"/>
          <w:szCs w:val="24"/>
          <w:lang w:eastAsia="en-IN"/>
        </w:rPr>
      </w:pPr>
      <w:r w:rsidRPr="00BF7AB1">
        <w:rPr>
          <w:rFonts w:eastAsia="Times New Roman" w:cstheme="minorHAnsi"/>
          <w:sz w:val="24"/>
          <w:szCs w:val="24"/>
          <w:lang w:eastAsia="en-IN"/>
        </w:rPr>
        <w:t>Reinforcement (PPO, DPO)</w:t>
      </w:r>
    </w:p>
    <w:p w14:paraId="52D41D9B" w14:textId="77777777" w:rsidR="00BF7AB1" w:rsidRPr="00BF7AB1" w:rsidRDefault="00BF7AB1" w:rsidP="00BF7AB1">
      <w:pPr>
        <w:numPr>
          <w:ilvl w:val="0"/>
          <w:numId w:val="9"/>
        </w:numPr>
        <w:spacing w:after="0" w:line="240" w:lineRule="auto"/>
        <w:rPr>
          <w:rFonts w:eastAsia="Times New Roman" w:cstheme="minorHAnsi"/>
          <w:sz w:val="24"/>
          <w:szCs w:val="24"/>
          <w:lang w:eastAsia="en-IN"/>
        </w:rPr>
      </w:pPr>
      <w:r w:rsidRPr="00BF7AB1">
        <w:rPr>
          <w:rFonts w:eastAsia="Times New Roman" w:cstheme="minorHAnsi"/>
          <w:sz w:val="24"/>
          <w:szCs w:val="24"/>
          <w:lang w:eastAsia="en-IN"/>
        </w:rPr>
        <w:t>Regularized / continual learning losses</w:t>
      </w:r>
    </w:p>
    <w:p w14:paraId="2E809A3A" w14:textId="77777777" w:rsidR="00BF7AB1" w:rsidRPr="00BF7AB1" w:rsidRDefault="00BF7AB1" w:rsidP="00B846CA">
      <w:pPr>
        <w:numPr>
          <w:ilvl w:val="0"/>
          <w:numId w:val="9"/>
        </w:numPr>
        <w:spacing w:after="120" w:line="240" w:lineRule="auto"/>
        <w:rPr>
          <w:rFonts w:eastAsia="Times New Roman" w:cstheme="minorHAnsi"/>
          <w:sz w:val="24"/>
          <w:szCs w:val="24"/>
          <w:lang w:eastAsia="en-IN"/>
        </w:rPr>
      </w:pPr>
      <w:r w:rsidRPr="00BF7AB1">
        <w:rPr>
          <w:rFonts w:eastAsia="Times New Roman" w:cstheme="minorHAnsi"/>
          <w:sz w:val="24"/>
          <w:szCs w:val="24"/>
          <w:lang w:eastAsia="en-IN"/>
        </w:rPr>
        <w:t>Multitask or meta-learning losses</w:t>
      </w:r>
    </w:p>
    <w:p w14:paraId="16A97186" w14:textId="77777777" w:rsidR="00BF7AB1" w:rsidRPr="00B846CA" w:rsidRDefault="00BF7AB1" w:rsidP="00B846CA">
      <w:pPr>
        <w:pStyle w:val="NormalWeb"/>
        <w:numPr>
          <w:ilvl w:val="0"/>
          <w:numId w:val="3"/>
        </w:numPr>
        <w:spacing w:before="0" w:beforeAutospacing="0" w:after="80" w:afterAutospacing="0"/>
        <w:rPr>
          <w:rFonts w:asciiTheme="minorHAnsi" w:hAnsiTheme="minorHAnsi" w:cstheme="minorHAnsi"/>
          <w:b/>
        </w:rPr>
      </w:pPr>
      <w:r w:rsidRPr="00B846CA">
        <w:rPr>
          <w:rFonts w:asciiTheme="minorHAnsi" w:hAnsiTheme="minorHAnsi" w:cstheme="minorHAnsi"/>
          <w:b/>
        </w:rPr>
        <w:t>By Purpose / Use Case</w:t>
      </w:r>
    </w:p>
    <w:p w14:paraId="7D74DBF8"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Task adaptation (specific downstream task)</w:t>
      </w:r>
    </w:p>
    <w:p w14:paraId="0727C570"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Domain adaptation (new text domain)</w:t>
      </w:r>
    </w:p>
    <w:p w14:paraId="1BCE1568"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Instruction following (natural language tasks)</w:t>
      </w:r>
    </w:p>
    <w:p w14:paraId="4C1807B4"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Alignment (aligning with human feedback)</w:t>
      </w:r>
    </w:p>
    <w:p w14:paraId="50EC64D3"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Personalization / style tuning</w:t>
      </w:r>
    </w:p>
    <w:p w14:paraId="17E4C3BA" w14:textId="77777777" w:rsidR="00BF7AB1" w:rsidRPr="00B846CA" w:rsidRDefault="00BF7AB1" w:rsidP="00BF7AB1">
      <w:pPr>
        <w:pStyle w:val="ListParagraph"/>
        <w:numPr>
          <w:ilvl w:val="0"/>
          <w:numId w:val="11"/>
        </w:numPr>
        <w:spacing w:after="0" w:line="240" w:lineRule="auto"/>
        <w:rPr>
          <w:rFonts w:eastAsia="Times New Roman" w:cstheme="minorHAnsi"/>
          <w:sz w:val="24"/>
          <w:szCs w:val="24"/>
          <w:lang w:eastAsia="en-IN"/>
        </w:rPr>
      </w:pPr>
      <w:r w:rsidRPr="00B846CA">
        <w:rPr>
          <w:rFonts w:eastAsia="Times New Roman" w:cstheme="minorHAnsi"/>
          <w:sz w:val="24"/>
          <w:szCs w:val="24"/>
          <w:lang w:eastAsia="en-IN"/>
        </w:rPr>
        <w:t>Continual learning (model updates without forgetting)</w:t>
      </w:r>
    </w:p>
    <w:p w14:paraId="3E357E94" w14:textId="77777777" w:rsidR="00BD73BA" w:rsidRDefault="00BD73BA">
      <w:pPr>
        <w:rPr>
          <w:rFonts w:eastAsia="Times New Roman" w:cstheme="minorHAnsi"/>
          <w:b/>
          <w:sz w:val="24"/>
          <w:szCs w:val="24"/>
          <w:lang w:eastAsia="en-IN"/>
        </w:rPr>
      </w:pPr>
      <w:r>
        <w:rPr>
          <w:rFonts w:cstheme="minorHAnsi"/>
          <w:b/>
        </w:rPr>
        <w:br w:type="page"/>
      </w:r>
    </w:p>
    <w:p w14:paraId="2545BC99" w14:textId="77777777" w:rsidR="00CE7530" w:rsidRDefault="00BD73BA" w:rsidP="00CE7530">
      <w:pPr>
        <w:pStyle w:val="ListParagraph"/>
        <w:numPr>
          <w:ilvl w:val="1"/>
          <w:numId w:val="14"/>
        </w:numPr>
        <w:spacing w:beforeAutospacing="1" w:after="100" w:afterAutospacing="1" w:line="240" w:lineRule="auto"/>
        <w:jc w:val="both"/>
        <w:rPr>
          <w:rFonts w:eastAsia="Times New Roman" w:cstheme="minorHAnsi"/>
          <w:sz w:val="24"/>
          <w:szCs w:val="24"/>
          <w:lang w:eastAsia="en-IN"/>
        </w:rPr>
      </w:pPr>
      <w:r w:rsidRPr="00CE7530">
        <w:rPr>
          <w:rFonts w:eastAsia="Times New Roman" w:cstheme="minorHAnsi"/>
          <w:b/>
          <w:bCs/>
          <w:sz w:val="24"/>
          <w:szCs w:val="24"/>
          <w:lang w:eastAsia="en-IN"/>
        </w:rPr>
        <w:lastRenderedPageBreak/>
        <w:t>Supervised fine-tuning (SFT)</w:t>
      </w:r>
      <w:r w:rsidRPr="00CE7530">
        <w:rPr>
          <w:rFonts w:eastAsia="Times New Roman" w:cstheme="minorHAnsi"/>
          <w:sz w:val="24"/>
          <w:szCs w:val="24"/>
          <w:lang w:eastAsia="en-IN"/>
        </w:rPr>
        <w:t xml:space="preserve"> is the process of training a pre-trained model further on a </w:t>
      </w:r>
      <w:r w:rsidR="00CE7530" w:rsidRPr="00CE7530">
        <w:rPr>
          <w:rFonts w:eastAsia="Times New Roman" w:cstheme="minorHAnsi"/>
          <w:sz w:val="24"/>
          <w:szCs w:val="24"/>
          <w:lang w:eastAsia="en-IN"/>
        </w:rPr>
        <w:t>labelled</w:t>
      </w:r>
      <w:r w:rsidRPr="00CE7530">
        <w:rPr>
          <w:rFonts w:eastAsia="Times New Roman" w:cstheme="minorHAnsi"/>
          <w:sz w:val="24"/>
          <w:szCs w:val="24"/>
          <w:lang w:eastAsia="en-IN"/>
        </w:rPr>
        <w:t xml:space="preserve"> dataset, where each input xxx has an explicitly provided target output </w:t>
      </w:r>
      <w:r w:rsidR="00CE7530">
        <w:rPr>
          <w:rFonts w:eastAsia="Times New Roman" w:cstheme="minorHAnsi"/>
          <w:sz w:val="24"/>
          <w:szCs w:val="24"/>
          <w:lang w:eastAsia="en-IN"/>
        </w:rPr>
        <w:t>y</w:t>
      </w:r>
      <w:r w:rsidRPr="00CE7530">
        <w:rPr>
          <w:rFonts w:eastAsia="Times New Roman" w:cstheme="minorHAnsi"/>
          <w:sz w:val="24"/>
          <w:szCs w:val="24"/>
          <w:lang w:eastAsia="en-IN"/>
        </w:rPr>
        <w:t>.</w:t>
      </w:r>
      <w:r w:rsidRPr="00CE7530">
        <w:rPr>
          <w:rFonts w:eastAsia="Times New Roman" w:cstheme="minorHAnsi"/>
          <w:sz w:val="24"/>
          <w:szCs w:val="24"/>
          <w:lang w:eastAsia="en-IN"/>
        </w:rPr>
        <w:br/>
        <w:t xml:space="preserve">The goal is to </w:t>
      </w:r>
      <w:r w:rsidRPr="00CE7530">
        <w:rPr>
          <w:rFonts w:eastAsia="Times New Roman" w:cstheme="minorHAnsi"/>
          <w:b/>
          <w:bCs/>
          <w:sz w:val="24"/>
          <w:szCs w:val="24"/>
          <w:lang w:eastAsia="en-IN"/>
        </w:rPr>
        <w:t>align the model’s predictions with these known target outputs</w:t>
      </w:r>
      <w:r w:rsidRPr="00CE7530">
        <w:rPr>
          <w:rFonts w:eastAsia="Times New Roman" w:cstheme="minorHAnsi"/>
          <w:sz w:val="24"/>
          <w:szCs w:val="24"/>
          <w:lang w:eastAsia="en-IN"/>
        </w:rPr>
        <w:t xml:space="preserve"> using supervised learning (usually via cross-entropy loss).</w:t>
      </w:r>
    </w:p>
    <w:p w14:paraId="7F610255" w14:textId="77777777" w:rsidR="00BD73BA" w:rsidRDefault="00BD73BA" w:rsidP="00CE7530">
      <w:pPr>
        <w:pStyle w:val="ListParagraph"/>
        <w:spacing w:beforeAutospacing="1" w:after="100" w:afterAutospacing="1" w:line="240" w:lineRule="auto"/>
        <w:ind w:left="360"/>
        <w:jc w:val="both"/>
        <w:rPr>
          <w:rFonts w:eastAsia="Times New Roman" w:cstheme="minorHAnsi"/>
          <w:sz w:val="24"/>
          <w:szCs w:val="24"/>
          <w:lang w:eastAsia="en-IN"/>
        </w:rPr>
      </w:pPr>
      <w:r w:rsidRPr="00CE7530">
        <w:rPr>
          <w:rFonts w:eastAsia="Times New Roman" w:cstheme="minorHAnsi"/>
          <w:sz w:val="24"/>
          <w:szCs w:val="24"/>
          <w:lang w:eastAsia="en-IN"/>
        </w:rPr>
        <w:t xml:space="preserve">It is the </w:t>
      </w:r>
      <w:r w:rsidRPr="00CE7530">
        <w:rPr>
          <w:rFonts w:eastAsia="Times New Roman" w:cstheme="minorHAnsi"/>
          <w:b/>
          <w:bCs/>
          <w:sz w:val="24"/>
          <w:szCs w:val="24"/>
          <w:lang w:eastAsia="en-IN"/>
        </w:rPr>
        <w:t>most fundamental and common</w:t>
      </w:r>
      <w:r w:rsidRPr="00CE7530">
        <w:rPr>
          <w:rFonts w:eastAsia="Times New Roman" w:cstheme="minorHAnsi"/>
          <w:sz w:val="24"/>
          <w:szCs w:val="24"/>
          <w:lang w:eastAsia="en-IN"/>
        </w:rPr>
        <w:t xml:space="preserve"> form of fine-tuning — all other types (like RLHF, DPO, etc.) usually start </w:t>
      </w:r>
      <w:r w:rsidRPr="00CE7530">
        <w:rPr>
          <w:rFonts w:eastAsia="Times New Roman" w:cstheme="minorHAnsi"/>
          <w:i/>
          <w:iCs/>
          <w:sz w:val="24"/>
          <w:szCs w:val="24"/>
          <w:lang w:eastAsia="en-IN"/>
        </w:rPr>
        <w:t>after</w:t>
      </w:r>
      <w:r w:rsidRPr="00CE7530">
        <w:rPr>
          <w:rFonts w:eastAsia="Times New Roman" w:cstheme="minorHAnsi"/>
          <w:sz w:val="24"/>
          <w:szCs w:val="24"/>
          <w:lang w:eastAsia="en-IN"/>
        </w:rPr>
        <w:t xml:space="preserve"> or </w:t>
      </w:r>
      <w:r w:rsidRPr="00CE7530">
        <w:rPr>
          <w:rFonts w:eastAsia="Times New Roman" w:cstheme="minorHAnsi"/>
          <w:i/>
          <w:iCs/>
          <w:sz w:val="24"/>
          <w:szCs w:val="24"/>
          <w:lang w:eastAsia="en-IN"/>
        </w:rPr>
        <w:t>on top of</w:t>
      </w:r>
      <w:r w:rsidRPr="00CE7530">
        <w:rPr>
          <w:rFonts w:eastAsia="Times New Roman" w:cstheme="minorHAnsi"/>
          <w:sz w:val="24"/>
          <w:szCs w:val="24"/>
          <w:lang w:eastAsia="en-IN"/>
        </w:rPr>
        <w:t xml:space="preserve"> an SFT stage.</w:t>
      </w:r>
    </w:p>
    <w:p w14:paraId="47A38564" w14:textId="77777777" w:rsidR="00CE7530" w:rsidRDefault="00CE7530" w:rsidP="00CE7530">
      <w:pPr>
        <w:pStyle w:val="ListParagraph"/>
        <w:spacing w:beforeAutospacing="1" w:after="100" w:afterAutospacing="1" w:line="240" w:lineRule="auto"/>
        <w:ind w:left="360"/>
        <w:jc w:val="both"/>
        <w:rPr>
          <w:rFonts w:eastAsia="Times New Roman" w:cstheme="minorHAnsi"/>
          <w:sz w:val="24"/>
          <w:szCs w:val="24"/>
          <w:lang w:eastAsia="en-IN"/>
        </w:rPr>
      </w:pPr>
    </w:p>
    <w:p w14:paraId="674139BF" w14:textId="77777777" w:rsidR="00CE7530" w:rsidRDefault="00CE7530" w:rsidP="00CE7530">
      <w:pPr>
        <w:pStyle w:val="ListParagraph"/>
        <w:spacing w:beforeAutospacing="1" w:after="100" w:afterAutospacing="1" w:line="240" w:lineRule="auto"/>
        <w:ind w:left="360"/>
        <w:jc w:val="both"/>
        <w:rPr>
          <w:rFonts w:eastAsia="Times New Roman" w:cstheme="minorHAnsi"/>
          <w:sz w:val="24"/>
          <w:szCs w:val="24"/>
          <w:lang w:eastAsia="en-IN"/>
        </w:rPr>
      </w:pPr>
      <w:r>
        <w:rPr>
          <w:noProof/>
          <w:lang w:eastAsia="en-IN"/>
        </w:rPr>
        <w:drawing>
          <wp:inline distT="0" distB="0" distL="0" distR="0" wp14:anchorId="2D4A6A52" wp14:editId="1ADD9C57">
            <wp:extent cx="4391025" cy="11525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94" t="45517" r="21394" b="18719"/>
                    <a:stretch/>
                  </pic:blipFill>
                  <pic:spPr bwMode="auto">
                    <a:xfrm>
                      <a:off x="0" y="0"/>
                      <a:ext cx="4391025" cy="1152525"/>
                    </a:xfrm>
                    <a:prstGeom prst="rect">
                      <a:avLst/>
                    </a:prstGeom>
                    <a:ln>
                      <a:noFill/>
                    </a:ln>
                    <a:extLst>
                      <a:ext uri="{53640926-AAD7-44D8-BBD7-CCE9431645EC}">
                        <a14:shadowObscured xmlns:a14="http://schemas.microsoft.com/office/drawing/2010/main"/>
                      </a:ext>
                    </a:extLst>
                  </pic:spPr>
                </pic:pic>
              </a:graphicData>
            </a:graphic>
          </wp:inline>
        </w:drawing>
      </w:r>
    </w:p>
    <w:p w14:paraId="4C514E38" w14:textId="77777777" w:rsidR="00333D4F" w:rsidRPr="00333D4F" w:rsidRDefault="00333D4F" w:rsidP="00333D4F">
      <w:pPr>
        <w:pStyle w:val="ListParagraph"/>
        <w:numPr>
          <w:ilvl w:val="1"/>
          <w:numId w:val="14"/>
        </w:numPr>
        <w:spacing w:before="160" w:after="100" w:afterAutospacing="1" w:line="240" w:lineRule="auto"/>
        <w:jc w:val="both"/>
        <w:rPr>
          <w:rFonts w:eastAsia="Times New Roman" w:cstheme="minorHAnsi"/>
          <w:sz w:val="24"/>
          <w:szCs w:val="24"/>
          <w:lang w:eastAsia="en-IN"/>
        </w:rPr>
      </w:pPr>
      <w:r w:rsidRPr="00333D4F">
        <w:rPr>
          <w:b/>
        </w:rPr>
        <w:t>Semi-Supervised Fine-Tuning (SSFT):</w:t>
      </w:r>
      <w:r>
        <w:t xml:space="preserve"> </w:t>
      </w:r>
      <w:r>
        <w:rPr>
          <w:rStyle w:val="Strong"/>
        </w:rPr>
        <w:t>Semi-Supervised Fine-Tuning (SSFT)</w:t>
      </w:r>
      <w:r>
        <w:t xml:space="preserve"> is a fine-tuning approach that uses a mix of </w:t>
      </w:r>
      <w:proofErr w:type="spellStart"/>
      <w:r>
        <w:rPr>
          <w:rStyle w:val="Strong"/>
        </w:rPr>
        <w:t>labeled</w:t>
      </w:r>
      <w:proofErr w:type="spellEnd"/>
      <w:r>
        <w:t xml:space="preserve"> and </w:t>
      </w:r>
      <w:proofErr w:type="spellStart"/>
      <w:r>
        <w:rPr>
          <w:rStyle w:val="Strong"/>
        </w:rPr>
        <w:t>unlabeled</w:t>
      </w:r>
      <w:proofErr w:type="spellEnd"/>
      <w:r>
        <w:t xml:space="preserve"> data to adapt a pre-trained model.</w:t>
      </w:r>
      <w:r>
        <w:br/>
        <w:t xml:space="preserve">It leverages the </w:t>
      </w:r>
      <w:proofErr w:type="spellStart"/>
      <w:r>
        <w:t>labeled</w:t>
      </w:r>
      <w:proofErr w:type="spellEnd"/>
      <w:r>
        <w:t xml:space="preserve"> data to learn task-specific behaviour and the </w:t>
      </w:r>
      <w:proofErr w:type="spellStart"/>
      <w:r>
        <w:t>unlabeled</w:t>
      </w:r>
      <w:proofErr w:type="spellEnd"/>
      <w:r>
        <w:t xml:space="preserve"> data to improve generalization, domain understanding, and data efficiency.</w:t>
      </w:r>
    </w:p>
    <w:p w14:paraId="6632A185" w14:textId="77777777" w:rsidR="00333D4F" w:rsidRDefault="00333D4F" w:rsidP="00333D4F">
      <w:pPr>
        <w:pStyle w:val="ListParagraph"/>
        <w:spacing w:before="160" w:after="100" w:afterAutospacing="1" w:line="240" w:lineRule="auto"/>
        <w:ind w:left="360"/>
        <w:jc w:val="both"/>
        <w:rPr>
          <w:b/>
        </w:rPr>
      </w:pPr>
      <w:r w:rsidRPr="00333D4F">
        <w:rPr>
          <w:b/>
        </w:rPr>
        <w:t>SSFT Strategies</w:t>
      </w:r>
      <w:r>
        <w:rPr>
          <w:b/>
        </w:rPr>
        <w:t>:</w:t>
      </w:r>
    </w:p>
    <w:p w14:paraId="3F6B49BA" w14:textId="77777777" w:rsidR="00333D4F" w:rsidRPr="00333D4F" w:rsidRDefault="00333D4F" w:rsidP="00F11318">
      <w:pPr>
        <w:pStyle w:val="ListParagraph"/>
        <w:numPr>
          <w:ilvl w:val="0"/>
          <w:numId w:val="15"/>
        </w:numPr>
        <w:spacing w:before="160" w:after="100" w:afterAutospacing="1" w:line="240" w:lineRule="auto"/>
        <w:jc w:val="both"/>
        <w:rPr>
          <w:rFonts w:eastAsia="Times New Roman" w:cstheme="minorHAnsi"/>
          <w:b/>
          <w:sz w:val="24"/>
          <w:szCs w:val="24"/>
          <w:lang w:eastAsia="en-IN"/>
        </w:rPr>
      </w:pPr>
      <w:r w:rsidRPr="00333D4F">
        <w:rPr>
          <w:b/>
        </w:rPr>
        <w:t>Pseudo-</w:t>
      </w:r>
      <w:proofErr w:type="spellStart"/>
      <w:r w:rsidRPr="00333D4F">
        <w:rPr>
          <w:b/>
        </w:rPr>
        <w:t>Labeling</w:t>
      </w:r>
      <w:proofErr w:type="spellEnd"/>
      <w:r w:rsidRPr="00333D4F">
        <w:rPr>
          <w:b/>
        </w:rPr>
        <w:t xml:space="preserve"> (a.k.a. Self-Training)</w:t>
      </w:r>
      <w:r>
        <w:rPr>
          <w:b/>
        </w:rPr>
        <w:t>:</w:t>
      </w:r>
    </w:p>
    <w:p w14:paraId="11F83951" w14:textId="77777777" w:rsidR="00333D4F" w:rsidRPr="00333D4F" w:rsidRDefault="00333D4F" w:rsidP="00F11318">
      <w:pPr>
        <w:pStyle w:val="ListParagraph"/>
        <w:spacing w:before="160" w:line="240" w:lineRule="auto"/>
        <w:ind w:left="502"/>
        <w:jc w:val="both"/>
        <w:rPr>
          <w:rFonts w:eastAsia="Times New Roman" w:cstheme="minorHAnsi"/>
          <w:b/>
          <w:sz w:val="24"/>
          <w:szCs w:val="24"/>
          <w:lang w:eastAsia="en-IN"/>
        </w:rPr>
      </w:pPr>
      <w:r>
        <w:t>In pseudo-</w:t>
      </w:r>
      <w:proofErr w:type="spellStart"/>
      <w:r>
        <w:t>labeling</w:t>
      </w:r>
      <w:proofErr w:type="spellEnd"/>
      <w:r>
        <w:t xml:space="preserve">, a model trained on a </w:t>
      </w:r>
      <w:proofErr w:type="gramStart"/>
      <w:r>
        <w:t xml:space="preserve">small </w:t>
      </w:r>
      <w:proofErr w:type="spellStart"/>
      <w:r>
        <w:t>labeled</w:t>
      </w:r>
      <w:proofErr w:type="spellEnd"/>
      <w:proofErr w:type="gramEnd"/>
      <w:r>
        <w:t xml:space="preserve"> dataset is used to predict labels for a large set of </w:t>
      </w:r>
      <w:proofErr w:type="spellStart"/>
      <w:r>
        <w:t>unlabeled</w:t>
      </w:r>
      <w:proofErr w:type="spellEnd"/>
      <w:r>
        <w:t xml:space="preserve"> data. These predicted labels (called pseudo-labels) are treated as ground truth, and the model is then retrained on the combination of real and pseudo-</w:t>
      </w:r>
      <w:proofErr w:type="spellStart"/>
      <w:r>
        <w:t>labeled</w:t>
      </w:r>
      <w:proofErr w:type="spellEnd"/>
      <w:r>
        <w:t xml:space="preserve"> data. This approach effectively enlarges the training set and helps the model generalize better, provided the initial model’s predictions are reasonably accurate.</w:t>
      </w:r>
    </w:p>
    <w:p w14:paraId="7ABB9C9B" w14:textId="77777777" w:rsidR="00333D4F" w:rsidRPr="00F11318" w:rsidRDefault="00333D4F" w:rsidP="00F11318">
      <w:pPr>
        <w:pStyle w:val="ListParagraph"/>
        <w:numPr>
          <w:ilvl w:val="0"/>
          <w:numId w:val="15"/>
        </w:numPr>
        <w:spacing w:before="160" w:after="100" w:afterAutospacing="1" w:line="240" w:lineRule="auto"/>
        <w:jc w:val="both"/>
        <w:rPr>
          <w:rFonts w:eastAsia="Times New Roman" w:cstheme="minorHAnsi"/>
          <w:b/>
          <w:sz w:val="24"/>
          <w:szCs w:val="24"/>
          <w:lang w:eastAsia="en-IN"/>
        </w:rPr>
      </w:pPr>
      <w:r w:rsidRPr="00333D4F">
        <w:rPr>
          <w:b/>
        </w:rPr>
        <w:t>Consistency Regularization</w:t>
      </w:r>
      <w:r w:rsidR="00F11318">
        <w:rPr>
          <w:b/>
        </w:rPr>
        <w:t xml:space="preserve">: </w:t>
      </w:r>
      <w:r w:rsidR="00F11318">
        <w:t xml:space="preserve">Consistency regularization enforces that a model’s predictions remain stable when the same </w:t>
      </w:r>
      <w:proofErr w:type="spellStart"/>
      <w:r w:rsidR="00F11318">
        <w:t>unlabeled</w:t>
      </w:r>
      <w:proofErr w:type="spellEnd"/>
      <w:r w:rsidR="00F11318">
        <w:t xml:space="preserve"> input is slightly modified — for example, by adding noise, changing phrasing, or applying dropout. The goal is to encourage the model to learn smoother, more robust decision boundaries by focusing on semantic meaning rather than surface variations, improving reliability under data perturbations and distribution shifts.</w:t>
      </w:r>
    </w:p>
    <w:p w14:paraId="0A73F1C1" w14:textId="77777777" w:rsidR="00F11318" w:rsidRPr="00F11318" w:rsidRDefault="00F11318" w:rsidP="00F11318">
      <w:pPr>
        <w:pStyle w:val="NormalWeb"/>
        <w:numPr>
          <w:ilvl w:val="0"/>
          <w:numId w:val="15"/>
        </w:numPr>
        <w:jc w:val="both"/>
        <w:rPr>
          <w:rFonts w:asciiTheme="minorHAnsi" w:hAnsiTheme="minorHAnsi" w:cstheme="minorHAnsi"/>
        </w:rPr>
      </w:pPr>
      <w:r>
        <w:t xml:space="preserve"> </w:t>
      </w:r>
      <w:r w:rsidRPr="00F11318">
        <w:rPr>
          <w:b/>
        </w:rPr>
        <w:t>Self-Training (Iterative Pseudo-</w:t>
      </w:r>
      <w:proofErr w:type="spellStart"/>
      <w:r w:rsidRPr="00F11318">
        <w:rPr>
          <w:b/>
        </w:rPr>
        <w:t>Labeling</w:t>
      </w:r>
      <w:proofErr w:type="spellEnd"/>
      <w:r w:rsidRPr="00F11318">
        <w:rPr>
          <w:b/>
        </w:rPr>
        <w:t>):</w:t>
      </w:r>
      <w:r>
        <w:t xml:space="preserve"> Self-training builds on pseudo-</w:t>
      </w:r>
      <w:proofErr w:type="spellStart"/>
      <w:r>
        <w:t>labeling</w:t>
      </w:r>
      <w:proofErr w:type="spellEnd"/>
      <w:r>
        <w:t xml:space="preserve"> by performing the process iteratively: the model first labels the </w:t>
      </w:r>
      <w:proofErr w:type="spellStart"/>
      <w:r>
        <w:t>unlabeled</w:t>
      </w:r>
      <w:proofErr w:type="spellEnd"/>
      <w:r>
        <w:t xml:space="preserve"> data, retrains using these labels, and then repeats this cycle with its improved version generating better pseudo-labels each time. Over iterations, the model refines its internal </w:t>
      </w:r>
      <w:r w:rsidRPr="00F11318">
        <w:rPr>
          <w:rFonts w:asciiTheme="minorHAnsi" w:hAnsiTheme="minorHAnsi" w:cstheme="minorHAnsi"/>
        </w:rPr>
        <w:t xml:space="preserve">representations and confidence, allowing it to leverage massive </w:t>
      </w:r>
      <w:proofErr w:type="spellStart"/>
      <w:r w:rsidRPr="00F11318">
        <w:rPr>
          <w:rFonts w:asciiTheme="minorHAnsi" w:hAnsiTheme="minorHAnsi" w:cstheme="minorHAnsi"/>
        </w:rPr>
        <w:t>unlabeled</w:t>
      </w:r>
      <w:proofErr w:type="spellEnd"/>
      <w:r w:rsidRPr="00F11318">
        <w:rPr>
          <w:rFonts w:asciiTheme="minorHAnsi" w:hAnsiTheme="minorHAnsi" w:cstheme="minorHAnsi"/>
        </w:rPr>
        <w:t xml:space="preserve"> datasets even when starting with limited ground-truth labels.</w:t>
      </w:r>
    </w:p>
    <w:p w14:paraId="1D0E2DF1" w14:textId="77777777" w:rsidR="00F11318" w:rsidRPr="00F11318" w:rsidRDefault="00F11318" w:rsidP="00F11318">
      <w:pPr>
        <w:pStyle w:val="ListParagraph"/>
        <w:numPr>
          <w:ilvl w:val="0"/>
          <w:numId w:val="15"/>
        </w:numPr>
        <w:spacing w:before="160" w:after="0" w:line="240" w:lineRule="auto"/>
        <w:jc w:val="both"/>
        <w:rPr>
          <w:rFonts w:eastAsia="Times New Roman" w:cstheme="minorHAnsi"/>
          <w:b/>
          <w:sz w:val="24"/>
          <w:szCs w:val="24"/>
          <w:lang w:eastAsia="en-IN"/>
        </w:rPr>
      </w:pPr>
      <w:r w:rsidRPr="00F11318">
        <w:rPr>
          <w:rFonts w:cstheme="minorHAnsi"/>
          <w:b/>
          <w:sz w:val="24"/>
          <w:szCs w:val="24"/>
        </w:rPr>
        <w:t xml:space="preserve">Co-Training: </w:t>
      </w:r>
      <w:r w:rsidRPr="00F11318">
        <w:rPr>
          <w:rFonts w:cstheme="minorHAnsi"/>
          <w:sz w:val="24"/>
          <w:szCs w:val="24"/>
        </w:rPr>
        <w:t xml:space="preserve">Co-training trains two or more models on different, complementary “views” or feature subsets of the same data. Each model generates pseudo-labels for the </w:t>
      </w:r>
      <w:proofErr w:type="spellStart"/>
      <w:r w:rsidRPr="00F11318">
        <w:rPr>
          <w:rFonts w:cstheme="minorHAnsi"/>
          <w:sz w:val="24"/>
          <w:szCs w:val="24"/>
        </w:rPr>
        <w:t>unlabeled</w:t>
      </w:r>
      <w:proofErr w:type="spellEnd"/>
      <w:r w:rsidRPr="00F11318">
        <w:rPr>
          <w:rFonts w:cstheme="minorHAnsi"/>
          <w:sz w:val="24"/>
          <w:szCs w:val="24"/>
        </w:rPr>
        <w:t xml:space="preserve"> samples, which are then used by the other model to continue training. This cross-supervision helps mitigate bias, improve label quality, and encourage diverse feature learning, especially when the data naturally contains multiple perspectives or modalities.</w:t>
      </w:r>
    </w:p>
    <w:p w14:paraId="44052C33" w14:textId="77777777" w:rsidR="00F11318" w:rsidRPr="00F11318" w:rsidRDefault="00F11318" w:rsidP="00F11318">
      <w:pPr>
        <w:pStyle w:val="NormalWeb"/>
        <w:numPr>
          <w:ilvl w:val="0"/>
          <w:numId w:val="15"/>
        </w:numPr>
        <w:jc w:val="both"/>
        <w:rPr>
          <w:rFonts w:asciiTheme="minorHAnsi" w:hAnsiTheme="minorHAnsi" w:cstheme="minorHAnsi"/>
        </w:rPr>
      </w:pPr>
      <w:r w:rsidRPr="00F11318">
        <w:rPr>
          <w:rFonts w:asciiTheme="minorHAnsi" w:hAnsiTheme="minorHAnsi" w:cstheme="minorHAnsi"/>
          <w:b/>
        </w:rPr>
        <w:t>Teacher–Student / Knowledge Distillation (Semi-Supervised Variant):</w:t>
      </w:r>
      <w:r w:rsidRPr="00F11318">
        <w:rPr>
          <w:rFonts w:asciiTheme="minorHAnsi" w:hAnsiTheme="minorHAnsi" w:cstheme="minorHAnsi"/>
        </w:rPr>
        <w:t xml:space="preserve"> In this approach, a strong </w:t>
      </w:r>
      <w:r w:rsidRPr="00F11318">
        <w:rPr>
          <w:rStyle w:val="Strong"/>
          <w:rFonts w:asciiTheme="minorHAnsi" w:hAnsiTheme="minorHAnsi" w:cstheme="minorHAnsi"/>
        </w:rPr>
        <w:t>teacher model</w:t>
      </w:r>
      <w:r w:rsidRPr="00F11318">
        <w:rPr>
          <w:rFonts w:asciiTheme="minorHAnsi" w:hAnsiTheme="minorHAnsi" w:cstheme="minorHAnsi"/>
        </w:rPr>
        <w:t xml:space="preserve"> (often pretrained or larger) generates labels or soft targets for </w:t>
      </w:r>
      <w:proofErr w:type="spellStart"/>
      <w:r w:rsidRPr="00F11318">
        <w:rPr>
          <w:rFonts w:asciiTheme="minorHAnsi" w:hAnsiTheme="minorHAnsi" w:cstheme="minorHAnsi"/>
        </w:rPr>
        <w:t>unlabeled</w:t>
      </w:r>
      <w:proofErr w:type="spellEnd"/>
      <w:r w:rsidRPr="00F11318">
        <w:rPr>
          <w:rFonts w:asciiTheme="minorHAnsi" w:hAnsiTheme="minorHAnsi" w:cstheme="minorHAnsi"/>
        </w:rPr>
        <w:t xml:space="preserve"> data, and a </w:t>
      </w:r>
      <w:r w:rsidRPr="00F11318">
        <w:rPr>
          <w:rStyle w:val="Strong"/>
          <w:rFonts w:asciiTheme="minorHAnsi" w:hAnsiTheme="minorHAnsi" w:cstheme="minorHAnsi"/>
        </w:rPr>
        <w:t>student model</w:t>
      </w:r>
      <w:r w:rsidRPr="00F11318">
        <w:rPr>
          <w:rFonts w:asciiTheme="minorHAnsi" w:hAnsiTheme="minorHAnsi" w:cstheme="minorHAnsi"/>
        </w:rPr>
        <w:t xml:space="preserve"> (smaller or specialized) learns from both the </w:t>
      </w:r>
      <w:proofErr w:type="spellStart"/>
      <w:r w:rsidRPr="00F11318">
        <w:rPr>
          <w:rFonts w:asciiTheme="minorHAnsi" w:hAnsiTheme="minorHAnsi" w:cstheme="minorHAnsi"/>
        </w:rPr>
        <w:t>labeled</w:t>
      </w:r>
      <w:proofErr w:type="spellEnd"/>
      <w:r w:rsidRPr="00F11318">
        <w:rPr>
          <w:rFonts w:asciiTheme="minorHAnsi" w:hAnsiTheme="minorHAnsi" w:cstheme="minorHAnsi"/>
        </w:rPr>
        <w:t xml:space="preserve"> and teacher-</w:t>
      </w:r>
      <w:proofErr w:type="spellStart"/>
      <w:r w:rsidRPr="00F11318">
        <w:rPr>
          <w:rFonts w:asciiTheme="minorHAnsi" w:hAnsiTheme="minorHAnsi" w:cstheme="minorHAnsi"/>
        </w:rPr>
        <w:t>labeled</w:t>
      </w:r>
      <w:proofErr w:type="spellEnd"/>
      <w:r w:rsidRPr="00F11318">
        <w:rPr>
          <w:rFonts w:asciiTheme="minorHAnsi" w:hAnsiTheme="minorHAnsi" w:cstheme="minorHAnsi"/>
        </w:rPr>
        <w:t xml:space="preserve"> data. This semi-supervised distillation allows knowledge transfer from teacher to student without needing full manual annotation, improving efficiency and domain adaptation while preserving performance.</w:t>
      </w:r>
    </w:p>
    <w:p w14:paraId="157D7C78" w14:textId="77777777" w:rsidR="00B169C4" w:rsidRPr="00B169C4" w:rsidRDefault="00B169C4" w:rsidP="00B169C4">
      <w:pPr>
        <w:pStyle w:val="ListParagraph"/>
        <w:numPr>
          <w:ilvl w:val="1"/>
          <w:numId w:val="14"/>
        </w:numPr>
        <w:spacing w:before="100" w:beforeAutospacing="1" w:after="100" w:afterAutospacing="1" w:line="240" w:lineRule="auto"/>
        <w:jc w:val="both"/>
        <w:rPr>
          <w:rFonts w:eastAsia="Times New Roman" w:cstheme="minorHAnsi"/>
          <w:sz w:val="24"/>
          <w:szCs w:val="24"/>
          <w:lang w:eastAsia="en-IN"/>
        </w:rPr>
      </w:pPr>
      <w:r w:rsidRPr="00B169C4">
        <w:rPr>
          <w:rFonts w:cstheme="minorHAnsi"/>
          <w:b/>
          <w:sz w:val="24"/>
          <w:szCs w:val="24"/>
        </w:rPr>
        <w:lastRenderedPageBreak/>
        <w:t>Unsupervised / Self-Supervised (No Labels):</w:t>
      </w:r>
      <w:r w:rsidRPr="00B169C4">
        <w:rPr>
          <w:rFonts w:cstheme="minorHAnsi"/>
          <w:sz w:val="24"/>
          <w:szCs w:val="24"/>
        </w:rPr>
        <w:t xml:space="preserve"> </w:t>
      </w:r>
      <w:r w:rsidRPr="00B169C4">
        <w:rPr>
          <w:rFonts w:eastAsia="Times New Roman" w:cstheme="minorHAnsi"/>
          <w:sz w:val="24"/>
          <w:szCs w:val="24"/>
          <w:lang w:eastAsia="en-IN"/>
        </w:rPr>
        <w:t xml:space="preserve">In this strategy, the model continues training on </w:t>
      </w:r>
      <w:proofErr w:type="spellStart"/>
      <w:r w:rsidRPr="00B169C4">
        <w:rPr>
          <w:rFonts w:eastAsia="Times New Roman" w:cstheme="minorHAnsi"/>
          <w:b/>
          <w:bCs/>
          <w:sz w:val="24"/>
          <w:szCs w:val="24"/>
          <w:lang w:eastAsia="en-IN"/>
        </w:rPr>
        <w:t>unlabeled</w:t>
      </w:r>
      <w:proofErr w:type="spellEnd"/>
      <w:r w:rsidRPr="00B169C4">
        <w:rPr>
          <w:rFonts w:eastAsia="Times New Roman" w:cstheme="minorHAnsi"/>
          <w:b/>
          <w:bCs/>
          <w:sz w:val="24"/>
          <w:szCs w:val="24"/>
          <w:lang w:eastAsia="en-IN"/>
        </w:rPr>
        <w:t xml:space="preserve"> data</w:t>
      </w:r>
      <w:r w:rsidRPr="00B169C4">
        <w:rPr>
          <w:rFonts w:eastAsia="Times New Roman" w:cstheme="minorHAnsi"/>
          <w:sz w:val="24"/>
          <w:szCs w:val="24"/>
          <w:lang w:eastAsia="en-IN"/>
        </w:rPr>
        <w:t xml:space="preserve"> using a </w:t>
      </w:r>
      <w:r w:rsidRPr="00B169C4">
        <w:rPr>
          <w:rFonts w:eastAsia="Times New Roman" w:cstheme="minorHAnsi"/>
          <w:b/>
          <w:bCs/>
          <w:sz w:val="24"/>
          <w:szCs w:val="24"/>
          <w:lang w:eastAsia="en-IN"/>
        </w:rPr>
        <w:t>self-supervised objective</w:t>
      </w:r>
      <w:r w:rsidRPr="00B169C4">
        <w:rPr>
          <w:rFonts w:eastAsia="Times New Roman" w:cstheme="minorHAnsi"/>
          <w:sz w:val="24"/>
          <w:szCs w:val="24"/>
          <w:lang w:eastAsia="en-IN"/>
        </w:rPr>
        <w:t xml:space="preserve">, such as masked language </w:t>
      </w:r>
      <w:proofErr w:type="spellStart"/>
      <w:r w:rsidRPr="00B169C4">
        <w:rPr>
          <w:rFonts w:eastAsia="Times New Roman" w:cstheme="minorHAnsi"/>
          <w:sz w:val="24"/>
          <w:szCs w:val="24"/>
          <w:lang w:eastAsia="en-IN"/>
        </w:rPr>
        <w:t>modeling</w:t>
      </w:r>
      <w:proofErr w:type="spellEnd"/>
      <w:r w:rsidRPr="00B169C4">
        <w:rPr>
          <w:rFonts w:eastAsia="Times New Roman" w:cstheme="minorHAnsi"/>
          <w:sz w:val="24"/>
          <w:szCs w:val="24"/>
          <w:lang w:eastAsia="en-IN"/>
        </w:rPr>
        <w:t xml:space="preserve"> (predicting missing words), next-token prediction, or denoising reconstruction. No human-provided labels are used; instead, the model learns from patterns within the data itself. This helps the model absorb </w:t>
      </w:r>
      <w:r w:rsidRPr="00B169C4">
        <w:rPr>
          <w:rFonts w:eastAsia="Times New Roman" w:cstheme="minorHAnsi"/>
          <w:b/>
          <w:bCs/>
          <w:sz w:val="24"/>
          <w:szCs w:val="24"/>
          <w:lang w:eastAsia="en-IN"/>
        </w:rPr>
        <w:t>domain knowledge</w:t>
      </w:r>
      <w:r w:rsidRPr="00B169C4">
        <w:rPr>
          <w:rFonts w:eastAsia="Times New Roman" w:cstheme="minorHAnsi"/>
          <w:sz w:val="24"/>
          <w:szCs w:val="24"/>
          <w:lang w:eastAsia="en-IN"/>
        </w:rPr>
        <w:t xml:space="preserve">, improve </w:t>
      </w:r>
      <w:r w:rsidRPr="00B169C4">
        <w:rPr>
          <w:rFonts w:eastAsia="Times New Roman" w:cstheme="minorHAnsi"/>
          <w:b/>
          <w:bCs/>
          <w:sz w:val="24"/>
          <w:szCs w:val="24"/>
          <w:lang w:eastAsia="en-IN"/>
        </w:rPr>
        <w:t>representations</w:t>
      </w:r>
      <w:r w:rsidRPr="00B169C4">
        <w:rPr>
          <w:rFonts w:eastAsia="Times New Roman" w:cstheme="minorHAnsi"/>
          <w:sz w:val="24"/>
          <w:szCs w:val="24"/>
          <w:lang w:eastAsia="en-IN"/>
        </w:rPr>
        <w:t xml:space="preserve">, and reduce </w:t>
      </w:r>
      <w:r w:rsidRPr="00B169C4">
        <w:rPr>
          <w:rFonts w:eastAsia="Times New Roman" w:cstheme="minorHAnsi"/>
          <w:b/>
          <w:bCs/>
          <w:sz w:val="24"/>
          <w:szCs w:val="24"/>
          <w:lang w:eastAsia="en-IN"/>
        </w:rPr>
        <w:t>overfitting</w:t>
      </w:r>
      <w:r w:rsidRPr="00B169C4">
        <w:rPr>
          <w:rFonts w:eastAsia="Times New Roman" w:cstheme="minorHAnsi"/>
          <w:sz w:val="24"/>
          <w:szCs w:val="24"/>
          <w:lang w:eastAsia="en-IN"/>
        </w:rPr>
        <w:t xml:space="preserve">, especially when </w:t>
      </w:r>
      <w:proofErr w:type="spellStart"/>
      <w:r w:rsidRPr="00B169C4">
        <w:rPr>
          <w:rFonts w:eastAsia="Times New Roman" w:cstheme="minorHAnsi"/>
          <w:sz w:val="24"/>
          <w:szCs w:val="24"/>
          <w:lang w:eastAsia="en-IN"/>
        </w:rPr>
        <w:t>labeled</w:t>
      </w:r>
      <w:proofErr w:type="spellEnd"/>
      <w:r w:rsidRPr="00B169C4">
        <w:rPr>
          <w:rFonts w:eastAsia="Times New Roman" w:cstheme="minorHAnsi"/>
          <w:sz w:val="24"/>
          <w:szCs w:val="24"/>
          <w:lang w:eastAsia="en-IN"/>
        </w:rPr>
        <w:t xml:space="preserve"> data is small. It is commonly used for </w:t>
      </w:r>
      <w:r w:rsidRPr="00B169C4">
        <w:rPr>
          <w:rFonts w:eastAsia="Times New Roman" w:cstheme="minorHAnsi"/>
          <w:b/>
          <w:bCs/>
          <w:sz w:val="24"/>
          <w:szCs w:val="24"/>
          <w:lang w:eastAsia="en-IN"/>
        </w:rPr>
        <w:t>domain adaptation</w:t>
      </w:r>
      <w:r w:rsidRPr="00B169C4">
        <w:rPr>
          <w:rFonts w:eastAsia="Times New Roman" w:cstheme="minorHAnsi"/>
          <w:sz w:val="24"/>
          <w:szCs w:val="24"/>
          <w:lang w:eastAsia="en-IN"/>
        </w:rPr>
        <w:t xml:space="preserve"> (e.g., training on large amounts of medical or legal text before task-specific fine-tuning).</w:t>
      </w:r>
    </w:p>
    <w:p w14:paraId="0A1CB634" w14:textId="77777777" w:rsidR="00B169C4" w:rsidRPr="00B169C4" w:rsidRDefault="00B169C4" w:rsidP="00B169C4">
      <w:pPr>
        <w:pStyle w:val="ListParagraph"/>
        <w:numPr>
          <w:ilvl w:val="1"/>
          <w:numId w:val="14"/>
        </w:numPr>
        <w:jc w:val="both"/>
        <w:rPr>
          <w:rStyle w:val="Strong"/>
          <w:bCs w:val="0"/>
          <w:sz w:val="24"/>
          <w:szCs w:val="24"/>
        </w:rPr>
      </w:pPr>
      <w:r w:rsidRPr="00B169C4">
        <w:rPr>
          <w:rStyle w:val="Strong"/>
          <w:rFonts w:cstheme="minorHAnsi"/>
          <w:bCs w:val="0"/>
          <w:sz w:val="24"/>
          <w:szCs w:val="24"/>
        </w:rPr>
        <w:t>RLHF / Preference-Based (Reward or Ranking Feedback)</w:t>
      </w:r>
    </w:p>
    <w:p w14:paraId="0A869B9F" w14:textId="77777777" w:rsidR="00B169C4" w:rsidRPr="00B169C4" w:rsidRDefault="00B169C4" w:rsidP="00B169C4">
      <w:pPr>
        <w:pStyle w:val="ListParagraph"/>
        <w:ind w:left="360"/>
        <w:jc w:val="both"/>
        <w:rPr>
          <w:sz w:val="24"/>
          <w:szCs w:val="24"/>
        </w:rPr>
      </w:pPr>
      <w:r w:rsidRPr="00B169C4">
        <w:rPr>
          <w:rFonts w:cstheme="minorHAnsi"/>
          <w:sz w:val="24"/>
          <w:szCs w:val="24"/>
        </w:rPr>
        <w:t xml:space="preserve">In this strategy, models are fine-tuned using </w:t>
      </w:r>
      <w:r w:rsidRPr="00B169C4">
        <w:rPr>
          <w:rStyle w:val="Strong"/>
          <w:rFonts w:cstheme="minorHAnsi"/>
          <w:sz w:val="24"/>
          <w:szCs w:val="24"/>
        </w:rPr>
        <w:t>feedback signals</w:t>
      </w:r>
      <w:r w:rsidRPr="00B169C4">
        <w:rPr>
          <w:rFonts w:cstheme="minorHAnsi"/>
          <w:sz w:val="24"/>
          <w:szCs w:val="24"/>
        </w:rPr>
        <w:t xml:space="preserve"> instead of explicit labels. Humans (or AI evaluators) provide </w:t>
      </w:r>
      <w:r w:rsidRPr="00B169C4">
        <w:rPr>
          <w:rStyle w:val="Strong"/>
          <w:rFonts w:cstheme="minorHAnsi"/>
          <w:sz w:val="24"/>
          <w:szCs w:val="24"/>
        </w:rPr>
        <w:t>preferences or rankings</w:t>
      </w:r>
      <w:r w:rsidRPr="00B169C4">
        <w:rPr>
          <w:rFonts w:cstheme="minorHAnsi"/>
          <w:sz w:val="24"/>
          <w:szCs w:val="24"/>
        </w:rPr>
        <w:t xml:space="preserve"> over multiple model outputs, indicating which response is better. A </w:t>
      </w:r>
      <w:r w:rsidRPr="00B169C4">
        <w:rPr>
          <w:rStyle w:val="Strong"/>
          <w:rFonts w:cstheme="minorHAnsi"/>
          <w:sz w:val="24"/>
          <w:szCs w:val="24"/>
        </w:rPr>
        <w:t>reward model</w:t>
      </w:r>
      <w:r w:rsidRPr="00B169C4">
        <w:rPr>
          <w:rFonts w:cstheme="minorHAnsi"/>
          <w:sz w:val="24"/>
          <w:szCs w:val="24"/>
        </w:rPr>
        <w:t xml:space="preserve"> is trained on this feedback, and the base model is then optimized—typically via </w:t>
      </w:r>
      <w:r w:rsidRPr="00B169C4">
        <w:rPr>
          <w:rStyle w:val="Strong"/>
          <w:rFonts w:cstheme="minorHAnsi"/>
          <w:sz w:val="24"/>
          <w:szCs w:val="24"/>
        </w:rPr>
        <w:t>reinforcement learning (RLHF)</w:t>
      </w:r>
      <w:r w:rsidRPr="00B169C4">
        <w:rPr>
          <w:rFonts w:cstheme="minorHAnsi"/>
          <w:sz w:val="24"/>
          <w:szCs w:val="24"/>
        </w:rPr>
        <w:t xml:space="preserve"> or simpler methods like </w:t>
      </w:r>
      <w:r w:rsidRPr="00B169C4">
        <w:rPr>
          <w:rStyle w:val="Strong"/>
          <w:rFonts w:cstheme="minorHAnsi"/>
          <w:sz w:val="24"/>
          <w:szCs w:val="24"/>
        </w:rPr>
        <w:t>Direct Preference Optimization (DPO)</w:t>
      </w:r>
      <w:r w:rsidRPr="00B169C4">
        <w:rPr>
          <w:rFonts w:cstheme="minorHAnsi"/>
          <w:sz w:val="24"/>
          <w:szCs w:val="24"/>
        </w:rPr>
        <w:t xml:space="preserve">—to generate outputs that maximize the reward or align with preferred </w:t>
      </w:r>
      <w:proofErr w:type="spellStart"/>
      <w:r w:rsidRPr="00B169C4">
        <w:rPr>
          <w:rFonts w:cstheme="minorHAnsi"/>
          <w:sz w:val="24"/>
          <w:szCs w:val="24"/>
        </w:rPr>
        <w:t>behavior</w:t>
      </w:r>
      <w:proofErr w:type="spellEnd"/>
      <w:r w:rsidRPr="00B169C4">
        <w:rPr>
          <w:rFonts w:cstheme="minorHAnsi"/>
          <w:sz w:val="24"/>
          <w:szCs w:val="24"/>
        </w:rPr>
        <w:t xml:space="preserve">. This approach is crucial for aligning large language models with </w:t>
      </w:r>
      <w:r w:rsidRPr="00B169C4">
        <w:rPr>
          <w:rStyle w:val="Strong"/>
          <w:rFonts w:cstheme="minorHAnsi"/>
          <w:sz w:val="24"/>
          <w:szCs w:val="24"/>
        </w:rPr>
        <w:t>human intent, safety, and conversational quality</w:t>
      </w:r>
      <w:r w:rsidRPr="00B169C4">
        <w:rPr>
          <w:rFonts w:cstheme="minorHAnsi"/>
          <w:sz w:val="24"/>
          <w:szCs w:val="24"/>
        </w:rPr>
        <w:t>, beyond what supervised labels can achieve.</w:t>
      </w:r>
    </w:p>
    <w:p w14:paraId="690CD51D" w14:textId="77777777" w:rsidR="00B169C4" w:rsidRPr="00B169C4" w:rsidRDefault="00B169C4" w:rsidP="00B169C4">
      <w:pPr>
        <w:pStyle w:val="ListParagraph"/>
        <w:spacing w:before="100" w:beforeAutospacing="1" w:after="100" w:afterAutospacing="1" w:line="240" w:lineRule="auto"/>
        <w:ind w:left="360"/>
        <w:jc w:val="both"/>
        <w:rPr>
          <w:rFonts w:eastAsia="Times New Roman" w:cstheme="minorHAnsi"/>
          <w:sz w:val="24"/>
          <w:szCs w:val="24"/>
          <w:lang w:eastAsia="en-IN"/>
        </w:rPr>
      </w:pPr>
    </w:p>
    <w:p w14:paraId="2C5895C6" w14:textId="77777777" w:rsidR="00F11318" w:rsidRPr="00F11318" w:rsidRDefault="00F11318" w:rsidP="00B169C4">
      <w:pPr>
        <w:pStyle w:val="ListParagraph"/>
        <w:spacing w:before="160" w:after="100" w:afterAutospacing="1" w:line="240" w:lineRule="auto"/>
        <w:ind w:left="502"/>
        <w:jc w:val="both"/>
        <w:rPr>
          <w:rFonts w:eastAsia="Times New Roman" w:cstheme="minorHAnsi"/>
          <w:b/>
          <w:sz w:val="24"/>
          <w:szCs w:val="24"/>
          <w:lang w:eastAsia="en-IN"/>
        </w:rPr>
      </w:pPr>
    </w:p>
    <w:p w14:paraId="5D769768" w14:textId="77777777" w:rsidR="00BF7AB1" w:rsidRPr="00BF7AB1" w:rsidRDefault="00BF7AB1" w:rsidP="00BF7AB1">
      <w:pPr>
        <w:pStyle w:val="NormalWeb"/>
        <w:ind w:left="360"/>
        <w:rPr>
          <w:rFonts w:asciiTheme="minorHAnsi" w:hAnsiTheme="minorHAnsi" w:cstheme="minorHAnsi"/>
          <w:b/>
        </w:rPr>
      </w:pPr>
    </w:p>
    <w:p w14:paraId="299B5FC0" w14:textId="77777777" w:rsidR="0058049A" w:rsidRPr="0058049A" w:rsidRDefault="0058049A" w:rsidP="0058049A">
      <w:pPr>
        <w:pStyle w:val="NormalWeb"/>
        <w:ind w:left="720"/>
        <w:rPr>
          <w:rFonts w:asciiTheme="minorHAnsi" w:hAnsiTheme="minorHAnsi" w:cstheme="minorHAnsi"/>
        </w:rPr>
      </w:pPr>
    </w:p>
    <w:p w14:paraId="48B522F7" w14:textId="77777777" w:rsidR="0058049A" w:rsidRDefault="0058049A" w:rsidP="0058049A">
      <w:pPr>
        <w:pStyle w:val="NormalWeb"/>
        <w:ind w:left="720"/>
      </w:pPr>
    </w:p>
    <w:p w14:paraId="680B2BE1" w14:textId="77777777" w:rsidR="0058049A" w:rsidRPr="0058049A" w:rsidRDefault="0058049A" w:rsidP="0058049A">
      <w:pPr>
        <w:spacing w:line="240" w:lineRule="auto"/>
        <w:ind w:left="1276"/>
        <w:rPr>
          <w:lang w:val="en-US"/>
        </w:rPr>
      </w:pPr>
    </w:p>
    <w:p w14:paraId="0F9F41E4" w14:textId="77777777" w:rsidR="00362B64" w:rsidRPr="00362B64" w:rsidRDefault="00362B64" w:rsidP="00362B64">
      <w:pPr>
        <w:spacing w:line="240" w:lineRule="auto"/>
        <w:rPr>
          <w:lang w:val="en-US"/>
        </w:rPr>
      </w:pPr>
    </w:p>
    <w:p w14:paraId="6BAF7190" w14:textId="77777777" w:rsidR="00DD639F" w:rsidRPr="00DD639F" w:rsidRDefault="00DD639F" w:rsidP="00DD639F">
      <w:pPr>
        <w:pStyle w:val="ListParagraph"/>
        <w:spacing w:line="240" w:lineRule="auto"/>
        <w:rPr>
          <w:lang w:val="en-US"/>
        </w:rPr>
      </w:pPr>
    </w:p>
    <w:p w14:paraId="44A481D2" w14:textId="77777777" w:rsidR="008D1D9B" w:rsidRDefault="008D1D9B">
      <w:pPr>
        <w:rPr>
          <w:lang w:val="en-US"/>
        </w:rPr>
      </w:pPr>
      <w:r>
        <w:rPr>
          <w:lang w:val="en-US"/>
        </w:rPr>
        <w:br w:type="page"/>
      </w:r>
    </w:p>
    <w:p w14:paraId="76152D54" w14:textId="77777777" w:rsidR="006C30DC" w:rsidRPr="005A1F0B" w:rsidRDefault="008D1D9B">
      <w:pPr>
        <w:rPr>
          <w:b/>
          <w:sz w:val="44"/>
          <w:lang w:val="en-US"/>
        </w:rPr>
      </w:pPr>
      <w:r w:rsidRPr="005A1F0B">
        <w:rPr>
          <w:b/>
          <w:sz w:val="44"/>
          <w:lang w:val="en-US"/>
        </w:rPr>
        <w:lastRenderedPageBreak/>
        <w:t>Sunny Savita</w:t>
      </w:r>
    </w:p>
    <w:p w14:paraId="2578D9C4" w14:textId="77777777" w:rsidR="00F147FD" w:rsidRPr="00F147FD" w:rsidRDefault="00F147FD" w:rsidP="00F147FD">
      <w:pPr>
        <w:pStyle w:val="ListParagraph"/>
        <w:numPr>
          <w:ilvl w:val="1"/>
          <w:numId w:val="3"/>
        </w:numPr>
        <w:spacing w:after="360" w:line="360" w:lineRule="auto"/>
        <w:rPr>
          <w:b/>
          <w:lang w:val="en-US"/>
        </w:rPr>
      </w:pPr>
      <w:r w:rsidRPr="00F147FD">
        <w:rPr>
          <w:rStyle w:val="style-scope"/>
          <w:rFonts w:ascii="Arial" w:hAnsi="Arial" w:cs="Arial"/>
          <w:color w:val="0F0F0F"/>
          <w:bdr w:val="none" w:sz="0" w:space="0" w:color="auto" w:frame="1"/>
        </w:rPr>
        <w:t>Understanding Model Pretraining and Training in AI (</w:t>
      </w:r>
      <w:r w:rsidRPr="00F147FD">
        <w:rPr>
          <w:b/>
          <w:lang w:val="en-US"/>
        </w:rPr>
        <w:t>PDF notes</w:t>
      </w:r>
      <w:r>
        <w:rPr>
          <w:b/>
          <w:lang w:val="en-US"/>
        </w:rPr>
        <w:t xml:space="preserve"> 2</w:t>
      </w:r>
      <w:r w:rsidRPr="00F147FD">
        <w:rPr>
          <w:b/>
          <w:lang w:val="en-US"/>
        </w:rPr>
        <w:t>)</w:t>
      </w:r>
    </w:p>
    <w:p w14:paraId="2846FD8F" w14:textId="77777777" w:rsidR="008D1D9B" w:rsidRPr="00F147FD" w:rsidRDefault="008D1D9B" w:rsidP="00F147FD">
      <w:pPr>
        <w:pStyle w:val="ListParagraph"/>
        <w:numPr>
          <w:ilvl w:val="1"/>
          <w:numId w:val="3"/>
        </w:numPr>
        <w:spacing w:after="80"/>
        <w:rPr>
          <w:b/>
          <w:lang w:val="en-US"/>
        </w:rPr>
      </w:pPr>
      <w:r w:rsidRPr="00F147FD">
        <w:rPr>
          <w:b/>
          <w:lang w:val="en-US"/>
        </w:rPr>
        <w:t xml:space="preserve">Transfer learning and model fine </w:t>
      </w:r>
      <w:proofErr w:type="gramStart"/>
      <w:r w:rsidRPr="00F147FD">
        <w:rPr>
          <w:b/>
          <w:lang w:val="en-US"/>
        </w:rPr>
        <w:t>tuning?</w:t>
      </w:r>
      <w:proofErr w:type="gramEnd"/>
      <w:r w:rsidR="006A085B" w:rsidRPr="00F147FD">
        <w:rPr>
          <w:b/>
          <w:lang w:val="en-US"/>
        </w:rPr>
        <w:t xml:space="preserve"> (PDF notes</w:t>
      </w:r>
      <w:r w:rsidR="00F147FD">
        <w:rPr>
          <w:b/>
          <w:lang w:val="en-US"/>
        </w:rPr>
        <w:t xml:space="preserve"> 3</w:t>
      </w:r>
      <w:r w:rsidR="006A085B" w:rsidRPr="00F147FD">
        <w:rPr>
          <w:b/>
          <w:lang w:val="en-US"/>
        </w:rPr>
        <w:t>)</w:t>
      </w:r>
    </w:p>
    <w:p w14:paraId="467A2A1F" w14:textId="77777777" w:rsidR="00F66B6B" w:rsidRDefault="005A1F0B" w:rsidP="00F66B6B">
      <w:pPr>
        <w:ind w:left="360"/>
      </w:pPr>
      <w:r>
        <w:t>Transfer learning means taking experience from one problem and using it to solve another related problem.</w:t>
      </w:r>
      <w:r w:rsidR="00F147FD">
        <w:t xml:space="preserve"> </w:t>
      </w:r>
    </w:p>
    <w:p w14:paraId="57AEB290" w14:textId="77777777" w:rsidR="00F66B6B" w:rsidRDefault="00F66B6B" w:rsidP="00F66B6B">
      <w:pPr>
        <w:jc w:val="both"/>
        <w:rPr>
          <w:rFonts w:cs="Arial"/>
          <w:b/>
          <w:bCs/>
        </w:rPr>
      </w:pPr>
      <w:r>
        <w:rPr>
          <w:rFonts w:cs="Arial"/>
          <w:b/>
          <w:bCs/>
        </w:rPr>
        <w:t>CNNs are better for transfer learning than LSTMs?</w:t>
      </w:r>
    </w:p>
    <w:p w14:paraId="64052D34" w14:textId="77777777" w:rsidR="00F66B6B" w:rsidRDefault="00F66B6B" w:rsidP="00F66B6B">
      <w:pPr>
        <w:jc w:val="both"/>
        <w:rPr>
          <w:rFonts w:cs="Arial"/>
        </w:rPr>
      </w:pPr>
      <w:r>
        <w:rPr>
          <w:rFonts w:cs="Arial"/>
        </w:rPr>
        <w:t xml:space="preserve">In the pre-transformer era, transfer learning was far more successful and efficient in CNN-based computer vision than in LSTM-based sequential/NLP tasks, because visual features are more universal, and CNN architectures support easy feature reuse — while LSTMs produced task- and domain-specific representations that didn’t generalize as well. This is mainly because CNNs learn hierarchical and spatially invariant features (such as edges, textures, and shapes) that are reusable across different visual domains, and their convolutional weight-sharing structure allows stable and efficient fine-tuning. In contrast, LSTMs depend on sequential context and domain-specific vocabularies, making their learned representations sensitive to data distribution, tokenization, and task type. Additionally, CNNs benefited from large-scale pretrained models like ImageNet networks, while LSTMs lacked standardized large-scale pretraining before models like </w:t>
      </w:r>
      <w:proofErr w:type="spellStart"/>
      <w:r>
        <w:rPr>
          <w:rFonts w:cs="Arial"/>
        </w:rPr>
        <w:t>ULMFiT</w:t>
      </w:r>
      <w:proofErr w:type="spellEnd"/>
      <w:r>
        <w:rPr>
          <w:rFonts w:cs="Arial"/>
        </w:rPr>
        <w:t>, further limiting their transfer learning efficiency.</w:t>
      </w:r>
    </w:p>
    <w:p w14:paraId="35A41D80" w14:textId="77777777" w:rsidR="00F66B6B" w:rsidRDefault="00F66B6B" w:rsidP="00F147FD">
      <w:pPr>
        <w:ind w:left="360"/>
      </w:pPr>
    </w:p>
    <w:p w14:paraId="740C89C5" w14:textId="77777777" w:rsidR="008D1D9B" w:rsidRDefault="008D1D9B" w:rsidP="00716236">
      <w:pPr>
        <w:rPr>
          <w:lang w:val="en-US"/>
        </w:rPr>
      </w:pPr>
    </w:p>
    <w:p w14:paraId="200E3557" w14:textId="77777777" w:rsidR="00716236" w:rsidRPr="00F147FD" w:rsidRDefault="00716236" w:rsidP="00F147FD">
      <w:pPr>
        <w:pStyle w:val="Heading2"/>
        <w:rPr>
          <w:lang w:val="en-US"/>
        </w:rPr>
      </w:pPr>
      <w:r w:rsidRPr="00F147FD">
        <w:rPr>
          <w:lang w:val="en-US"/>
        </w:rPr>
        <w:t>Fine tuning Frameworks:</w:t>
      </w:r>
    </w:p>
    <w:p w14:paraId="5C211E4D" w14:textId="77777777" w:rsidR="00716236" w:rsidRPr="00F147FD" w:rsidRDefault="00716236" w:rsidP="00F147FD">
      <w:pPr>
        <w:pStyle w:val="ListParagraph"/>
        <w:numPr>
          <w:ilvl w:val="1"/>
          <w:numId w:val="9"/>
        </w:numPr>
        <w:rPr>
          <w:rFonts w:cstheme="minorHAnsi"/>
          <w:sz w:val="24"/>
          <w:szCs w:val="24"/>
        </w:rPr>
      </w:pPr>
      <w:r w:rsidRPr="00F147FD">
        <w:rPr>
          <w:rStyle w:val="Strong"/>
          <w:rFonts w:cstheme="minorHAnsi"/>
          <w:bCs w:val="0"/>
          <w:sz w:val="24"/>
          <w:szCs w:val="24"/>
        </w:rPr>
        <w:t>Hugging Face Ecosystem</w:t>
      </w:r>
    </w:p>
    <w:p w14:paraId="7D9445B0" w14:textId="77777777" w:rsidR="00716236" w:rsidRPr="00F147FD" w:rsidRDefault="00716236" w:rsidP="00716236">
      <w:pPr>
        <w:pStyle w:val="NormalWeb"/>
        <w:rPr>
          <w:rFonts w:asciiTheme="minorHAnsi" w:hAnsiTheme="minorHAnsi" w:cstheme="minorHAnsi"/>
        </w:rPr>
      </w:pPr>
      <w:r w:rsidRPr="00F147FD">
        <w:rPr>
          <w:rStyle w:val="Emphasis"/>
          <w:rFonts w:asciiTheme="minorHAnsi" w:hAnsiTheme="minorHAnsi" w:cstheme="minorHAnsi"/>
          <w:i w:val="0"/>
        </w:rPr>
        <w:t>The foundation of modern LLM fine-tuning.</w:t>
      </w:r>
    </w:p>
    <w:p w14:paraId="3C426959" w14:textId="77777777" w:rsidR="00716236" w:rsidRPr="00F147FD" w:rsidRDefault="00716236" w:rsidP="00716236">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5AD05146" w14:textId="77777777" w:rsidR="00716236" w:rsidRPr="00F147FD" w:rsidRDefault="00716236" w:rsidP="00716236">
      <w:pPr>
        <w:pStyle w:val="NormalWeb"/>
        <w:numPr>
          <w:ilvl w:val="0"/>
          <w:numId w:val="17"/>
        </w:numPr>
        <w:rPr>
          <w:rFonts w:asciiTheme="minorHAnsi" w:hAnsiTheme="minorHAnsi" w:cstheme="minorHAnsi"/>
        </w:rPr>
      </w:pPr>
      <w:r w:rsidRPr="00F147FD">
        <w:rPr>
          <w:rStyle w:val="Strong"/>
          <w:rFonts w:asciiTheme="minorHAnsi" w:hAnsiTheme="minorHAnsi" w:cstheme="minorHAnsi"/>
        </w:rPr>
        <w:t>Transformers</w:t>
      </w:r>
      <w:r w:rsidRPr="00F147FD">
        <w:rPr>
          <w:rFonts w:asciiTheme="minorHAnsi" w:hAnsiTheme="minorHAnsi" w:cstheme="minorHAnsi"/>
        </w:rPr>
        <w:t xml:space="preserve"> – Provides ready-made architectures (BERT, GPT, </w:t>
      </w:r>
      <w:proofErr w:type="spellStart"/>
      <w:r w:rsidRPr="00F147FD">
        <w:rPr>
          <w:rFonts w:asciiTheme="minorHAnsi" w:hAnsiTheme="minorHAnsi" w:cstheme="minorHAnsi"/>
        </w:rPr>
        <w:t>LLaMA</w:t>
      </w:r>
      <w:proofErr w:type="spellEnd"/>
      <w:r w:rsidRPr="00F147FD">
        <w:rPr>
          <w:rFonts w:asciiTheme="minorHAnsi" w:hAnsiTheme="minorHAnsi" w:cstheme="minorHAnsi"/>
        </w:rPr>
        <w:t>, T5, etc.), tokenizers, and trainer APIs for fine-tuning.</w:t>
      </w:r>
    </w:p>
    <w:p w14:paraId="04CAD163" w14:textId="77777777" w:rsidR="00716236" w:rsidRPr="00F147FD" w:rsidRDefault="00716236" w:rsidP="00716236">
      <w:pPr>
        <w:pStyle w:val="NormalWeb"/>
        <w:numPr>
          <w:ilvl w:val="0"/>
          <w:numId w:val="17"/>
        </w:numPr>
        <w:rPr>
          <w:rFonts w:asciiTheme="minorHAnsi" w:hAnsiTheme="minorHAnsi" w:cstheme="minorHAnsi"/>
        </w:rPr>
      </w:pPr>
      <w:r w:rsidRPr="00F147FD">
        <w:rPr>
          <w:rStyle w:val="Strong"/>
          <w:rFonts w:asciiTheme="minorHAnsi" w:hAnsiTheme="minorHAnsi" w:cstheme="minorHAnsi"/>
        </w:rPr>
        <w:t>PEFT (Parameter-Efficient Fine-Tuning)</w:t>
      </w:r>
      <w:r w:rsidRPr="00F147FD">
        <w:rPr>
          <w:rFonts w:asciiTheme="minorHAnsi" w:hAnsiTheme="minorHAnsi" w:cstheme="minorHAnsi"/>
        </w:rPr>
        <w:t xml:space="preserve"> – Lets you fine-tune only a small subset of parameters using methods like </w:t>
      </w:r>
      <w:proofErr w:type="spellStart"/>
      <w:r w:rsidRPr="00F147FD">
        <w:rPr>
          <w:rStyle w:val="Strong"/>
          <w:rFonts w:asciiTheme="minorHAnsi" w:hAnsiTheme="minorHAnsi" w:cstheme="minorHAnsi"/>
        </w:rPr>
        <w:t>LoRA</w:t>
      </w:r>
      <w:proofErr w:type="spellEnd"/>
      <w:r w:rsidRPr="00F147FD">
        <w:rPr>
          <w:rFonts w:asciiTheme="minorHAnsi" w:hAnsiTheme="minorHAnsi" w:cstheme="minorHAnsi"/>
        </w:rPr>
        <w:t xml:space="preserve">, </w:t>
      </w:r>
      <w:proofErr w:type="spellStart"/>
      <w:r w:rsidRPr="00F147FD">
        <w:rPr>
          <w:rStyle w:val="Strong"/>
          <w:rFonts w:asciiTheme="minorHAnsi" w:hAnsiTheme="minorHAnsi" w:cstheme="minorHAnsi"/>
        </w:rPr>
        <w:t>QLoRA</w:t>
      </w:r>
      <w:proofErr w:type="spellEnd"/>
      <w:r w:rsidRPr="00F147FD">
        <w:rPr>
          <w:rFonts w:asciiTheme="minorHAnsi" w:hAnsiTheme="minorHAnsi" w:cstheme="minorHAnsi"/>
        </w:rPr>
        <w:t xml:space="preserve">, </w:t>
      </w:r>
      <w:r w:rsidRPr="00F147FD">
        <w:rPr>
          <w:rStyle w:val="Strong"/>
          <w:rFonts w:asciiTheme="minorHAnsi" w:hAnsiTheme="minorHAnsi" w:cstheme="minorHAnsi"/>
        </w:rPr>
        <w:t>Prefix Tuning</w:t>
      </w:r>
      <w:r w:rsidRPr="00F147FD">
        <w:rPr>
          <w:rFonts w:asciiTheme="minorHAnsi" w:hAnsiTheme="minorHAnsi" w:cstheme="minorHAnsi"/>
        </w:rPr>
        <w:t xml:space="preserve">, and </w:t>
      </w:r>
      <w:r w:rsidRPr="00F147FD">
        <w:rPr>
          <w:rStyle w:val="Strong"/>
          <w:rFonts w:asciiTheme="minorHAnsi" w:hAnsiTheme="minorHAnsi" w:cstheme="minorHAnsi"/>
        </w:rPr>
        <w:t>Adapters</w:t>
      </w:r>
      <w:r w:rsidRPr="00F147FD">
        <w:rPr>
          <w:rFonts w:asciiTheme="minorHAnsi" w:hAnsiTheme="minorHAnsi" w:cstheme="minorHAnsi"/>
        </w:rPr>
        <w:t xml:space="preserve"> — saves huge compute and memory.</w:t>
      </w:r>
    </w:p>
    <w:p w14:paraId="73CF661A" w14:textId="77777777" w:rsidR="00716236" w:rsidRPr="00F147FD" w:rsidRDefault="00716236" w:rsidP="00716236">
      <w:pPr>
        <w:pStyle w:val="NormalWeb"/>
        <w:numPr>
          <w:ilvl w:val="0"/>
          <w:numId w:val="17"/>
        </w:numPr>
        <w:rPr>
          <w:rFonts w:asciiTheme="minorHAnsi" w:hAnsiTheme="minorHAnsi" w:cstheme="minorHAnsi"/>
        </w:rPr>
      </w:pPr>
      <w:r w:rsidRPr="00F147FD">
        <w:rPr>
          <w:rStyle w:val="Strong"/>
          <w:rFonts w:asciiTheme="minorHAnsi" w:hAnsiTheme="minorHAnsi" w:cstheme="minorHAnsi"/>
        </w:rPr>
        <w:t>Accelerate</w:t>
      </w:r>
      <w:r w:rsidRPr="00F147FD">
        <w:rPr>
          <w:rFonts w:asciiTheme="minorHAnsi" w:hAnsiTheme="minorHAnsi" w:cstheme="minorHAnsi"/>
        </w:rPr>
        <w:t xml:space="preserve"> – Manages </w:t>
      </w:r>
      <w:r w:rsidRPr="00F147FD">
        <w:rPr>
          <w:rStyle w:val="Strong"/>
          <w:rFonts w:asciiTheme="minorHAnsi" w:hAnsiTheme="minorHAnsi" w:cstheme="minorHAnsi"/>
        </w:rPr>
        <w:t>multi-GPU</w:t>
      </w:r>
      <w:r w:rsidRPr="00F147FD">
        <w:rPr>
          <w:rFonts w:asciiTheme="minorHAnsi" w:hAnsiTheme="minorHAnsi" w:cstheme="minorHAnsi"/>
        </w:rPr>
        <w:t xml:space="preserve">, </w:t>
      </w:r>
      <w:r w:rsidRPr="00F147FD">
        <w:rPr>
          <w:rStyle w:val="Strong"/>
          <w:rFonts w:asciiTheme="minorHAnsi" w:hAnsiTheme="minorHAnsi" w:cstheme="minorHAnsi"/>
        </w:rPr>
        <w:t>mixed precision</w:t>
      </w:r>
      <w:r w:rsidRPr="00F147FD">
        <w:rPr>
          <w:rFonts w:asciiTheme="minorHAnsi" w:hAnsiTheme="minorHAnsi" w:cstheme="minorHAnsi"/>
        </w:rPr>
        <w:t xml:space="preserve">, and </w:t>
      </w:r>
      <w:r w:rsidRPr="00F147FD">
        <w:rPr>
          <w:rStyle w:val="Strong"/>
          <w:rFonts w:asciiTheme="minorHAnsi" w:hAnsiTheme="minorHAnsi" w:cstheme="minorHAnsi"/>
        </w:rPr>
        <w:t>distributed fine-tuning</w:t>
      </w:r>
      <w:r w:rsidRPr="00F147FD">
        <w:rPr>
          <w:rFonts w:asciiTheme="minorHAnsi" w:hAnsiTheme="minorHAnsi" w:cstheme="minorHAnsi"/>
        </w:rPr>
        <w:t xml:space="preserve"> automatically.</w:t>
      </w:r>
    </w:p>
    <w:p w14:paraId="768CFAEA" w14:textId="77777777" w:rsidR="00716236" w:rsidRPr="00F147FD" w:rsidRDefault="00716236" w:rsidP="00716236">
      <w:pPr>
        <w:pStyle w:val="NormalWeb"/>
        <w:numPr>
          <w:ilvl w:val="0"/>
          <w:numId w:val="17"/>
        </w:numPr>
        <w:rPr>
          <w:rFonts w:asciiTheme="minorHAnsi" w:hAnsiTheme="minorHAnsi" w:cstheme="minorHAnsi"/>
        </w:rPr>
      </w:pPr>
      <w:r w:rsidRPr="00F147FD">
        <w:rPr>
          <w:rStyle w:val="Strong"/>
          <w:rFonts w:asciiTheme="minorHAnsi" w:hAnsiTheme="minorHAnsi" w:cstheme="minorHAnsi"/>
        </w:rPr>
        <w:t>TRL (Transformers Reinforcement Learning)</w:t>
      </w:r>
      <w:r w:rsidRPr="00F147FD">
        <w:rPr>
          <w:rFonts w:asciiTheme="minorHAnsi" w:hAnsiTheme="minorHAnsi" w:cstheme="minorHAnsi"/>
        </w:rPr>
        <w:t xml:space="preserve"> – Adds </w:t>
      </w:r>
      <w:r w:rsidRPr="00F147FD">
        <w:rPr>
          <w:rStyle w:val="Strong"/>
          <w:rFonts w:asciiTheme="minorHAnsi" w:hAnsiTheme="minorHAnsi" w:cstheme="minorHAnsi"/>
        </w:rPr>
        <w:t>RLHF</w:t>
      </w:r>
      <w:r w:rsidRPr="00F147FD">
        <w:rPr>
          <w:rFonts w:asciiTheme="minorHAnsi" w:hAnsiTheme="minorHAnsi" w:cstheme="minorHAnsi"/>
        </w:rPr>
        <w:t xml:space="preserve">, </w:t>
      </w:r>
      <w:r w:rsidRPr="00F147FD">
        <w:rPr>
          <w:rStyle w:val="Strong"/>
          <w:rFonts w:asciiTheme="minorHAnsi" w:hAnsiTheme="minorHAnsi" w:cstheme="minorHAnsi"/>
        </w:rPr>
        <w:t>DPO</w:t>
      </w:r>
      <w:r w:rsidRPr="00F147FD">
        <w:rPr>
          <w:rFonts w:asciiTheme="minorHAnsi" w:hAnsiTheme="minorHAnsi" w:cstheme="minorHAnsi"/>
        </w:rPr>
        <w:t xml:space="preserve">, </w:t>
      </w:r>
      <w:r w:rsidRPr="00F147FD">
        <w:rPr>
          <w:rStyle w:val="Strong"/>
          <w:rFonts w:asciiTheme="minorHAnsi" w:hAnsiTheme="minorHAnsi" w:cstheme="minorHAnsi"/>
        </w:rPr>
        <w:t>PPO</w:t>
      </w:r>
      <w:r w:rsidRPr="00F147FD">
        <w:rPr>
          <w:rFonts w:asciiTheme="minorHAnsi" w:hAnsiTheme="minorHAnsi" w:cstheme="minorHAnsi"/>
        </w:rPr>
        <w:t xml:space="preserve">, and </w:t>
      </w:r>
      <w:r w:rsidRPr="00F147FD">
        <w:rPr>
          <w:rStyle w:val="Strong"/>
          <w:rFonts w:asciiTheme="minorHAnsi" w:hAnsiTheme="minorHAnsi" w:cstheme="minorHAnsi"/>
        </w:rPr>
        <w:t>SFT</w:t>
      </w:r>
      <w:r w:rsidRPr="00F147FD">
        <w:rPr>
          <w:rFonts w:asciiTheme="minorHAnsi" w:hAnsiTheme="minorHAnsi" w:cstheme="minorHAnsi"/>
        </w:rPr>
        <w:t xml:space="preserve"> pipelines to align models with human or preference feedback.</w:t>
      </w:r>
    </w:p>
    <w:p w14:paraId="1982CC6F" w14:textId="77777777" w:rsidR="00716236" w:rsidRPr="00F147FD" w:rsidRDefault="00716236" w:rsidP="00716236">
      <w:pPr>
        <w:pStyle w:val="NormalWeb"/>
        <w:numPr>
          <w:ilvl w:val="0"/>
          <w:numId w:val="17"/>
        </w:numPr>
        <w:rPr>
          <w:rFonts w:asciiTheme="minorHAnsi" w:hAnsiTheme="minorHAnsi" w:cstheme="minorHAnsi"/>
        </w:rPr>
      </w:pPr>
      <w:r w:rsidRPr="00F147FD">
        <w:rPr>
          <w:rStyle w:val="Strong"/>
          <w:rFonts w:asciiTheme="minorHAnsi" w:hAnsiTheme="minorHAnsi" w:cstheme="minorHAnsi"/>
        </w:rPr>
        <w:t>Datasets / Evaluate</w:t>
      </w:r>
      <w:r w:rsidRPr="00F147FD">
        <w:rPr>
          <w:rFonts w:asciiTheme="minorHAnsi" w:hAnsiTheme="minorHAnsi" w:cstheme="minorHAnsi"/>
        </w:rPr>
        <w:t xml:space="preserve"> – Tools to easily load, preprocess, and benchmark data.</w:t>
      </w:r>
    </w:p>
    <w:p w14:paraId="49E987AE" w14:textId="77777777" w:rsidR="00716236" w:rsidRPr="00F147FD" w:rsidRDefault="00716236" w:rsidP="00716236">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1F06F162" w14:textId="77777777" w:rsidR="00716236" w:rsidRPr="00F147FD" w:rsidRDefault="00716236" w:rsidP="00716236">
      <w:pPr>
        <w:pStyle w:val="NormalWeb"/>
        <w:rPr>
          <w:rFonts w:asciiTheme="minorHAnsi" w:hAnsiTheme="minorHAnsi" w:cstheme="minorHAnsi"/>
        </w:rPr>
      </w:pPr>
      <w:r w:rsidRPr="00F147FD">
        <w:rPr>
          <w:rFonts w:asciiTheme="minorHAnsi" w:hAnsiTheme="minorHAnsi" w:cstheme="minorHAnsi"/>
        </w:rPr>
        <w:t xml:space="preserve">Because raw </w:t>
      </w:r>
      <w:proofErr w:type="spellStart"/>
      <w:r w:rsidRPr="00F147FD">
        <w:rPr>
          <w:rFonts w:asciiTheme="minorHAnsi" w:hAnsiTheme="minorHAnsi" w:cstheme="minorHAnsi"/>
        </w:rPr>
        <w:t>PyTorch</w:t>
      </w:r>
      <w:proofErr w:type="spellEnd"/>
      <w:r w:rsidRPr="00F147FD">
        <w:rPr>
          <w:rFonts w:asciiTheme="minorHAnsi" w:hAnsiTheme="minorHAnsi" w:cstheme="minorHAnsi"/>
        </w:rPr>
        <w:t xml:space="preserve"> or TensorFlow training is too low-level. Hugging Face provides </w:t>
      </w:r>
      <w:r w:rsidRPr="00F147FD">
        <w:rPr>
          <w:rStyle w:val="Strong"/>
          <w:rFonts w:asciiTheme="minorHAnsi" w:hAnsiTheme="minorHAnsi" w:cstheme="minorHAnsi"/>
        </w:rPr>
        <w:t>plug-and-play abstractions</w:t>
      </w:r>
      <w:r w:rsidRPr="00F147FD">
        <w:rPr>
          <w:rFonts w:asciiTheme="minorHAnsi" w:hAnsiTheme="minorHAnsi" w:cstheme="minorHAnsi"/>
        </w:rPr>
        <w:t xml:space="preserve"> so you can fine-tune powerful LLMs with just a few lines of code — from consumer GPUs to clusters.</w:t>
      </w:r>
    </w:p>
    <w:p w14:paraId="686707E7" w14:textId="77777777" w:rsidR="00716236" w:rsidRPr="00F147FD" w:rsidRDefault="00716236" w:rsidP="00F147FD">
      <w:pPr>
        <w:pStyle w:val="ListParagraph"/>
        <w:numPr>
          <w:ilvl w:val="1"/>
          <w:numId w:val="9"/>
        </w:numPr>
        <w:rPr>
          <w:rFonts w:cstheme="minorHAnsi"/>
          <w:sz w:val="24"/>
          <w:szCs w:val="24"/>
        </w:rPr>
      </w:pPr>
      <w:proofErr w:type="spellStart"/>
      <w:r w:rsidRPr="00F147FD">
        <w:rPr>
          <w:rStyle w:val="Strong"/>
          <w:rFonts w:cstheme="minorHAnsi"/>
          <w:bCs w:val="0"/>
          <w:sz w:val="24"/>
          <w:szCs w:val="24"/>
        </w:rPr>
        <w:lastRenderedPageBreak/>
        <w:t>DeepSpeed</w:t>
      </w:r>
      <w:proofErr w:type="spellEnd"/>
      <w:r w:rsidRPr="00F147FD">
        <w:rPr>
          <w:rStyle w:val="Strong"/>
          <w:rFonts w:cstheme="minorHAnsi"/>
          <w:bCs w:val="0"/>
          <w:sz w:val="24"/>
          <w:szCs w:val="24"/>
        </w:rPr>
        <w:t xml:space="preserve"> (Microsoft)</w:t>
      </w:r>
    </w:p>
    <w:p w14:paraId="53A717D0" w14:textId="77777777" w:rsidR="00716236" w:rsidRPr="00F147FD" w:rsidRDefault="00716236" w:rsidP="00716236">
      <w:pPr>
        <w:pStyle w:val="NormalWeb"/>
        <w:rPr>
          <w:rFonts w:asciiTheme="minorHAnsi" w:hAnsiTheme="minorHAnsi" w:cstheme="minorHAnsi"/>
          <w:i/>
        </w:rPr>
      </w:pPr>
      <w:r w:rsidRPr="00F147FD">
        <w:rPr>
          <w:rStyle w:val="Emphasis"/>
          <w:rFonts w:asciiTheme="minorHAnsi" w:hAnsiTheme="minorHAnsi" w:cstheme="minorHAnsi"/>
          <w:i w:val="0"/>
        </w:rPr>
        <w:t>Designed for scaling LLM training and fine-tuning efficiently.</w:t>
      </w:r>
    </w:p>
    <w:p w14:paraId="4C4959CF" w14:textId="77777777" w:rsidR="00716236" w:rsidRPr="00F147FD" w:rsidRDefault="00716236" w:rsidP="00716236">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35072C79" w14:textId="77777777" w:rsidR="00716236" w:rsidRPr="00F147FD" w:rsidRDefault="00716236" w:rsidP="00716236">
      <w:pPr>
        <w:pStyle w:val="NormalWeb"/>
        <w:numPr>
          <w:ilvl w:val="0"/>
          <w:numId w:val="18"/>
        </w:numPr>
        <w:rPr>
          <w:rFonts w:asciiTheme="minorHAnsi" w:hAnsiTheme="minorHAnsi" w:cstheme="minorHAnsi"/>
        </w:rPr>
      </w:pPr>
      <w:r w:rsidRPr="00F147FD">
        <w:rPr>
          <w:rStyle w:val="Strong"/>
          <w:rFonts w:asciiTheme="minorHAnsi" w:hAnsiTheme="minorHAnsi" w:cstheme="minorHAnsi"/>
        </w:rPr>
        <w:t>Memory optimization</w:t>
      </w:r>
      <w:r w:rsidRPr="00F147FD">
        <w:rPr>
          <w:rFonts w:asciiTheme="minorHAnsi" w:hAnsiTheme="minorHAnsi" w:cstheme="minorHAnsi"/>
        </w:rPr>
        <w:t xml:space="preserve"> via </w:t>
      </w:r>
      <w:proofErr w:type="spellStart"/>
      <w:r w:rsidRPr="00F147FD">
        <w:rPr>
          <w:rStyle w:val="Strong"/>
          <w:rFonts w:asciiTheme="minorHAnsi" w:hAnsiTheme="minorHAnsi" w:cstheme="minorHAnsi"/>
        </w:rPr>
        <w:t>ZeRO</w:t>
      </w:r>
      <w:proofErr w:type="spellEnd"/>
      <w:r w:rsidRPr="00F147FD">
        <w:rPr>
          <w:rStyle w:val="Strong"/>
          <w:rFonts w:asciiTheme="minorHAnsi" w:hAnsiTheme="minorHAnsi" w:cstheme="minorHAnsi"/>
        </w:rPr>
        <w:t xml:space="preserve"> (Zero Redundancy Optimizer)</w:t>
      </w:r>
      <w:r w:rsidRPr="00F147FD">
        <w:rPr>
          <w:rFonts w:asciiTheme="minorHAnsi" w:hAnsiTheme="minorHAnsi" w:cstheme="minorHAnsi"/>
        </w:rPr>
        <w:t xml:space="preserve"> — splits optimizer states and gradients across GPUs.</w:t>
      </w:r>
    </w:p>
    <w:p w14:paraId="6F41E25D" w14:textId="77777777" w:rsidR="00716236" w:rsidRPr="00F147FD" w:rsidRDefault="00716236" w:rsidP="00716236">
      <w:pPr>
        <w:pStyle w:val="NormalWeb"/>
        <w:numPr>
          <w:ilvl w:val="0"/>
          <w:numId w:val="18"/>
        </w:numPr>
        <w:rPr>
          <w:rFonts w:asciiTheme="minorHAnsi" w:hAnsiTheme="minorHAnsi" w:cstheme="minorHAnsi"/>
        </w:rPr>
      </w:pPr>
      <w:r w:rsidRPr="00F147FD">
        <w:rPr>
          <w:rStyle w:val="Strong"/>
          <w:rFonts w:asciiTheme="minorHAnsi" w:hAnsiTheme="minorHAnsi" w:cstheme="minorHAnsi"/>
        </w:rPr>
        <w:t>Hybrid engine</w:t>
      </w:r>
      <w:r w:rsidRPr="00F147FD">
        <w:rPr>
          <w:rFonts w:asciiTheme="minorHAnsi" w:hAnsiTheme="minorHAnsi" w:cstheme="minorHAnsi"/>
        </w:rPr>
        <w:t xml:space="preserve"> for CPU/GPU offloading.</w:t>
      </w:r>
    </w:p>
    <w:p w14:paraId="4D9603C5" w14:textId="77777777" w:rsidR="00716236" w:rsidRPr="00F147FD" w:rsidRDefault="00716236" w:rsidP="00716236">
      <w:pPr>
        <w:pStyle w:val="NormalWeb"/>
        <w:numPr>
          <w:ilvl w:val="0"/>
          <w:numId w:val="18"/>
        </w:numPr>
        <w:rPr>
          <w:rFonts w:asciiTheme="minorHAnsi" w:hAnsiTheme="minorHAnsi" w:cstheme="minorHAnsi"/>
        </w:rPr>
      </w:pPr>
      <w:proofErr w:type="spellStart"/>
      <w:r w:rsidRPr="00F147FD">
        <w:rPr>
          <w:rStyle w:val="Strong"/>
          <w:rFonts w:asciiTheme="minorHAnsi" w:hAnsiTheme="minorHAnsi" w:cstheme="minorHAnsi"/>
        </w:rPr>
        <w:t>DeepSpeed</w:t>
      </w:r>
      <w:proofErr w:type="spellEnd"/>
      <w:r w:rsidRPr="00F147FD">
        <w:rPr>
          <w:rStyle w:val="Strong"/>
          <w:rFonts w:asciiTheme="minorHAnsi" w:hAnsiTheme="minorHAnsi" w:cstheme="minorHAnsi"/>
        </w:rPr>
        <w:t>-Chat</w:t>
      </w:r>
      <w:r w:rsidRPr="00F147FD">
        <w:rPr>
          <w:rFonts w:asciiTheme="minorHAnsi" w:hAnsiTheme="minorHAnsi" w:cstheme="minorHAnsi"/>
        </w:rPr>
        <w:t xml:space="preserve"> – complete </w:t>
      </w:r>
      <w:r w:rsidRPr="00F147FD">
        <w:rPr>
          <w:rStyle w:val="Strong"/>
          <w:rFonts w:asciiTheme="minorHAnsi" w:hAnsiTheme="minorHAnsi" w:cstheme="minorHAnsi"/>
        </w:rPr>
        <w:t>RLHF pipeline</w:t>
      </w:r>
      <w:r w:rsidRPr="00F147FD">
        <w:rPr>
          <w:rFonts w:asciiTheme="minorHAnsi" w:hAnsiTheme="minorHAnsi" w:cstheme="minorHAnsi"/>
        </w:rPr>
        <w:t xml:space="preserve"> (Supervised Fine-Tuning → Reward Model → PPO).</w:t>
      </w:r>
    </w:p>
    <w:p w14:paraId="0F1B6B52" w14:textId="77777777" w:rsidR="00716236" w:rsidRPr="00F147FD" w:rsidRDefault="00716236" w:rsidP="00716236">
      <w:pPr>
        <w:pStyle w:val="NormalWeb"/>
        <w:numPr>
          <w:ilvl w:val="0"/>
          <w:numId w:val="18"/>
        </w:numPr>
        <w:rPr>
          <w:rFonts w:asciiTheme="minorHAnsi" w:hAnsiTheme="minorHAnsi" w:cstheme="minorHAnsi"/>
        </w:rPr>
      </w:pPr>
      <w:r w:rsidRPr="00F147FD">
        <w:rPr>
          <w:rFonts w:asciiTheme="minorHAnsi" w:hAnsiTheme="minorHAnsi" w:cstheme="minorHAnsi"/>
        </w:rPr>
        <w:t xml:space="preserve">Works as a backend for Hugging Face, Megatron-LM, and </w:t>
      </w:r>
      <w:proofErr w:type="spellStart"/>
      <w:r w:rsidRPr="00F147FD">
        <w:rPr>
          <w:rFonts w:asciiTheme="minorHAnsi" w:hAnsiTheme="minorHAnsi" w:cstheme="minorHAnsi"/>
        </w:rPr>
        <w:t>PyTorch</w:t>
      </w:r>
      <w:proofErr w:type="spellEnd"/>
      <w:r w:rsidRPr="00F147FD">
        <w:rPr>
          <w:rFonts w:asciiTheme="minorHAnsi" w:hAnsiTheme="minorHAnsi" w:cstheme="minorHAnsi"/>
        </w:rPr>
        <w:t xml:space="preserve"> Lightning.</w:t>
      </w:r>
    </w:p>
    <w:p w14:paraId="29F0D898" w14:textId="77777777" w:rsidR="00716236" w:rsidRPr="00F147FD" w:rsidRDefault="00716236" w:rsidP="00716236">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17B214B7" w14:textId="77777777" w:rsidR="00716236" w:rsidRPr="00F147FD" w:rsidRDefault="00716236" w:rsidP="00716236">
      <w:pPr>
        <w:pStyle w:val="NormalWeb"/>
        <w:rPr>
          <w:rFonts w:asciiTheme="minorHAnsi" w:hAnsiTheme="minorHAnsi" w:cstheme="minorHAnsi"/>
        </w:rPr>
      </w:pPr>
      <w:r w:rsidRPr="00F147FD">
        <w:rPr>
          <w:rFonts w:asciiTheme="minorHAnsi" w:hAnsiTheme="minorHAnsi" w:cstheme="minorHAnsi"/>
        </w:rPr>
        <w:t xml:space="preserve">Fine-tuning multi-billion-parameter models exceeds GPU memory. </w:t>
      </w:r>
      <w:proofErr w:type="spellStart"/>
      <w:r w:rsidRPr="00F147FD">
        <w:rPr>
          <w:rFonts w:asciiTheme="minorHAnsi" w:hAnsiTheme="minorHAnsi" w:cstheme="minorHAnsi"/>
        </w:rPr>
        <w:t>DeepSpeed</w:t>
      </w:r>
      <w:proofErr w:type="spellEnd"/>
      <w:r w:rsidRPr="00F147FD">
        <w:rPr>
          <w:rFonts w:asciiTheme="minorHAnsi" w:hAnsiTheme="minorHAnsi" w:cstheme="minorHAnsi"/>
        </w:rPr>
        <w:t xml:space="preserve"> enables you to </w:t>
      </w:r>
      <w:r w:rsidRPr="00F147FD">
        <w:rPr>
          <w:rStyle w:val="Strong"/>
          <w:rFonts w:asciiTheme="minorHAnsi" w:hAnsiTheme="minorHAnsi" w:cstheme="minorHAnsi"/>
        </w:rPr>
        <w:t>train 10B+ parameter models on limited hardware</w:t>
      </w:r>
      <w:r w:rsidRPr="00F147FD">
        <w:rPr>
          <w:rFonts w:asciiTheme="minorHAnsi" w:hAnsiTheme="minorHAnsi" w:cstheme="minorHAnsi"/>
        </w:rPr>
        <w:t xml:space="preserve"> by reducing redundancy and distributing memory efficiently.</w:t>
      </w:r>
    </w:p>
    <w:p w14:paraId="25D16DA0" w14:textId="77777777" w:rsidR="000E61AD" w:rsidRPr="00F147FD" w:rsidRDefault="000E61AD" w:rsidP="000E61AD">
      <w:pPr>
        <w:rPr>
          <w:rFonts w:cstheme="minorHAnsi"/>
          <w:sz w:val="24"/>
          <w:szCs w:val="24"/>
        </w:rPr>
      </w:pPr>
    </w:p>
    <w:p w14:paraId="6E674EFD" w14:textId="77777777" w:rsidR="0071379F" w:rsidRPr="00F147FD" w:rsidRDefault="000E61AD" w:rsidP="00F147FD">
      <w:pPr>
        <w:pStyle w:val="ListParagraph"/>
        <w:numPr>
          <w:ilvl w:val="1"/>
          <w:numId w:val="9"/>
        </w:numPr>
        <w:rPr>
          <w:rStyle w:val="Strong"/>
          <w:rFonts w:cstheme="minorHAnsi"/>
          <w:b w:val="0"/>
          <w:bCs w:val="0"/>
          <w:sz w:val="24"/>
          <w:szCs w:val="24"/>
        </w:rPr>
      </w:pPr>
      <w:proofErr w:type="spellStart"/>
      <w:r w:rsidRPr="00F147FD">
        <w:rPr>
          <w:rStyle w:val="Strong"/>
          <w:rFonts w:cstheme="minorHAnsi"/>
          <w:bCs w:val="0"/>
          <w:sz w:val="24"/>
          <w:szCs w:val="24"/>
        </w:rPr>
        <w:t>LLaMA</w:t>
      </w:r>
      <w:proofErr w:type="spellEnd"/>
      <w:r w:rsidRPr="00F147FD">
        <w:rPr>
          <w:rStyle w:val="Strong"/>
          <w:rFonts w:cstheme="minorHAnsi"/>
          <w:bCs w:val="0"/>
          <w:sz w:val="24"/>
          <w:szCs w:val="24"/>
        </w:rPr>
        <w:t>-Factory</w:t>
      </w:r>
    </w:p>
    <w:p w14:paraId="0C4E4523" w14:textId="77777777" w:rsidR="0071379F" w:rsidRPr="00F147FD" w:rsidRDefault="0071379F" w:rsidP="0071379F">
      <w:pPr>
        <w:pStyle w:val="NormalWeb"/>
        <w:rPr>
          <w:rFonts w:asciiTheme="minorHAnsi" w:hAnsiTheme="minorHAnsi" w:cstheme="minorHAnsi"/>
        </w:rPr>
      </w:pPr>
      <w:r w:rsidRPr="00F147FD">
        <w:rPr>
          <w:rStyle w:val="Emphasis"/>
          <w:rFonts w:asciiTheme="minorHAnsi" w:hAnsiTheme="minorHAnsi" w:cstheme="minorHAnsi"/>
        </w:rPr>
        <w:t>A GUI/CLI tool to fine-tune models with zero coding.</w:t>
      </w:r>
    </w:p>
    <w:p w14:paraId="31BF01B1"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07B0C310" w14:textId="77777777" w:rsidR="0071379F" w:rsidRPr="00F147FD" w:rsidRDefault="0071379F" w:rsidP="0071379F">
      <w:pPr>
        <w:pStyle w:val="NormalWeb"/>
        <w:numPr>
          <w:ilvl w:val="0"/>
          <w:numId w:val="19"/>
        </w:numPr>
        <w:rPr>
          <w:rFonts w:asciiTheme="minorHAnsi" w:hAnsiTheme="minorHAnsi" w:cstheme="minorHAnsi"/>
        </w:rPr>
      </w:pPr>
      <w:r w:rsidRPr="00F147FD">
        <w:rPr>
          <w:rFonts w:asciiTheme="minorHAnsi" w:hAnsiTheme="minorHAnsi" w:cstheme="minorHAnsi"/>
        </w:rPr>
        <w:t>Interactive interface to fine-tune models via web UI or command line.</w:t>
      </w:r>
    </w:p>
    <w:p w14:paraId="2337F589" w14:textId="77777777" w:rsidR="0071379F" w:rsidRPr="00F147FD" w:rsidRDefault="0071379F" w:rsidP="0071379F">
      <w:pPr>
        <w:pStyle w:val="NormalWeb"/>
        <w:numPr>
          <w:ilvl w:val="0"/>
          <w:numId w:val="19"/>
        </w:numPr>
        <w:rPr>
          <w:rFonts w:asciiTheme="minorHAnsi" w:hAnsiTheme="minorHAnsi" w:cstheme="minorHAnsi"/>
        </w:rPr>
      </w:pPr>
      <w:r w:rsidRPr="00F147FD">
        <w:rPr>
          <w:rFonts w:asciiTheme="minorHAnsi" w:hAnsiTheme="minorHAnsi" w:cstheme="minorHAnsi"/>
        </w:rPr>
        <w:t xml:space="preserve">Supports </w:t>
      </w:r>
      <w:r w:rsidRPr="00F147FD">
        <w:rPr>
          <w:rStyle w:val="Strong"/>
          <w:rFonts w:asciiTheme="minorHAnsi" w:hAnsiTheme="minorHAnsi" w:cstheme="minorHAnsi"/>
        </w:rPr>
        <w:t xml:space="preserve">SFT, </w:t>
      </w:r>
      <w:proofErr w:type="spellStart"/>
      <w:r w:rsidRPr="00F147FD">
        <w:rPr>
          <w:rStyle w:val="Strong"/>
          <w:rFonts w:asciiTheme="minorHAnsi" w:hAnsiTheme="minorHAnsi" w:cstheme="minorHAnsi"/>
        </w:rPr>
        <w:t>LoRA</w:t>
      </w:r>
      <w:proofErr w:type="spellEnd"/>
      <w:r w:rsidRPr="00F147FD">
        <w:rPr>
          <w:rStyle w:val="Strong"/>
          <w:rFonts w:asciiTheme="minorHAnsi" w:hAnsiTheme="minorHAnsi" w:cstheme="minorHAnsi"/>
        </w:rPr>
        <w:t xml:space="preserve">, </w:t>
      </w:r>
      <w:proofErr w:type="spellStart"/>
      <w:r w:rsidRPr="00F147FD">
        <w:rPr>
          <w:rStyle w:val="Strong"/>
          <w:rFonts w:asciiTheme="minorHAnsi" w:hAnsiTheme="minorHAnsi" w:cstheme="minorHAnsi"/>
        </w:rPr>
        <w:t>QLoRA</w:t>
      </w:r>
      <w:proofErr w:type="spellEnd"/>
      <w:r w:rsidRPr="00F147FD">
        <w:rPr>
          <w:rStyle w:val="Strong"/>
          <w:rFonts w:asciiTheme="minorHAnsi" w:hAnsiTheme="minorHAnsi" w:cstheme="minorHAnsi"/>
        </w:rPr>
        <w:t>, DPO, PPO</w:t>
      </w:r>
      <w:r w:rsidRPr="00F147FD">
        <w:rPr>
          <w:rFonts w:asciiTheme="minorHAnsi" w:hAnsiTheme="minorHAnsi" w:cstheme="minorHAnsi"/>
        </w:rPr>
        <w:t xml:space="preserve"> training modes.</w:t>
      </w:r>
    </w:p>
    <w:p w14:paraId="34D34F81" w14:textId="77777777" w:rsidR="0071379F" w:rsidRPr="00F147FD" w:rsidRDefault="0071379F" w:rsidP="0071379F">
      <w:pPr>
        <w:pStyle w:val="NormalWeb"/>
        <w:numPr>
          <w:ilvl w:val="0"/>
          <w:numId w:val="19"/>
        </w:numPr>
        <w:rPr>
          <w:rFonts w:asciiTheme="minorHAnsi" w:hAnsiTheme="minorHAnsi" w:cstheme="minorHAnsi"/>
        </w:rPr>
      </w:pPr>
      <w:r w:rsidRPr="00F147FD">
        <w:rPr>
          <w:rFonts w:asciiTheme="minorHAnsi" w:hAnsiTheme="minorHAnsi" w:cstheme="minorHAnsi"/>
        </w:rPr>
        <w:t xml:space="preserve">Built on </w:t>
      </w:r>
      <w:r w:rsidRPr="00F147FD">
        <w:rPr>
          <w:rStyle w:val="Strong"/>
          <w:rFonts w:asciiTheme="minorHAnsi" w:hAnsiTheme="minorHAnsi" w:cstheme="minorHAnsi"/>
        </w:rPr>
        <w:t>Hugging Face + PEFT + TRL</w:t>
      </w:r>
      <w:r w:rsidRPr="00F147FD">
        <w:rPr>
          <w:rFonts w:asciiTheme="minorHAnsi" w:hAnsiTheme="minorHAnsi" w:cstheme="minorHAnsi"/>
        </w:rPr>
        <w:t xml:space="preserve"> stack.</w:t>
      </w:r>
    </w:p>
    <w:p w14:paraId="299DCD53" w14:textId="77777777" w:rsidR="0071379F" w:rsidRPr="00F147FD" w:rsidRDefault="0071379F" w:rsidP="0071379F">
      <w:pPr>
        <w:pStyle w:val="NormalWeb"/>
        <w:numPr>
          <w:ilvl w:val="0"/>
          <w:numId w:val="19"/>
        </w:numPr>
        <w:rPr>
          <w:rFonts w:asciiTheme="minorHAnsi" w:hAnsiTheme="minorHAnsi" w:cstheme="minorHAnsi"/>
        </w:rPr>
      </w:pPr>
      <w:r w:rsidRPr="00F147FD">
        <w:rPr>
          <w:rFonts w:asciiTheme="minorHAnsi" w:hAnsiTheme="minorHAnsi" w:cstheme="minorHAnsi"/>
        </w:rPr>
        <w:t>Generates training logs, graphs, and evaluations automatically.</w:t>
      </w:r>
    </w:p>
    <w:p w14:paraId="25DAAB3E"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50E824F1" w14:textId="77777777" w:rsidR="0071379F" w:rsidRPr="00F147FD" w:rsidRDefault="0071379F" w:rsidP="0071379F">
      <w:pPr>
        <w:pStyle w:val="NormalWeb"/>
        <w:rPr>
          <w:rFonts w:asciiTheme="minorHAnsi" w:hAnsiTheme="minorHAnsi" w:cstheme="minorHAnsi"/>
        </w:rPr>
      </w:pPr>
      <w:r w:rsidRPr="00F147FD">
        <w:rPr>
          <w:rFonts w:asciiTheme="minorHAnsi" w:hAnsiTheme="minorHAnsi" w:cstheme="minorHAnsi"/>
        </w:rPr>
        <w:t xml:space="preserve">Most researchers or developers just want to </w:t>
      </w:r>
      <w:r w:rsidRPr="00F147FD">
        <w:rPr>
          <w:rStyle w:val="Strong"/>
          <w:rFonts w:asciiTheme="minorHAnsi" w:hAnsiTheme="minorHAnsi" w:cstheme="minorHAnsi"/>
        </w:rPr>
        <w:t>fine-tune without writing code</w:t>
      </w:r>
      <w:r w:rsidRPr="00F147FD">
        <w:rPr>
          <w:rFonts w:asciiTheme="minorHAnsi" w:hAnsiTheme="minorHAnsi" w:cstheme="minorHAnsi"/>
        </w:rPr>
        <w:t xml:space="preserve">. </w:t>
      </w:r>
      <w:proofErr w:type="spellStart"/>
      <w:r w:rsidRPr="00F147FD">
        <w:rPr>
          <w:rFonts w:asciiTheme="minorHAnsi" w:hAnsiTheme="minorHAnsi" w:cstheme="minorHAnsi"/>
        </w:rPr>
        <w:t>LLaMA</w:t>
      </w:r>
      <w:proofErr w:type="spellEnd"/>
      <w:r w:rsidRPr="00F147FD">
        <w:rPr>
          <w:rFonts w:asciiTheme="minorHAnsi" w:hAnsiTheme="minorHAnsi" w:cstheme="minorHAnsi"/>
        </w:rPr>
        <w:t>-Factory provides a visual, beginner-friendly layer over the Hugging Face ecosystem.</w:t>
      </w:r>
    </w:p>
    <w:p w14:paraId="74DE0CF6" w14:textId="77777777" w:rsidR="0071379F" w:rsidRPr="00F147FD" w:rsidRDefault="0071379F" w:rsidP="0071379F">
      <w:pPr>
        <w:pStyle w:val="ListParagraph"/>
        <w:ind w:left="360"/>
        <w:rPr>
          <w:rStyle w:val="Strong"/>
          <w:rFonts w:cstheme="minorHAnsi"/>
          <w:b w:val="0"/>
          <w:bCs w:val="0"/>
          <w:sz w:val="24"/>
          <w:szCs w:val="24"/>
        </w:rPr>
      </w:pPr>
    </w:p>
    <w:p w14:paraId="05A42A4A" w14:textId="77777777" w:rsidR="0071379F" w:rsidRPr="00F147FD" w:rsidRDefault="0071379F" w:rsidP="00F147FD">
      <w:pPr>
        <w:pStyle w:val="ListParagraph"/>
        <w:numPr>
          <w:ilvl w:val="1"/>
          <w:numId w:val="9"/>
        </w:numPr>
        <w:rPr>
          <w:rStyle w:val="Emphasis"/>
          <w:rFonts w:cstheme="minorHAnsi"/>
          <w:i w:val="0"/>
          <w:iCs w:val="0"/>
          <w:sz w:val="24"/>
          <w:szCs w:val="24"/>
        </w:rPr>
      </w:pPr>
      <w:proofErr w:type="spellStart"/>
      <w:r w:rsidRPr="00F147FD">
        <w:rPr>
          <w:rStyle w:val="Strong"/>
          <w:rFonts w:cstheme="minorHAnsi"/>
          <w:bCs w:val="0"/>
          <w:sz w:val="24"/>
          <w:szCs w:val="24"/>
        </w:rPr>
        <w:t>Unsloth</w:t>
      </w:r>
      <w:proofErr w:type="spellEnd"/>
      <w:r w:rsidRPr="00F147FD">
        <w:rPr>
          <w:rStyle w:val="Emphasis"/>
          <w:rFonts w:cstheme="minorHAnsi"/>
          <w:sz w:val="24"/>
          <w:szCs w:val="24"/>
        </w:rPr>
        <w:t xml:space="preserve"> </w:t>
      </w:r>
    </w:p>
    <w:p w14:paraId="05F7022C" w14:textId="77777777" w:rsidR="0071379F" w:rsidRPr="00F147FD" w:rsidRDefault="0071379F" w:rsidP="0071379F">
      <w:pPr>
        <w:pStyle w:val="NormalWeb"/>
        <w:rPr>
          <w:rFonts w:asciiTheme="minorHAnsi" w:hAnsiTheme="minorHAnsi" w:cstheme="minorHAnsi"/>
        </w:rPr>
      </w:pPr>
      <w:r w:rsidRPr="00F147FD">
        <w:rPr>
          <w:rStyle w:val="Emphasis"/>
          <w:rFonts w:asciiTheme="minorHAnsi" w:hAnsiTheme="minorHAnsi" w:cstheme="minorHAnsi"/>
        </w:rPr>
        <w:t>An ultra-fast, memory-efficient framework for fine-tuning LLMs on limited hardware.</w:t>
      </w:r>
    </w:p>
    <w:p w14:paraId="701B08AE"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5828EBFA" w14:textId="77777777" w:rsidR="0071379F" w:rsidRPr="00F147FD" w:rsidRDefault="0071379F" w:rsidP="0071379F">
      <w:pPr>
        <w:pStyle w:val="NormalWeb"/>
        <w:numPr>
          <w:ilvl w:val="0"/>
          <w:numId w:val="20"/>
        </w:numPr>
        <w:rPr>
          <w:rFonts w:asciiTheme="minorHAnsi" w:hAnsiTheme="minorHAnsi" w:cstheme="minorHAnsi"/>
        </w:rPr>
      </w:pPr>
      <w:r w:rsidRPr="00F147FD">
        <w:rPr>
          <w:rStyle w:val="Strong"/>
          <w:rFonts w:asciiTheme="minorHAnsi" w:hAnsiTheme="minorHAnsi" w:cstheme="minorHAnsi"/>
        </w:rPr>
        <w:t>2–5× faster fine-tuning</w:t>
      </w:r>
      <w:r w:rsidRPr="00F147FD">
        <w:rPr>
          <w:rFonts w:asciiTheme="minorHAnsi" w:hAnsiTheme="minorHAnsi" w:cstheme="minorHAnsi"/>
        </w:rPr>
        <w:t xml:space="preserve"> through optimized CUDA kernels and fused attention layers.</w:t>
      </w:r>
    </w:p>
    <w:p w14:paraId="34F1BDE6" w14:textId="77777777" w:rsidR="0071379F" w:rsidRPr="00F147FD" w:rsidRDefault="0071379F" w:rsidP="0071379F">
      <w:pPr>
        <w:pStyle w:val="NormalWeb"/>
        <w:numPr>
          <w:ilvl w:val="0"/>
          <w:numId w:val="20"/>
        </w:numPr>
        <w:rPr>
          <w:rFonts w:asciiTheme="minorHAnsi" w:hAnsiTheme="minorHAnsi" w:cstheme="minorHAnsi"/>
        </w:rPr>
      </w:pPr>
      <w:r w:rsidRPr="00F147FD">
        <w:rPr>
          <w:rStyle w:val="Strong"/>
          <w:rFonts w:asciiTheme="minorHAnsi" w:hAnsiTheme="minorHAnsi" w:cstheme="minorHAnsi"/>
        </w:rPr>
        <w:t>Up to 70% lower memory usage</w:t>
      </w:r>
      <w:r w:rsidRPr="00F147FD">
        <w:rPr>
          <w:rFonts w:asciiTheme="minorHAnsi" w:hAnsiTheme="minorHAnsi" w:cstheme="minorHAnsi"/>
        </w:rPr>
        <w:t xml:space="preserve"> with </w:t>
      </w:r>
      <w:r w:rsidRPr="00F147FD">
        <w:rPr>
          <w:rStyle w:val="Strong"/>
          <w:rFonts w:asciiTheme="minorHAnsi" w:hAnsiTheme="minorHAnsi" w:cstheme="minorHAnsi"/>
        </w:rPr>
        <w:t xml:space="preserve">4-bit </w:t>
      </w:r>
      <w:proofErr w:type="spellStart"/>
      <w:r w:rsidRPr="00F147FD">
        <w:rPr>
          <w:rStyle w:val="Strong"/>
          <w:rFonts w:asciiTheme="minorHAnsi" w:hAnsiTheme="minorHAnsi" w:cstheme="minorHAnsi"/>
        </w:rPr>
        <w:t>QLoRA</w:t>
      </w:r>
      <w:proofErr w:type="spellEnd"/>
      <w:r w:rsidRPr="00F147FD">
        <w:rPr>
          <w:rFonts w:asciiTheme="minorHAnsi" w:hAnsiTheme="minorHAnsi" w:cstheme="minorHAnsi"/>
        </w:rPr>
        <w:t xml:space="preserve"> and PEFT integration.</w:t>
      </w:r>
    </w:p>
    <w:p w14:paraId="390EDF7F" w14:textId="77777777" w:rsidR="0071379F" w:rsidRPr="00F147FD" w:rsidRDefault="0071379F" w:rsidP="0071379F">
      <w:pPr>
        <w:pStyle w:val="NormalWeb"/>
        <w:numPr>
          <w:ilvl w:val="0"/>
          <w:numId w:val="20"/>
        </w:numPr>
        <w:rPr>
          <w:rFonts w:asciiTheme="minorHAnsi" w:hAnsiTheme="minorHAnsi" w:cstheme="minorHAnsi"/>
        </w:rPr>
      </w:pPr>
      <w:r w:rsidRPr="00F147FD">
        <w:rPr>
          <w:rFonts w:asciiTheme="minorHAnsi" w:hAnsiTheme="minorHAnsi" w:cstheme="minorHAnsi"/>
        </w:rPr>
        <w:t xml:space="preserve">Fully compatible with </w:t>
      </w:r>
      <w:r w:rsidRPr="00F147FD">
        <w:rPr>
          <w:rStyle w:val="Strong"/>
          <w:rFonts w:asciiTheme="minorHAnsi" w:hAnsiTheme="minorHAnsi" w:cstheme="minorHAnsi"/>
        </w:rPr>
        <w:t>Hugging Face Transformers</w:t>
      </w:r>
      <w:r w:rsidRPr="00F147FD">
        <w:rPr>
          <w:rFonts w:asciiTheme="minorHAnsi" w:hAnsiTheme="minorHAnsi" w:cstheme="minorHAnsi"/>
        </w:rPr>
        <w:t xml:space="preserve"> and </w:t>
      </w:r>
      <w:r w:rsidRPr="00F147FD">
        <w:rPr>
          <w:rStyle w:val="Strong"/>
          <w:rFonts w:asciiTheme="minorHAnsi" w:hAnsiTheme="minorHAnsi" w:cstheme="minorHAnsi"/>
        </w:rPr>
        <w:t>PEFT APIs</w:t>
      </w:r>
      <w:r w:rsidRPr="00F147FD">
        <w:rPr>
          <w:rFonts w:asciiTheme="minorHAnsi" w:hAnsiTheme="minorHAnsi" w:cstheme="minorHAnsi"/>
        </w:rPr>
        <w:t>.</w:t>
      </w:r>
    </w:p>
    <w:p w14:paraId="0AA0D4CB" w14:textId="77777777" w:rsidR="0071379F" w:rsidRPr="00F147FD" w:rsidRDefault="0071379F" w:rsidP="0071379F">
      <w:pPr>
        <w:pStyle w:val="NormalWeb"/>
        <w:numPr>
          <w:ilvl w:val="0"/>
          <w:numId w:val="20"/>
        </w:numPr>
        <w:rPr>
          <w:rFonts w:asciiTheme="minorHAnsi" w:hAnsiTheme="minorHAnsi" w:cstheme="minorHAnsi"/>
        </w:rPr>
      </w:pPr>
      <w:r w:rsidRPr="00F147FD">
        <w:rPr>
          <w:rFonts w:asciiTheme="minorHAnsi" w:hAnsiTheme="minorHAnsi" w:cstheme="minorHAnsi"/>
        </w:rPr>
        <w:lastRenderedPageBreak/>
        <w:t xml:space="preserve">Supports </w:t>
      </w:r>
      <w:proofErr w:type="spellStart"/>
      <w:r w:rsidRPr="00F147FD">
        <w:rPr>
          <w:rStyle w:val="Strong"/>
          <w:rFonts w:asciiTheme="minorHAnsi" w:hAnsiTheme="minorHAnsi" w:cstheme="minorHAnsi"/>
        </w:rPr>
        <w:t>LoRA</w:t>
      </w:r>
      <w:proofErr w:type="spellEnd"/>
      <w:r w:rsidRPr="00F147FD">
        <w:rPr>
          <w:rStyle w:val="Strong"/>
          <w:rFonts w:asciiTheme="minorHAnsi" w:hAnsiTheme="minorHAnsi" w:cstheme="minorHAnsi"/>
        </w:rPr>
        <w:t xml:space="preserve">, </w:t>
      </w:r>
      <w:proofErr w:type="spellStart"/>
      <w:r w:rsidRPr="00F147FD">
        <w:rPr>
          <w:rStyle w:val="Strong"/>
          <w:rFonts w:asciiTheme="minorHAnsi" w:hAnsiTheme="minorHAnsi" w:cstheme="minorHAnsi"/>
        </w:rPr>
        <w:t>QLoRA</w:t>
      </w:r>
      <w:proofErr w:type="spellEnd"/>
      <w:r w:rsidRPr="00F147FD">
        <w:rPr>
          <w:rStyle w:val="Strong"/>
          <w:rFonts w:asciiTheme="minorHAnsi" w:hAnsiTheme="minorHAnsi" w:cstheme="minorHAnsi"/>
        </w:rPr>
        <w:t>, SFT, DPO</w:t>
      </w:r>
      <w:r w:rsidRPr="00F147FD">
        <w:rPr>
          <w:rFonts w:asciiTheme="minorHAnsi" w:hAnsiTheme="minorHAnsi" w:cstheme="minorHAnsi"/>
        </w:rPr>
        <w:t xml:space="preserve">, and </w:t>
      </w:r>
      <w:r w:rsidRPr="00F147FD">
        <w:rPr>
          <w:rStyle w:val="Strong"/>
          <w:rFonts w:asciiTheme="minorHAnsi" w:hAnsiTheme="minorHAnsi" w:cstheme="minorHAnsi"/>
        </w:rPr>
        <w:t>chat-tuning</w:t>
      </w:r>
      <w:r w:rsidRPr="00F147FD">
        <w:rPr>
          <w:rFonts w:asciiTheme="minorHAnsi" w:hAnsiTheme="minorHAnsi" w:cstheme="minorHAnsi"/>
        </w:rPr>
        <w:t xml:space="preserve"> (Alpaca, </w:t>
      </w:r>
      <w:proofErr w:type="spellStart"/>
      <w:r w:rsidRPr="00F147FD">
        <w:rPr>
          <w:rFonts w:asciiTheme="minorHAnsi" w:hAnsiTheme="minorHAnsi" w:cstheme="minorHAnsi"/>
        </w:rPr>
        <w:t>ShareGPT</w:t>
      </w:r>
      <w:proofErr w:type="spellEnd"/>
      <w:r w:rsidRPr="00F147FD">
        <w:rPr>
          <w:rFonts w:asciiTheme="minorHAnsi" w:hAnsiTheme="minorHAnsi" w:cstheme="minorHAnsi"/>
        </w:rPr>
        <w:t>).</w:t>
      </w:r>
    </w:p>
    <w:p w14:paraId="5710386D" w14:textId="77777777" w:rsidR="0071379F" w:rsidRPr="00F147FD" w:rsidRDefault="0071379F" w:rsidP="0071379F">
      <w:pPr>
        <w:pStyle w:val="NormalWeb"/>
        <w:numPr>
          <w:ilvl w:val="0"/>
          <w:numId w:val="20"/>
        </w:numPr>
        <w:rPr>
          <w:rFonts w:asciiTheme="minorHAnsi" w:hAnsiTheme="minorHAnsi" w:cstheme="minorHAnsi"/>
        </w:rPr>
      </w:pPr>
      <w:r w:rsidRPr="00F147FD">
        <w:rPr>
          <w:rFonts w:asciiTheme="minorHAnsi" w:hAnsiTheme="minorHAnsi" w:cstheme="minorHAnsi"/>
        </w:rPr>
        <w:t xml:space="preserve">Integrates </w:t>
      </w:r>
      <w:proofErr w:type="spellStart"/>
      <w:r w:rsidRPr="00F147FD">
        <w:rPr>
          <w:rStyle w:val="Strong"/>
          <w:rFonts w:asciiTheme="minorHAnsi" w:hAnsiTheme="minorHAnsi" w:cstheme="minorHAnsi"/>
        </w:rPr>
        <w:t>FlashAttention</w:t>
      </w:r>
      <w:proofErr w:type="spellEnd"/>
      <w:r w:rsidRPr="00F147FD">
        <w:rPr>
          <w:rFonts w:asciiTheme="minorHAnsi" w:hAnsiTheme="minorHAnsi" w:cstheme="minorHAnsi"/>
        </w:rPr>
        <w:t xml:space="preserve"> and </w:t>
      </w:r>
      <w:r w:rsidRPr="00F147FD">
        <w:rPr>
          <w:rStyle w:val="Strong"/>
          <w:rFonts w:asciiTheme="minorHAnsi" w:hAnsiTheme="minorHAnsi" w:cstheme="minorHAnsi"/>
        </w:rPr>
        <w:t>Paged Attention</w:t>
      </w:r>
      <w:r w:rsidRPr="00F147FD">
        <w:rPr>
          <w:rFonts w:asciiTheme="minorHAnsi" w:hAnsiTheme="minorHAnsi" w:cstheme="minorHAnsi"/>
        </w:rPr>
        <w:t xml:space="preserve"> for faster context processing.</w:t>
      </w:r>
    </w:p>
    <w:p w14:paraId="24518EC8" w14:textId="77777777" w:rsidR="0071379F" w:rsidRPr="00F147FD" w:rsidRDefault="0071379F" w:rsidP="0071379F">
      <w:pPr>
        <w:pStyle w:val="NormalWeb"/>
        <w:numPr>
          <w:ilvl w:val="0"/>
          <w:numId w:val="20"/>
        </w:numPr>
        <w:rPr>
          <w:rFonts w:asciiTheme="minorHAnsi" w:hAnsiTheme="minorHAnsi" w:cstheme="minorHAnsi"/>
        </w:rPr>
      </w:pPr>
      <w:r w:rsidRPr="00F147FD">
        <w:rPr>
          <w:rFonts w:asciiTheme="minorHAnsi" w:hAnsiTheme="minorHAnsi" w:cstheme="minorHAnsi"/>
        </w:rPr>
        <w:t xml:space="preserve">Produces models ready for deployment on </w:t>
      </w:r>
      <w:r w:rsidRPr="00F147FD">
        <w:rPr>
          <w:rStyle w:val="Strong"/>
          <w:rFonts w:asciiTheme="minorHAnsi" w:hAnsiTheme="minorHAnsi" w:cstheme="minorHAnsi"/>
        </w:rPr>
        <w:t>HF Hub</w:t>
      </w:r>
      <w:r w:rsidRPr="00F147FD">
        <w:rPr>
          <w:rFonts w:asciiTheme="minorHAnsi" w:hAnsiTheme="minorHAnsi" w:cstheme="minorHAnsi"/>
        </w:rPr>
        <w:t xml:space="preserve">, </w:t>
      </w:r>
      <w:proofErr w:type="spellStart"/>
      <w:r w:rsidRPr="00F147FD">
        <w:rPr>
          <w:rStyle w:val="Strong"/>
          <w:rFonts w:asciiTheme="minorHAnsi" w:hAnsiTheme="minorHAnsi" w:cstheme="minorHAnsi"/>
        </w:rPr>
        <w:t>vLLM</w:t>
      </w:r>
      <w:proofErr w:type="spellEnd"/>
      <w:r w:rsidRPr="00F147FD">
        <w:rPr>
          <w:rFonts w:asciiTheme="minorHAnsi" w:hAnsiTheme="minorHAnsi" w:cstheme="minorHAnsi"/>
        </w:rPr>
        <w:t xml:space="preserve">, or </w:t>
      </w:r>
      <w:r w:rsidRPr="00F147FD">
        <w:rPr>
          <w:rStyle w:val="Strong"/>
          <w:rFonts w:asciiTheme="minorHAnsi" w:hAnsiTheme="minorHAnsi" w:cstheme="minorHAnsi"/>
        </w:rPr>
        <w:t>Text Generation Inference</w:t>
      </w:r>
      <w:r w:rsidRPr="00F147FD">
        <w:rPr>
          <w:rFonts w:asciiTheme="minorHAnsi" w:hAnsiTheme="minorHAnsi" w:cstheme="minorHAnsi"/>
        </w:rPr>
        <w:t>.</w:t>
      </w:r>
    </w:p>
    <w:p w14:paraId="67DF58AF"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7E5A1D18" w14:textId="77777777" w:rsidR="0071379F" w:rsidRPr="00F147FD" w:rsidRDefault="0071379F" w:rsidP="0071379F">
      <w:pPr>
        <w:pStyle w:val="NormalWeb"/>
        <w:rPr>
          <w:rFonts w:asciiTheme="minorHAnsi" w:hAnsiTheme="minorHAnsi" w:cstheme="minorHAnsi"/>
        </w:rPr>
      </w:pPr>
      <w:r w:rsidRPr="00F147FD">
        <w:rPr>
          <w:rFonts w:asciiTheme="minorHAnsi" w:hAnsiTheme="minorHAnsi" w:cstheme="minorHAnsi"/>
        </w:rPr>
        <w:t xml:space="preserve">Fine-tuning large models was traditionally </w:t>
      </w:r>
      <w:proofErr w:type="gramStart"/>
      <w:r w:rsidRPr="00F147FD">
        <w:rPr>
          <w:rFonts w:asciiTheme="minorHAnsi" w:hAnsiTheme="minorHAnsi" w:cstheme="minorHAnsi"/>
        </w:rPr>
        <w:t>resource-heavy</w:t>
      </w:r>
      <w:proofErr w:type="gramEnd"/>
      <w:r w:rsidRPr="00F147FD">
        <w:rPr>
          <w:rFonts w:asciiTheme="minorHAnsi" w:hAnsiTheme="minorHAnsi" w:cstheme="minorHAnsi"/>
        </w:rPr>
        <w:t xml:space="preserve">. </w:t>
      </w:r>
      <w:proofErr w:type="spellStart"/>
      <w:r w:rsidRPr="00F147FD">
        <w:rPr>
          <w:rFonts w:asciiTheme="minorHAnsi" w:hAnsiTheme="minorHAnsi" w:cstheme="minorHAnsi"/>
        </w:rPr>
        <w:t>Unsloth</w:t>
      </w:r>
      <w:proofErr w:type="spellEnd"/>
      <w:r w:rsidRPr="00F147FD">
        <w:rPr>
          <w:rFonts w:asciiTheme="minorHAnsi" w:hAnsiTheme="minorHAnsi" w:cstheme="minorHAnsi"/>
        </w:rPr>
        <w:t xml:space="preserve"> aims to </w:t>
      </w:r>
      <w:r w:rsidRPr="00F147FD">
        <w:rPr>
          <w:rStyle w:val="Strong"/>
          <w:rFonts w:asciiTheme="minorHAnsi" w:hAnsiTheme="minorHAnsi" w:cstheme="minorHAnsi"/>
        </w:rPr>
        <w:t>democratize LLM fine-tuning</w:t>
      </w:r>
      <w:r w:rsidRPr="00F147FD">
        <w:rPr>
          <w:rFonts w:asciiTheme="minorHAnsi" w:hAnsiTheme="minorHAnsi" w:cstheme="minorHAnsi"/>
        </w:rPr>
        <w:t xml:space="preserve"> — enabling individuals, researchers, and small labs to fine-tune billion-parameter models </w:t>
      </w:r>
      <w:r w:rsidRPr="00F147FD">
        <w:rPr>
          <w:rStyle w:val="Strong"/>
          <w:rFonts w:asciiTheme="minorHAnsi" w:hAnsiTheme="minorHAnsi" w:cstheme="minorHAnsi"/>
        </w:rPr>
        <w:t>on consumer GPUs</w:t>
      </w:r>
      <w:r w:rsidRPr="00F147FD">
        <w:rPr>
          <w:rFonts w:asciiTheme="minorHAnsi" w:hAnsiTheme="minorHAnsi" w:cstheme="minorHAnsi"/>
        </w:rPr>
        <w:t xml:space="preserve"> quickly, efficiently, and without complex distributed setups.</w:t>
      </w:r>
    </w:p>
    <w:p w14:paraId="621B14A8" w14:textId="77777777" w:rsidR="0071379F" w:rsidRPr="00F147FD" w:rsidRDefault="0071379F" w:rsidP="0071379F">
      <w:pPr>
        <w:pStyle w:val="NormalWeb"/>
        <w:rPr>
          <w:rFonts w:asciiTheme="minorHAnsi" w:hAnsiTheme="minorHAnsi" w:cstheme="minorHAnsi"/>
        </w:rPr>
      </w:pPr>
    </w:p>
    <w:p w14:paraId="43F46372" w14:textId="77777777" w:rsidR="0071379F" w:rsidRPr="00F147FD" w:rsidRDefault="0071379F" w:rsidP="00F147FD">
      <w:pPr>
        <w:pStyle w:val="ListParagraph"/>
        <w:numPr>
          <w:ilvl w:val="0"/>
          <w:numId w:val="9"/>
        </w:numPr>
        <w:rPr>
          <w:rFonts w:cstheme="minorHAnsi"/>
          <w:sz w:val="24"/>
          <w:szCs w:val="24"/>
        </w:rPr>
      </w:pPr>
      <w:r w:rsidRPr="00F147FD">
        <w:rPr>
          <w:rStyle w:val="Strong"/>
          <w:rFonts w:cstheme="minorHAnsi"/>
          <w:bCs w:val="0"/>
          <w:sz w:val="24"/>
          <w:szCs w:val="24"/>
        </w:rPr>
        <w:t>Axolotl</w:t>
      </w:r>
    </w:p>
    <w:p w14:paraId="1197F445" w14:textId="77777777" w:rsidR="0071379F" w:rsidRPr="00F147FD" w:rsidRDefault="0071379F" w:rsidP="0071379F">
      <w:pPr>
        <w:pStyle w:val="NormalWeb"/>
        <w:rPr>
          <w:rFonts w:asciiTheme="minorHAnsi" w:hAnsiTheme="minorHAnsi" w:cstheme="minorHAnsi"/>
        </w:rPr>
      </w:pPr>
      <w:r w:rsidRPr="00F147FD">
        <w:rPr>
          <w:rStyle w:val="Emphasis"/>
          <w:rFonts w:asciiTheme="minorHAnsi" w:hAnsiTheme="minorHAnsi" w:cstheme="minorHAnsi"/>
        </w:rPr>
        <w:t>One-stop orchestrator for open-source LLM fine-tuning.</w:t>
      </w:r>
    </w:p>
    <w:p w14:paraId="0D82A51B"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6804AC76" w14:textId="77777777" w:rsidR="0071379F" w:rsidRPr="00F147FD" w:rsidRDefault="0071379F" w:rsidP="0071379F">
      <w:pPr>
        <w:pStyle w:val="NormalWeb"/>
        <w:numPr>
          <w:ilvl w:val="0"/>
          <w:numId w:val="21"/>
        </w:numPr>
        <w:rPr>
          <w:rFonts w:asciiTheme="minorHAnsi" w:hAnsiTheme="minorHAnsi" w:cstheme="minorHAnsi"/>
        </w:rPr>
      </w:pPr>
      <w:r w:rsidRPr="00F147FD">
        <w:rPr>
          <w:rFonts w:asciiTheme="minorHAnsi" w:hAnsiTheme="minorHAnsi" w:cstheme="minorHAnsi"/>
        </w:rPr>
        <w:t xml:space="preserve">Configuration-driven fine-tuning (via YAML) for </w:t>
      </w:r>
      <w:proofErr w:type="spellStart"/>
      <w:r w:rsidRPr="00F147FD">
        <w:rPr>
          <w:rStyle w:val="Strong"/>
          <w:rFonts w:asciiTheme="minorHAnsi" w:hAnsiTheme="minorHAnsi" w:cstheme="minorHAnsi"/>
        </w:rPr>
        <w:t>LoRA</w:t>
      </w:r>
      <w:proofErr w:type="spellEnd"/>
      <w:r w:rsidRPr="00F147FD">
        <w:rPr>
          <w:rFonts w:asciiTheme="minorHAnsi" w:hAnsiTheme="minorHAnsi" w:cstheme="minorHAnsi"/>
        </w:rPr>
        <w:t xml:space="preserve">, </w:t>
      </w:r>
      <w:proofErr w:type="spellStart"/>
      <w:r w:rsidRPr="00F147FD">
        <w:rPr>
          <w:rStyle w:val="Strong"/>
          <w:rFonts w:asciiTheme="minorHAnsi" w:hAnsiTheme="minorHAnsi" w:cstheme="minorHAnsi"/>
        </w:rPr>
        <w:t>QLoRA</w:t>
      </w:r>
      <w:proofErr w:type="spellEnd"/>
      <w:r w:rsidRPr="00F147FD">
        <w:rPr>
          <w:rFonts w:asciiTheme="minorHAnsi" w:hAnsiTheme="minorHAnsi" w:cstheme="minorHAnsi"/>
        </w:rPr>
        <w:t xml:space="preserve">, </w:t>
      </w:r>
      <w:r w:rsidRPr="00F147FD">
        <w:rPr>
          <w:rStyle w:val="Strong"/>
          <w:rFonts w:asciiTheme="minorHAnsi" w:hAnsiTheme="minorHAnsi" w:cstheme="minorHAnsi"/>
        </w:rPr>
        <w:t>DPO</w:t>
      </w:r>
      <w:r w:rsidRPr="00F147FD">
        <w:rPr>
          <w:rFonts w:asciiTheme="minorHAnsi" w:hAnsiTheme="minorHAnsi" w:cstheme="minorHAnsi"/>
        </w:rPr>
        <w:t xml:space="preserve">, and </w:t>
      </w:r>
      <w:r w:rsidRPr="00F147FD">
        <w:rPr>
          <w:rStyle w:val="Strong"/>
          <w:rFonts w:asciiTheme="minorHAnsi" w:hAnsiTheme="minorHAnsi" w:cstheme="minorHAnsi"/>
        </w:rPr>
        <w:t>SFT</w:t>
      </w:r>
      <w:r w:rsidRPr="00F147FD">
        <w:rPr>
          <w:rFonts w:asciiTheme="minorHAnsi" w:hAnsiTheme="minorHAnsi" w:cstheme="minorHAnsi"/>
        </w:rPr>
        <w:t>.</w:t>
      </w:r>
    </w:p>
    <w:p w14:paraId="165918CA" w14:textId="77777777" w:rsidR="0071379F" w:rsidRPr="00F147FD" w:rsidRDefault="0071379F" w:rsidP="0071379F">
      <w:pPr>
        <w:pStyle w:val="NormalWeb"/>
        <w:numPr>
          <w:ilvl w:val="0"/>
          <w:numId w:val="21"/>
        </w:numPr>
        <w:rPr>
          <w:rFonts w:asciiTheme="minorHAnsi" w:hAnsiTheme="minorHAnsi" w:cstheme="minorHAnsi"/>
        </w:rPr>
      </w:pPr>
      <w:r w:rsidRPr="00F147FD">
        <w:rPr>
          <w:rFonts w:asciiTheme="minorHAnsi" w:hAnsiTheme="minorHAnsi" w:cstheme="minorHAnsi"/>
        </w:rPr>
        <w:t xml:space="preserve">Built on </w:t>
      </w:r>
      <w:r w:rsidRPr="00F147FD">
        <w:rPr>
          <w:rStyle w:val="Strong"/>
          <w:rFonts w:asciiTheme="minorHAnsi" w:hAnsiTheme="minorHAnsi" w:cstheme="minorHAnsi"/>
        </w:rPr>
        <w:t xml:space="preserve">Transformers + PEFT + TRL + Accelerate + </w:t>
      </w:r>
      <w:proofErr w:type="spellStart"/>
      <w:r w:rsidRPr="00F147FD">
        <w:rPr>
          <w:rStyle w:val="Strong"/>
          <w:rFonts w:asciiTheme="minorHAnsi" w:hAnsiTheme="minorHAnsi" w:cstheme="minorHAnsi"/>
        </w:rPr>
        <w:t>DeepSpeed</w:t>
      </w:r>
      <w:proofErr w:type="spellEnd"/>
      <w:r w:rsidRPr="00F147FD">
        <w:rPr>
          <w:rFonts w:asciiTheme="minorHAnsi" w:hAnsiTheme="minorHAnsi" w:cstheme="minorHAnsi"/>
        </w:rPr>
        <w:t>.</w:t>
      </w:r>
    </w:p>
    <w:p w14:paraId="7318C2C3" w14:textId="77777777" w:rsidR="0071379F" w:rsidRPr="00F147FD" w:rsidRDefault="0071379F" w:rsidP="0071379F">
      <w:pPr>
        <w:pStyle w:val="NormalWeb"/>
        <w:numPr>
          <w:ilvl w:val="0"/>
          <w:numId w:val="21"/>
        </w:numPr>
        <w:rPr>
          <w:rFonts w:asciiTheme="minorHAnsi" w:hAnsiTheme="minorHAnsi" w:cstheme="minorHAnsi"/>
        </w:rPr>
      </w:pPr>
      <w:r w:rsidRPr="00F147FD">
        <w:rPr>
          <w:rFonts w:asciiTheme="minorHAnsi" w:hAnsiTheme="minorHAnsi" w:cstheme="minorHAnsi"/>
        </w:rPr>
        <w:t>Handles tokenization, checkpoints, and evaluation automatically.</w:t>
      </w:r>
    </w:p>
    <w:p w14:paraId="17F4BAB0"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22AAB18E" w14:textId="77777777" w:rsidR="0071379F" w:rsidRPr="00F147FD" w:rsidRDefault="0071379F" w:rsidP="0071379F">
      <w:pPr>
        <w:pStyle w:val="NormalWeb"/>
        <w:rPr>
          <w:rFonts w:asciiTheme="minorHAnsi" w:hAnsiTheme="minorHAnsi" w:cstheme="minorHAnsi"/>
        </w:rPr>
      </w:pPr>
      <w:r w:rsidRPr="00F147FD">
        <w:rPr>
          <w:rFonts w:asciiTheme="minorHAnsi" w:hAnsiTheme="minorHAnsi" w:cstheme="minorHAnsi"/>
        </w:rPr>
        <w:t xml:space="preserve">Fine-tuning involves complex setup; Axolotl </w:t>
      </w:r>
      <w:r w:rsidRPr="00F147FD">
        <w:rPr>
          <w:rStyle w:val="Strong"/>
          <w:rFonts w:asciiTheme="minorHAnsi" w:hAnsiTheme="minorHAnsi" w:cstheme="minorHAnsi"/>
        </w:rPr>
        <w:t>automates everything</w:t>
      </w:r>
      <w:r w:rsidRPr="00F147FD">
        <w:rPr>
          <w:rFonts w:asciiTheme="minorHAnsi" w:hAnsiTheme="minorHAnsi" w:cstheme="minorHAnsi"/>
        </w:rPr>
        <w:t>, enabling fast, reproducible, end-to-end pipelines for instruction or chat tuning.</w:t>
      </w:r>
    </w:p>
    <w:p w14:paraId="096A503C" w14:textId="77777777" w:rsidR="0071379F" w:rsidRPr="00F147FD" w:rsidRDefault="0071379F" w:rsidP="00F147FD">
      <w:pPr>
        <w:pStyle w:val="ListParagraph"/>
        <w:numPr>
          <w:ilvl w:val="0"/>
          <w:numId w:val="9"/>
        </w:numPr>
        <w:rPr>
          <w:rFonts w:cstheme="minorHAnsi"/>
          <w:sz w:val="24"/>
          <w:szCs w:val="24"/>
        </w:rPr>
      </w:pPr>
      <w:r w:rsidRPr="00F147FD">
        <w:rPr>
          <w:rStyle w:val="Strong"/>
          <w:rFonts w:cstheme="minorHAnsi"/>
          <w:bCs w:val="0"/>
          <w:sz w:val="24"/>
          <w:szCs w:val="24"/>
        </w:rPr>
        <w:t>Colossal-AI</w:t>
      </w:r>
    </w:p>
    <w:p w14:paraId="4E94B163" w14:textId="77777777" w:rsidR="0071379F" w:rsidRPr="00F147FD" w:rsidRDefault="0071379F" w:rsidP="0071379F">
      <w:pPr>
        <w:pStyle w:val="NormalWeb"/>
        <w:rPr>
          <w:rFonts w:asciiTheme="minorHAnsi" w:hAnsiTheme="minorHAnsi" w:cstheme="minorHAnsi"/>
        </w:rPr>
      </w:pPr>
      <w:r w:rsidRPr="00F147FD">
        <w:rPr>
          <w:rStyle w:val="Emphasis"/>
          <w:rFonts w:asciiTheme="minorHAnsi" w:hAnsiTheme="minorHAnsi" w:cstheme="minorHAnsi"/>
        </w:rPr>
        <w:t>Optimized distributed and memory-efficient fine-tuning framework.</w:t>
      </w:r>
    </w:p>
    <w:p w14:paraId="39660785"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What It Offers:</w:t>
      </w:r>
    </w:p>
    <w:p w14:paraId="1A3B4A04" w14:textId="77777777" w:rsidR="0071379F" w:rsidRPr="00F147FD" w:rsidRDefault="0071379F" w:rsidP="0071379F">
      <w:pPr>
        <w:pStyle w:val="NormalWeb"/>
        <w:numPr>
          <w:ilvl w:val="0"/>
          <w:numId w:val="22"/>
        </w:numPr>
        <w:rPr>
          <w:rFonts w:asciiTheme="minorHAnsi" w:hAnsiTheme="minorHAnsi" w:cstheme="minorHAnsi"/>
        </w:rPr>
      </w:pPr>
      <w:r w:rsidRPr="00F147FD">
        <w:rPr>
          <w:rStyle w:val="Strong"/>
          <w:rFonts w:asciiTheme="minorHAnsi" w:hAnsiTheme="minorHAnsi" w:cstheme="minorHAnsi"/>
        </w:rPr>
        <w:t>3D parallelism</w:t>
      </w:r>
      <w:r w:rsidRPr="00F147FD">
        <w:rPr>
          <w:rFonts w:asciiTheme="minorHAnsi" w:hAnsiTheme="minorHAnsi" w:cstheme="minorHAnsi"/>
        </w:rPr>
        <w:t xml:space="preserve"> (data, tensor, pipeline).</w:t>
      </w:r>
    </w:p>
    <w:p w14:paraId="6F9346FA" w14:textId="77777777" w:rsidR="0071379F" w:rsidRPr="00F147FD" w:rsidRDefault="0071379F" w:rsidP="0071379F">
      <w:pPr>
        <w:pStyle w:val="NormalWeb"/>
        <w:numPr>
          <w:ilvl w:val="0"/>
          <w:numId w:val="22"/>
        </w:numPr>
        <w:rPr>
          <w:rFonts w:asciiTheme="minorHAnsi" w:hAnsiTheme="minorHAnsi" w:cstheme="minorHAnsi"/>
        </w:rPr>
      </w:pPr>
      <w:r w:rsidRPr="00F147FD">
        <w:rPr>
          <w:rStyle w:val="Strong"/>
          <w:rFonts w:asciiTheme="minorHAnsi" w:hAnsiTheme="minorHAnsi" w:cstheme="minorHAnsi"/>
        </w:rPr>
        <w:t>Automatic memory optimization</w:t>
      </w:r>
      <w:r w:rsidRPr="00F147FD">
        <w:rPr>
          <w:rFonts w:asciiTheme="minorHAnsi" w:hAnsiTheme="minorHAnsi" w:cstheme="minorHAnsi"/>
        </w:rPr>
        <w:t xml:space="preserve"> and quantized fine-tuning (</w:t>
      </w:r>
      <w:proofErr w:type="spellStart"/>
      <w:r w:rsidRPr="00F147FD">
        <w:rPr>
          <w:rFonts w:asciiTheme="minorHAnsi" w:hAnsiTheme="minorHAnsi" w:cstheme="minorHAnsi"/>
        </w:rPr>
        <w:t>QLoRA</w:t>
      </w:r>
      <w:proofErr w:type="spellEnd"/>
      <w:r w:rsidRPr="00F147FD">
        <w:rPr>
          <w:rFonts w:asciiTheme="minorHAnsi" w:hAnsiTheme="minorHAnsi" w:cstheme="minorHAnsi"/>
        </w:rPr>
        <w:t>).</w:t>
      </w:r>
    </w:p>
    <w:p w14:paraId="0016E8A0" w14:textId="77777777" w:rsidR="0071379F" w:rsidRPr="00F147FD" w:rsidRDefault="0071379F" w:rsidP="0071379F">
      <w:pPr>
        <w:pStyle w:val="NormalWeb"/>
        <w:numPr>
          <w:ilvl w:val="0"/>
          <w:numId w:val="22"/>
        </w:numPr>
        <w:rPr>
          <w:rFonts w:asciiTheme="minorHAnsi" w:hAnsiTheme="minorHAnsi" w:cstheme="minorHAnsi"/>
        </w:rPr>
      </w:pPr>
      <w:r w:rsidRPr="00F147FD">
        <w:rPr>
          <w:rStyle w:val="Strong"/>
          <w:rFonts w:asciiTheme="minorHAnsi" w:hAnsiTheme="minorHAnsi" w:cstheme="minorHAnsi"/>
        </w:rPr>
        <w:t>Integration with HF</w:t>
      </w:r>
      <w:r w:rsidRPr="00F147FD">
        <w:rPr>
          <w:rFonts w:asciiTheme="minorHAnsi" w:hAnsiTheme="minorHAnsi" w:cstheme="minorHAnsi"/>
        </w:rPr>
        <w:t xml:space="preserve"> for easy adoption.</w:t>
      </w:r>
    </w:p>
    <w:p w14:paraId="09E6E2B9" w14:textId="77777777" w:rsidR="0071379F" w:rsidRPr="00F147FD" w:rsidRDefault="0071379F" w:rsidP="0071379F">
      <w:pPr>
        <w:pStyle w:val="Heading3"/>
        <w:rPr>
          <w:rFonts w:asciiTheme="minorHAnsi" w:hAnsiTheme="minorHAnsi" w:cstheme="minorHAnsi"/>
          <w:sz w:val="24"/>
          <w:szCs w:val="24"/>
        </w:rPr>
      </w:pPr>
      <w:r w:rsidRPr="00F147FD">
        <w:rPr>
          <w:rFonts w:ascii="Segoe UI Symbol" w:hAnsi="Segoe UI Symbol" w:cs="Segoe UI Symbol"/>
          <w:sz w:val="24"/>
          <w:szCs w:val="24"/>
        </w:rPr>
        <w:t>💡</w:t>
      </w:r>
      <w:r w:rsidRPr="00F147FD">
        <w:rPr>
          <w:rFonts w:asciiTheme="minorHAnsi" w:hAnsiTheme="minorHAnsi" w:cstheme="minorHAnsi"/>
          <w:sz w:val="24"/>
          <w:szCs w:val="24"/>
        </w:rPr>
        <w:t xml:space="preserve"> Why It Exists:</w:t>
      </w:r>
    </w:p>
    <w:p w14:paraId="79948735" w14:textId="77777777" w:rsidR="0071379F" w:rsidRPr="00F147FD" w:rsidRDefault="0071379F" w:rsidP="0071379F">
      <w:pPr>
        <w:pStyle w:val="NormalWeb"/>
        <w:rPr>
          <w:rFonts w:asciiTheme="minorHAnsi" w:hAnsiTheme="minorHAnsi" w:cstheme="minorHAnsi"/>
        </w:rPr>
      </w:pPr>
      <w:r w:rsidRPr="00F147FD">
        <w:rPr>
          <w:rFonts w:asciiTheme="minorHAnsi" w:hAnsiTheme="minorHAnsi" w:cstheme="minorHAnsi"/>
        </w:rPr>
        <w:t xml:space="preserve">To handle </w:t>
      </w:r>
      <w:r w:rsidRPr="00F147FD">
        <w:rPr>
          <w:rStyle w:val="Strong"/>
          <w:rFonts w:asciiTheme="minorHAnsi" w:hAnsiTheme="minorHAnsi" w:cstheme="minorHAnsi"/>
        </w:rPr>
        <w:t>trillion-scale models</w:t>
      </w:r>
      <w:r w:rsidRPr="00F147FD">
        <w:rPr>
          <w:rFonts w:asciiTheme="minorHAnsi" w:hAnsiTheme="minorHAnsi" w:cstheme="minorHAnsi"/>
        </w:rPr>
        <w:t xml:space="preserve"> efficiently across many GPUs while keeping throughput high and costs low.</w:t>
      </w:r>
    </w:p>
    <w:p w14:paraId="5213E5FF" w14:textId="77777777" w:rsidR="0071379F" w:rsidRPr="00F147FD" w:rsidRDefault="003A0FB9" w:rsidP="00F147FD">
      <w:pPr>
        <w:pStyle w:val="NormalWeb"/>
        <w:numPr>
          <w:ilvl w:val="0"/>
          <w:numId w:val="9"/>
        </w:numPr>
        <w:rPr>
          <w:rFonts w:asciiTheme="minorHAnsi" w:hAnsiTheme="minorHAnsi" w:cstheme="minorHAnsi"/>
        </w:rPr>
      </w:pPr>
      <w:proofErr w:type="spellStart"/>
      <w:r w:rsidRPr="00F147FD">
        <w:rPr>
          <w:rFonts w:asciiTheme="minorHAnsi" w:hAnsiTheme="minorHAnsi" w:cstheme="minorHAnsi"/>
        </w:rPr>
        <w:t>LightLLM</w:t>
      </w:r>
      <w:proofErr w:type="spellEnd"/>
      <w:r w:rsidRPr="00F147FD">
        <w:rPr>
          <w:rFonts w:asciiTheme="minorHAnsi" w:hAnsiTheme="minorHAnsi" w:cstheme="minorHAnsi"/>
        </w:rPr>
        <w:t>:</w:t>
      </w:r>
    </w:p>
    <w:p w14:paraId="606B4512" w14:textId="77777777" w:rsidR="003A0FB9" w:rsidRPr="00F147FD" w:rsidRDefault="003A0FB9" w:rsidP="000E61AD">
      <w:pPr>
        <w:pStyle w:val="NormalWeb"/>
        <w:rPr>
          <w:rFonts w:asciiTheme="minorHAnsi" w:hAnsiTheme="minorHAnsi" w:cstheme="minorHAnsi"/>
        </w:rPr>
      </w:pPr>
      <w:r w:rsidRPr="00F147FD">
        <w:rPr>
          <w:rStyle w:val="Strong"/>
          <w:rFonts w:asciiTheme="minorHAnsi" w:hAnsiTheme="minorHAnsi" w:cstheme="minorHAnsi"/>
        </w:rPr>
        <w:lastRenderedPageBreak/>
        <w:t>What it is:</w:t>
      </w:r>
      <w:r w:rsidRPr="00F147FD">
        <w:rPr>
          <w:rFonts w:asciiTheme="minorHAnsi" w:hAnsiTheme="minorHAnsi" w:cstheme="minorHAnsi"/>
        </w:rPr>
        <w:br/>
        <w:t xml:space="preserve">A lightweight, high-performance inference and fine-tuning framework optimized for </w:t>
      </w:r>
      <w:r w:rsidRPr="00F147FD">
        <w:rPr>
          <w:rStyle w:val="Strong"/>
          <w:rFonts w:asciiTheme="minorHAnsi" w:hAnsiTheme="minorHAnsi" w:cstheme="minorHAnsi"/>
        </w:rPr>
        <w:t>speed and low memory</w:t>
      </w:r>
      <w:r w:rsidRPr="00F147FD">
        <w:rPr>
          <w:rFonts w:asciiTheme="minorHAnsi" w:hAnsiTheme="minorHAnsi" w:cstheme="minorHAnsi"/>
        </w:rPr>
        <w:t>.</w:t>
      </w:r>
      <w:r w:rsidRPr="00F147FD">
        <w:rPr>
          <w:rFonts w:asciiTheme="minorHAnsi" w:hAnsiTheme="minorHAnsi" w:cstheme="minorHAnsi"/>
        </w:rPr>
        <w:br/>
      </w:r>
      <w:r w:rsidRPr="00F147FD">
        <w:rPr>
          <w:rStyle w:val="Strong"/>
          <w:rFonts w:asciiTheme="minorHAnsi" w:hAnsiTheme="minorHAnsi" w:cstheme="minorHAnsi"/>
        </w:rPr>
        <w:t>Offers:</w:t>
      </w:r>
      <w:r w:rsidRPr="00F147FD">
        <w:rPr>
          <w:rFonts w:asciiTheme="minorHAnsi" w:hAnsiTheme="minorHAnsi" w:cstheme="minorHAnsi"/>
        </w:rPr>
        <w:t xml:space="preserve"> Efficient GPU scheduling, kernel-level acceleration, paged attention, KV cache sharing, and partial fine-tuning.</w:t>
      </w:r>
      <w:r w:rsidRPr="00F147FD">
        <w:rPr>
          <w:rFonts w:asciiTheme="minorHAnsi" w:hAnsiTheme="minorHAnsi" w:cstheme="minorHAnsi"/>
        </w:rPr>
        <w:br/>
      </w:r>
      <w:r w:rsidRPr="00F147FD">
        <w:rPr>
          <w:rStyle w:val="Strong"/>
          <w:rFonts w:asciiTheme="minorHAnsi" w:hAnsiTheme="minorHAnsi" w:cstheme="minorHAnsi"/>
        </w:rPr>
        <w:t>Why it exists:</w:t>
      </w:r>
      <w:r w:rsidRPr="00F147FD">
        <w:rPr>
          <w:rFonts w:asciiTheme="minorHAnsi" w:hAnsiTheme="minorHAnsi" w:cstheme="minorHAnsi"/>
        </w:rPr>
        <w:t xml:space="preserve"> To enable ultra-fast inference and selective fine-tuning of large models (e.g., partial layer tuning) with minimal compute cost, ideal for deployment scenarios or low-latency fine-tuning.</w:t>
      </w:r>
    </w:p>
    <w:p w14:paraId="0E45B0CA" w14:textId="77777777" w:rsidR="003A0FB9" w:rsidRPr="00F147FD" w:rsidRDefault="003A0FB9" w:rsidP="00F147FD">
      <w:pPr>
        <w:pStyle w:val="ListParagraph"/>
        <w:numPr>
          <w:ilvl w:val="0"/>
          <w:numId w:val="9"/>
        </w:numPr>
        <w:rPr>
          <w:rFonts w:cstheme="minorHAnsi"/>
          <w:sz w:val="24"/>
          <w:szCs w:val="24"/>
        </w:rPr>
      </w:pPr>
      <w:proofErr w:type="spellStart"/>
      <w:r w:rsidRPr="00F147FD">
        <w:rPr>
          <w:rStyle w:val="Strong"/>
          <w:rFonts w:cstheme="minorHAnsi"/>
          <w:bCs w:val="0"/>
          <w:sz w:val="24"/>
          <w:szCs w:val="24"/>
        </w:rPr>
        <w:t>OpenLLM</w:t>
      </w:r>
      <w:proofErr w:type="spellEnd"/>
      <w:r w:rsidRPr="00F147FD">
        <w:rPr>
          <w:rStyle w:val="Strong"/>
          <w:rFonts w:cstheme="minorHAnsi"/>
          <w:bCs w:val="0"/>
          <w:sz w:val="24"/>
          <w:szCs w:val="24"/>
        </w:rPr>
        <w:t xml:space="preserve"> (by </w:t>
      </w:r>
      <w:proofErr w:type="spellStart"/>
      <w:r w:rsidRPr="00F147FD">
        <w:rPr>
          <w:rStyle w:val="Strong"/>
          <w:rFonts w:cstheme="minorHAnsi"/>
          <w:bCs w:val="0"/>
          <w:sz w:val="24"/>
          <w:szCs w:val="24"/>
        </w:rPr>
        <w:t>BentoML</w:t>
      </w:r>
      <w:proofErr w:type="spellEnd"/>
      <w:r w:rsidRPr="00F147FD">
        <w:rPr>
          <w:rStyle w:val="Strong"/>
          <w:rFonts w:cstheme="minorHAnsi"/>
          <w:bCs w:val="0"/>
          <w:sz w:val="24"/>
          <w:szCs w:val="24"/>
        </w:rPr>
        <w:t>)</w:t>
      </w:r>
    </w:p>
    <w:p w14:paraId="229BE26B" w14:textId="77777777" w:rsidR="003A0FB9" w:rsidRPr="00F147FD" w:rsidRDefault="003A0FB9" w:rsidP="003A0FB9">
      <w:pPr>
        <w:pStyle w:val="NormalWeb"/>
        <w:rPr>
          <w:rFonts w:asciiTheme="minorHAnsi" w:hAnsiTheme="minorHAnsi" w:cstheme="minorHAnsi"/>
        </w:rPr>
      </w:pPr>
      <w:r w:rsidRPr="00F147FD">
        <w:rPr>
          <w:rStyle w:val="Strong"/>
          <w:rFonts w:asciiTheme="minorHAnsi" w:hAnsiTheme="minorHAnsi" w:cstheme="minorHAnsi"/>
        </w:rPr>
        <w:t>What it is:</w:t>
      </w:r>
      <w:r w:rsidRPr="00F147FD">
        <w:rPr>
          <w:rFonts w:asciiTheme="minorHAnsi" w:hAnsiTheme="minorHAnsi" w:cstheme="minorHAnsi"/>
        </w:rPr>
        <w:br/>
        <w:t xml:space="preserve">A production-grade framework for </w:t>
      </w:r>
      <w:r w:rsidRPr="00F147FD">
        <w:rPr>
          <w:rStyle w:val="Strong"/>
          <w:rFonts w:asciiTheme="minorHAnsi" w:hAnsiTheme="minorHAnsi" w:cstheme="minorHAnsi"/>
        </w:rPr>
        <w:t>serving and managing fine-tuned LLMs</w:t>
      </w:r>
      <w:r w:rsidRPr="00F147FD">
        <w:rPr>
          <w:rFonts w:asciiTheme="minorHAnsi" w:hAnsiTheme="minorHAnsi" w:cstheme="minorHAnsi"/>
        </w:rPr>
        <w:t>.</w:t>
      </w:r>
      <w:r w:rsidRPr="00F147FD">
        <w:rPr>
          <w:rFonts w:asciiTheme="minorHAnsi" w:hAnsiTheme="minorHAnsi" w:cstheme="minorHAnsi"/>
        </w:rPr>
        <w:br/>
      </w:r>
      <w:r w:rsidRPr="00F147FD">
        <w:rPr>
          <w:rStyle w:val="Strong"/>
          <w:rFonts w:asciiTheme="minorHAnsi" w:hAnsiTheme="minorHAnsi" w:cstheme="minorHAnsi"/>
        </w:rPr>
        <w:t>Offers:</w:t>
      </w:r>
      <w:r w:rsidRPr="00F147FD">
        <w:rPr>
          <w:rFonts w:asciiTheme="minorHAnsi" w:hAnsiTheme="minorHAnsi" w:cstheme="minorHAnsi"/>
        </w:rPr>
        <w:t xml:space="preserve"> Deployment of LLMs via REST/</w:t>
      </w:r>
      <w:proofErr w:type="spellStart"/>
      <w:r w:rsidRPr="00F147FD">
        <w:rPr>
          <w:rFonts w:asciiTheme="minorHAnsi" w:hAnsiTheme="minorHAnsi" w:cstheme="minorHAnsi"/>
        </w:rPr>
        <w:t>gRPC</w:t>
      </w:r>
      <w:proofErr w:type="spellEnd"/>
      <w:r w:rsidRPr="00F147FD">
        <w:rPr>
          <w:rFonts w:asciiTheme="minorHAnsi" w:hAnsiTheme="minorHAnsi" w:cstheme="minorHAnsi"/>
        </w:rPr>
        <w:t xml:space="preserve"> APIs, Docker containers, and model registries; integrates with HF, </w:t>
      </w:r>
      <w:proofErr w:type="spellStart"/>
      <w:r w:rsidRPr="00F147FD">
        <w:rPr>
          <w:rFonts w:asciiTheme="minorHAnsi" w:hAnsiTheme="minorHAnsi" w:cstheme="minorHAnsi"/>
        </w:rPr>
        <w:t>PyTorch</w:t>
      </w:r>
      <w:proofErr w:type="spellEnd"/>
      <w:r w:rsidRPr="00F147FD">
        <w:rPr>
          <w:rFonts w:asciiTheme="minorHAnsi" w:hAnsiTheme="minorHAnsi" w:cstheme="minorHAnsi"/>
        </w:rPr>
        <w:t xml:space="preserve">, and </w:t>
      </w:r>
      <w:proofErr w:type="spellStart"/>
      <w:r w:rsidRPr="00F147FD">
        <w:rPr>
          <w:rFonts w:asciiTheme="minorHAnsi" w:hAnsiTheme="minorHAnsi" w:cstheme="minorHAnsi"/>
        </w:rPr>
        <w:t>vLLM</w:t>
      </w:r>
      <w:proofErr w:type="spellEnd"/>
      <w:r w:rsidRPr="00F147FD">
        <w:rPr>
          <w:rFonts w:asciiTheme="minorHAnsi" w:hAnsiTheme="minorHAnsi" w:cstheme="minorHAnsi"/>
        </w:rPr>
        <w:t>.</w:t>
      </w:r>
      <w:r w:rsidRPr="00F147FD">
        <w:rPr>
          <w:rFonts w:asciiTheme="minorHAnsi" w:hAnsiTheme="minorHAnsi" w:cstheme="minorHAnsi"/>
        </w:rPr>
        <w:br/>
      </w:r>
      <w:r w:rsidRPr="00F147FD">
        <w:rPr>
          <w:rStyle w:val="Strong"/>
          <w:rFonts w:asciiTheme="minorHAnsi" w:hAnsiTheme="minorHAnsi" w:cstheme="minorHAnsi"/>
        </w:rPr>
        <w:t>Why it exists:</w:t>
      </w:r>
      <w:r w:rsidRPr="00F147FD">
        <w:rPr>
          <w:rFonts w:asciiTheme="minorHAnsi" w:hAnsiTheme="minorHAnsi" w:cstheme="minorHAnsi"/>
        </w:rPr>
        <w:t xml:space="preserve"> To bridge the gap between research fine-tuning and real-world deployment — turning models into scalable APIs or microservices.</w:t>
      </w:r>
    </w:p>
    <w:p w14:paraId="5149DCB7" w14:textId="77777777" w:rsidR="003A0FB9" w:rsidRPr="00F147FD" w:rsidRDefault="003A0FB9" w:rsidP="003A0FB9">
      <w:pPr>
        <w:pStyle w:val="NormalWeb"/>
        <w:rPr>
          <w:rFonts w:asciiTheme="minorHAnsi" w:hAnsiTheme="minorHAnsi" w:cstheme="minorHAnsi"/>
        </w:rPr>
      </w:pPr>
    </w:p>
    <w:p w14:paraId="19A53B04" w14:textId="77777777" w:rsidR="003A0FB9" w:rsidRPr="00F147FD" w:rsidRDefault="003A0FB9" w:rsidP="00F147FD">
      <w:pPr>
        <w:pStyle w:val="ListParagraph"/>
        <w:numPr>
          <w:ilvl w:val="0"/>
          <w:numId w:val="9"/>
        </w:numPr>
        <w:rPr>
          <w:rFonts w:cstheme="minorHAnsi"/>
          <w:sz w:val="24"/>
          <w:szCs w:val="24"/>
        </w:rPr>
      </w:pPr>
      <w:proofErr w:type="spellStart"/>
      <w:r w:rsidRPr="00F147FD">
        <w:rPr>
          <w:rStyle w:val="Strong"/>
          <w:rFonts w:cstheme="minorHAnsi"/>
          <w:bCs w:val="0"/>
          <w:sz w:val="24"/>
          <w:szCs w:val="24"/>
        </w:rPr>
        <w:t>FastChat</w:t>
      </w:r>
      <w:proofErr w:type="spellEnd"/>
    </w:p>
    <w:p w14:paraId="72D5B675" w14:textId="77777777" w:rsidR="003A0FB9" w:rsidRPr="00F147FD" w:rsidRDefault="003A0FB9" w:rsidP="00E21145">
      <w:pPr>
        <w:pStyle w:val="NormalWeb"/>
        <w:spacing w:before="0" w:beforeAutospacing="0" w:after="0" w:afterAutospacing="0"/>
        <w:rPr>
          <w:rFonts w:asciiTheme="minorHAnsi" w:hAnsiTheme="minorHAnsi" w:cstheme="minorHAnsi"/>
        </w:rPr>
      </w:pPr>
      <w:r w:rsidRPr="00F147FD">
        <w:rPr>
          <w:rStyle w:val="Strong"/>
          <w:rFonts w:asciiTheme="minorHAnsi" w:hAnsiTheme="minorHAnsi" w:cstheme="minorHAnsi"/>
        </w:rPr>
        <w:t>What it is:</w:t>
      </w:r>
      <w:r w:rsidRPr="00F147FD">
        <w:rPr>
          <w:rFonts w:asciiTheme="minorHAnsi" w:hAnsiTheme="minorHAnsi" w:cstheme="minorHAnsi"/>
        </w:rPr>
        <w:br/>
        <w:t xml:space="preserve">The open-source chat framework behind </w:t>
      </w:r>
      <w:r w:rsidRPr="00F147FD">
        <w:rPr>
          <w:rStyle w:val="Strong"/>
          <w:rFonts w:asciiTheme="minorHAnsi" w:hAnsiTheme="minorHAnsi" w:cstheme="minorHAnsi"/>
        </w:rPr>
        <w:t>Vicuna</w:t>
      </w:r>
      <w:r w:rsidRPr="00F147FD">
        <w:rPr>
          <w:rFonts w:asciiTheme="minorHAnsi" w:hAnsiTheme="minorHAnsi" w:cstheme="minorHAnsi"/>
        </w:rPr>
        <w:t xml:space="preserve"> and </w:t>
      </w:r>
      <w:r w:rsidRPr="00F147FD">
        <w:rPr>
          <w:rStyle w:val="Strong"/>
          <w:rFonts w:asciiTheme="minorHAnsi" w:hAnsiTheme="minorHAnsi" w:cstheme="minorHAnsi"/>
        </w:rPr>
        <w:t>FastChat-T5</w:t>
      </w:r>
      <w:r w:rsidRPr="00F147FD">
        <w:rPr>
          <w:rFonts w:asciiTheme="minorHAnsi" w:hAnsiTheme="minorHAnsi" w:cstheme="minorHAnsi"/>
        </w:rPr>
        <w:t xml:space="preserve"> models.</w:t>
      </w:r>
      <w:r w:rsidRPr="00F147FD">
        <w:rPr>
          <w:rFonts w:asciiTheme="minorHAnsi" w:hAnsiTheme="minorHAnsi" w:cstheme="minorHAnsi"/>
        </w:rPr>
        <w:br/>
      </w:r>
      <w:r w:rsidRPr="00F147FD">
        <w:rPr>
          <w:rStyle w:val="Strong"/>
          <w:rFonts w:asciiTheme="minorHAnsi" w:hAnsiTheme="minorHAnsi" w:cstheme="minorHAnsi"/>
        </w:rPr>
        <w:t>Offers:</w:t>
      </w:r>
      <w:r w:rsidRPr="00F147FD">
        <w:rPr>
          <w:rFonts w:asciiTheme="minorHAnsi" w:hAnsiTheme="minorHAnsi" w:cstheme="minorHAnsi"/>
        </w:rPr>
        <w:t xml:space="preserve"> Multi-turn chat data collection, training scripts for instruction-tuning and alignment, and inference APIs.</w:t>
      </w:r>
      <w:r w:rsidRPr="00F147FD">
        <w:rPr>
          <w:rFonts w:asciiTheme="minorHAnsi" w:hAnsiTheme="minorHAnsi" w:cstheme="minorHAnsi"/>
        </w:rPr>
        <w:br/>
      </w:r>
      <w:r w:rsidRPr="00F147FD">
        <w:rPr>
          <w:rStyle w:val="Strong"/>
          <w:rFonts w:asciiTheme="minorHAnsi" w:hAnsiTheme="minorHAnsi" w:cstheme="minorHAnsi"/>
        </w:rPr>
        <w:t>Why it exists:</w:t>
      </w:r>
      <w:r w:rsidRPr="00F147FD">
        <w:rPr>
          <w:rFonts w:asciiTheme="minorHAnsi" w:hAnsiTheme="minorHAnsi" w:cstheme="minorHAnsi"/>
        </w:rPr>
        <w:t xml:space="preserve"> To support chat-style fine-tuning and evaluation of conversational LLMs, and to host multi-model chat servers efficiently.</w:t>
      </w:r>
    </w:p>
    <w:p w14:paraId="0BC59494" w14:textId="77777777" w:rsidR="005B2B92" w:rsidRPr="00F147FD" w:rsidRDefault="005B2B92" w:rsidP="00E21145">
      <w:pPr>
        <w:pStyle w:val="NormalWeb"/>
        <w:spacing w:before="0" w:beforeAutospacing="0" w:after="0" w:afterAutospacing="0"/>
        <w:rPr>
          <w:rFonts w:asciiTheme="minorHAnsi" w:hAnsiTheme="minorHAnsi" w:cstheme="minorHAnsi"/>
        </w:rPr>
      </w:pPr>
    </w:p>
    <w:p w14:paraId="35E19ECC" w14:textId="77777777" w:rsidR="005B2B92" w:rsidRPr="00F147FD" w:rsidRDefault="005B2B92" w:rsidP="00F147FD">
      <w:pPr>
        <w:pStyle w:val="ListParagraph"/>
        <w:numPr>
          <w:ilvl w:val="0"/>
          <w:numId w:val="9"/>
        </w:numPr>
        <w:spacing w:before="100" w:beforeAutospacing="1" w:after="100" w:afterAutospacing="1" w:line="240" w:lineRule="auto"/>
        <w:rPr>
          <w:rFonts w:eastAsia="Times New Roman" w:cstheme="minorHAnsi"/>
          <w:sz w:val="24"/>
          <w:szCs w:val="24"/>
          <w:lang w:eastAsia="en-IN"/>
        </w:rPr>
      </w:pPr>
      <w:proofErr w:type="spellStart"/>
      <w:r w:rsidRPr="00F147FD">
        <w:rPr>
          <w:rFonts w:eastAsia="Times New Roman" w:cstheme="minorHAnsi"/>
          <w:b/>
          <w:bCs/>
          <w:sz w:val="24"/>
          <w:szCs w:val="24"/>
          <w:lang w:eastAsia="en-IN"/>
        </w:rPr>
        <w:t>SkyPilot</w:t>
      </w:r>
      <w:proofErr w:type="spellEnd"/>
    </w:p>
    <w:p w14:paraId="2B95D852" w14:textId="77777777" w:rsidR="005B2B92" w:rsidRPr="00F147FD" w:rsidRDefault="005B2B92" w:rsidP="005B2B92">
      <w:pPr>
        <w:spacing w:before="100" w:beforeAutospacing="1" w:after="100" w:afterAutospacing="1" w:line="240" w:lineRule="auto"/>
        <w:rPr>
          <w:rFonts w:eastAsia="Times New Roman" w:cstheme="minorHAnsi"/>
          <w:sz w:val="24"/>
          <w:szCs w:val="24"/>
          <w:lang w:eastAsia="en-IN"/>
        </w:rPr>
      </w:pPr>
      <w:r w:rsidRPr="00F147FD">
        <w:rPr>
          <w:rFonts w:eastAsia="Times New Roman" w:cstheme="minorHAnsi"/>
          <w:sz w:val="24"/>
          <w:szCs w:val="24"/>
          <w:lang w:eastAsia="en-IN"/>
        </w:rPr>
        <w:t>A unified orchestration framework for training and fine-tuning across clouds.</w:t>
      </w:r>
    </w:p>
    <w:p w14:paraId="2E987DF5" w14:textId="77777777" w:rsidR="005B2B92" w:rsidRPr="00F147FD" w:rsidRDefault="005B2B92" w:rsidP="005B2B92">
      <w:pPr>
        <w:spacing w:after="0" w:line="240" w:lineRule="auto"/>
        <w:rPr>
          <w:rFonts w:eastAsia="Times New Roman" w:cstheme="minorHAnsi"/>
          <w:sz w:val="24"/>
          <w:szCs w:val="24"/>
          <w:lang w:eastAsia="en-IN"/>
        </w:rPr>
      </w:pPr>
      <w:r w:rsidRPr="00F147FD">
        <w:rPr>
          <w:rFonts w:ascii="Segoe UI Symbol" w:eastAsia="Times New Roman" w:hAnsi="Segoe UI Symbol" w:cs="Segoe UI Symbol"/>
          <w:sz w:val="24"/>
          <w:szCs w:val="24"/>
          <w:lang w:eastAsia="en-IN"/>
        </w:rPr>
        <w:t>🔹</w:t>
      </w:r>
      <w:r w:rsidRPr="00F147FD">
        <w:rPr>
          <w:rFonts w:eastAsia="Times New Roman" w:cstheme="minorHAnsi"/>
          <w:sz w:val="24"/>
          <w:szCs w:val="24"/>
          <w:lang w:eastAsia="en-IN"/>
        </w:rPr>
        <w:t xml:space="preserve"> </w:t>
      </w:r>
      <w:r w:rsidR="00841A5A" w:rsidRPr="00F147FD">
        <w:rPr>
          <w:rFonts w:eastAsia="Times New Roman" w:cstheme="minorHAnsi"/>
          <w:b/>
          <w:bCs/>
          <w:sz w:val="24"/>
          <w:szCs w:val="24"/>
          <w:lang w:eastAsia="en-IN"/>
        </w:rPr>
        <w:t>what</w:t>
      </w:r>
      <w:r w:rsidRPr="00F147FD">
        <w:rPr>
          <w:rFonts w:eastAsia="Times New Roman" w:cstheme="minorHAnsi"/>
          <w:b/>
          <w:bCs/>
          <w:sz w:val="24"/>
          <w:szCs w:val="24"/>
          <w:lang w:eastAsia="en-IN"/>
        </w:rPr>
        <w:t xml:space="preserve"> it offers:</w:t>
      </w:r>
    </w:p>
    <w:p w14:paraId="2B24F460" w14:textId="77777777" w:rsidR="005B2B92" w:rsidRPr="00F147FD" w:rsidRDefault="005B2B92" w:rsidP="005B2B92">
      <w:pPr>
        <w:numPr>
          <w:ilvl w:val="0"/>
          <w:numId w:val="23"/>
        </w:numPr>
        <w:spacing w:before="100" w:beforeAutospacing="1" w:after="100" w:afterAutospacing="1" w:line="240" w:lineRule="auto"/>
        <w:rPr>
          <w:rFonts w:eastAsia="Times New Roman" w:cstheme="minorHAnsi"/>
          <w:sz w:val="24"/>
          <w:szCs w:val="24"/>
          <w:lang w:eastAsia="en-IN"/>
        </w:rPr>
      </w:pPr>
      <w:r w:rsidRPr="00F147FD">
        <w:rPr>
          <w:rFonts w:eastAsia="Times New Roman" w:cstheme="minorHAnsi"/>
          <w:b/>
          <w:bCs/>
          <w:sz w:val="24"/>
          <w:szCs w:val="24"/>
          <w:lang w:eastAsia="en-IN"/>
        </w:rPr>
        <w:t>YAML-based Job Setup</w:t>
      </w:r>
      <w:r w:rsidRPr="00F147FD">
        <w:rPr>
          <w:rFonts w:eastAsia="Times New Roman" w:cstheme="minorHAnsi"/>
          <w:sz w:val="24"/>
          <w:szCs w:val="24"/>
          <w:lang w:eastAsia="en-IN"/>
        </w:rPr>
        <w:t xml:space="preserve"> – One command to launch fine-tuning jobs anywhere.</w:t>
      </w:r>
    </w:p>
    <w:p w14:paraId="43BFCE95" w14:textId="77777777" w:rsidR="005B2B92" w:rsidRPr="00F147FD" w:rsidRDefault="005B2B92" w:rsidP="005B2B92">
      <w:pPr>
        <w:numPr>
          <w:ilvl w:val="0"/>
          <w:numId w:val="23"/>
        </w:numPr>
        <w:spacing w:before="100" w:beforeAutospacing="1" w:after="100" w:afterAutospacing="1" w:line="240" w:lineRule="auto"/>
        <w:rPr>
          <w:rFonts w:eastAsia="Times New Roman" w:cstheme="minorHAnsi"/>
          <w:sz w:val="24"/>
          <w:szCs w:val="24"/>
          <w:lang w:eastAsia="en-IN"/>
        </w:rPr>
      </w:pPr>
      <w:r w:rsidRPr="00F147FD">
        <w:rPr>
          <w:rFonts w:eastAsia="Times New Roman" w:cstheme="minorHAnsi"/>
          <w:b/>
          <w:bCs/>
          <w:sz w:val="24"/>
          <w:szCs w:val="24"/>
          <w:lang w:eastAsia="en-IN"/>
        </w:rPr>
        <w:t>Auto-Provisioning</w:t>
      </w:r>
      <w:r w:rsidRPr="00F147FD">
        <w:rPr>
          <w:rFonts w:eastAsia="Times New Roman" w:cstheme="minorHAnsi"/>
          <w:sz w:val="24"/>
          <w:szCs w:val="24"/>
          <w:lang w:eastAsia="en-IN"/>
        </w:rPr>
        <w:t xml:space="preserve"> – Dynamically allocates and tears down cloud instances.</w:t>
      </w:r>
    </w:p>
    <w:p w14:paraId="3064FD73" w14:textId="77777777" w:rsidR="005B2B92" w:rsidRPr="00F147FD" w:rsidRDefault="005B2B92" w:rsidP="005B2B92">
      <w:pPr>
        <w:numPr>
          <w:ilvl w:val="0"/>
          <w:numId w:val="23"/>
        </w:numPr>
        <w:spacing w:before="100" w:beforeAutospacing="1" w:after="100" w:afterAutospacing="1" w:line="240" w:lineRule="auto"/>
        <w:rPr>
          <w:rFonts w:eastAsia="Times New Roman" w:cstheme="minorHAnsi"/>
          <w:sz w:val="24"/>
          <w:szCs w:val="24"/>
          <w:lang w:eastAsia="en-IN"/>
        </w:rPr>
      </w:pPr>
      <w:r w:rsidRPr="00F147FD">
        <w:rPr>
          <w:rFonts w:eastAsia="Times New Roman" w:cstheme="minorHAnsi"/>
          <w:b/>
          <w:bCs/>
          <w:sz w:val="24"/>
          <w:szCs w:val="24"/>
          <w:lang w:eastAsia="en-IN"/>
        </w:rPr>
        <w:t>Multi-Cloud Support</w:t>
      </w:r>
      <w:r w:rsidRPr="00F147FD">
        <w:rPr>
          <w:rFonts w:eastAsia="Times New Roman" w:cstheme="minorHAnsi"/>
          <w:sz w:val="24"/>
          <w:szCs w:val="24"/>
          <w:lang w:eastAsia="en-IN"/>
        </w:rPr>
        <w:t xml:space="preserve"> – AWS, GCP, Azure, and on-prem clusters.</w:t>
      </w:r>
    </w:p>
    <w:p w14:paraId="2D5BFE05" w14:textId="77777777" w:rsidR="005B2B92" w:rsidRPr="00F147FD" w:rsidRDefault="005B2B92" w:rsidP="005B2B92">
      <w:pPr>
        <w:numPr>
          <w:ilvl w:val="0"/>
          <w:numId w:val="23"/>
        </w:numPr>
        <w:spacing w:before="100" w:beforeAutospacing="1" w:after="100" w:afterAutospacing="1" w:line="240" w:lineRule="auto"/>
        <w:rPr>
          <w:rFonts w:eastAsia="Times New Roman" w:cstheme="minorHAnsi"/>
          <w:sz w:val="24"/>
          <w:szCs w:val="24"/>
          <w:lang w:eastAsia="en-IN"/>
        </w:rPr>
      </w:pPr>
      <w:r w:rsidRPr="00F147FD">
        <w:rPr>
          <w:rFonts w:eastAsia="Times New Roman" w:cstheme="minorHAnsi"/>
          <w:b/>
          <w:bCs/>
          <w:sz w:val="24"/>
          <w:szCs w:val="24"/>
          <w:lang w:eastAsia="en-IN"/>
        </w:rPr>
        <w:t>Integration</w:t>
      </w:r>
      <w:r w:rsidRPr="00F147FD">
        <w:rPr>
          <w:rFonts w:eastAsia="Times New Roman" w:cstheme="minorHAnsi"/>
          <w:sz w:val="24"/>
          <w:szCs w:val="24"/>
          <w:lang w:eastAsia="en-IN"/>
        </w:rPr>
        <w:t xml:space="preserve"> – Works seamlessly with </w:t>
      </w:r>
      <w:proofErr w:type="spellStart"/>
      <w:r w:rsidRPr="00F147FD">
        <w:rPr>
          <w:rFonts w:eastAsia="Times New Roman" w:cstheme="minorHAnsi"/>
          <w:sz w:val="24"/>
          <w:szCs w:val="24"/>
          <w:lang w:eastAsia="en-IN"/>
        </w:rPr>
        <w:t>DeepSpeed</w:t>
      </w:r>
      <w:proofErr w:type="spellEnd"/>
      <w:r w:rsidRPr="00F147FD">
        <w:rPr>
          <w:rFonts w:eastAsia="Times New Roman" w:cstheme="minorHAnsi"/>
          <w:sz w:val="24"/>
          <w:szCs w:val="24"/>
          <w:lang w:eastAsia="en-IN"/>
        </w:rPr>
        <w:t>, Axolotl, and Hugging Face.</w:t>
      </w:r>
    </w:p>
    <w:p w14:paraId="3D2CC61B" w14:textId="77777777" w:rsidR="00C81961" w:rsidRPr="00F147FD" w:rsidRDefault="005B2B92" w:rsidP="00C81961">
      <w:pPr>
        <w:spacing w:before="100" w:beforeAutospacing="1" w:after="100" w:afterAutospacing="1" w:line="240" w:lineRule="auto"/>
        <w:rPr>
          <w:rFonts w:eastAsia="Times New Roman" w:cstheme="minorHAnsi"/>
          <w:sz w:val="24"/>
          <w:szCs w:val="24"/>
          <w:lang w:eastAsia="en-IN"/>
        </w:rPr>
      </w:pPr>
      <w:r w:rsidRPr="00F147FD">
        <w:rPr>
          <w:rFonts w:ascii="Segoe UI Symbol" w:eastAsia="Times New Roman" w:hAnsi="Segoe UI Symbol" w:cs="Segoe UI Symbol"/>
          <w:sz w:val="24"/>
          <w:szCs w:val="24"/>
          <w:lang w:eastAsia="en-IN"/>
        </w:rPr>
        <w:t>💡</w:t>
      </w:r>
      <w:r w:rsidRPr="00F147FD">
        <w:rPr>
          <w:rFonts w:eastAsia="Times New Roman" w:cstheme="minorHAnsi"/>
          <w:sz w:val="24"/>
          <w:szCs w:val="24"/>
          <w:lang w:eastAsia="en-IN"/>
        </w:rPr>
        <w:t xml:space="preserve"> </w:t>
      </w:r>
      <w:r w:rsidRPr="00F147FD">
        <w:rPr>
          <w:rFonts w:eastAsia="Times New Roman" w:cstheme="minorHAnsi"/>
          <w:b/>
          <w:bCs/>
          <w:sz w:val="24"/>
          <w:szCs w:val="24"/>
          <w:lang w:eastAsia="en-IN"/>
        </w:rPr>
        <w:t>Why it exists:</w:t>
      </w:r>
      <w:r w:rsidRPr="00F147FD">
        <w:rPr>
          <w:rFonts w:eastAsia="Times New Roman" w:cstheme="minorHAnsi"/>
          <w:sz w:val="24"/>
          <w:szCs w:val="24"/>
          <w:lang w:eastAsia="en-IN"/>
        </w:rPr>
        <w:br/>
        <w:t xml:space="preserve">Because managing infrastructure for fine-tuning is hard — </w:t>
      </w:r>
      <w:proofErr w:type="spellStart"/>
      <w:r w:rsidRPr="00F147FD">
        <w:rPr>
          <w:rFonts w:eastAsia="Times New Roman" w:cstheme="minorHAnsi"/>
          <w:sz w:val="24"/>
          <w:szCs w:val="24"/>
          <w:lang w:eastAsia="en-IN"/>
        </w:rPr>
        <w:t>SkyPilot</w:t>
      </w:r>
      <w:proofErr w:type="spellEnd"/>
      <w:r w:rsidRPr="00F147FD">
        <w:rPr>
          <w:rFonts w:eastAsia="Times New Roman" w:cstheme="minorHAnsi"/>
          <w:sz w:val="24"/>
          <w:szCs w:val="24"/>
          <w:lang w:eastAsia="en-IN"/>
        </w:rPr>
        <w:t xml:space="preserve"> automates cloud setup, scaling, and cost optimization so you can focus purely on model development.</w:t>
      </w:r>
    </w:p>
    <w:p w14:paraId="79B8CDCD" w14:textId="77777777" w:rsidR="00C81961" w:rsidRPr="00F66B6B" w:rsidRDefault="00C81961" w:rsidP="00F66B6B">
      <w:pPr>
        <w:pStyle w:val="Heading2"/>
      </w:pPr>
      <w:r w:rsidRPr="00F147FD">
        <w:rPr>
          <w:rFonts w:eastAsia="Times New Roman" w:cstheme="minorHAnsi"/>
          <w:sz w:val="24"/>
          <w:szCs w:val="24"/>
          <w:lang w:eastAsia="en-IN"/>
        </w:rPr>
        <w:br w:type="page"/>
      </w:r>
      <w:r w:rsidRPr="00F66B6B">
        <w:lastRenderedPageBreak/>
        <w:t>Fine tuning VS RAG VS Agents</w:t>
      </w:r>
    </w:p>
    <w:p w14:paraId="41BC2310" w14:textId="77777777" w:rsidR="00C81961" w:rsidRPr="006A7ED5" w:rsidRDefault="00C81961" w:rsidP="002D1BE3">
      <w:pPr>
        <w:spacing w:after="0"/>
        <w:rPr>
          <w:rFonts w:eastAsia="Times New Roman" w:cstheme="minorHAnsi"/>
          <w:sz w:val="24"/>
          <w:szCs w:val="24"/>
          <w:lang w:eastAsia="en-IN"/>
        </w:rPr>
      </w:pPr>
      <w:r w:rsidRPr="006A7ED5">
        <w:rPr>
          <w:rStyle w:val="Strong"/>
          <w:rFonts w:cstheme="minorHAnsi"/>
          <w:bCs w:val="0"/>
          <w:sz w:val="24"/>
          <w:szCs w:val="24"/>
        </w:rPr>
        <w:t>Fine-Tuning</w:t>
      </w:r>
    </w:p>
    <w:p w14:paraId="699A04BC" w14:textId="0E145294" w:rsidR="00C81961" w:rsidRPr="006A7ED5" w:rsidRDefault="00C81961" w:rsidP="002D1BE3">
      <w:pPr>
        <w:pStyle w:val="NormalWeb"/>
        <w:spacing w:before="0" w:beforeAutospacing="0" w:after="0" w:afterAutospacing="0"/>
        <w:rPr>
          <w:rFonts w:asciiTheme="minorHAnsi" w:hAnsiTheme="minorHAnsi" w:cstheme="minorHAnsi"/>
        </w:rPr>
      </w:pPr>
      <w:r w:rsidRPr="006A7ED5">
        <w:rPr>
          <w:rStyle w:val="Strong"/>
          <w:rFonts w:asciiTheme="minorHAnsi" w:hAnsiTheme="minorHAnsi" w:cstheme="minorHAnsi"/>
        </w:rPr>
        <w:t>What it is:</w:t>
      </w:r>
      <w:r w:rsidRPr="006A7ED5">
        <w:rPr>
          <w:rFonts w:asciiTheme="minorHAnsi" w:hAnsiTheme="minorHAnsi" w:cstheme="minorHAnsi"/>
        </w:rPr>
        <w:br/>
        <w:t xml:space="preserve">Fine-tuning means </w:t>
      </w:r>
      <w:r w:rsidRPr="006A7ED5">
        <w:rPr>
          <w:rStyle w:val="Strong"/>
          <w:rFonts w:asciiTheme="minorHAnsi" w:hAnsiTheme="minorHAnsi" w:cstheme="minorHAnsi"/>
        </w:rPr>
        <w:t xml:space="preserve">training a pre-trained LLM further on domain-specific or task-specific </w:t>
      </w:r>
      <w:r w:rsidR="003E53A4" w:rsidRPr="006A7ED5">
        <w:rPr>
          <w:rStyle w:val="Strong"/>
          <w:rFonts w:asciiTheme="minorHAnsi" w:hAnsiTheme="minorHAnsi" w:cstheme="minorHAnsi"/>
        </w:rPr>
        <w:t>labelled</w:t>
      </w:r>
      <w:r w:rsidRPr="006A7ED5">
        <w:rPr>
          <w:rStyle w:val="Strong"/>
          <w:rFonts w:asciiTheme="minorHAnsi" w:hAnsiTheme="minorHAnsi" w:cstheme="minorHAnsi"/>
        </w:rPr>
        <w:t xml:space="preserve"> </w:t>
      </w:r>
      <w:r w:rsidR="003E53A4" w:rsidRPr="006A7ED5">
        <w:rPr>
          <w:rStyle w:val="Strong"/>
          <w:rFonts w:asciiTheme="minorHAnsi" w:hAnsiTheme="minorHAnsi" w:cstheme="minorHAnsi"/>
        </w:rPr>
        <w:t>data,</w:t>
      </w:r>
      <w:r w:rsidRPr="006A7ED5">
        <w:rPr>
          <w:rFonts w:asciiTheme="minorHAnsi" w:hAnsiTheme="minorHAnsi" w:cstheme="minorHAnsi"/>
        </w:rPr>
        <w:t xml:space="preserve"> so it adapts to that style, vocabulary, or objective.</w:t>
      </w:r>
    </w:p>
    <w:p w14:paraId="54B49E07" w14:textId="77777777" w:rsidR="00C81961" w:rsidRPr="006A7ED5" w:rsidRDefault="00C81961" w:rsidP="006A7ED5">
      <w:pPr>
        <w:pStyle w:val="NormalWeb"/>
        <w:spacing w:after="0" w:afterAutospacing="0"/>
        <w:rPr>
          <w:rFonts w:asciiTheme="minorHAnsi" w:hAnsiTheme="minorHAnsi" w:cstheme="minorHAnsi"/>
        </w:rPr>
      </w:pPr>
      <w:r w:rsidRPr="006A7ED5">
        <w:rPr>
          <w:rStyle w:val="Strong"/>
          <w:rFonts w:asciiTheme="minorHAnsi" w:hAnsiTheme="minorHAnsi" w:cstheme="minorHAnsi"/>
        </w:rPr>
        <w:t>How it works:</w:t>
      </w:r>
    </w:p>
    <w:p w14:paraId="301F4471" w14:textId="77777777" w:rsidR="00C81961" w:rsidRPr="006A7ED5" w:rsidRDefault="00C81961" w:rsidP="006A7ED5">
      <w:pPr>
        <w:pStyle w:val="NormalWeb"/>
        <w:numPr>
          <w:ilvl w:val="0"/>
          <w:numId w:val="24"/>
        </w:numPr>
        <w:spacing w:before="0" w:beforeAutospacing="0"/>
        <w:rPr>
          <w:rFonts w:asciiTheme="minorHAnsi" w:hAnsiTheme="minorHAnsi" w:cstheme="minorHAnsi"/>
        </w:rPr>
      </w:pPr>
      <w:r w:rsidRPr="006A7ED5">
        <w:rPr>
          <w:rFonts w:asciiTheme="minorHAnsi" w:hAnsiTheme="minorHAnsi" w:cstheme="minorHAnsi"/>
        </w:rPr>
        <w:t xml:space="preserve">You take a base model (e.g., GPT, </w:t>
      </w:r>
      <w:proofErr w:type="spellStart"/>
      <w:r w:rsidRPr="006A7ED5">
        <w:rPr>
          <w:rFonts w:asciiTheme="minorHAnsi" w:hAnsiTheme="minorHAnsi" w:cstheme="minorHAnsi"/>
        </w:rPr>
        <w:t>LLaMA</w:t>
      </w:r>
      <w:proofErr w:type="spellEnd"/>
      <w:r w:rsidRPr="006A7ED5">
        <w:rPr>
          <w:rFonts w:asciiTheme="minorHAnsi" w:hAnsiTheme="minorHAnsi" w:cstheme="minorHAnsi"/>
        </w:rPr>
        <w:t>).</w:t>
      </w:r>
    </w:p>
    <w:p w14:paraId="3A916AFC" w14:textId="77777777" w:rsidR="00C81961" w:rsidRPr="006A7ED5" w:rsidRDefault="00C81961" w:rsidP="00C81961">
      <w:pPr>
        <w:pStyle w:val="NormalWeb"/>
        <w:numPr>
          <w:ilvl w:val="0"/>
          <w:numId w:val="24"/>
        </w:numPr>
        <w:rPr>
          <w:rFonts w:asciiTheme="minorHAnsi" w:hAnsiTheme="minorHAnsi" w:cstheme="minorHAnsi"/>
        </w:rPr>
      </w:pPr>
      <w:r w:rsidRPr="006A7ED5">
        <w:rPr>
          <w:rFonts w:asciiTheme="minorHAnsi" w:hAnsiTheme="minorHAnsi" w:cstheme="minorHAnsi"/>
        </w:rPr>
        <w:t>Provide it with new examples related to your task (e.g., medical Q&amp;A, legal text).</w:t>
      </w:r>
    </w:p>
    <w:p w14:paraId="77C20768" w14:textId="77777777" w:rsidR="00C81961" w:rsidRPr="006A7ED5" w:rsidRDefault="00C81961" w:rsidP="00C81961">
      <w:pPr>
        <w:pStyle w:val="NormalWeb"/>
        <w:numPr>
          <w:ilvl w:val="0"/>
          <w:numId w:val="24"/>
        </w:numPr>
        <w:rPr>
          <w:rFonts w:asciiTheme="minorHAnsi" w:hAnsiTheme="minorHAnsi" w:cstheme="minorHAnsi"/>
        </w:rPr>
      </w:pPr>
      <w:r w:rsidRPr="006A7ED5">
        <w:rPr>
          <w:rFonts w:asciiTheme="minorHAnsi" w:hAnsiTheme="minorHAnsi" w:cstheme="minorHAnsi"/>
        </w:rPr>
        <w:t xml:space="preserve">The model </w:t>
      </w:r>
      <w:r w:rsidRPr="006A7ED5">
        <w:rPr>
          <w:rStyle w:val="Strong"/>
          <w:rFonts w:asciiTheme="minorHAnsi" w:hAnsiTheme="minorHAnsi" w:cstheme="minorHAnsi"/>
        </w:rPr>
        <w:t>updates its weights</w:t>
      </w:r>
      <w:r w:rsidRPr="006A7ED5">
        <w:rPr>
          <w:rFonts w:asciiTheme="minorHAnsi" w:hAnsiTheme="minorHAnsi" w:cstheme="minorHAnsi"/>
        </w:rPr>
        <w:t xml:space="preserve"> slightly to internalize that knowledge.</w:t>
      </w:r>
    </w:p>
    <w:p w14:paraId="69A31405" w14:textId="77777777" w:rsidR="00C81961" w:rsidRPr="006A7ED5" w:rsidRDefault="00C81961" w:rsidP="006A7ED5">
      <w:pPr>
        <w:pStyle w:val="NormalWeb"/>
        <w:spacing w:before="0" w:beforeAutospacing="0" w:after="0" w:afterAutospacing="0"/>
        <w:rPr>
          <w:rFonts w:asciiTheme="minorHAnsi" w:hAnsiTheme="minorHAnsi" w:cstheme="minorHAnsi"/>
        </w:rPr>
      </w:pPr>
      <w:r w:rsidRPr="006A7ED5">
        <w:rPr>
          <w:rStyle w:val="Strong"/>
          <w:rFonts w:asciiTheme="minorHAnsi" w:hAnsiTheme="minorHAnsi" w:cstheme="minorHAnsi"/>
        </w:rPr>
        <w:t>When to use:</w:t>
      </w:r>
    </w:p>
    <w:p w14:paraId="3043EBBE" w14:textId="77777777" w:rsidR="00C81961" w:rsidRPr="006A7ED5" w:rsidRDefault="00C81961" w:rsidP="006A7ED5">
      <w:pPr>
        <w:pStyle w:val="NormalWeb"/>
        <w:numPr>
          <w:ilvl w:val="0"/>
          <w:numId w:val="25"/>
        </w:numPr>
        <w:spacing w:before="0" w:beforeAutospacing="0"/>
        <w:rPr>
          <w:rFonts w:asciiTheme="minorHAnsi" w:hAnsiTheme="minorHAnsi" w:cstheme="minorHAnsi"/>
        </w:rPr>
      </w:pPr>
      <w:r w:rsidRPr="006A7ED5">
        <w:rPr>
          <w:rFonts w:asciiTheme="minorHAnsi" w:hAnsiTheme="minorHAnsi" w:cstheme="minorHAnsi"/>
        </w:rPr>
        <w:t xml:space="preserve">When you need </w:t>
      </w:r>
      <w:r w:rsidRPr="006A7ED5">
        <w:rPr>
          <w:rStyle w:val="Strong"/>
          <w:rFonts w:asciiTheme="minorHAnsi" w:hAnsiTheme="minorHAnsi" w:cstheme="minorHAnsi"/>
        </w:rPr>
        <w:t xml:space="preserve">specialized style or consistent </w:t>
      </w:r>
      <w:proofErr w:type="spellStart"/>
      <w:r w:rsidRPr="006A7ED5">
        <w:rPr>
          <w:rStyle w:val="Strong"/>
          <w:rFonts w:asciiTheme="minorHAnsi" w:hAnsiTheme="minorHAnsi" w:cstheme="minorHAnsi"/>
        </w:rPr>
        <w:t>behavior</w:t>
      </w:r>
      <w:proofErr w:type="spellEnd"/>
      <w:r w:rsidRPr="006A7ED5">
        <w:rPr>
          <w:rFonts w:asciiTheme="minorHAnsi" w:hAnsiTheme="minorHAnsi" w:cstheme="minorHAnsi"/>
        </w:rPr>
        <w:t>.</w:t>
      </w:r>
    </w:p>
    <w:p w14:paraId="38B7AF64" w14:textId="77777777" w:rsidR="00C81961" w:rsidRPr="006A7ED5" w:rsidRDefault="00C81961" w:rsidP="00C81961">
      <w:pPr>
        <w:pStyle w:val="NormalWeb"/>
        <w:numPr>
          <w:ilvl w:val="0"/>
          <w:numId w:val="25"/>
        </w:numPr>
        <w:rPr>
          <w:rFonts w:asciiTheme="minorHAnsi" w:hAnsiTheme="minorHAnsi" w:cstheme="minorHAnsi"/>
        </w:rPr>
      </w:pPr>
      <w:r w:rsidRPr="006A7ED5">
        <w:rPr>
          <w:rFonts w:asciiTheme="minorHAnsi" w:hAnsiTheme="minorHAnsi" w:cstheme="minorHAnsi"/>
        </w:rPr>
        <w:t xml:space="preserve">When your data is </w:t>
      </w:r>
      <w:r w:rsidRPr="006A7ED5">
        <w:rPr>
          <w:rStyle w:val="Strong"/>
          <w:rFonts w:asciiTheme="minorHAnsi" w:hAnsiTheme="minorHAnsi" w:cstheme="minorHAnsi"/>
        </w:rPr>
        <w:t>stable and high-quality</w:t>
      </w:r>
      <w:r w:rsidRPr="006A7ED5">
        <w:rPr>
          <w:rFonts w:asciiTheme="minorHAnsi" w:hAnsiTheme="minorHAnsi" w:cstheme="minorHAnsi"/>
        </w:rPr>
        <w:t>.</w:t>
      </w:r>
    </w:p>
    <w:p w14:paraId="79D06139" w14:textId="77777777" w:rsidR="00C81961" w:rsidRPr="006A7ED5" w:rsidRDefault="00C81961" w:rsidP="00C81961">
      <w:pPr>
        <w:pStyle w:val="NormalWeb"/>
        <w:numPr>
          <w:ilvl w:val="0"/>
          <w:numId w:val="25"/>
        </w:numPr>
        <w:rPr>
          <w:rFonts w:asciiTheme="minorHAnsi" w:hAnsiTheme="minorHAnsi" w:cstheme="minorHAnsi"/>
        </w:rPr>
      </w:pPr>
      <w:r w:rsidRPr="006A7ED5">
        <w:rPr>
          <w:rFonts w:asciiTheme="minorHAnsi" w:hAnsiTheme="minorHAnsi" w:cstheme="minorHAnsi"/>
        </w:rPr>
        <w:t xml:space="preserve">Example: A fine-tuned GPT for </w:t>
      </w:r>
      <w:r w:rsidRPr="006A7ED5">
        <w:rPr>
          <w:rStyle w:val="Strong"/>
          <w:rFonts w:asciiTheme="minorHAnsi" w:hAnsiTheme="minorHAnsi" w:cstheme="minorHAnsi"/>
        </w:rPr>
        <w:t>medical diagnosis reports</w:t>
      </w:r>
      <w:r w:rsidRPr="006A7ED5">
        <w:rPr>
          <w:rFonts w:asciiTheme="minorHAnsi" w:hAnsiTheme="minorHAnsi" w:cstheme="minorHAnsi"/>
        </w:rPr>
        <w:t xml:space="preserve"> or </w:t>
      </w:r>
      <w:r w:rsidRPr="006A7ED5">
        <w:rPr>
          <w:rStyle w:val="Strong"/>
          <w:rFonts w:asciiTheme="minorHAnsi" w:hAnsiTheme="minorHAnsi" w:cstheme="minorHAnsi"/>
        </w:rPr>
        <w:t>customer support tone</w:t>
      </w:r>
      <w:r w:rsidRPr="006A7ED5">
        <w:rPr>
          <w:rFonts w:asciiTheme="minorHAnsi" w:hAnsiTheme="minorHAnsi" w:cstheme="minorHAnsi"/>
        </w:rPr>
        <w:t>.</w:t>
      </w:r>
    </w:p>
    <w:p w14:paraId="4A2EB600"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Pros:</w:t>
      </w:r>
      <w:r w:rsidRPr="006A7ED5">
        <w:rPr>
          <w:rFonts w:asciiTheme="minorHAnsi" w:hAnsiTheme="minorHAnsi" w:cstheme="minorHAnsi"/>
        </w:rPr>
        <w:t xml:space="preserve"> Precise, consistent, doesn’t depend on retrieval.</w:t>
      </w:r>
      <w:r w:rsidRPr="006A7ED5">
        <w:rPr>
          <w:rFonts w:asciiTheme="minorHAnsi" w:hAnsiTheme="minorHAnsi" w:cstheme="minorHAnsi"/>
        </w:rPr>
        <w:br/>
      </w:r>
      <w:r w:rsidRPr="006A7ED5">
        <w:rPr>
          <w:rStyle w:val="Strong"/>
          <w:rFonts w:asciiTheme="minorHAnsi" w:hAnsiTheme="minorHAnsi" w:cstheme="minorHAnsi"/>
        </w:rPr>
        <w:t>Cons:</w:t>
      </w:r>
      <w:r w:rsidRPr="006A7ED5">
        <w:rPr>
          <w:rFonts w:asciiTheme="minorHAnsi" w:hAnsiTheme="minorHAnsi" w:cstheme="minorHAnsi"/>
        </w:rPr>
        <w:t xml:space="preserve"> Expensive, needs lots of data, and can become outdated.</w:t>
      </w:r>
    </w:p>
    <w:p w14:paraId="7D090639" w14:textId="77777777" w:rsidR="00C81961" w:rsidRPr="00F147FD" w:rsidRDefault="00C81961" w:rsidP="00F147FD">
      <w:pPr>
        <w:rPr>
          <w:rFonts w:cstheme="minorHAnsi"/>
          <w:sz w:val="24"/>
          <w:szCs w:val="24"/>
        </w:rPr>
      </w:pPr>
      <w:r w:rsidRPr="006A7ED5">
        <w:rPr>
          <w:rStyle w:val="Strong"/>
          <w:rFonts w:cstheme="minorHAnsi"/>
          <w:sz w:val="24"/>
          <w:szCs w:val="24"/>
        </w:rPr>
        <w:t>RAG (Retrieval-Augmented Generation)</w:t>
      </w:r>
    </w:p>
    <w:p w14:paraId="5E40ABF2"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What it is</w:t>
      </w:r>
      <w:r w:rsidR="00841A5A" w:rsidRPr="006A7ED5">
        <w:rPr>
          <w:rStyle w:val="Strong"/>
          <w:rFonts w:asciiTheme="minorHAnsi" w:hAnsiTheme="minorHAnsi" w:cstheme="minorHAnsi"/>
        </w:rPr>
        <w:t xml:space="preserve">: </w:t>
      </w:r>
      <w:r w:rsidRPr="006A7ED5">
        <w:rPr>
          <w:rFonts w:asciiTheme="minorHAnsi" w:hAnsiTheme="minorHAnsi" w:cstheme="minorHAnsi"/>
        </w:rPr>
        <w:br/>
        <w:t xml:space="preserve">RAG combines </w:t>
      </w:r>
      <w:r w:rsidRPr="006A7ED5">
        <w:rPr>
          <w:rStyle w:val="Strong"/>
          <w:rFonts w:asciiTheme="minorHAnsi" w:hAnsiTheme="minorHAnsi" w:cstheme="minorHAnsi"/>
        </w:rPr>
        <w:t>information retrieval</w:t>
      </w:r>
      <w:r w:rsidRPr="006A7ED5">
        <w:rPr>
          <w:rFonts w:asciiTheme="minorHAnsi" w:hAnsiTheme="minorHAnsi" w:cstheme="minorHAnsi"/>
        </w:rPr>
        <w:t xml:space="preserve"> with </w:t>
      </w:r>
      <w:r w:rsidRPr="006A7ED5">
        <w:rPr>
          <w:rStyle w:val="Strong"/>
          <w:rFonts w:asciiTheme="minorHAnsi" w:hAnsiTheme="minorHAnsi" w:cstheme="minorHAnsi"/>
        </w:rPr>
        <w:t>generation</w:t>
      </w:r>
      <w:r w:rsidRPr="006A7ED5">
        <w:rPr>
          <w:rFonts w:asciiTheme="minorHAnsi" w:hAnsiTheme="minorHAnsi" w:cstheme="minorHAnsi"/>
        </w:rPr>
        <w:t xml:space="preserve"> — the model retrieves relevant documents from an external database before generating the answer.</w:t>
      </w:r>
    </w:p>
    <w:p w14:paraId="72114AD6" w14:textId="77777777" w:rsidR="00C81961" w:rsidRPr="006A7ED5" w:rsidRDefault="00C81961" w:rsidP="00841A5A">
      <w:pPr>
        <w:pStyle w:val="NormalWeb"/>
        <w:spacing w:before="0" w:beforeAutospacing="0" w:after="0" w:afterAutospacing="0"/>
        <w:rPr>
          <w:rFonts w:asciiTheme="minorHAnsi" w:hAnsiTheme="minorHAnsi" w:cstheme="minorHAnsi"/>
        </w:rPr>
      </w:pPr>
      <w:r w:rsidRPr="006A7ED5">
        <w:rPr>
          <w:rStyle w:val="Strong"/>
          <w:rFonts w:asciiTheme="minorHAnsi" w:hAnsiTheme="minorHAnsi" w:cstheme="minorHAnsi"/>
        </w:rPr>
        <w:t>How it works:</w:t>
      </w:r>
    </w:p>
    <w:p w14:paraId="1C70F179" w14:textId="77777777" w:rsidR="00C81961" w:rsidRPr="006A7ED5" w:rsidRDefault="00C81961" w:rsidP="00C81961">
      <w:pPr>
        <w:pStyle w:val="NormalWeb"/>
        <w:numPr>
          <w:ilvl w:val="0"/>
          <w:numId w:val="26"/>
        </w:numPr>
        <w:rPr>
          <w:rFonts w:asciiTheme="minorHAnsi" w:hAnsiTheme="minorHAnsi" w:cstheme="minorHAnsi"/>
        </w:rPr>
      </w:pPr>
      <w:r w:rsidRPr="006A7ED5">
        <w:rPr>
          <w:rFonts w:asciiTheme="minorHAnsi" w:hAnsiTheme="minorHAnsi" w:cstheme="minorHAnsi"/>
        </w:rPr>
        <w:t xml:space="preserve">The query triggers a </w:t>
      </w:r>
      <w:r w:rsidRPr="006A7ED5">
        <w:rPr>
          <w:rStyle w:val="Strong"/>
          <w:rFonts w:asciiTheme="minorHAnsi" w:hAnsiTheme="minorHAnsi" w:cstheme="minorHAnsi"/>
        </w:rPr>
        <w:t>retriever</w:t>
      </w:r>
      <w:r w:rsidRPr="006A7ED5">
        <w:rPr>
          <w:rFonts w:asciiTheme="minorHAnsi" w:hAnsiTheme="minorHAnsi" w:cstheme="minorHAnsi"/>
        </w:rPr>
        <w:t xml:space="preserve"> (like a vector database) to fetch related documents.</w:t>
      </w:r>
    </w:p>
    <w:p w14:paraId="33EC8101" w14:textId="77777777" w:rsidR="00C81961" w:rsidRPr="006A7ED5" w:rsidRDefault="00C81961" w:rsidP="00C81961">
      <w:pPr>
        <w:pStyle w:val="NormalWeb"/>
        <w:numPr>
          <w:ilvl w:val="0"/>
          <w:numId w:val="26"/>
        </w:numPr>
        <w:rPr>
          <w:rFonts w:asciiTheme="minorHAnsi" w:hAnsiTheme="minorHAnsi" w:cstheme="minorHAnsi"/>
        </w:rPr>
      </w:pPr>
      <w:r w:rsidRPr="006A7ED5">
        <w:rPr>
          <w:rFonts w:asciiTheme="minorHAnsi" w:hAnsiTheme="minorHAnsi" w:cstheme="minorHAnsi"/>
        </w:rPr>
        <w:t xml:space="preserve">The LLM then </w:t>
      </w:r>
      <w:r w:rsidRPr="006A7ED5">
        <w:rPr>
          <w:rStyle w:val="Strong"/>
          <w:rFonts w:asciiTheme="minorHAnsi" w:hAnsiTheme="minorHAnsi" w:cstheme="minorHAnsi"/>
        </w:rPr>
        <w:t>reads those documents</w:t>
      </w:r>
      <w:r w:rsidRPr="006A7ED5">
        <w:rPr>
          <w:rFonts w:asciiTheme="minorHAnsi" w:hAnsiTheme="minorHAnsi" w:cstheme="minorHAnsi"/>
        </w:rPr>
        <w:t xml:space="preserve"> and uses them to </w:t>
      </w:r>
      <w:r w:rsidRPr="006A7ED5">
        <w:rPr>
          <w:rStyle w:val="Strong"/>
          <w:rFonts w:asciiTheme="minorHAnsi" w:hAnsiTheme="minorHAnsi" w:cstheme="minorHAnsi"/>
        </w:rPr>
        <w:t>generate an informed answer</w:t>
      </w:r>
      <w:r w:rsidRPr="006A7ED5">
        <w:rPr>
          <w:rFonts w:asciiTheme="minorHAnsi" w:hAnsiTheme="minorHAnsi" w:cstheme="minorHAnsi"/>
        </w:rPr>
        <w:t>.</w:t>
      </w:r>
    </w:p>
    <w:p w14:paraId="131DD93C" w14:textId="77777777" w:rsidR="00C81961" w:rsidRPr="006A7ED5" w:rsidRDefault="00C81961" w:rsidP="00C81961">
      <w:pPr>
        <w:pStyle w:val="NormalWeb"/>
        <w:numPr>
          <w:ilvl w:val="0"/>
          <w:numId w:val="26"/>
        </w:numPr>
        <w:rPr>
          <w:rFonts w:asciiTheme="minorHAnsi" w:hAnsiTheme="minorHAnsi" w:cstheme="minorHAnsi"/>
        </w:rPr>
      </w:pPr>
      <w:r w:rsidRPr="006A7ED5">
        <w:rPr>
          <w:rFonts w:asciiTheme="minorHAnsi" w:hAnsiTheme="minorHAnsi" w:cstheme="minorHAnsi"/>
        </w:rPr>
        <w:t xml:space="preserve">The model weights are </w:t>
      </w:r>
      <w:r w:rsidRPr="006A7ED5">
        <w:rPr>
          <w:rStyle w:val="Strong"/>
          <w:rFonts w:asciiTheme="minorHAnsi" w:hAnsiTheme="minorHAnsi" w:cstheme="minorHAnsi"/>
        </w:rPr>
        <w:t>not changed</w:t>
      </w:r>
      <w:r w:rsidRPr="006A7ED5">
        <w:rPr>
          <w:rFonts w:asciiTheme="minorHAnsi" w:hAnsiTheme="minorHAnsi" w:cstheme="minorHAnsi"/>
        </w:rPr>
        <w:t xml:space="preserve"> — knowledge is provided dynamically at runtime.</w:t>
      </w:r>
    </w:p>
    <w:p w14:paraId="7B238C6A"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When to use:</w:t>
      </w:r>
    </w:p>
    <w:p w14:paraId="1DCEB280" w14:textId="77777777" w:rsidR="00C81961" w:rsidRPr="006A7ED5" w:rsidRDefault="00C81961" w:rsidP="00C81961">
      <w:pPr>
        <w:pStyle w:val="NormalWeb"/>
        <w:numPr>
          <w:ilvl w:val="0"/>
          <w:numId w:val="27"/>
        </w:numPr>
        <w:rPr>
          <w:rFonts w:asciiTheme="minorHAnsi" w:hAnsiTheme="minorHAnsi" w:cstheme="minorHAnsi"/>
        </w:rPr>
      </w:pPr>
      <w:r w:rsidRPr="006A7ED5">
        <w:rPr>
          <w:rFonts w:asciiTheme="minorHAnsi" w:hAnsiTheme="minorHAnsi" w:cstheme="minorHAnsi"/>
        </w:rPr>
        <w:t>When information changes frequently (e.g., company policies, research papers).</w:t>
      </w:r>
    </w:p>
    <w:p w14:paraId="1DA292DF" w14:textId="77777777" w:rsidR="00C81961" w:rsidRPr="006A7ED5" w:rsidRDefault="00C81961" w:rsidP="00C81961">
      <w:pPr>
        <w:pStyle w:val="NormalWeb"/>
        <w:numPr>
          <w:ilvl w:val="0"/>
          <w:numId w:val="27"/>
        </w:numPr>
        <w:rPr>
          <w:rFonts w:asciiTheme="minorHAnsi" w:hAnsiTheme="minorHAnsi" w:cstheme="minorHAnsi"/>
        </w:rPr>
      </w:pPr>
      <w:r w:rsidRPr="006A7ED5">
        <w:rPr>
          <w:rFonts w:asciiTheme="minorHAnsi" w:hAnsiTheme="minorHAnsi" w:cstheme="minorHAnsi"/>
        </w:rPr>
        <w:t>When you can’t fine-tune or store all knowledge inside the model.</w:t>
      </w:r>
    </w:p>
    <w:p w14:paraId="00E93B99" w14:textId="77777777" w:rsidR="00C81961" w:rsidRDefault="00C81961" w:rsidP="00C81961">
      <w:pPr>
        <w:pStyle w:val="NormalWeb"/>
        <w:rPr>
          <w:rFonts w:asciiTheme="minorHAnsi" w:hAnsiTheme="minorHAnsi" w:cstheme="minorHAnsi"/>
        </w:rPr>
      </w:pPr>
      <w:r w:rsidRPr="006A7ED5">
        <w:rPr>
          <w:rStyle w:val="Strong"/>
          <w:rFonts w:asciiTheme="minorHAnsi" w:hAnsiTheme="minorHAnsi" w:cstheme="minorHAnsi"/>
        </w:rPr>
        <w:t>Pros:</w:t>
      </w:r>
      <w:r w:rsidRPr="006A7ED5">
        <w:rPr>
          <w:rFonts w:asciiTheme="minorHAnsi" w:hAnsiTheme="minorHAnsi" w:cstheme="minorHAnsi"/>
        </w:rPr>
        <w:t xml:space="preserve"> Up-to-date, cheaper, interpretable (you can see retrieved sources).</w:t>
      </w:r>
      <w:r w:rsidRPr="006A7ED5">
        <w:rPr>
          <w:rFonts w:asciiTheme="minorHAnsi" w:hAnsiTheme="minorHAnsi" w:cstheme="minorHAnsi"/>
        </w:rPr>
        <w:br/>
      </w:r>
      <w:r w:rsidRPr="006A7ED5">
        <w:rPr>
          <w:rStyle w:val="Strong"/>
          <w:rFonts w:asciiTheme="minorHAnsi" w:hAnsiTheme="minorHAnsi" w:cstheme="minorHAnsi"/>
        </w:rPr>
        <w:t>Cons:</w:t>
      </w:r>
      <w:r w:rsidRPr="006A7ED5">
        <w:rPr>
          <w:rFonts w:asciiTheme="minorHAnsi" w:hAnsiTheme="minorHAnsi" w:cstheme="minorHAnsi"/>
        </w:rPr>
        <w:t xml:space="preserve"> Dependent on retrieval quality; slower due to extra retrieval step.</w:t>
      </w:r>
    </w:p>
    <w:p w14:paraId="0EA0141B" w14:textId="77777777" w:rsidR="00841A5A" w:rsidRDefault="00841A5A" w:rsidP="00C81961">
      <w:pPr>
        <w:pStyle w:val="NormalWeb"/>
        <w:rPr>
          <w:rFonts w:asciiTheme="minorHAnsi" w:hAnsiTheme="minorHAnsi" w:cstheme="minorHAnsi"/>
        </w:rPr>
      </w:pPr>
    </w:p>
    <w:p w14:paraId="63A27879" w14:textId="77777777" w:rsidR="00C54BDA" w:rsidRDefault="00C54BDA" w:rsidP="00C81961">
      <w:pPr>
        <w:pStyle w:val="NormalWeb"/>
        <w:rPr>
          <w:rFonts w:asciiTheme="minorHAnsi" w:hAnsiTheme="minorHAnsi" w:cstheme="minorHAnsi"/>
        </w:rPr>
      </w:pPr>
    </w:p>
    <w:p w14:paraId="456658CE" w14:textId="77777777" w:rsidR="00C54BDA" w:rsidRPr="006A7ED5" w:rsidRDefault="00C54BDA" w:rsidP="00C81961">
      <w:pPr>
        <w:pStyle w:val="NormalWeb"/>
        <w:rPr>
          <w:rFonts w:asciiTheme="minorHAnsi" w:hAnsiTheme="minorHAnsi" w:cstheme="minorHAnsi"/>
        </w:rPr>
      </w:pPr>
    </w:p>
    <w:p w14:paraId="2E301A24" w14:textId="77777777" w:rsidR="00C81961" w:rsidRPr="006A7ED5" w:rsidRDefault="00594235" w:rsidP="00C81961">
      <w:pPr>
        <w:rPr>
          <w:rFonts w:cstheme="minorHAnsi"/>
          <w:sz w:val="24"/>
          <w:szCs w:val="24"/>
        </w:rPr>
      </w:pPr>
      <w:r>
        <w:rPr>
          <w:rFonts w:cstheme="minorHAnsi"/>
          <w:sz w:val="24"/>
          <w:szCs w:val="24"/>
        </w:rPr>
        <w:lastRenderedPageBreak/>
        <w:pict w14:anchorId="42C37332">
          <v:rect id="_x0000_i1025" style="width:0;height:1.5pt" o:hralign="center" o:hrstd="t" o:hr="t" fillcolor="#a0a0a0" stroked="f"/>
        </w:pict>
      </w:r>
    </w:p>
    <w:p w14:paraId="06679D41" w14:textId="77777777" w:rsidR="00C81961" w:rsidRPr="006A7ED5" w:rsidRDefault="00C81961" w:rsidP="00F66B6B">
      <w:r w:rsidRPr="006A7ED5">
        <w:rPr>
          <w:rStyle w:val="Strong"/>
          <w:rFonts w:cstheme="minorHAnsi"/>
          <w:sz w:val="24"/>
          <w:szCs w:val="24"/>
        </w:rPr>
        <w:t>3. Agents</w:t>
      </w:r>
    </w:p>
    <w:p w14:paraId="50086AFE"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What it is:</w:t>
      </w:r>
      <w:r w:rsidRPr="006A7ED5">
        <w:rPr>
          <w:rFonts w:asciiTheme="minorHAnsi" w:hAnsiTheme="minorHAnsi" w:cstheme="minorHAnsi"/>
        </w:rPr>
        <w:br/>
        <w:t xml:space="preserve">Agents are </w:t>
      </w:r>
      <w:r w:rsidRPr="006A7ED5">
        <w:rPr>
          <w:rStyle w:val="Strong"/>
          <w:rFonts w:asciiTheme="minorHAnsi" w:hAnsiTheme="minorHAnsi" w:cstheme="minorHAnsi"/>
        </w:rPr>
        <w:t>LLMs with reasoning and tool-using abilities</w:t>
      </w:r>
      <w:r w:rsidRPr="006A7ED5">
        <w:rPr>
          <w:rFonts w:asciiTheme="minorHAnsi" w:hAnsiTheme="minorHAnsi" w:cstheme="minorHAnsi"/>
        </w:rPr>
        <w:t xml:space="preserve"> — they can </w:t>
      </w:r>
      <w:r w:rsidRPr="006A7ED5">
        <w:rPr>
          <w:rStyle w:val="Strong"/>
          <w:rFonts w:asciiTheme="minorHAnsi" w:hAnsiTheme="minorHAnsi" w:cstheme="minorHAnsi"/>
        </w:rPr>
        <w:t>plan, call APIs, use tools, or perform multi-step reasoning</w:t>
      </w:r>
      <w:r w:rsidRPr="006A7ED5">
        <w:rPr>
          <w:rFonts w:asciiTheme="minorHAnsi" w:hAnsiTheme="minorHAnsi" w:cstheme="minorHAnsi"/>
        </w:rPr>
        <w:t xml:space="preserve"> to achieve goals.</w:t>
      </w:r>
    </w:p>
    <w:p w14:paraId="6DFD6016"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How it works:</w:t>
      </w:r>
    </w:p>
    <w:p w14:paraId="2C5C0B01" w14:textId="77777777" w:rsidR="00C81961" w:rsidRPr="006A7ED5" w:rsidRDefault="00C81961" w:rsidP="00C81961">
      <w:pPr>
        <w:pStyle w:val="NormalWeb"/>
        <w:numPr>
          <w:ilvl w:val="0"/>
          <w:numId w:val="28"/>
        </w:numPr>
        <w:rPr>
          <w:rFonts w:asciiTheme="minorHAnsi" w:hAnsiTheme="minorHAnsi" w:cstheme="minorHAnsi"/>
        </w:rPr>
      </w:pPr>
      <w:r w:rsidRPr="006A7ED5">
        <w:rPr>
          <w:rFonts w:asciiTheme="minorHAnsi" w:hAnsiTheme="minorHAnsi" w:cstheme="minorHAnsi"/>
        </w:rPr>
        <w:t>The model interprets a user goal.</w:t>
      </w:r>
    </w:p>
    <w:p w14:paraId="621EE520" w14:textId="77777777" w:rsidR="00C81961" w:rsidRPr="006A7ED5" w:rsidRDefault="00C81961" w:rsidP="00C81961">
      <w:pPr>
        <w:pStyle w:val="NormalWeb"/>
        <w:numPr>
          <w:ilvl w:val="0"/>
          <w:numId w:val="28"/>
        </w:numPr>
        <w:rPr>
          <w:rFonts w:asciiTheme="minorHAnsi" w:hAnsiTheme="minorHAnsi" w:cstheme="minorHAnsi"/>
        </w:rPr>
      </w:pPr>
      <w:r w:rsidRPr="006A7ED5">
        <w:rPr>
          <w:rFonts w:asciiTheme="minorHAnsi" w:hAnsiTheme="minorHAnsi" w:cstheme="minorHAnsi"/>
        </w:rPr>
        <w:t xml:space="preserve">Decides </w:t>
      </w:r>
      <w:r w:rsidRPr="006A7ED5">
        <w:rPr>
          <w:rStyle w:val="Strong"/>
          <w:rFonts w:asciiTheme="minorHAnsi" w:hAnsiTheme="minorHAnsi" w:cstheme="minorHAnsi"/>
        </w:rPr>
        <w:t>which tools/actions to use</w:t>
      </w:r>
      <w:r w:rsidRPr="006A7ED5">
        <w:rPr>
          <w:rFonts w:asciiTheme="minorHAnsi" w:hAnsiTheme="minorHAnsi" w:cstheme="minorHAnsi"/>
        </w:rPr>
        <w:t xml:space="preserve"> (e.g., search the web, run code, call RAG).</w:t>
      </w:r>
    </w:p>
    <w:p w14:paraId="5648EC91" w14:textId="77777777" w:rsidR="00C81961" w:rsidRPr="006A7ED5" w:rsidRDefault="00C81961" w:rsidP="00C81961">
      <w:pPr>
        <w:pStyle w:val="NormalWeb"/>
        <w:numPr>
          <w:ilvl w:val="0"/>
          <w:numId w:val="28"/>
        </w:numPr>
        <w:rPr>
          <w:rFonts w:asciiTheme="minorHAnsi" w:hAnsiTheme="minorHAnsi" w:cstheme="minorHAnsi"/>
        </w:rPr>
      </w:pPr>
      <w:r w:rsidRPr="006A7ED5">
        <w:rPr>
          <w:rFonts w:asciiTheme="minorHAnsi" w:hAnsiTheme="minorHAnsi" w:cstheme="minorHAnsi"/>
        </w:rPr>
        <w:t>Executes steps iteratively and combines results for a final response.</w:t>
      </w:r>
    </w:p>
    <w:p w14:paraId="46A85EC0" w14:textId="77777777" w:rsidR="00C81961" w:rsidRPr="006A7ED5" w:rsidRDefault="00C81961" w:rsidP="00C81961">
      <w:pPr>
        <w:pStyle w:val="NormalWeb"/>
        <w:rPr>
          <w:rFonts w:asciiTheme="minorHAnsi" w:hAnsiTheme="minorHAnsi" w:cstheme="minorHAnsi"/>
        </w:rPr>
      </w:pPr>
      <w:r w:rsidRPr="006A7ED5">
        <w:rPr>
          <w:rStyle w:val="Strong"/>
          <w:rFonts w:asciiTheme="minorHAnsi" w:hAnsiTheme="minorHAnsi" w:cstheme="minorHAnsi"/>
        </w:rPr>
        <w:t>When to use:</w:t>
      </w:r>
    </w:p>
    <w:p w14:paraId="4447D10E" w14:textId="77777777" w:rsidR="00C81961" w:rsidRPr="006A7ED5" w:rsidRDefault="00C81961" w:rsidP="00C81961">
      <w:pPr>
        <w:pStyle w:val="NormalWeb"/>
        <w:numPr>
          <w:ilvl w:val="0"/>
          <w:numId w:val="29"/>
        </w:numPr>
        <w:rPr>
          <w:rFonts w:asciiTheme="minorHAnsi" w:hAnsiTheme="minorHAnsi" w:cstheme="minorHAnsi"/>
        </w:rPr>
      </w:pPr>
      <w:r w:rsidRPr="006A7ED5">
        <w:rPr>
          <w:rFonts w:asciiTheme="minorHAnsi" w:hAnsiTheme="minorHAnsi" w:cstheme="minorHAnsi"/>
        </w:rPr>
        <w:t xml:space="preserve">When tasks involve </w:t>
      </w:r>
      <w:r w:rsidRPr="006A7ED5">
        <w:rPr>
          <w:rStyle w:val="Strong"/>
          <w:rFonts w:asciiTheme="minorHAnsi" w:hAnsiTheme="minorHAnsi" w:cstheme="minorHAnsi"/>
        </w:rPr>
        <w:t>actions</w:t>
      </w:r>
      <w:r w:rsidRPr="006A7ED5">
        <w:rPr>
          <w:rFonts w:asciiTheme="minorHAnsi" w:hAnsiTheme="minorHAnsi" w:cstheme="minorHAnsi"/>
        </w:rPr>
        <w:t xml:space="preserve">, </w:t>
      </w:r>
      <w:r w:rsidRPr="006A7ED5">
        <w:rPr>
          <w:rStyle w:val="Strong"/>
          <w:rFonts w:asciiTheme="minorHAnsi" w:hAnsiTheme="minorHAnsi" w:cstheme="minorHAnsi"/>
        </w:rPr>
        <w:t>planning</w:t>
      </w:r>
      <w:r w:rsidRPr="006A7ED5">
        <w:rPr>
          <w:rFonts w:asciiTheme="minorHAnsi" w:hAnsiTheme="minorHAnsi" w:cstheme="minorHAnsi"/>
        </w:rPr>
        <w:t xml:space="preserve">, or </w:t>
      </w:r>
      <w:r w:rsidRPr="006A7ED5">
        <w:rPr>
          <w:rStyle w:val="Strong"/>
          <w:rFonts w:asciiTheme="minorHAnsi" w:hAnsiTheme="minorHAnsi" w:cstheme="minorHAnsi"/>
        </w:rPr>
        <w:t>multiple information sources</w:t>
      </w:r>
      <w:r w:rsidRPr="006A7ED5">
        <w:rPr>
          <w:rFonts w:asciiTheme="minorHAnsi" w:hAnsiTheme="minorHAnsi" w:cstheme="minorHAnsi"/>
        </w:rPr>
        <w:t>.</w:t>
      </w:r>
    </w:p>
    <w:p w14:paraId="122BCFBE" w14:textId="77777777" w:rsidR="00C81961" w:rsidRPr="006A7ED5" w:rsidRDefault="00C81961" w:rsidP="00C81961">
      <w:pPr>
        <w:pStyle w:val="NormalWeb"/>
        <w:numPr>
          <w:ilvl w:val="0"/>
          <w:numId w:val="29"/>
        </w:numPr>
        <w:rPr>
          <w:rFonts w:asciiTheme="minorHAnsi" w:hAnsiTheme="minorHAnsi" w:cstheme="minorHAnsi"/>
        </w:rPr>
      </w:pPr>
      <w:r w:rsidRPr="006A7ED5">
        <w:rPr>
          <w:rFonts w:asciiTheme="minorHAnsi" w:hAnsiTheme="minorHAnsi" w:cstheme="minorHAnsi"/>
        </w:rPr>
        <w:t xml:space="preserve">Example: An AI assistant that books </w:t>
      </w:r>
      <w:proofErr w:type="gramStart"/>
      <w:r w:rsidRPr="006A7ED5">
        <w:rPr>
          <w:rFonts w:asciiTheme="minorHAnsi" w:hAnsiTheme="minorHAnsi" w:cstheme="minorHAnsi"/>
        </w:rPr>
        <w:t>flights</w:t>
      </w:r>
      <w:proofErr w:type="gramEnd"/>
      <w:r w:rsidRPr="006A7ED5">
        <w:rPr>
          <w:rFonts w:asciiTheme="minorHAnsi" w:hAnsiTheme="minorHAnsi" w:cstheme="minorHAnsi"/>
        </w:rPr>
        <w:t xml:space="preserve">, summarizes emails, and </w:t>
      </w:r>
      <w:proofErr w:type="spellStart"/>
      <w:r w:rsidRPr="006A7ED5">
        <w:rPr>
          <w:rFonts w:asciiTheme="minorHAnsi" w:hAnsiTheme="minorHAnsi" w:cstheme="minorHAnsi"/>
        </w:rPr>
        <w:t>analyzes</w:t>
      </w:r>
      <w:proofErr w:type="spellEnd"/>
      <w:r w:rsidRPr="006A7ED5">
        <w:rPr>
          <w:rFonts w:asciiTheme="minorHAnsi" w:hAnsiTheme="minorHAnsi" w:cstheme="minorHAnsi"/>
        </w:rPr>
        <w:t xml:space="preserve"> data.</w:t>
      </w:r>
    </w:p>
    <w:p w14:paraId="35CD74B4" w14:textId="77777777" w:rsidR="00EC6E45" w:rsidRDefault="00C81961" w:rsidP="00841CB6">
      <w:pPr>
        <w:pStyle w:val="NormalWeb"/>
        <w:rPr>
          <w:rFonts w:asciiTheme="minorHAnsi" w:hAnsiTheme="minorHAnsi" w:cstheme="minorHAnsi"/>
        </w:rPr>
      </w:pPr>
      <w:r w:rsidRPr="006A7ED5">
        <w:rPr>
          <w:rStyle w:val="Strong"/>
          <w:rFonts w:asciiTheme="minorHAnsi" w:hAnsiTheme="minorHAnsi" w:cstheme="minorHAnsi"/>
        </w:rPr>
        <w:t>Pros:</w:t>
      </w:r>
      <w:r w:rsidRPr="006A7ED5">
        <w:rPr>
          <w:rFonts w:asciiTheme="minorHAnsi" w:hAnsiTheme="minorHAnsi" w:cstheme="minorHAnsi"/>
        </w:rPr>
        <w:t xml:space="preserve"> Dynamic, autonomous, capable of complex workflows.</w:t>
      </w:r>
      <w:r w:rsidRPr="006A7ED5">
        <w:rPr>
          <w:rFonts w:asciiTheme="minorHAnsi" w:hAnsiTheme="minorHAnsi" w:cstheme="minorHAnsi"/>
        </w:rPr>
        <w:br/>
      </w:r>
      <w:r w:rsidRPr="006A7ED5">
        <w:rPr>
          <w:rStyle w:val="Strong"/>
          <w:rFonts w:asciiTheme="minorHAnsi" w:hAnsiTheme="minorHAnsi" w:cstheme="minorHAnsi"/>
        </w:rPr>
        <w:t>Cons:</w:t>
      </w:r>
      <w:r w:rsidRPr="006A7ED5">
        <w:rPr>
          <w:rFonts w:asciiTheme="minorHAnsi" w:hAnsiTheme="minorHAnsi" w:cstheme="minorHAnsi"/>
        </w:rPr>
        <w:t xml:space="preserve"> Harder to control, slower, needs strong tool integration.</w:t>
      </w:r>
    </w:p>
    <w:p w14:paraId="2602FE93" w14:textId="77777777" w:rsidR="00EC6E45" w:rsidRDefault="00EC6E45">
      <w:pPr>
        <w:rPr>
          <w:rFonts w:eastAsia="Times New Roman" w:cstheme="minorHAnsi"/>
          <w:sz w:val="24"/>
          <w:szCs w:val="24"/>
          <w:lang w:eastAsia="en-IN"/>
        </w:rPr>
      </w:pPr>
      <w:r>
        <w:rPr>
          <w:rFonts w:cstheme="minorHAnsi"/>
        </w:rPr>
        <w:br w:type="page"/>
      </w:r>
    </w:p>
    <w:p w14:paraId="5BED176E" w14:textId="77777777" w:rsidR="00EC6E45" w:rsidRDefault="00EC6E45" w:rsidP="00EC6E45">
      <w:pPr>
        <w:pStyle w:val="Heading2"/>
      </w:pPr>
      <w:r>
        <w:lastRenderedPageBreak/>
        <w:t>Why Finetuning Was Difficult in RNN or LSTM – How Transformers Changed the Game</w:t>
      </w:r>
    </w:p>
    <w:p w14:paraId="31A8C27C" w14:textId="77777777" w:rsidR="00EC6E45" w:rsidRDefault="00EC6E45">
      <w:r>
        <w:br w:type="page"/>
      </w:r>
    </w:p>
    <w:p w14:paraId="3239DBA0" w14:textId="77777777" w:rsidR="00EC6E45" w:rsidRDefault="00EC6E45" w:rsidP="00EC6E45">
      <w:pPr>
        <w:pStyle w:val="Heading2"/>
      </w:pPr>
      <w:r>
        <w:lastRenderedPageBreak/>
        <w:t>LSTM vs Transformer | Why Transformers Replaced LSTM in NLP</w:t>
      </w:r>
    </w:p>
    <w:p w14:paraId="70AB5506" w14:textId="77777777" w:rsidR="00EC6E45" w:rsidRDefault="00EC6E45">
      <w:pPr>
        <w:rPr>
          <w:rFonts w:asciiTheme="majorHAnsi" w:eastAsiaTheme="majorEastAsia" w:hAnsiTheme="majorHAnsi" w:cstheme="majorBidi"/>
          <w:color w:val="2E74B5" w:themeColor="accent1" w:themeShade="BF"/>
          <w:sz w:val="26"/>
          <w:szCs w:val="26"/>
        </w:rPr>
      </w:pPr>
      <w:r>
        <w:br w:type="page"/>
      </w:r>
    </w:p>
    <w:p w14:paraId="77E9C774" w14:textId="77777777" w:rsidR="00F66B6B" w:rsidRDefault="00EC6E45" w:rsidP="00811A27">
      <w:pPr>
        <w:pStyle w:val="Heading2"/>
        <w:rPr>
          <w:rStyle w:val="style-scope"/>
          <w:b/>
        </w:rPr>
      </w:pPr>
      <w:r w:rsidRPr="00811A27">
        <w:rPr>
          <w:rStyle w:val="style-scope"/>
          <w:b/>
        </w:rPr>
        <w:lastRenderedPageBreak/>
        <w:t>Master Hugging Face</w:t>
      </w:r>
    </w:p>
    <w:p w14:paraId="5E95AC24" w14:textId="77777777" w:rsidR="00811A27" w:rsidRDefault="00811A27" w:rsidP="00811A27"/>
    <w:p w14:paraId="2EF9DCC9" w14:textId="77777777" w:rsidR="00811A27" w:rsidRDefault="00811A27" w:rsidP="00811A27">
      <w:pPr>
        <w:jc w:val="both"/>
        <w:rPr>
          <w:rFonts w:cs="Arial"/>
          <w:b/>
          <w:bCs/>
          <w:color w:val="000000" w:themeColor="text1"/>
          <w:sz w:val="28"/>
          <w:szCs w:val="28"/>
        </w:rPr>
      </w:pPr>
      <w:r>
        <w:rPr>
          <w:rFonts w:cs="Arial"/>
          <w:b/>
          <w:bCs/>
          <w:color w:val="000000" w:themeColor="text1"/>
          <w:sz w:val="28"/>
          <w:szCs w:val="28"/>
        </w:rPr>
        <w:t>Hugging Face</w:t>
      </w:r>
    </w:p>
    <w:p w14:paraId="4297E096" w14:textId="77777777" w:rsidR="00811A27" w:rsidRDefault="00811A27" w:rsidP="00811A27">
      <w:pPr>
        <w:jc w:val="both"/>
        <w:rPr>
          <w:rFonts w:cs="Arial"/>
          <w:color w:val="000000" w:themeColor="text1"/>
          <w:sz w:val="24"/>
          <w:szCs w:val="24"/>
        </w:rPr>
      </w:pPr>
      <w:r>
        <w:rPr>
          <w:rFonts w:cs="Arial"/>
          <w:color w:val="000000" w:themeColor="text1"/>
        </w:rPr>
        <w:t>Details PDF notes</w:t>
      </w:r>
    </w:p>
    <w:p w14:paraId="578FC4F7" w14:textId="77777777" w:rsidR="00811A27" w:rsidRDefault="00811A27" w:rsidP="00811A27">
      <w:pPr>
        <w:jc w:val="both"/>
        <w:rPr>
          <w:rFonts w:cs="Arial"/>
          <w:color w:val="000000" w:themeColor="text1"/>
        </w:rPr>
      </w:pPr>
      <w:r>
        <w:rPr>
          <w:rFonts w:cs="Arial"/>
          <w:color w:val="000000" w:themeColor="text1"/>
        </w:rPr>
        <w:t xml:space="preserve">Hugging Face vs </w:t>
      </w:r>
      <w:proofErr w:type="spellStart"/>
      <w:r>
        <w:rPr>
          <w:rFonts w:cs="Arial"/>
          <w:color w:val="000000" w:themeColor="text1"/>
        </w:rPr>
        <w:t>LangChain</w:t>
      </w:r>
      <w:proofErr w:type="spellEnd"/>
    </w:p>
    <w:p w14:paraId="418415D7" w14:textId="77777777" w:rsidR="00811A27" w:rsidRDefault="00811A27" w:rsidP="00811A27">
      <w:pPr>
        <w:jc w:val="both"/>
        <w:rPr>
          <w:rFonts w:cs="Arial"/>
          <w:color w:val="000000" w:themeColor="text1"/>
        </w:rPr>
      </w:pPr>
      <w:proofErr w:type="spellStart"/>
      <w:r>
        <w:rPr>
          <w:rFonts w:cs="Arial"/>
          <w:color w:val="000000" w:themeColor="text1"/>
        </w:rPr>
        <w:t>LangChain</w:t>
      </w:r>
      <w:proofErr w:type="spellEnd"/>
      <w:r>
        <w:rPr>
          <w:rFonts w:cs="Arial"/>
          <w:color w:val="000000" w:themeColor="text1"/>
        </w:rPr>
        <w:t xml:space="preserve"> mainly provides you the ability to connect to different LLM APIs, prompting etc. i.e. ability for RAG application, tools for agents (primarily in </w:t>
      </w:r>
      <w:proofErr w:type="spellStart"/>
      <w:r>
        <w:rPr>
          <w:rFonts w:cs="Arial"/>
          <w:color w:val="000000" w:themeColor="text1"/>
        </w:rPr>
        <w:t>LangGraph</w:t>
      </w:r>
      <w:proofErr w:type="spellEnd"/>
      <w:r>
        <w:rPr>
          <w:rFonts w:cs="Arial"/>
          <w:color w:val="000000" w:themeColor="text1"/>
        </w:rPr>
        <w:t xml:space="preserve">). Whereas Hugging face is an ecosystem which provides different model resource, embedding resource, dataset resource and provides libraries and frameworks for fine tuning and complex DL/AI/Gen AI tasks. </w:t>
      </w:r>
    </w:p>
    <w:p w14:paraId="0346B858" w14:textId="77777777" w:rsidR="00811A27" w:rsidRDefault="00811A27" w:rsidP="00811A27">
      <w:pPr>
        <w:pStyle w:val="ListParagraph"/>
        <w:numPr>
          <w:ilvl w:val="0"/>
          <w:numId w:val="30"/>
        </w:numPr>
        <w:spacing w:after="40" w:line="276" w:lineRule="auto"/>
        <w:jc w:val="both"/>
        <w:rPr>
          <w:rFonts w:cs="Arial"/>
          <w:b/>
          <w:bCs/>
          <w:color w:val="000000" w:themeColor="text1"/>
        </w:rPr>
      </w:pPr>
      <w:r>
        <w:rPr>
          <w:rFonts w:cs="Arial"/>
          <w:b/>
          <w:bCs/>
          <w:color w:val="000000" w:themeColor="text1"/>
        </w:rPr>
        <w:t>Hugging face tokens and connecting to hugging face:</w:t>
      </w:r>
    </w:p>
    <w:p w14:paraId="4B1AB646" w14:textId="77777777" w:rsidR="00811A27" w:rsidRDefault="00811A27" w:rsidP="00811A27">
      <w:pPr>
        <w:spacing w:after="0"/>
        <w:jc w:val="both"/>
        <w:rPr>
          <w:rFonts w:cs="Arial"/>
          <w:color w:val="000000" w:themeColor="text1"/>
        </w:rPr>
      </w:pPr>
      <w:r>
        <w:rPr>
          <w:rFonts w:cs="Arial"/>
          <w:color w:val="000000" w:themeColor="text1"/>
        </w:rPr>
        <w:t xml:space="preserve">      There are two kinds of tokens read and write. Do learn the secret in the COLAB. </w:t>
      </w:r>
    </w:p>
    <w:p w14:paraId="5ACF7F03" w14:textId="77777777" w:rsidR="00811A27" w:rsidRDefault="00811A27" w:rsidP="00811A27">
      <w:pPr>
        <w:spacing w:after="0"/>
        <w:jc w:val="both"/>
        <w:rPr>
          <w:rFonts w:cs="Arial"/>
          <w:color w:val="000000" w:themeColor="text1"/>
        </w:rPr>
      </w:pPr>
      <w:r>
        <w:rPr>
          <w:rFonts w:cs="Arial"/>
          <w:color w:val="000000" w:themeColor="text1"/>
        </w:rPr>
        <w:t xml:space="preserve">      There are three ways to connect to the hugging face. </w:t>
      </w:r>
    </w:p>
    <w:p w14:paraId="65486FED" w14:textId="77777777" w:rsidR="00811A27" w:rsidRDefault="00811A27" w:rsidP="00811A27">
      <w:pPr>
        <w:spacing w:after="120"/>
        <w:jc w:val="both"/>
        <w:rPr>
          <w:rFonts w:cs="Arial"/>
          <w:color w:val="000000" w:themeColor="text1"/>
        </w:rPr>
      </w:pPr>
      <w:r>
        <w:rPr>
          <w:rFonts w:cs="Arial"/>
          <w:color w:val="000000" w:themeColor="text1"/>
        </w:rPr>
        <w:t xml:space="preserve">      CLI, API and COLAB notebook. Details of all three are in COLAB file. </w:t>
      </w:r>
    </w:p>
    <w:p w14:paraId="26FACF22" w14:textId="77777777" w:rsidR="00811A27" w:rsidRDefault="00811A27" w:rsidP="00811A27">
      <w:pPr>
        <w:pStyle w:val="ListParagraph"/>
        <w:numPr>
          <w:ilvl w:val="0"/>
          <w:numId w:val="30"/>
        </w:numPr>
        <w:spacing w:after="40" w:line="276" w:lineRule="auto"/>
        <w:jc w:val="both"/>
        <w:rPr>
          <w:rFonts w:cs="Arial"/>
          <w:b/>
          <w:bCs/>
          <w:color w:val="000000" w:themeColor="text1"/>
        </w:rPr>
      </w:pPr>
      <w:r>
        <w:rPr>
          <w:rFonts w:cs="Arial"/>
          <w:b/>
          <w:bCs/>
          <w:color w:val="000000" w:themeColor="text1"/>
        </w:rPr>
        <w:t xml:space="preserve">Hugging Face Dataset library, Preprocessing and Visualization. </w:t>
      </w:r>
    </w:p>
    <w:p w14:paraId="7EE924BD" w14:textId="77777777" w:rsidR="00811A27" w:rsidRDefault="00811A27" w:rsidP="00811A27">
      <w:pPr>
        <w:pStyle w:val="ListParagraph"/>
        <w:ind w:left="288"/>
        <w:jc w:val="both"/>
        <w:rPr>
          <w:rFonts w:cs="Arial"/>
          <w:color w:val="000000" w:themeColor="text1"/>
        </w:rPr>
      </w:pPr>
      <w:r>
        <w:rPr>
          <w:rFonts w:cs="Arial"/>
          <w:color w:val="000000" w:themeColor="text1"/>
        </w:rPr>
        <w:t xml:space="preserve">In COLAB various datasets are loaded with all the different parameters available. Look at those different dataset loads and do mention those unique things in here. </w:t>
      </w:r>
    </w:p>
    <w:p w14:paraId="51335B3F" w14:textId="77777777" w:rsidR="00811A27" w:rsidRDefault="00811A27" w:rsidP="00811A27">
      <w:pPr>
        <w:pStyle w:val="ListParagraph"/>
        <w:ind w:left="288"/>
        <w:jc w:val="both"/>
        <w:rPr>
          <w:rFonts w:cs="Arial"/>
          <w:color w:val="000000" w:themeColor="text1"/>
        </w:rPr>
      </w:pPr>
      <w:r>
        <w:rPr>
          <w:rFonts w:cs="Arial"/>
          <w:color w:val="000000" w:themeColor="text1"/>
        </w:rPr>
        <w:t xml:space="preserve">Visualization is like what it is in normal python. </w:t>
      </w:r>
    </w:p>
    <w:p w14:paraId="3A407201" w14:textId="77777777" w:rsidR="00811A27" w:rsidRDefault="00811A27" w:rsidP="00811A27">
      <w:pPr>
        <w:pStyle w:val="ListParagraph"/>
        <w:numPr>
          <w:ilvl w:val="0"/>
          <w:numId w:val="38"/>
        </w:numPr>
        <w:spacing w:line="276" w:lineRule="auto"/>
        <w:jc w:val="both"/>
        <w:rPr>
          <w:rFonts w:cs="Arial"/>
          <w:color w:val="000000" w:themeColor="text1"/>
        </w:rPr>
      </w:pPr>
      <w:r>
        <w:rPr>
          <w:rFonts w:cs="Arial"/>
          <w:b/>
          <w:bCs/>
          <w:color w:val="000000" w:themeColor="text1"/>
        </w:rPr>
        <w:t xml:space="preserve">Custom dataset: </w:t>
      </w:r>
      <w:r>
        <w:rPr>
          <w:rFonts w:cs="Arial"/>
          <w:color w:val="000000" w:themeColor="text1"/>
        </w:rPr>
        <w:t xml:space="preserve">convert a data frame into a dataset format and then do push the file to the dataset repo.  </w:t>
      </w:r>
    </w:p>
    <w:p w14:paraId="55625C57" w14:textId="77777777" w:rsidR="00811A27" w:rsidRDefault="00811A27" w:rsidP="00811A27">
      <w:pPr>
        <w:pStyle w:val="ListParagraph"/>
        <w:numPr>
          <w:ilvl w:val="0"/>
          <w:numId w:val="30"/>
        </w:numPr>
        <w:spacing w:line="276" w:lineRule="auto"/>
        <w:jc w:val="both"/>
        <w:rPr>
          <w:rFonts w:cs="Arial"/>
          <w:b/>
          <w:bCs/>
          <w:color w:val="000000" w:themeColor="text1"/>
        </w:rPr>
      </w:pPr>
      <w:r>
        <w:rPr>
          <w:rFonts w:cs="Arial"/>
          <w:b/>
          <w:bCs/>
          <w:color w:val="000000" w:themeColor="text1"/>
        </w:rPr>
        <w:t>Tokenization:</w:t>
      </w:r>
      <w:r>
        <w:rPr>
          <w:rFonts w:cs="Arial"/>
          <w:b/>
          <w:bCs/>
        </w:rPr>
        <w:t xml:space="preserve"> </w:t>
      </w:r>
    </w:p>
    <w:p w14:paraId="397D567D" w14:textId="77777777" w:rsidR="00811A27" w:rsidRDefault="0093619A" w:rsidP="00811A27">
      <w:pPr>
        <w:pStyle w:val="ListParagraph"/>
        <w:numPr>
          <w:ilvl w:val="0"/>
          <w:numId w:val="30"/>
        </w:numPr>
        <w:spacing w:line="276" w:lineRule="auto"/>
        <w:jc w:val="both"/>
        <w:rPr>
          <w:rFonts w:cs="Arial"/>
          <w:b/>
          <w:bCs/>
          <w:color w:val="000000" w:themeColor="text1"/>
        </w:rPr>
      </w:pPr>
      <w:r>
        <w:rPr>
          <w:rFonts w:cs="Arial"/>
          <w:b/>
          <w:bCs/>
        </w:rPr>
        <w:t>Embedding</w:t>
      </w:r>
      <w:r w:rsidR="00811A27">
        <w:rPr>
          <w:rFonts w:cs="Arial"/>
          <w:b/>
          <w:bCs/>
        </w:rPr>
        <w:t xml:space="preserve">: </w:t>
      </w:r>
    </w:p>
    <w:p w14:paraId="186BCDEF" w14:textId="77777777" w:rsidR="00811A27" w:rsidRDefault="00811A27" w:rsidP="00811A27">
      <w:pPr>
        <w:pStyle w:val="ListParagraph"/>
        <w:numPr>
          <w:ilvl w:val="0"/>
          <w:numId w:val="30"/>
        </w:numPr>
        <w:spacing w:line="276" w:lineRule="auto"/>
        <w:jc w:val="both"/>
        <w:rPr>
          <w:rFonts w:cs="Arial"/>
          <w:b/>
          <w:bCs/>
          <w:color w:val="000000" w:themeColor="text1"/>
        </w:rPr>
      </w:pPr>
      <w:r>
        <w:rPr>
          <w:rFonts w:cs="Arial"/>
          <w:b/>
          <w:bCs/>
        </w:rPr>
        <w:t>Download:  simple codes in COLAB</w:t>
      </w:r>
    </w:p>
    <w:p w14:paraId="7AC7F91A" w14:textId="77777777" w:rsidR="00811A27" w:rsidRPr="00811A27" w:rsidRDefault="00811A27" w:rsidP="00811A27"/>
    <w:p w14:paraId="64AC4BE3" w14:textId="77777777" w:rsidR="00F66B6B" w:rsidRDefault="00F66B6B">
      <w:pPr>
        <w:rPr>
          <w:rStyle w:val="style-scope"/>
          <w:rFonts w:ascii="Arial" w:eastAsiaTheme="majorEastAsia" w:hAnsi="Arial" w:cs="Arial"/>
          <w:color w:val="0F0F0F"/>
          <w:sz w:val="26"/>
          <w:szCs w:val="26"/>
          <w:bdr w:val="none" w:sz="0" w:space="0" w:color="auto" w:frame="1"/>
        </w:rPr>
      </w:pPr>
      <w:r>
        <w:rPr>
          <w:rStyle w:val="style-scope"/>
          <w:rFonts w:ascii="Arial" w:hAnsi="Arial" w:cs="Arial"/>
          <w:color w:val="0F0F0F"/>
          <w:bdr w:val="none" w:sz="0" w:space="0" w:color="auto" w:frame="1"/>
        </w:rPr>
        <w:br w:type="page"/>
      </w:r>
    </w:p>
    <w:p w14:paraId="40E81D9B" w14:textId="77777777" w:rsidR="00F66B6B" w:rsidRDefault="00F66B6B" w:rsidP="00F66B6B">
      <w:pPr>
        <w:pStyle w:val="Heading2"/>
        <w:rPr>
          <w:color w:val="000000" w:themeColor="text1"/>
        </w:rPr>
      </w:pPr>
      <w:r>
        <w:lastRenderedPageBreak/>
        <w:t xml:space="preserve">Evaluation: </w:t>
      </w:r>
    </w:p>
    <w:p w14:paraId="23C48A7E" w14:textId="77777777" w:rsidR="00F66B6B" w:rsidRDefault="00F66B6B" w:rsidP="00F66B6B">
      <w:pPr>
        <w:pStyle w:val="ListParagraph"/>
        <w:ind w:left="288"/>
        <w:jc w:val="both"/>
        <w:rPr>
          <w:rFonts w:cs="Arial"/>
          <w:color w:val="000000" w:themeColor="text1"/>
        </w:rPr>
      </w:pPr>
      <w:r>
        <w:rPr>
          <w:rFonts w:cs="Arial"/>
          <w:color w:val="000000" w:themeColor="text1"/>
        </w:rPr>
        <w:t>Here is a clear and concise summary of the BLEU, ROUGE, and Perplexity metrics, focusing on their purpose, what they measure, and where they are best used:</w:t>
      </w:r>
    </w:p>
    <w:p w14:paraId="4601CCAE" w14:textId="77777777" w:rsidR="00F66B6B" w:rsidRDefault="00F66B6B" w:rsidP="00F66B6B">
      <w:pPr>
        <w:pStyle w:val="ListParagraph"/>
        <w:ind w:left="288"/>
        <w:jc w:val="both"/>
        <w:rPr>
          <w:rFonts w:cs="Arial"/>
          <w:b/>
          <w:bCs/>
          <w:color w:val="000000" w:themeColor="text1"/>
        </w:rPr>
      </w:pPr>
      <w:r>
        <w:rPr>
          <w:rFonts w:cs="Arial"/>
          <w:b/>
          <w:bCs/>
          <w:color w:val="000000" w:themeColor="text1"/>
        </w:rPr>
        <w:t>BLEU</w:t>
      </w:r>
    </w:p>
    <w:p w14:paraId="4E15FEEF" w14:textId="77777777" w:rsidR="00F66B6B" w:rsidRDefault="00F66B6B" w:rsidP="00F66B6B">
      <w:pPr>
        <w:pStyle w:val="ListParagraph"/>
        <w:numPr>
          <w:ilvl w:val="0"/>
          <w:numId w:val="35"/>
        </w:numPr>
        <w:spacing w:line="276" w:lineRule="auto"/>
        <w:jc w:val="both"/>
        <w:rPr>
          <w:rFonts w:cs="Arial"/>
          <w:color w:val="000000" w:themeColor="text1"/>
        </w:rPr>
      </w:pPr>
      <w:r>
        <w:rPr>
          <w:rFonts w:cs="Arial"/>
          <w:color w:val="000000" w:themeColor="text1"/>
        </w:rPr>
        <w:t>Purpose: Measures how closely machine-generated text matches one or more human reference texts.</w:t>
      </w:r>
    </w:p>
    <w:p w14:paraId="3CE1FADB" w14:textId="77777777" w:rsidR="00F66B6B" w:rsidRDefault="00F66B6B" w:rsidP="00F66B6B">
      <w:pPr>
        <w:pStyle w:val="ListParagraph"/>
        <w:numPr>
          <w:ilvl w:val="0"/>
          <w:numId w:val="35"/>
        </w:numPr>
        <w:spacing w:line="276" w:lineRule="auto"/>
        <w:jc w:val="both"/>
        <w:rPr>
          <w:rFonts w:cs="Arial"/>
          <w:color w:val="000000" w:themeColor="text1"/>
        </w:rPr>
      </w:pPr>
      <w:r>
        <w:rPr>
          <w:rFonts w:cs="Arial"/>
          <w:color w:val="000000" w:themeColor="text1"/>
        </w:rPr>
        <w:t>What it measures: Precision of overlapping n-grams between generated and reference texts, with a brevity penalty to avoid short outputs.</w:t>
      </w:r>
    </w:p>
    <w:p w14:paraId="446169D7" w14:textId="77777777" w:rsidR="00F66B6B" w:rsidRDefault="00F66B6B" w:rsidP="00F66B6B">
      <w:pPr>
        <w:pStyle w:val="ListParagraph"/>
        <w:numPr>
          <w:ilvl w:val="0"/>
          <w:numId w:val="35"/>
        </w:numPr>
        <w:spacing w:line="276" w:lineRule="auto"/>
        <w:jc w:val="both"/>
        <w:rPr>
          <w:rFonts w:cs="Arial"/>
          <w:color w:val="000000" w:themeColor="text1"/>
        </w:rPr>
      </w:pPr>
      <w:r>
        <w:rPr>
          <w:rFonts w:cs="Arial"/>
          <w:color w:val="000000" w:themeColor="text1"/>
        </w:rPr>
        <w:t>Use case: Best suited for machine translation and tasks where a close match to reference text phrasing is desired.</w:t>
      </w:r>
    </w:p>
    <w:p w14:paraId="6826457A" w14:textId="77777777" w:rsidR="00F66B6B" w:rsidRDefault="00F66B6B" w:rsidP="00F66B6B">
      <w:pPr>
        <w:pStyle w:val="ListParagraph"/>
        <w:numPr>
          <w:ilvl w:val="0"/>
          <w:numId w:val="35"/>
        </w:numPr>
        <w:spacing w:line="276" w:lineRule="auto"/>
        <w:jc w:val="both"/>
        <w:rPr>
          <w:rFonts w:cs="Arial"/>
          <w:color w:val="000000" w:themeColor="text1"/>
        </w:rPr>
      </w:pPr>
      <w:r>
        <w:rPr>
          <w:rFonts w:cs="Arial"/>
          <w:color w:val="000000" w:themeColor="text1"/>
        </w:rPr>
        <w:t>Interpretation: Higher BLEU means generated text closely matches references in exact wording and phrases.</w:t>
      </w:r>
    </w:p>
    <w:p w14:paraId="1F445A80" w14:textId="77777777" w:rsidR="00F66B6B" w:rsidRDefault="00F66B6B" w:rsidP="00F66B6B">
      <w:pPr>
        <w:pStyle w:val="ListParagraph"/>
        <w:tabs>
          <w:tab w:val="left" w:pos="3505"/>
        </w:tabs>
        <w:ind w:left="288"/>
        <w:jc w:val="both"/>
        <w:rPr>
          <w:rFonts w:cs="Arial"/>
          <w:b/>
          <w:bCs/>
          <w:color w:val="000000" w:themeColor="text1"/>
        </w:rPr>
      </w:pPr>
      <w:r>
        <w:rPr>
          <w:rFonts w:cs="Arial"/>
          <w:b/>
          <w:bCs/>
          <w:color w:val="000000" w:themeColor="text1"/>
        </w:rPr>
        <w:t>ROUGE</w:t>
      </w:r>
      <w:r>
        <w:rPr>
          <w:rFonts w:cs="Arial"/>
          <w:b/>
          <w:bCs/>
          <w:color w:val="000000" w:themeColor="text1"/>
        </w:rPr>
        <w:tab/>
      </w:r>
    </w:p>
    <w:p w14:paraId="1C5099AC" w14:textId="77777777" w:rsidR="00F66B6B" w:rsidRDefault="00F66B6B" w:rsidP="00F66B6B">
      <w:pPr>
        <w:pStyle w:val="ListParagraph"/>
        <w:numPr>
          <w:ilvl w:val="0"/>
          <w:numId w:val="36"/>
        </w:numPr>
        <w:spacing w:line="276" w:lineRule="auto"/>
        <w:jc w:val="both"/>
        <w:rPr>
          <w:rFonts w:cs="Arial"/>
          <w:color w:val="000000" w:themeColor="text1"/>
        </w:rPr>
      </w:pPr>
      <w:r>
        <w:rPr>
          <w:rFonts w:cs="Arial"/>
          <w:color w:val="000000" w:themeColor="text1"/>
        </w:rPr>
        <w:t>Purpose: Measures how much of the important content from reference text is captured in the generated output.</w:t>
      </w:r>
    </w:p>
    <w:p w14:paraId="5B2425A9" w14:textId="77777777" w:rsidR="00F66B6B" w:rsidRDefault="00F66B6B" w:rsidP="00F66B6B">
      <w:pPr>
        <w:pStyle w:val="ListParagraph"/>
        <w:numPr>
          <w:ilvl w:val="0"/>
          <w:numId w:val="36"/>
        </w:numPr>
        <w:spacing w:line="276" w:lineRule="auto"/>
        <w:jc w:val="both"/>
        <w:rPr>
          <w:rFonts w:cs="Arial"/>
          <w:color w:val="000000" w:themeColor="text1"/>
        </w:rPr>
      </w:pPr>
      <w:r>
        <w:rPr>
          <w:rFonts w:cs="Arial"/>
          <w:color w:val="000000" w:themeColor="text1"/>
        </w:rPr>
        <w:t>What it measures: Recall of overlapping n-grams or longest common subsequence between generated and reference texts.</w:t>
      </w:r>
    </w:p>
    <w:p w14:paraId="14C5BDDB" w14:textId="77777777" w:rsidR="00F66B6B" w:rsidRDefault="00F66B6B" w:rsidP="00F66B6B">
      <w:pPr>
        <w:pStyle w:val="ListParagraph"/>
        <w:numPr>
          <w:ilvl w:val="0"/>
          <w:numId w:val="36"/>
        </w:numPr>
        <w:spacing w:line="276" w:lineRule="auto"/>
        <w:jc w:val="both"/>
        <w:rPr>
          <w:rFonts w:cs="Arial"/>
          <w:color w:val="000000" w:themeColor="text1"/>
        </w:rPr>
      </w:pPr>
      <w:r>
        <w:rPr>
          <w:rFonts w:cs="Arial"/>
          <w:color w:val="000000" w:themeColor="text1"/>
        </w:rPr>
        <w:t>Use case: Primarily used for summarization and content coverage tasks, where the goal is to capture all salient information.</w:t>
      </w:r>
    </w:p>
    <w:p w14:paraId="01113EE6" w14:textId="77777777" w:rsidR="00F66B6B" w:rsidRDefault="00F66B6B" w:rsidP="00F66B6B">
      <w:pPr>
        <w:pStyle w:val="ListParagraph"/>
        <w:numPr>
          <w:ilvl w:val="0"/>
          <w:numId w:val="36"/>
        </w:numPr>
        <w:spacing w:line="276" w:lineRule="auto"/>
        <w:jc w:val="both"/>
        <w:rPr>
          <w:rFonts w:cs="Arial"/>
          <w:color w:val="000000" w:themeColor="text1"/>
        </w:rPr>
      </w:pPr>
      <w:r>
        <w:rPr>
          <w:rFonts w:cs="Arial"/>
          <w:color w:val="000000" w:themeColor="text1"/>
        </w:rPr>
        <w:t>Interpretation: Higher ROUGE means more coverage of the original content from references.</w:t>
      </w:r>
    </w:p>
    <w:p w14:paraId="0DA6A3D9" w14:textId="77777777" w:rsidR="00F66B6B" w:rsidRDefault="00F66B6B" w:rsidP="00F66B6B">
      <w:pPr>
        <w:pStyle w:val="ListParagraph"/>
        <w:ind w:left="288"/>
        <w:jc w:val="both"/>
        <w:rPr>
          <w:rFonts w:cs="Arial"/>
          <w:b/>
          <w:bCs/>
          <w:color w:val="000000" w:themeColor="text1"/>
        </w:rPr>
      </w:pPr>
      <w:r>
        <w:rPr>
          <w:rFonts w:cs="Arial"/>
          <w:b/>
          <w:bCs/>
          <w:color w:val="000000" w:themeColor="text1"/>
        </w:rPr>
        <w:t>Perplexity</w:t>
      </w:r>
    </w:p>
    <w:p w14:paraId="4CE86857" w14:textId="77777777" w:rsidR="00F66B6B" w:rsidRDefault="00F66B6B" w:rsidP="00F66B6B">
      <w:pPr>
        <w:pStyle w:val="ListParagraph"/>
        <w:numPr>
          <w:ilvl w:val="0"/>
          <w:numId w:val="37"/>
        </w:numPr>
        <w:spacing w:line="276" w:lineRule="auto"/>
        <w:jc w:val="both"/>
        <w:rPr>
          <w:rFonts w:cs="Arial"/>
          <w:color w:val="000000" w:themeColor="text1"/>
        </w:rPr>
      </w:pPr>
      <w:r>
        <w:rPr>
          <w:rFonts w:cs="Arial"/>
          <w:color w:val="000000" w:themeColor="text1"/>
        </w:rPr>
        <w:t>Purpose: Evaluates the fluency and the predictive power of a language model in generating or predicting a sequence of words.</w:t>
      </w:r>
    </w:p>
    <w:p w14:paraId="0AF7B2E7" w14:textId="77777777" w:rsidR="00F66B6B" w:rsidRDefault="00F66B6B" w:rsidP="00F66B6B">
      <w:pPr>
        <w:pStyle w:val="ListParagraph"/>
        <w:numPr>
          <w:ilvl w:val="0"/>
          <w:numId w:val="37"/>
        </w:numPr>
        <w:spacing w:line="276" w:lineRule="auto"/>
        <w:jc w:val="both"/>
        <w:rPr>
          <w:rFonts w:cs="Arial"/>
          <w:color w:val="000000" w:themeColor="text1"/>
        </w:rPr>
      </w:pPr>
      <w:r>
        <w:rPr>
          <w:rFonts w:cs="Arial"/>
          <w:color w:val="000000" w:themeColor="text1"/>
        </w:rPr>
        <w:t>What it measures: The uncertainty or "surprise" of a model when predicting the next word, using the exponentiated average negative log-likelihood.</w:t>
      </w:r>
    </w:p>
    <w:p w14:paraId="5B970941" w14:textId="77777777" w:rsidR="00F66B6B" w:rsidRDefault="00F66B6B" w:rsidP="00F66B6B">
      <w:pPr>
        <w:pStyle w:val="ListParagraph"/>
        <w:numPr>
          <w:ilvl w:val="0"/>
          <w:numId w:val="37"/>
        </w:numPr>
        <w:spacing w:line="276" w:lineRule="auto"/>
        <w:jc w:val="both"/>
        <w:rPr>
          <w:rFonts w:cs="Arial"/>
          <w:color w:val="000000" w:themeColor="text1"/>
        </w:rPr>
      </w:pPr>
      <w:r>
        <w:rPr>
          <w:rFonts w:cs="Arial"/>
          <w:color w:val="000000" w:themeColor="text1"/>
        </w:rPr>
        <w:t>Use case: Used to assess and compare language models' ability to generate coherent and natural text.</w:t>
      </w:r>
    </w:p>
    <w:p w14:paraId="4C4AEB70" w14:textId="77777777" w:rsidR="00F66B6B" w:rsidRDefault="00F66B6B" w:rsidP="00F66B6B">
      <w:pPr>
        <w:pStyle w:val="ListParagraph"/>
        <w:numPr>
          <w:ilvl w:val="0"/>
          <w:numId w:val="37"/>
        </w:numPr>
        <w:spacing w:line="276" w:lineRule="auto"/>
        <w:jc w:val="both"/>
        <w:rPr>
          <w:rFonts w:cs="Arial"/>
          <w:color w:val="000000" w:themeColor="text1"/>
        </w:rPr>
      </w:pPr>
      <w:r>
        <w:rPr>
          <w:rFonts w:cs="Arial"/>
          <w:color w:val="000000" w:themeColor="text1"/>
        </w:rPr>
        <w:t>Interpretation: Lower perplexity indicates better confidence and fluency; higher perplexity indicates uncertainty or diverse generation.</w:t>
      </w:r>
    </w:p>
    <w:p w14:paraId="713705F2" w14:textId="77777777" w:rsidR="00F66B6B" w:rsidRDefault="00F66B6B" w:rsidP="00F66B6B">
      <w:pPr>
        <w:pStyle w:val="ListParagraph"/>
        <w:ind w:left="288"/>
        <w:jc w:val="both"/>
        <w:rPr>
          <w:rFonts w:cs="Arial"/>
          <w:color w:val="000000" w:themeColor="text1"/>
        </w:rPr>
      </w:pPr>
      <w:r>
        <w:rPr>
          <w:rFonts w:cs="Arial"/>
          <w:color w:val="000000" w:themeColor="text1"/>
        </w:rPr>
        <w:t>Summary Table</w:t>
      </w:r>
    </w:p>
    <w:tbl>
      <w:tblPr>
        <w:tblW w:w="0" w:type="auto"/>
        <w:tblCellSpacing w:w="15" w:type="dxa"/>
        <w:tblLook w:val="04A0" w:firstRow="1" w:lastRow="0" w:firstColumn="1" w:lastColumn="0" w:noHBand="0" w:noVBand="1"/>
      </w:tblPr>
      <w:tblGrid>
        <w:gridCol w:w="1258"/>
        <w:gridCol w:w="2128"/>
        <w:gridCol w:w="1683"/>
        <w:gridCol w:w="1804"/>
        <w:gridCol w:w="2153"/>
      </w:tblGrid>
      <w:tr w:rsidR="00F66B6B" w14:paraId="2EFBFEEA" w14:textId="77777777" w:rsidTr="00F66B6B">
        <w:trPr>
          <w:tblHeader/>
          <w:tblCellSpacing w:w="15" w:type="dxa"/>
        </w:trPr>
        <w:tc>
          <w:tcPr>
            <w:tcW w:w="0" w:type="auto"/>
            <w:tcMar>
              <w:top w:w="15" w:type="dxa"/>
              <w:left w:w="15" w:type="dxa"/>
              <w:bottom w:w="15" w:type="dxa"/>
              <w:right w:w="15" w:type="dxa"/>
            </w:tcMar>
            <w:vAlign w:val="center"/>
            <w:hideMark/>
          </w:tcPr>
          <w:p w14:paraId="66EC0215" w14:textId="77777777" w:rsidR="00F66B6B" w:rsidRDefault="00F66B6B">
            <w:pPr>
              <w:pStyle w:val="ListParagraph"/>
              <w:ind w:left="288"/>
              <w:jc w:val="both"/>
              <w:rPr>
                <w:rFonts w:cs="Arial"/>
                <w:color w:val="000000" w:themeColor="text1"/>
              </w:rPr>
            </w:pPr>
            <w:r>
              <w:rPr>
                <w:rFonts w:cs="Arial"/>
                <w:color w:val="000000" w:themeColor="text1"/>
              </w:rPr>
              <w:t>Metric</w:t>
            </w:r>
          </w:p>
        </w:tc>
        <w:tc>
          <w:tcPr>
            <w:tcW w:w="0" w:type="auto"/>
            <w:tcMar>
              <w:top w:w="15" w:type="dxa"/>
              <w:left w:w="15" w:type="dxa"/>
              <w:bottom w:w="15" w:type="dxa"/>
              <w:right w:w="15" w:type="dxa"/>
            </w:tcMar>
            <w:vAlign w:val="center"/>
            <w:hideMark/>
          </w:tcPr>
          <w:p w14:paraId="0718D27F" w14:textId="77777777" w:rsidR="00F66B6B" w:rsidRDefault="00F66B6B">
            <w:pPr>
              <w:pStyle w:val="ListParagraph"/>
              <w:ind w:left="288"/>
              <w:jc w:val="both"/>
              <w:rPr>
                <w:rFonts w:cs="Arial"/>
                <w:color w:val="000000" w:themeColor="text1"/>
              </w:rPr>
            </w:pPr>
            <w:r>
              <w:rPr>
                <w:rFonts w:cs="Arial"/>
                <w:color w:val="000000" w:themeColor="text1"/>
              </w:rPr>
              <w:t>Focus</w:t>
            </w:r>
          </w:p>
        </w:tc>
        <w:tc>
          <w:tcPr>
            <w:tcW w:w="0" w:type="auto"/>
            <w:tcMar>
              <w:top w:w="15" w:type="dxa"/>
              <w:left w:w="15" w:type="dxa"/>
              <w:bottom w:w="15" w:type="dxa"/>
              <w:right w:w="15" w:type="dxa"/>
            </w:tcMar>
            <w:vAlign w:val="center"/>
            <w:hideMark/>
          </w:tcPr>
          <w:p w14:paraId="5E501712" w14:textId="77777777" w:rsidR="00F66B6B" w:rsidRDefault="00F66B6B">
            <w:pPr>
              <w:pStyle w:val="ListParagraph"/>
              <w:ind w:left="288"/>
              <w:jc w:val="both"/>
              <w:rPr>
                <w:rFonts w:cs="Arial"/>
                <w:color w:val="000000" w:themeColor="text1"/>
              </w:rPr>
            </w:pPr>
            <w:r>
              <w:rPr>
                <w:rFonts w:cs="Arial"/>
                <w:color w:val="000000" w:themeColor="text1"/>
              </w:rPr>
              <w:t>What it Measures</w:t>
            </w:r>
          </w:p>
        </w:tc>
        <w:tc>
          <w:tcPr>
            <w:tcW w:w="0" w:type="auto"/>
            <w:tcMar>
              <w:top w:w="15" w:type="dxa"/>
              <w:left w:w="15" w:type="dxa"/>
              <w:bottom w:w="15" w:type="dxa"/>
              <w:right w:w="15" w:type="dxa"/>
            </w:tcMar>
            <w:vAlign w:val="center"/>
            <w:hideMark/>
          </w:tcPr>
          <w:p w14:paraId="4191EB93" w14:textId="77777777" w:rsidR="00F66B6B" w:rsidRDefault="00F66B6B">
            <w:pPr>
              <w:pStyle w:val="ListParagraph"/>
              <w:ind w:left="288"/>
              <w:jc w:val="both"/>
              <w:rPr>
                <w:rFonts w:cs="Arial"/>
                <w:color w:val="000000" w:themeColor="text1"/>
              </w:rPr>
            </w:pPr>
            <w:r>
              <w:rPr>
                <w:rFonts w:cs="Arial"/>
                <w:color w:val="000000" w:themeColor="text1"/>
              </w:rPr>
              <w:t>Main Use Case</w:t>
            </w:r>
          </w:p>
        </w:tc>
        <w:tc>
          <w:tcPr>
            <w:tcW w:w="0" w:type="auto"/>
            <w:tcMar>
              <w:top w:w="15" w:type="dxa"/>
              <w:left w:w="15" w:type="dxa"/>
              <w:bottom w:w="15" w:type="dxa"/>
              <w:right w:w="15" w:type="dxa"/>
            </w:tcMar>
            <w:vAlign w:val="center"/>
            <w:hideMark/>
          </w:tcPr>
          <w:p w14:paraId="16073EAC" w14:textId="77777777" w:rsidR="00F66B6B" w:rsidRDefault="00F66B6B">
            <w:pPr>
              <w:pStyle w:val="ListParagraph"/>
              <w:ind w:left="288"/>
              <w:jc w:val="both"/>
              <w:rPr>
                <w:rFonts w:cs="Arial"/>
                <w:color w:val="000000" w:themeColor="text1"/>
              </w:rPr>
            </w:pPr>
            <w:r>
              <w:rPr>
                <w:rFonts w:cs="Arial"/>
                <w:color w:val="000000" w:themeColor="text1"/>
              </w:rPr>
              <w:t>Interpretation</w:t>
            </w:r>
          </w:p>
        </w:tc>
      </w:tr>
      <w:tr w:rsidR="00F66B6B" w14:paraId="4A1544FA" w14:textId="77777777" w:rsidTr="00F66B6B">
        <w:trPr>
          <w:tblCellSpacing w:w="15" w:type="dxa"/>
        </w:trPr>
        <w:tc>
          <w:tcPr>
            <w:tcW w:w="0" w:type="auto"/>
            <w:tcMar>
              <w:top w:w="15" w:type="dxa"/>
              <w:left w:w="15" w:type="dxa"/>
              <w:bottom w:w="15" w:type="dxa"/>
              <w:right w:w="15" w:type="dxa"/>
            </w:tcMar>
            <w:vAlign w:val="center"/>
            <w:hideMark/>
          </w:tcPr>
          <w:p w14:paraId="146F13DA" w14:textId="77777777" w:rsidR="00F66B6B" w:rsidRDefault="00F66B6B">
            <w:pPr>
              <w:pStyle w:val="ListParagraph"/>
              <w:ind w:left="288"/>
              <w:jc w:val="both"/>
              <w:rPr>
                <w:rFonts w:cs="Arial"/>
                <w:color w:val="000000" w:themeColor="text1"/>
              </w:rPr>
            </w:pPr>
            <w:r>
              <w:rPr>
                <w:rFonts w:cs="Arial"/>
                <w:color w:val="000000" w:themeColor="text1"/>
              </w:rPr>
              <w:t>BLEU</w:t>
            </w:r>
          </w:p>
        </w:tc>
        <w:tc>
          <w:tcPr>
            <w:tcW w:w="0" w:type="auto"/>
            <w:tcMar>
              <w:top w:w="15" w:type="dxa"/>
              <w:left w:w="15" w:type="dxa"/>
              <w:bottom w:w="15" w:type="dxa"/>
              <w:right w:w="15" w:type="dxa"/>
            </w:tcMar>
            <w:vAlign w:val="center"/>
            <w:hideMark/>
          </w:tcPr>
          <w:p w14:paraId="0459588F" w14:textId="77777777" w:rsidR="00F66B6B" w:rsidRDefault="00F66B6B">
            <w:pPr>
              <w:pStyle w:val="ListParagraph"/>
              <w:ind w:left="288"/>
              <w:jc w:val="both"/>
              <w:rPr>
                <w:rFonts w:cs="Arial"/>
                <w:color w:val="000000" w:themeColor="text1"/>
              </w:rPr>
            </w:pPr>
            <w:r>
              <w:rPr>
                <w:rFonts w:cs="Arial"/>
                <w:color w:val="000000" w:themeColor="text1"/>
              </w:rPr>
              <w:t>Precision</w:t>
            </w:r>
          </w:p>
        </w:tc>
        <w:tc>
          <w:tcPr>
            <w:tcW w:w="0" w:type="auto"/>
            <w:tcMar>
              <w:top w:w="15" w:type="dxa"/>
              <w:left w:w="15" w:type="dxa"/>
              <w:bottom w:w="15" w:type="dxa"/>
              <w:right w:w="15" w:type="dxa"/>
            </w:tcMar>
            <w:vAlign w:val="center"/>
            <w:hideMark/>
          </w:tcPr>
          <w:p w14:paraId="72A70890" w14:textId="77777777" w:rsidR="00F66B6B" w:rsidRDefault="00F66B6B">
            <w:pPr>
              <w:pStyle w:val="ListParagraph"/>
              <w:ind w:left="288"/>
              <w:jc w:val="both"/>
              <w:rPr>
                <w:rFonts w:cs="Arial"/>
                <w:color w:val="000000" w:themeColor="text1"/>
              </w:rPr>
            </w:pPr>
            <w:r>
              <w:rPr>
                <w:rFonts w:cs="Arial"/>
                <w:color w:val="000000" w:themeColor="text1"/>
              </w:rPr>
              <w:t>N-gram overlap precision</w:t>
            </w:r>
          </w:p>
        </w:tc>
        <w:tc>
          <w:tcPr>
            <w:tcW w:w="0" w:type="auto"/>
            <w:tcMar>
              <w:top w:w="15" w:type="dxa"/>
              <w:left w:w="15" w:type="dxa"/>
              <w:bottom w:w="15" w:type="dxa"/>
              <w:right w:w="15" w:type="dxa"/>
            </w:tcMar>
            <w:vAlign w:val="center"/>
            <w:hideMark/>
          </w:tcPr>
          <w:p w14:paraId="0D00795F" w14:textId="77777777" w:rsidR="00F66B6B" w:rsidRDefault="00F66B6B">
            <w:pPr>
              <w:pStyle w:val="ListParagraph"/>
              <w:ind w:left="288"/>
              <w:jc w:val="both"/>
              <w:rPr>
                <w:rFonts w:cs="Arial"/>
                <w:color w:val="000000" w:themeColor="text1"/>
              </w:rPr>
            </w:pPr>
            <w:r>
              <w:rPr>
                <w:rFonts w:cs="Arial"/>
                <w:color w:val="000000" w:themeColor="text1"/>
              </w:rPr>
              <w:t>Machine translation</w:t>
            </w:r>
          </w:p>
        </w:tc>
        <w:tc>
          <w:tcPr>
            <w:tcW w:w="0" w:type="auto"/>
            <w:tcMar>
              <w:top w:w="15" w:type="dxa"/>
              <w:left w:w="15" w:type="dxa"/>
              <w:bottom w:w="15" w:type="dxa"/>
              <w:right w:w="15" w:type="dxa"/>
            </w:tcMar>
            <w:vAlign w:val="center"/>
            <w:hideMark/>
          </w:tcPr>
          <w:p w14:paraId="663CEB21" w14:textId="77777777" w:rsidR="00F66B6B" w:rsidRDefault="00F66B6B">
            <w:pPr>
              <w:pStyle w:val="ListParagraph"/>
              <w:ind w:left="288"/>
              <w:jc w:val="both"/>
              <w:rPr>
                <w:rFonts w:cs="Arial"/>
                <w:color w:val="000000" w:themeColor="text1"/>
              </w:rPr>
            </w:pPr>
            <w:r>
              <w:rPr>
                <w:rFonts w:cs="Arial"/>
                <w:color w:val="000000" w:themeColor="text1"/>
              </w:rPr>
              <w:t>Higher means closer text match</w:t>
            </w:r>
          </w:p>
        </w:tc>
      </w:tr>
      <w:tr w:rsidR="00F66B6B" w14:paraId="161E6CDB" w14:textId="77777777" w:rsidTr="00F66B6B">
        <w:trPr>
          <w:tblCellSpacing w:w="15" w:type="dxa"/>
        </w:trPr>
        <w:tc>
          <w:tcPr>
            <w:tcW w:w="0" w:type="auto"/>
            <w:tcMar>
              <w:top w:w="15" w:type="dxa"/>
              <w:left w:w="15" w:type="dxa"/>
              <w:bottom w:w="15" w:type="dxa"/>
              <w:right w:w="15" w:type="dxa"/>
            </w:tcMar>
            <w:vAlign w:val="center"/>
            <w:hideMark/>
          </w:tcPr>
          <w:p w14:paraId="2D040B8E" w14:textId="77777777" w:rsidR="00F66B6B" w:rsidRDefault="00F66B6B">
            <w:pPr>
              <w:pStyle w:val="ListParagraph"/>
              <w:ind w:left="288"/>
              <w:jc w:val="both"/>
              <w:rPr>
                <w:rFonts w:cs="Arial"/>
                <w:color w:val="000000" w:themeColor="text1"/>
              </w:rPr>
            </w:pPr>
            <w:r>
              <w:rPr>
                <w:rFonts w:cs="Arial"/>
                <w:color w:val="000000" w:themeColor="text1"/>
              </w:rPr>
              <w:t>ROUGE</w:t>
            </w:r>
          </w:p>
        </w:tc>
        <w:tc>
          <w:tcPr>
            <w:tcW w:w="0" w:type="auto"/>
            <w:tcMar>
              <w:top w:w="15" w:type="dxa"/>
              <w:left w:w="15" w:type="dxa"/>
              <w:bottom w:w="15" w:type="dxa"/>
              <w:right w:w="15" w:type="dxa"/>
            </w:tcMar>
            <w:vAlign w:val="center"/>
            <w:hideMark/>
          </w:tcPr>
          <w:p w14:paraId="0F3C0D2C" w14:textId="77777777" w:rsidR="00F66B6B" w:rsidRDefault="00F66B6B">
            <w:pPr>
              <w:pStyle w:val="ListParagraph"/>
              <w:ind w:left="288"/>
              <w:jc w:val="both"/>
              <w:rPr>
                <w:rFonts w:cs="Arial"/>
                <w:color w:val="000000" w:themeColor="text1"/>
              </w:rPr>
            </w:pPr>
            <w:r>
              <w:rPr>
                <w:rFonts w:cs="Arial"/>
                <w:color w:val="000000" w:themeColor="text1"/>
              </w:rPr>
              <w:t>Recall</w:t>
            </w:r>
          </w:p>
        </w:tc>
        <w:tc>
          <w:tcPr>
            <w:tcW w:w="0" w:type="auto"/>
            <w:tcMar>
              <w:top w:w="15" w:type="dxa"/>
              <w:left w:w="15" w:type="dxa"/>
              <w:bottom w:w="15" w:type="dxa"/>
              <w:right w:w="15" w:type="dxa"/>
            </w:tcMar>
            <w:vAlign w:val="center"/>
            <w:hideMark/>
          </w:tcPr>
          <w:p w14:paraId="0DD20882" w14:textId="77777777" w:rsidR="00F66B6B" w:rsidRDefault="00F66B6B">
            <w:pPr>
              <w:pStyle w:val="ListParagraph"/>
              <w:ind w:left="288"/>
              <w:jc w:val="both"/>
              <w:rPr>
                <w:rFonts w:cs="Arial"/>
                <w:color w:val="000000" w:themeColor="text1"/>
              </w:rPr>
            </w:pPr>
            <w:r>
              <w:rPr>
                <w:rFonts w:cs="Arial"/>
                <w:color w:val="000000" w:themeColor="text1"/>
              </w:rPr>
              <w:t>N-gram and sequence recall</w:t>
            </w:r>
          </w:p>
        </w:tc>
        <w:tc>
          <w:tcPr>
            <w:tcW w:w="0" w:type="auto"/>
            <w:tcMar>
              <w:top w:w="15" w:type="dxa"/>
              <w:left w:w="15" w:type="dxa"/>
              <w:bottom w:w="15" w:type="dxa"/>
              <w:right w:w="15" w:type="dxa"/>
            </w:tcMar>
            <w:vAlign w:val="center"/>
            <w:hideMark/>
          </w:tcPr>
          <w:p w14:paraId="4D9D2D8E" w14:textId="77777777" w:rsidR="00F66B6B" w:rsidRDefault="00F66B6B">
            <w:pPr>
              <w:pStyle w:val="ListParagraph"/>
              <w:ind w:left="288"/>
              <w:jc w:val="both"/>
              <w:rPr>
                <w:rFonts w:cs="Arial"/>
                <w:color w:val="000000" w:themeColor="text1"/>
              </w:rPr>
            </w:pPr>
            <w:r>
              <w:rPr>
                <w:rFonts w:cs="Arial"/>
                <w:color w:val="000000" w:themeColor="text1"/>
              </w:rPr>
              <w:t>Summarization</w:t>
            </w:r>
          </w:p>
        </w:tc>
        <w:tc>
          <w:tcPr>
            <w:tcW w:w="0" w:type="auto"/>
            <w:tcMar>
              <w:top w:w="15" w:type="dxa"/>
              <w:left w:w="15" w:type="dxa"/>
              <w:bottom w:w="15" w:type="dxa"/>
              <w:right w:w="15" w:type="dxa"/>
            </w:tcMar>
            <w:vAlign w:val="center"/>
            <w:hideMark/>
          </w:tcPr>
          <w:p w14:paraId="21E9819F" w14:textId="77777777" w:rsidR="00F66B6B" w:rsidRDefault="00F66B6B">
            <w:pPr>
              <w:pStyle w:val="ListParagraph"/>
              <w:ind w:left="288"/>
              <w:jc w:val="both"/>
              <w:rPr>
                <w:rFonts w:cs="Arial"/>
                <w:color w:val="000000" w:themeColor="text1"/>
              </w:rPr>
            </w:pPr>
            <w:r>
              <w:rPr>
                <w:rFonts w:cs="Arial"/>
                <w:color w:val="000000" w:themeColor="text1"/>
              </w:rPr>
              <w:t>Higher means better content coverage</w:t>
            </w:r>
          </w:p>
        </w:tc>
      </w:tr>
      <w:tr w:rsidR="00F66B6B" w14:paraId="004573B6" w14:textId="77777777" w:rsidTr="00F66B6B">
        <w:trPr>
          <w:tblCellSpacing w:w="15" w:type="dxa"/>
        </w:trPr>
        <w:tc>
          <w:tcPr>
            <w:tcW w:w="0" w:type="auto"/>
            <w:tcMar>
              <w:top w:w="15" w:type="dxa"/>
              <w:left w:w="15" w:type="dxa"/>
              <w:bottom w:w="15" w:type="dxa"/>
              <w:right w:w="15" w:type="dxa"/>
            </w:tcMar>
            <w:vAlign w:val="center"/>
            <w:hideMark/>
          </w:tcPr>
          <w:p w14:paraId="2842DAF6" w14:textId="77777777" w:rsidR="00F66B6B" w:rsidRDefault="00F66B6B">
            <w:pPr>
              <w:pStyle w:val="ListParagraph"/>
              <w:ind w:left="288"/>
              <w:jc w:val="both"/>
              <w:rPr>
                <w:rFonts w:cs="Arial"/>
                <w:color w:val="000000" w:themeColor="text1"/>
              </w:rPr>
            </w:pPr>
            <w:r>
              <w:rPr>
                <w:rFonts w:cs="Arial"/>
                <w:color w:val="000000" w:themeColor="text1"/>
              </w:rPr>
              <w:t>Perplexity</w:t>
            </w:r>
          </w:p>
        </w:tc>
        <w:tc>
          <w:tcPr>
            <w:tcW w:w="0" w:type="auto"/>
            <w:tcMar>
              <w:top w:w="15" w:type="dxa"/>
              <w:left w:w="15" w:type="dxa"/>
              <w:bottom w:w="15" w:type="dxa"/>
              <w:right w:w="15" w:type="dxa"/>
            </w:tcMar>
            <w:vAlign w:val="center"/>
            <w:hideMark/>
          </w:tcPr>
          <w:p w14:paraId="27D6DB32" w14:textId="77777777" w:rsidR="00F66B6B" w:rsidRDefault="00F66B6B">
            <w:pPr>
              <w:pStyle w:val="ListParagraph"/>
              <w:ind w:left="288"/>
              <w:jc w:val="both"/>
              <w:rPr>
                <w:rFonts w:cs="Arial"/>
                <w:color w:val="000000" w:themeColor="text1"/>
              </w:rPr>
            </w:pPr>
            <w:r>
              <w:rPr>
                <w:rFonts w:cs="Arial"/>
                <w:color w:val="000000" w:themeColor="text1"/>
              </w:rPr>
              <w:t>Fluency/Confidence</w:t>
            </w:r>
          </w:p>
        </w:tc>
        <w:tc>
          <w:tcPr>
            <w:tcW w:w="0" w:type="auto"/>
            <w:tcMar>
              <w:top w:w="15" w:type="dxa"/>
              <w:left w:w="15" w:type="dxa"/>
              <w:bottom w:w="15" w:type="dxa"/>
              <w:right w:w="15" w:type="dxa"/>
            </w:tcMar>
            <w:vAlign w:val="center"/>
            <w:hideMark/>
          </w:tcPr>
          <w:p w14:paraId="78A3E01B" w14:textId="77777777" w:rsidR="00F66B6B" w:rsidRDefault="00F66B6B">
            <w:pPr>
              <w:pStyle w:val="ListParagraph"/>
              <w:ind w:left="288"/>
              <w:jc w:val="both"/>
              <w:rPr>
                <w:rFonts w:cs="Arial"/>
                <w:color w:val="000000" w:themeColor="text1"/>
              </w:rPr>
            </w:pPr>
            <w:r>
              <w:rPr>
                <w:rFonts w:cs="Arial"/>
                <w:color w:val="000000" w:themeColor="text1"/>
              </w:rPr>
              <w:t>Predictive probability</w:t>
            </w:r>
          </w:p>
        </w:tc>
        <w:tc>
          <w:tcPr>
            <w:tcW w:w="0" w:type="auto"/>
            <w:tcMar>
              <w:top w:w="15" w:type="dxa"/>
              <w:left w:w="15" w:type="dxa"/>
              <w:bottom w:w="15" w:type="dxa"/>
              <w:right w:w="15" w:type="dxa"/>
            </w:tcMar>
            <w:vAlign w:val="center"/>
            <w:hideMark/>
          </w:tcPr>
          <w:p w14:paraId="41D96EEF" w14:textId="77777777" w:rsidR="00F66B6B" w:rsidRDefault="00F66B6B">
            <w:pPr>
              <w:pStyle w:val="ListParagraph"/>
              <w:ind w:left="288"/>
              <w:jc w:val="both"/>
              <w:rPr>
                <w:rFonts w:cs="Arial"/>
                <w:color w:val="000000" w:themeColor="text1"/>
              </w:rPr>
            </w:pPr>
            <w:r>
              <w:rPr>
                <w:rFonts w:cs="Arial"/>
                <w:color w:val="000000" w:themeColor="text1"/>
              </w:rPr>
              <w:t xml:space="preserve">Language </w:t>
            </w:r>
            <w:proofErr w:type="spellStart"/>
            <w:r>
              <w:rPr>
                <w:rFonts w:cs="Arial"/>
                <w:color w:val="000000" w:themeColor="text1"/>
              </w:rPr>
              <w:t>modeling</w:t>
            </w:r>
            <w:proofErr w:type="spellEnd"/>
          </w:p>
        </w:tc>
        <w:tc>
          <w:tcPr>
            <w:tcW w:w="0" w:type="auto"/>
            <w:tcMar>
              <w:top w:w="15" w:type="dxa"/>
              <w:left w:w="15" w:type="dxa"/>
              <w:bottom w:w="15" w:type="dxa"/>
              <w:right w:w="15" w:type="dxa"/>
            </w:tcMar>
            <w:vAlign w:val="center"/>
            <w:hideMark/>
          </w:tcPr>
          <w:p w14:paraId="4D819BDE" w14:textId="77777777" w:rsidR="00F66B6B" w:rsidRDefault="00F66B6B">
            <w:pPr>
              <w:pStyle w:val="ListParagraph"/>
              <w:ind w:left="288"/>
              <w:jc w:val="both"/>
              <w:rPr>
                <w:rFonts w:cs="Arial"/>
                <w:color w:val="000000" w:themeColor="text1"/>
              </w:rPr>
            </w:pPr>
            <w:r>
              <w:rPr>
                <w:rFonts w:cs="Arial"/>
                <w:color w:val="000000" w:themeColor="text1"/>
              </w:rPr>
              <w:t>Lower means better fluency</w:t>
            </w:r>
          </w:p>
        </w:tc>
      </w:tr>
    </w:tbl>
    <w:p w14:paraId="0374BB5A" w14:textId="77777777" w:rsidR="00EC6E45" w:rsidRPr="00811A27" w:rsidRDefault="00F66B6B" w:rsidP="00811A27">
      <w:pPr>
        <w:pStyle w:val="ListParagraph"/>
        <w:ind w:left="288"/>
        <w:jc w:val="both"/>
        <w:rPr>
          <w:rStyle w:val="style-scope"/>
          <w:rFonts w:cs="Arial"/>
          <w:color w:val="000000" w:themeColor="text1"/>
          <w:kern w:val="2"/>
          <w14:ligatures w14:val="standardContextual"/>
        </w:rPr>
      </w:pPr>
      <w:r>
        <w:rPr>
          <w:rFonts w:cs="Arial"/>
          <w:color w:val="000000" w:themeColor="text1"/>
        </w:rPr>
        <w:t xml:space="preserve">This summary should help you understand which metric to use based on your specific generation task—BLEU for exact phrasing, ROUGE for content completeness, and Perplexity for language fluency and model quality. </w:t>
      </w:r>
      <w:r w:rsidR="00EC6E45">
        <w:rPr>
          <w:rStyle w:val="style-scope"/>
          <w:rFonts w:ascii="Arial" w:hAnsi="Arial" w:cs="Arial"/>
          <w:color w:val="0F0F0F"/>
          <w:bdr w:val="none" w:sz="0" w:space="0" w:color="auto" w:frame="1"/>
        </w:rPr>
        <w:br w:type="page"/>
      </w:r>
    </w:p>
    <w:p w14:paraId="304421F2" w14:textId="77777777" w:rsidR="00EC6E45" w:rsidRDefault="00EC6E45" w:rsidP="00EC6E45">
      <w:pPr>
        <w:pStyle w:val="Heading3"/>
        <w:rPr>
          <w:rStyle w:val="style-scope"/>
          <w:rFonts w:ascii="Arial" w:hAnsi="Arial" w:cs="Arial"/>
          <w:color w:val="0F0F0F"/>
          <w:bdr w:val="none" w:sz="0" w:space="0" w:color="auto" w:frame="1"/>
        </w:rPr>
      </w:pPr>
      <w:r>
        <w:rPr>
          <w:rStyle w:val="style-scope"/>
          <w:rFonts w:ascii="Arial" w:hAnsi="Arial" w:cs="Arial"/>
          <w:color w:val="0F0F0F"/>
          <w:bdr w:val="none" w:sz="0" w:space="0" w:color="auto" w:frame="1"/>
        </w:rPr>
        <w:lastRenderedPageBreak/>
        <w:t>Fine-Tuning BERT for NLP</w:t>
      </w:r>
    </w:p>
    <w:p w14:paraId="40D7163E" w14:textId="77777777" w:rsidR="00F66B6B" w:rsidRDefault="00F66B6B" w:rsidP="00EC6E45">
      <w:pPr>
        <w:pStyle w:val="Heading3"/>
        <w:rPr>
          <w:rStyle w:val="style-scope"/>
          <w:rFonts w:ascii="Arial" w:hAnsi="Arial" w:cs="Arial"/>
          <w:color w:val="0F0F0F"/>
          <w:bdr w:val="none" w:sz="0" w:space="0" w:color="auto" w:frame="1"/>
        </w:rPr>
      </w:pPr>
    </w:p>
    <w:p w14:paraId="167D2D91" w14:textId="77777777" w:rsidR="00EC6E45" w:rsidRDefault="00EC6E45">
      <w:pPr>
        <w:rPr>
          <w:rStyle w:val="style-scope"/>
          <w:rFonts w:ascii="Arial" w:eastAsia="Times New Roman" w:hAnsi="Arial" w:cs="Arial"/>
          <w:b/>
          <w:bCs/>
          <w:color w:val="0F0F0F"/>
          <w:sz w:val="27"/>
          <w:szCs w:val="27"/>
          <w:bdr w:val="none" w:sz="0" w:space="0" w:color="auto" w:frame="1"/>
          <w:lang w:eastAsia="en-IN"/>
        </w:rPr>
      </w:pPr>
      <w:r>
        <w:rPr>
          <w:rStyle w:val="style-scope"/>
          <w:rFonts w:ascii="Arial" w:hAnsi="Arial" w:cs="Arial"/>
          <w:color w:val="0F0F0F"/>
          <w:bdr w:val="none" w:sz="0" w:space="0" w:color="auto" w:frame="1"/>
        </w:rPr>
        <w:br w:type="page"/>
      </w:r>
    </w:p>
    <w:p w14:paraId="5B49D829" w14:textId="77777777" w:rsidR="00EC6E45" w:rsidRDefault="00EC6E45" w:rsidP="00EC6E45">
      <w:pPr>
        <w:pStyle w:val="Heading2"/>
      </w:pPr>
      <w:r>
        <w:lastRenderedPageBreak/>
        <w:t>LLM Knowledge Distillation</w:t>
      </w:r>
    </w:p>
    <w:p w14:paraId="3AF6777C" w14:textId="77777777" w:rsidR="00811A27" w:rsidRPr="00F66B6B" w:rsidRDefault="00811A27" w:rsidP="00811A27">
      <w:pPr>
        <w:spacing w:line="276" w:lineRule="auto"/>
        <w:jc w:val="both"/>
        <w:rPr>
          <w:rFonts w:cs="Arial"/>
          <w:b/>
          <w:bCs/>
          <w:color w:val="000000" w:themeColor="text1"/>
        </w:rPr>
      </w:pPr>
      <w:r w:rsidRPr="00F66B6B">
        <w:rPr>
          <w:rFonts w:cs="Arial"/>
          <w:b/>
          <w:bCs/>
          <w:color w:val="000000" w:themeColor="text1"/>
        </w:rPr>
        <w:t xml:space="preserve">Knowledge distillation: </w:t>
      </w:r>
    </w:p>
    <w:p w14:paraId="1C529AAE" w14:textId="77777777" w:rsidR="00811A27" w:rsidRDefault="00811A27" w:rsidP="00811A27">
      <w:pPr>
        <w:pStyle w:val="ListParagraph"/>
        <w:ind w:left="288"/>
        <w:jc w:val="both"/>
        <w:rPr>
          <w:rFonts w:cs="Arial"/>
          <w:color w:val="000000" w:themeColor="text1"/>
        </w:rPr>
      </w:pPr>
      <w:r>
        <w:rPr>
          <w:rFonts w:cs="Arial"/>
          <w:color w:val="000000" w:themeColor="text1"/>
        </w:rPr>
        <w:t>Knowledge distillation is a machine learning technique where knowledge is transferred from a large, complex model (teacher) to a smaller, more efficient model (student). The main goal is to compress the teacher’s knowledge so the student achieves similar accuracy but with less computational cost and memory footprint. The teacher model is first trained on the original dataset and produces "soft labels" or probability distributions over classes instead of just "hard labels." These soft labels contain rich information about class similarities and uncertainties. The student model is then trained to mimic these softened outputs by minimizing a combined loss function, which incorporates both the traditional classification loss with hard labels and a distillation loss measuring how close the student’s output is to the teachers. By converting student training into a regression-like problem over these probability distributions, the student learns the teacher’s nuanced knowledge. Variants such as response-based, feature-based, and relation-based distillation exist, with applications in natural language processing, computer vision, and other domains where deploying efficient models is crucial.</w:t>
      </w:r>
    </w:p>
    <w:p w14:paraId="2804B564" w14:textId="77777777" w:rsidR="00811A27" w:rsidRDefault="00811A27" w:rsidP="00811A27">
      <w:pPr>
        <w:pStyle w:val="ListParagraph"/>
        <w:ind w:left="288"/>
        <w:jc w:val="both"/>
        <w:rPr>
          <w:rFonts w:cs="Arial"/>
          <w:b/>
          <w:bCs/>
          <w:color w:val="000000" w:themeColor="text1"/>
        </w:rPr>
      </w:pPr>
      <w:proofErr w:type="spellStart"/>
      <w:r>
        <w:rPr>
          <w:rFonts w:cs="Arial"/>
          <w:b/>
          <w:bCs/>
          <w:color w:val="000000" w:themeColor="text1"/>
        </w:rPr>
        <w:t>Kullback-Leibler</w:t>
      </w:r>
      <w:proofErr w:type="spellEnd"/>
      <w:r>
        <w:rPr>
          <w:rFonts w:cs="Arial"/>
          <w:b/>
          <w:bCs/>
          <w:color w:val="000000" w:themeColor="text1"/>
        </w:rPr>
        <w:t xml:space="preserve"> (KL) Divergence in Distillation Loss</w:t>
      </w:r>
    </w:p>
    <w:p w14:paraId="57AF8F4C" w14:textId="72DDEAC4" w:rsidR="00811A27" w:rsidRDefault="00811A27" w:rsidP="00811A27">
      <w:pPr>
        <w:pStyle w:val="ListParagraph"/>
        <w:ind w:left="288"/>
        <w:jc w:val="both"/>
        <w:rPr>
          <w:rFonts w:cs="Arial"/>
          <w:color w:val="000000" w:themeColor="text1"/>
        </w:rPr>
      </w:pPr>
      <w:r>
        <w:rPr>
          <w:rFonts w:cs="Arial"/>
          <w:color w:val="000000" w:themeColor="text1"/>
        </w:rPr>
        <w:t>KL divergence is a measure from information theory that quantifies how one probability distribution differs from a reference distribution. For distributions P</w:t>
      </w:r>
      <w:r>
        <w:rPr>
          <w:rFonts w:cs="Arial"/>
          <w:i/>
          <w:iCs/>
          <w:color w:val="000000" w:themeColor="text1"/>
        </w:rPr>
        <w:t>P</w:t>
      </w:r>
      <w:r>
        <w:rPr>
          <w:rFonts w:cs="Arial"/>
          <w:color w:val="000000" w:themeColor="text1"/>
        </w:rPr>
        <w:t> (true) and Q</w:t>
      </w:r>
      <w:r>
        <w:rPr>
          <w:rFonts w:cs="Arial"/>
          <w:i/>
          <w:iCs/>
          <w:color w:val="000000" w:themeColor="text1"/>
        </w:rPr>
        <w:t>Q</w:t>
      </w:r>
      <w:r>
        <w:rPr>
          <w:rFonts w:cs="Arial"/>
          <w:color w:val="000000" w:themeColor="text1"/>
        </w:rPr>
        <w:t> (approximation), KL divergence DKL(P</w:t>
      </w:r>
      <w:r>
        <w:rPr>
          <w:rFonts w:ascii="Cambria Math" w:hAnsi="Cambria Math" w:cs="Cambria Math"/>
          <w:color w:val="000000" w:themeColor="text1"/>
        </w:rPr>
        <w:t>∥</w:t>
      </w:r>
      <w:r>
        <w:rPr>
          <w:rFonts w:cs="Arial"/>
          <w:color w:val="000000" w:themeColor="text1"/>
        </w:rPr>
        <w:t>Q)</w:t>
      </w:r>
      <w:r>
        <w:rPr>
          <w:rFonts w:cs="Arial"/>
          <w:i/>
          <w:iCs/>
          <w:color w:val="000000" w:themeColor="text1"/>
        </w:rPr>
        <w:t xml:space="preserve"> DKL </w:t>
      </w:r>
      <w:r>
        <w:rPr>
          <w:rFonts w:cs="Arial"/>
          <w:color w:val="000000" w:themeColor="text1"/>
        </w:rPr>
        <w:t>(</w:t>
      </w:r>
      <w:r>
        <w:rPr>
          <w:rFonts w:cs="Arial"/>
          <w:i/>
          <w:iCs/>
          <w:color w:val="000000" w:themeColor="text1"/>
        </w:rPr>
        <w:t>P</w:t>
      </w:r>
      <w:r>
        <w:rPr>
          <w:rFonts w:ascii="Cambria Math" w:hAnsi="Cambria Math" w:cs="Cambria Math"/>
          <w:color w:val="000000" w:themeColor="text1"/>
        </w:rPr>
        <w:t>∥</w:t>
      </w:r>
      <w:r>
        <w:rPr>
          <w:rFonts w:cs="Arial"/>
          <w:i/>
          <w:iCs/>
          <w:color w:val="000000" w:themeColor="text1"/>
        </w:rPr>
        <w:t>Q</w:t>
      </w:r>
      <w:r>
        <w:rPr>
          <w:rFonts w:cs="Arial"/>
          <w:color w:val="000000" w:themeColor="text1"/>
        </w:rPr>
        <w:t>) measures the expected extra amount of information needed to encode samples from P</w:t>
      </w:r>
      <w:r>
        <w:rPr>
          <w:rFonts w:cs="Arial"/>
          <w:i/>
          <w:iCs/>
          <w:color w:val="000000" w:themeColor="text1"/>
        </w:rPr>
        <w:t>P</w:t>
      </w:r>
      <w:r>
        <w:rPr>
          <w:rFonts w:cs="Arial"/>
          <w:color w:val="000000" w:themeColor="text1"/>
        </w:rPr>
        <w:t> when using a code optimized for Q</w:t>
      </w:r>
      <w:r>
        <w:rPr>
          <w:rFonts w:cs="Arial"/>
          <w:i/>
          <w:iCs/>
          <w:color w:val="000000" w:themeColor="text1"/>
        </w:rPr>
        <w:t>Q</w:t>
      </w:r>
      <w:r>
        <w:rPr>
          <w:rFonts w:cs="Arial"/>
          <w:color w:val="000000" w:themeColor="text1"/>
        </w:rPr>
        <w:t>. It is non-negative and zero only when the two distributions are identical. In knowledge distillation, KL divergence is used as the distillation loss component to measure the difference between the teacher’s softened output probabilities and the student’s predicted probabilities. Minimizing KL divergence helps the student to closely mimic the teacher’s output distribution, transferring the teacher’s "dark knowledge" about class similarities. The loss function combines KL divergence on softened outputs with standard cross-entropy loss on hard labels, balancing fidelity to the teacher with correctness to ground truth.</w:t>
      </w:r>
      <w:r w:rsidR="00AB3885">
        <w:rPr>
          <w:rFonts w:cs="Arial"/>
          <w:color w:val="000000" w:themeColor="text1"/>
        </w:rPr>
        <w:t xml:space="preserve"> </w:t>
      </w:r>
    </w:p>
    <w:p w14:paraId="05194BE0" w14:textId="77777777" w:rsidR="00811A27" w:rsidRDefault="00811A27" w:rsidP="00811A27">
      <w:pPr>
        <w:pStyle w:val="ListParagraph"/>
        <w:ind w:left="288"/>
        <w:jc w:val="both"/>
        <w:rPr>
          <w:rFonts w:cs="Arial"/>
          <w:color w:val="000000" w:themeColor="text1"/>
        </w:rPr>
      </w:pPr>
    </w:p>
    <w:p w14:paraId="36808E1E" w14:textId="77777777" w:rsidR="00811A27" w:rsidRDefault="00811A27" w:rsidP="00811A27">
      <w:pPr>
        <w:pStyle w:val="ListParagraph"/>
        <w:ind w:left="288"/>
        <w:jc w:val="both"/>
        <w:rPr>
          <w:rFonts w:cs="Arial"/>
          <w:color w:val="000000" w:themeColor="text1"/>
        </w:rPr>
      </w:pPr>
      <w:r>
        <w:rPr>
          <w:noProof/>
          <w:lang w:eastAsia="en-IN"/>
        </w:rPr>
        <w:drawing>
          <wp:inline distT="0" distB="0" distL="0" distR="0" wp14:anchorId="5F272AD7" wp14:editId="7CA36699">
            <wp:extent cx="6191250" cy="66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666750"/>
                    </a:xfrm>
                    <a:prstGeom prst="rect">
                      <a:avLst/>
                    </a:prstGeom>
                    <a:noFill/>
                    <a:ln>
                      <a:noFill/>
                    </a:ln>
                  </pic:spPr>
                </pic:pic>
              </a:graphicData>
            </a:graphic>
          </wp:inline>
        </w:drawing>
      </w:r>
    </w:p>
    <w:p w14:paraId="5C0D4D65" w14:textId="77777777" w:rsidR="00AB3885" w:rsidRDefault="00AB3885" w:rsidP="00811A27">
      <w:pPr>
        <w:pStyle w:val="ListParagraph"/>
        <w:ind w:left="288"/>
        <w:jc w:val="both"/>
        <w:rPr>
          <w:rFonts w:cs="Arial"/>
          <w:color w:val="000000" w:themeColor="text1"/>
        </w:rPr>
      </w:pPr>
    </w:p>
    <w:p w14:paraId="2810FD8F" w14:textId="3101A1FC" w:rsidR="000727F7" w:rsidRPr="000727F7" w:rsidRDefault="00AB3885" w:rsidP="000727F7">
      <w:pPr>
        <w:pStyle w:val="ListParagraph"/>
        <w:spacing w:after="240"/>
        <w:ind w:left="288"/>
        <w:jc w:val="both"/>
        <w:rPr>
          <w:rFonts w:cs="Arial"/>
          <w:color w:val="000000" w:themeColor="text1"/>
        </w:rPr>
      </w:pPr>
      <w:r w:rsidRPr="00AB3885">
        <w:rPr>
          <w:rFonts w:cs="Arial"/>
          <w:color w:val="000000" w:themeColor="text1"/>
        </w:rPr>
        <w:t xml:space="preserve">In knowledge distillation, the student learns the </w:t>
      </w:r>
      <w:r w:rsidRPr="00AB3885">
        <w:rPr>
          <w:rFonts w:cs="Arial"/>
          <w:b/>
          <w:bCs/>
          <w:color w:val="000000" w:themeColor="text1"/>
        </w:rPr>
        <w:t>correct classification</w:t>
      </w:r>
      <w:r w:rsidRPr="00AB3885">
        <w:rPr>
          <w:rFonts w:cs="Arial"/>
          <w:color w:val="000000" w:themeColor="text1"/>
        </w:rPr>
        <w:t xml:space="preserve"> information by minimizing the </w:t>
      </w:r>
      <w:r w:rsidRPr="00AB3885">
        <w:rPr>
          <w:rFonts w:cs="Arial"/>
          <w:b/>
          <w:bCs/>
          <w:color w:val="000000" w:themeColor="text1"/>
        </w:rPr>
        <w:t>standard cross-entropy loss</w:t>
      </w:r>
      <w:r w:rsidRPr="00AB3885">
        <w:rPr>
          <w:rFonts w:cs="Arial"/>
          <w:color w:val="000000" w:themeColor="text1"/>
        </w:rPr>
        <w:t> with the true hard labels, which ensures it predicts the right classes. At the same time, it learns the </w:t>
      </w:r>
      <w:r w:rsidRPr="00AB3885">
        <w:rPr>
          <w:rFonts w:cs="Arial"/>
          <w:b/>
          <w:bCs/>
          <w:color w:val="000000" w:themeColor="text1"/>
        </w:rPr>
        <w:t>dark knowledge</w:t>
      </w:r>
      <w:r w:rsidRPr="00AB3885">
        <w:rPr>
          <w:rFonts w:cs="Arial"/>
          <w:color w:val="000000" w:themeColor="text1"/>
        </w:rPr>
        <w:t>—the softened output distribution of the teacher—by minimizing a </w:t>
      </w:r>
      <w:r w:rsidRPr="00AB3885">
        <w:rPr>
          <w:rFonts w:cs="Arial"/>
          <w:b/>
          <w:bCs/>
          <w:color w:val="000000" w:themeColor="text1"/>
        </w:rPr>
        <w:t>distillation loss</w:t>
      </w:r>
      <w:r w:rsidRPr="00AB3885">
        <w:rPr>
          <w:rFonts w:cs="Arial"/>
          <w:color w:val="000000" w:themeColor="text1"/>
        </w:rPr>
        <w:t xml:space="preserve">, typically the </w:t>
      </w:r>
      <w:proofErr w:type="spellStart"/>
      <w:r w:rsidRPr="00AB3885">
        <w:rPr>
          <w:rFonts w:cs="Arial"/>
          <w:color w:val="000000" w:themeColor="text1"/>
        </w:rPr>
        <w:t>Kullback-Leibler</w:t>
      </w:r>
      <w:proofErr w:type="spellEnd"/>
      <w:r w:rsidRPr="00AB3885">
        <w:rPr>
          <w:rFonts w:cs="Arial"/>
          <w:color w:val="000000" w:themeColor="text1"/>
        </w:rPr>
        <w:t xml:space="preserve"> (KL) divergence between the teacher's and student's </w:t>
      </w:r>
      <w:proofErr w:type="spellStart"/>
      <w:r w:rsidRPr="00AB3885">
        <w:rPr>
          <w:rFonts w:cs="Arial"/>
          <w:color w:val="000000" w:themeColor="text1"/>
        </w:rPr>
        <w:t>softmax</w:t>
      </w:r>
      <w:proofErr w:type="spellEnd"/>
      <w:r w:rsidRPr="00AB3885">
        <w:rPr>
          <w:rFonts w:cs="Arial"/>
          <w:color w:val="000000" w:themeColor="text1"/>
        </w:rPr>
        <w:t xml:space="preserve"> outputs at a higher temperature. So, the overall training combines these two losses: cross-entropy for correct classification and distillation loss for transferring dark knowledge, enabling the student to learn both accurate labels and the richer structure of the teacher's knowledge.</w:t>
      </w:r>
    </w:p>
    <w:p w14:paraId="4A47D849" w14:textId="77777777" w:rsidR="000727F7" w:rsidRDefault="000727F7" w:rsidP="000727F7">
      <w:pPr>
        <w:pStyle w:val="ListParagraph"/>
        <w:spacing w:before="240"/>
        <w:ind w:left="288"/>
        <w:jc w:val="both"/>
        <w:rPr>
          <w:rFonts w:cs="Arial"/>
          <w:color w:val="000000" w:themeColor="text1"/>
        </w:rPr>
      </w:pPr>
    </w:p>
    <w:p w14:paraId="5C947F78" w14:textId="26B008A1" w:rsidR="000727F7" w:rsidRDefault="000727F7" w:rsidP="000727F7">
      <w:pPr>
        <w:pStyle w:val="ListParagraph"/>
        <w:spacing w:before="240"/>
        <w:ind w:left="288"/>
        <w:jc w:val="both"/>
        <w:rPr>
          <w:rFonts w:cs="Arial"/>
          <w:color w:val="000000" w:themeColor="text1"/>
        </w:rPr>
      </w:pPr>
      <w:r w:rsidRPr="000727F7">
        <w:rPr>
          <w:rFonts w:cs="Arial"/>
          <w:b/>
          <w:bCs/>
          <w:color w:val="000000" w:themeColor="text1"/>
        </w:rPr>
        <w:t>Dark knowledge</w:t>
      </w:r>
      <w:r w:rsidRPr="000727F7">
        <w:rPr>
          <w:rFonts w:cs="Arial"/>
          <w:color w:val="000000" w:themeColor="text1"/>
        </w:rPr>
        <w:t xml:space="preserve"> is the extra information hidden in a teacher model’s output probabilities that shows how the teacher views similarities and confusions between different classes, not just the correct class label. Instead of predicting only the right answer, the teacher’s softened outputs assign meaningful probabilities to other classes as well, reflecting which classes are more alike or often confused. This dark knowledge is useful because it helps the student model learn richer </w:t>
      </w:r>
      <w:r w:rsidRPr="000727F7">
        <w:rPr>
          <w:rFonts w:cs="Arial"/>
          <w:color w:val="000000" w:themeColor="text1"/>
        </w:rPr>
        <w:lastRenderedPageBreak/>
        <w:t>patterns and better understand relationships among classes, improving its accuracy and ability to generalize beyond simply memorizing correct labels. By learning from dark knowledge, the student can mimic the teacher’s nuanced understanding, enabling smaller and more efficient models to perform well.</w:t>
      </w:r>
    </w:p>
    <w:p w14:paraId="022DD77B" w14:textId="77777777" w:rsidR="000727F7" w:rsidRDefault="000727F7" w:rsidP="000727F7">
      <w:pPr>
        <w:pStyle w:val="ListParagraph"/>
        <w:spacing w:before="240"/>
        <w:ind w:left="288"/>
        <w:jc w:val="both"/>
        <w:rPr>
          <w:rFonts w:cs="Arial"/>
          <w:color w:val="000000" w:themeColor="text1"/>
        </w:rPr>
      </w:pPr>
    </w:p>
    <w:p w14:paraId="08894AB5" w14:textId="2DA61707" w:rsidR="000727F7" w:rsidRPr="000727F7" w:rsidRDefault="000727F7" w:rsidP="000727F7">
      <w:pPr>
        <w:pStyle w:val="ListParagraph"/>
        <w:spacing w:before="240"/>
        <w:ind w:left="288"/>
        <w:jc w:val="both"/>
        <w:rPr>
          <w:rFonts w:cs="Arial"/>
          <w:b/>
          <w:bCs/>
          <w:color w:val="000000" w:themeColor="text1"/>
        </w:rPr>
      </w:pPr>
      <w:r w:rsidRPr="000727F7">
        <w:rPr>
          <w:rFonts w:cs="Arial"/>
          <w:b/>
          <w:bCs/>
          <w:color w:val="000000" w:themeColor="text1"/>
        </w:rPr>
        <w:t>transferring knowledge about similarities:</w:t>
      </w:r>
    </w:p>
    <w:p w14:paraId="374AC3AE" w14:textId="77777777" w:rsidR="000727F7" w:rsidRPr="000727F7" w:rsidRDefault="000727F7" w:rsidP="000727F7">
      <w:pPr>
        <w:pStyle w:val="ListParagraph"/>
        <w:spacing w:before="240"/>
        <w:ind w:left="288"/>
        <w:jc w:val="both"/>
        <w:rPr>
          <w:rFonts w:cs="Arial"/>
          <w:color w:val="000000" w:themeColor="text1"/>
        </w:rPr>
      </w:pPr>
      <w:r w:rsidRPr="000727F7">
        <w:rPr>
          <w:rFonts w:cs="Arial"/>
          <w:color w:val="000000" w:themeColor="text1"/>
        </w:rPr>
        <w:t xml:space="preserve">While it might seem that transferring knowledge about differences (how classes differ) would directly help the student to classify better, learning similarities is </w:t>
      </w:r>
      <w:proofErr w:type="gramStart"/>
      <w:r w:rsidRPr="000727F7">
        <w:rPr>
          <w:rFonts w:cs="Arial"/>
          <w:color w:val="000000" w:themeColor="text1"/>
        </w:rPr>
        <w:t>actually more</w:t>
      </w:r>
      <w:proofErr w:type="gramEnd"/>
      <w:r w:rsidRPr="000727F7">
        <w:rPr>
          <w:rFonts w:cs="Arial"/>
          <w:color w:val="000000" w:themeColor="text1"/>
        </w:rPr>
        <w:t xml:space="preserve"> beneficial because:</w:t>
      </w:r>
    </w:p>
    <w:p w14:paraId="4A41AD0D" w14:textId="77777777" w:rsidR="000727F7" w:rsidRPr="000727F7" w:rsidRDefault="000727F7" w:rsidP="000727F7">
      <w:pPr>
        <w:pStyle w:val="ListParagraph"/>
        <w:numPr>
          <w:ilvl w:val="0"/>
          <w:numId w:val="39"/>
        </w:numPr>
        <w:spacing w:before="240"/>
        <w:jc w:val="both"/>
        <w:rPr>
          <w:rFonts w:cs="Arial"/>
          <w:color w:val="000000" w:themeColor="text1"/>
        </w:rPr>
      </w:pPr>
      <w:r w:rsidRPr="000727F7">
        <w:rPr>
          <w:rFonts w:cs="Arial"/>
          <w:color w:val="000000" w:themeColor="text1"/>
        </w:rPr>
        <w:t>Similarities reveal the nuanced relationships and closeness between classes, which helps the student understand which classes are often confused or related.</w:t>
      </w:r>
    </w:p>
    <w:p w14:paraId="54989719" w14:textId="77777777" w:rsidR="000727F7" w:rsidRPr="000727F7" w:rsidRDefault="000727F7" w:rsidP="000727F7">
      <w:pPr>
        <w:pStyle w:val="ListParagraph"/>
        <w:numPr>
          <w:ilvl w:val="0"/>
          <w:numId w:val="39"/>
        </w:numPr>
        <w:spacing w:before="240"/>
        <w:jc w:val="both"/>
        <w:rPr>
          <w:rFonts w:cs="Arial"/>
          <w:color w:val="000000" w:themeColor="text1"/>
        </w:rPr>
      </w:pPr>
      <w:r w:rsidRPr="000727F7">
        <w:rPr>
          <w:rFonts w:cs="Arial"/>
          <w:color w:val="000000" w:themeColor="text1"/>
        </w:rPr>
        <w:t>This richer information guides the student to learn better decision boundaries that reflect the data’s true structure.</w:t>
      </w:r>
    </w:p>
    <w:p w14:paraId="7CE98FF1" w14:textId="77777777" w:rsidR="000727F7" w:rsidRPr="000727F7" w:rsidRDefault="000727F7" w:rsidP="000727F7">
      <w:pPr>
        <w:pStyle w:val="ListParagraph"/>
        <w:numPr>
          <w:ilvl w:val="0"/>
          <w:numId w:val="39"/>
        </w:numPr>
        <w:spacing w:before="240"/>
        <w:jc w:val="both"/>
        <w:rPr>
          <w:rFonts w:cs="Arial"/>
          <w:color w:val="000000" w:themeColor="text1"/>
        </w:rPr>
      </w:pPr>
      <w:r w:rsidRPr="000727F7">
        <w:rPr>
          <w:rFonts w:cs="Arial"/>
          <w:color w:val="000000" w:themeColor="text1"/>
        </w:rPr>
        <w:t>Focusing only on differences ignores the subtle patterns and can limit learning to binary distinctions rather than capturing the spectrum of class relations.</w:t>
      </w:r>
    </w:p>
    <w:p w14:paraId="2744060A" w14:textId="77777777" w:rsidR="000727F7" w:rsidRPr="000727F7" w:rsidRDefault="000727F7" w:rsidP="000727F7">
      <w:pPr>
        <w:pStyle w:val="ListParagraph"/>
        <w:numPr>
          <w:ilvl w:val="0"/>
          <w:numId w:val="39"/>
        </w:numPr>
        <w:spacing w:before="240"/>
        <w:jc w:val="both"/>
        <w:rPr>
          <w:rFonts w:cs="Arial"/>
          <w:color w:val="000000" w:themeColor="text1"/>
        </w:rPr>
      </w:pPr>
      <w:r w:rsidRPr="000727F7">
        <w:rPr>
          <w:rFonts w:cs="Arial"/>
          <w:color w:val="000000" w:themeColor="text1"/>
        </w:rPr>
        <w:t>Many state-of-the-art knowledge distillation methods extract and leverage similarities (both at prediction and feature levels) because they contain more comprehensive supervision signals for student learning.</w:t>
      </w:r>
    </w:p>
    <w:p w14:paraId="77A88047" w14:textId="77777777" w:rsidR="000727F7" w:rsidRPr="000727F7" w:rsidRDefault="000727F7" w:rsidP="000727F7">
      <w:pPr>
        <w:pStyle w:val="ListParagraph"/>
        <w:spacing w:before="240"/>
        <w:ind w:left="288"/>
        <w:jc w:val="both"/>
        <w:rPr>
          <w:rFonts w:cs="Arial"/>
          <w:color w:val="000000" w:themeColor="text1"/>
        </w:rPr>
      </w:pPr>
      <w:r w:rsidRPr="000727F7">
        <w:rPr>
          <w:rFonts w:cs="Arial"/>
          <w:color w:val="000000" w:themeColor="text1"/>
        </w:rPr>
        <w:t>Thus, learning from similarities allows the student to develop a more informed and generalizable model compared to learning only from differences.​</w:t>
      </w:r>
    </w:p>
    <w:p w14:paraId="164E0B0C" w14:textId="77777777" w:rsidR="000727F7" w:rsidRDefault="000727F7" w:rsidP="000727F7">
      <w:pPr>
        <w:pStyle w:val="ListParagraph"/>
        <w:spacing w:before="240"/>
        <w:ind w:left="288"/>
        <w:jc w:val="both"/>
        <w:rPr>
          <w:rFonts w:cs="Arial"/>
          <w:color w:val="000000" w:themeColor="text1"/>
        </w:rPr>
      </w:pPr>
      <w:r w:rsidRPr="000727F7">
        <w:rPr>
          <w:rFonts w:cs="Arial"/>
          <w:color w:val="000000" w:themeColor="text1"/>
        </w:rPr>
        <w:t>In short: transferring similarities helps the student grasp the full landscape of class relations, improving classification beyond mere difference-based distinctions.</w:t>
      </w:r>
    </w:p>
    <w:p w14:paraId="70AB34E4" w14:textId="77777777" w:rsidR="000727F7" w:rsidRDefault="000727F7" w:rsidP="000727F7">
      <w:pPr>
        <w:pStyle w:val="ListParagraph"/>
        <w:spacing w:before="240"/>
        <w:ind w:left="288"/>
        <w:jc w:val="both"/>
        <w:rPr>
          <w:rFonts w:cs="Arial"/>
          <w:color w:val="000000" w:themeColor="text1"/>
        </w:rPr>
      </w:pPr>
    </w:p>
    <w:p w14:paraId="2245E462" w14:textId="17DFB462" w:rsidR="000727F7" w:rsidRPr="00F2642F" w:rsidRDefault="000727F7" w:rsidP="00564513">
      <w:pPr>
        <w:pStyle w:val="ListParagraph"/>
        <w:spacing w:before="240" w:after="80"/>
        <w:ind w:left="288"/>
        <w:jc w:val="both"/>
        <w:rPr>
          <w:rFonts w:cs="Arial"/>
          <w:b/>
          <w:bCs/>
          <w:color w:val="000000" w:themeColor="text1"/>
        </w:rPr>
      </w:pPr>
      <w:r w:rsidRPr="00F2642F">
        <w:rPr>
          <w:rFonts w:cs="Arial"/>
          <w:b/>
          <w:bCs/>
          <w:color w:val="000000" w:themeColor="text1"/>
        </w:rPr>
        <w:t>How to transfer knowledge about similarities:</w:t>
      </w:r>
    </w:p>
    <w:p w14:paraId="5448A0C2" w14:textId="350ED5E5" w:rsidR="00564513" w:rsidRDefault="00F2642F" w:rsidP="00564513">
      <w:pPr>
        <w:pStyle w:val="ListParagraph"/>
        <w:spacing w:before="240"/>
        <w:ind w:left="288"/>
        <w:jc w:val="both"/>
        <w:rPr>
          <w:rFonts w:cs="Arial"/>
          <w:color w:val="000000" w:themeColor="text1"/>
        </w:rPr>
      </w:pPr>
      <w:r>
        <w:rPr>
          <w:rFonts w:cs="Arial"/>
          <w:color w:val="000000" w:themeColor="text1"/>
        </w:rPr>
        <w:t>H</w:t>
      </w:r>
      <w:r w:rsidRPr="00F2642F">
        <w:rPr>
          <w:rFonts w:cs="Arial"/>
          <w:color w:val="000000" w:themeColor="text1"/>
        </w:rPr>
        <w:t>aving the temperature </w:t>
      </w:r>
      <w:r w:rsidRPr="00F2642F">
        <w:rPr>
          <w:rFonts w:cs="Arial"/>
          <w:i/>
          <w:iCs/>
          <w:color w:val="000000" w:themeColor="text1"/>
        </w:rPr>
        <w:t>T</w:t>
      </w:r>
      <w:r w:rsidRPr="00F2642F">
        <w:rPr>
          <w:rFonts w:cs="Arial"/>
          <w:color w:val="000000" w:themeColor="text1"/>
        </w:rPr>
        <w:t> greater than 1 is what softens the teacher’s output probabilities by dividing logits by </w:t>
      </w:r>
      <w:r w:rsidRPr="00F2642F">
        <w:rPr>
          <w:rFonts w:cs="Arial"/>
          <w:i/>
          <w:iCs/>
          <w:color w:val="000000" w:themeColor="text1"/>
        </w:rPr>
        <w:t>T</w:t>
      </w:r>
      <w:r w:rsidRPr="00F2642F">
        <w:rPr>
          <w:rFonts w:cs="Arial"/>
          <w:color w:val="000000" w:themeColor="text1"/>
        </w:rPr>
        <w:t>&gt;1 before applying SoftMax. This “softening” reveals more about the similarities between class predictions, making it easier for the student model to learn these relationships and better transfer the teacher’s dark knowledge. If </w:t>
      </w:r>
      <w:r w:rsidRPr="00F2642F">
        <w:rPr>
          <w:rFonts w:cs="Arial"/>
          <w:i/>
          <w:iCs/>
          <w:color w:val="000000" w:themeColor="text1"/>
        </w:rPr>
        <w:t>T</w:t>
      </w:r>
      <w:r w:rsidRPr="00F2642F">
        <w:rPr>
          <w:rFonts w:cs="Arial"/>
          <w:color w:val="000000" w:themeColor="text1"/>
        </w:rPr>
        <w:t xml:space="preserve"> were less than 1, the </w:t>
      </w:r>
      <w:proofErr w:type="spellStart"/>
      <w:r w:rsidRPr="00F2642F">
        <w:rPr>
          <w:rFonts w:cs="Arial"/>
          <w:color w:val="000000" w:themeColor="text1"/>
        </w:rPr>
        <w:t>softmax</w:t>
      </w:r>
      <w:proofErr w:type="spellEnd"/>
      <w:r w:rsidRPr="00F2642F">
        <w:rPr>
          <w:rFonts w:cs="Arial"/>
          <w:color w:val="000000" w:themeColor="text1"/>
        </w:rPr>
        <w:t xml:space="preserve"> outputs would become more peaked and confident, exaggerating differences and masking similarities, thereby making it harder to transfer nuanced class relationship information. So, </w:t>
      </w:r>
      <w:r w:rsidRPr="00F2642F">
        <w:rPr>
          <w:rFonts w:cs="Arial"/>
          <w:i/>
          <w:iCs/>
          <w:color w:val="000000" w:themeColor="text1"/>
        </w:rPr>
        <w:t>T</w:t>
      </w:r>
      <w:r w:rsidRPr="00F2642F">
        <w:rPr>
          <w:rFonts w:cs="Arial"/>
          <w:color w:val="000000" w:themeColor="text1"/>
        </w:rPr>
        <w:t>&gt;1 emphasizes similarities, while </w:t>
      </w:r>
      <w:r w:rsidRPr="00F2642F">
        <w:rPr>
          <w:rFonts w:cs="Arial"/>
          <w:i/>
          <w:iCs/>
          <w:color w:val="000000" w:themeColor="text1"/>
        </w:rPr>
        <w:t>T</w:t>
      </w:r>
      <w:r w:rsidRPr="00F2642F">
        <w:rPr>
          <w:rFonts w:cs="Arial"/>
          <w:color w:val="000000" w:themeColor="text1"/>
        </w:rPr>
        <w:t>&lt;1 exaggerates differences, which goes against the purpose of knowledge distillation’s richer knowledge transfer.</w:t>
      </w:r>
    </w:p>
    <w:p w14:paraId="0319D957" w14:textId="77777777" w:rsidR="00564513" w:rsidRPr="00564513" w:rsidRDefault="00564513" w:rsidP="00564513">
      <w:pPr>
        <w:pStyle w:val="ListParagraph"/>
        <w:spacing w:before="240"/>
        <w:ind w:left="288"/>
        <w:jc w:val="both"/>
        <w:rPr>
          <w:rFonts w:cs="Arial"/>
          <w:color w:val="000000" w:themeColor="text1"/>
        </w:rPr>
      </w:pPr>
    </w:p>
    <w:p w14:paraId="68ED9E8B" w14:textId="30CFC31D" w:rsidR="00564513" w:rsidRPr="00564513" w:rsidRDefault="00564513" w:rsidP="000727F7">
      <w:pPr>
        <w:pStyle w:val="ListParagraph"/>
        <w:spacing w:before="240"/>
        <w:ind w:left="288"/>
        <w:jc w:val="both"/>
        <w:rPr>
          <w:rFonts w:cs="Arial"/>
          <w:b/>
          <w:bCs/>
          <w:color w:val="000000" w:themeColor="text1"/>
        </w:rPr>
      </w:pPr>
      <w:r w:rsidRPr="00564513">
        <w:rPr>
          <w:rFonts w:cs="Arial"/>
          <w:b/>
          <w:bCs/>
          <w:color w:val="000000" w:themeColor="text1"/>
        </w:rPr>
        <w:t>Purpose of T:</w:t>
      </w:r>
    </w:p>
    <w:p w14:paraId="3E142401" w14:textId="262C68CE" w:rsidR="00564513" w:rsidRDefault="00564513" w:rsidP="00564513">
      <w:pPr>
        <w:pStyle w:val="ListParagraph"/>
        <w:spacing w:before="240"/>
        <w:ind w:left="288"/>
        <w:jc w:val="both"/>
        <w:rPr>
          <w:rFonts w:cs="Arial"/>
          <w:color w:val="000000" w:themeColor="text1"/>
        </w:rPr>
      </w:pPr>
      <w:r w:rsidRPr="00564513">
        <w:rPr>
          <w:rFonts w:cs="Arial"/>
          <w:color w:val="000000" w:themeColor="text1"/>
        </w:rPr>
        <w:t>Yes, that is precisely the purpose of the temperature parameter T</w:t>
      </w:r>
      <w:r w:rsidRPr="00564513">
        <w:rPr>
          <w:rFonts w:cs="Arial"/>
          <w:i/>
          <w:iCs/>
          <w:color w:val="000000" w:themeColor="text1"/>
        </w:rPr>
        <w:t>T</w:t>
      </w:r>
      <w:r w:rsidRPr="00564513">
        <w:rPr>
          <w:rFonts w:cs="Arial"/>
          <w:color w:val="000000" w:themeColor="text1"/>
        </w:rPr>
        <w:t> in knowledge distillation. Setting T&gt;1</w:t>
      </w:r>
      <w:r w:rsidRPr="00564513">
        <w:rPr>
          <w:rFonts w:cs="Arial"/>
          <w:i/>
          <w:iCs/>
          <w:color w:val="000000" w:themeColor="text1"/>
        </w:rPr>
        <w:t>T</w:t>
      </w:r>
      <w:r w:rsidRPr="00564513">
        <w:rPr>
          <w:rFonts w:cs="Arial"/>
          <w:color w:val="000000" w:themeColor="text1"/>
        </w:rPr>
        <w:t xml:space="preserve">&gt;1 softens the teacher model’s output probabilities by scaling down the logits before the </w:t>
      </w:r>
      <w:proofErr w:type="spellStart"/>
      <w:r w:rsidRPr="00564513">
        <w:rPr>
          <w:rFonts w:cs="Arial"/>
          <w:color w:val="000000" w:themeColor="text1"/>
        </w:rPr>
        <w:t>softmax</w:t>
      </w:r>
      <w:proofErr w:type="spellEnd"/>
      <w:r w:rsidRPr="00564513">
        <w:rPr>
          <w:rFonts w:cs="Arial"/>
          <w:color w:val="000000" w:themeColor="text1"/>
        </w:rPr>
        <w:t>, which reveals the similarities between classes in the output distribution. This softening exposes the teacher’s dark knowledge, making it easier for the student model to learn from the nuanced relationships among classes. If T</w:t>
      </w:r>
      <w:r w:rsidRPr="00564513">
        <w:rPr>
          <w:rFonts w:cs="Arial"/>
          <w:i/>
          <w:iCs/>
          <w:color w:val="000000" w:themeColor="text1"/>
        </w:rPr>
        <w:t>T</w:t>
      </w:r>
      <w:r w:rsidRPr="00564513">
        <w:rPr>
          <w:rFonts w:cs="Arial"/>
          <w:color w:val="000000" w:themeColor="text1"/>
        </w:rPr>
        <w:t> were less than 1, the outputs would become sharper and more peaked, exaggerating differences and hiding these valuable similarities. So, the temperature’s purpose is to control the “softness” of the teacher’s output, enabling effective transfer of rich knowledge from the teacher to the student</w:t>
      </w:r>
      <w:r>
        <w:rPr>
          <w:rFonts w:cs="Arial"/>
          <w:color w:val="000000" w:themeColor="text1"/>
        </w:rPr>
        <w:t>.</w:t>
      </w:r>
    </w:p>
    <w:p w14:paraId="4CA8B070" w14:textId="79836153" w:rsidR="00564513" w:rsidRDefault="00564513" w:rsidP="00564513">
      <w:pPr>
        <w:pStyle w:val="ListParagraph"/>
        <w:spacing w:before="240"/>
        <w:ind w:left="288"/>
        <w:jc w:val="both"/>
        <w:rPr>
          <w:rFonts w:cs="Arial"/>
          <w:color w:val="000000" w:themeColor="text1"/>
        </w:rPr>
      </w:pPr>
    </w:p>
    <w:p w14:paraId="22995782" w14:textId="04D4AD27" w:rsidR="00603109" w:rsidRDefault="00564513" w:rsidP="00603109">
      <w:pPr>
        <w:pStyle w:val="ListParagraph"/>
        <w:spacing w:before="240"/>
        <w:ind w:left="288"/>
        <w:jc w:val="both"/>
        <w:rPr>
          <w:rFonts w:cs="Arial"/>
          <w:color w:val="000000" w:themeColor="text1"/>
        </w:rPr>
      </w:pPr>
      <w:r w:rsidRPr="0058507A">
        <w:rPr>
          <w:rFonts w:cs="Arial"/>
          <w:b/>
          <w:bCs/>
          <w:color w:val="000000" w:themeColor="text1"/>
        </w:rPr>
        <w:t>Logits</w:t>
      </w:r>
      <w:r>
        <w:rPr>
          <w:rFonts w:cs="Arial"/>
          <w:color w:val="000000" w:themeColor="text1"/>
        </w:rPr>
        <w:t xml:space="preserve"> here means the outputs before passing to the activation and it would look like array of numbers, on passing these number to </w:t>
      </w:r>
      <w:proofErr w:type="spellStart"/>
      <w:r>
        <w:rPr>
          <w:rFonts w:cs="Arial"/>
          <w:color w:val="000000" w:themeColor="text1"/>
        </w:rPr>
        <w:t>softmax</w:t>
      </w:r>
      <w:proofErr w:type="spellEnd"/>
      <w:r>
        <w:rPr>
          <w:rFonts w:cs="Arial"/>
          <w:color w:val="000000" w:themeColor="text1"/>
        </w:rPr>
        <w:t xml:space="preserve">/activation you get probabilities in 0-1. </w:t>
      </w:r>
    </w:p>
    <w:p w14:paraId="12D72403" w14:textId="77777777" w:rsidR="00603109" w:rsidRDefault="00603109" w:rsidP="00603109">
      <w:pPr>
        <w:pStyle w:val="ListParagraph"/>
        <w:spacing w:before="240"/>
        <w:ind w:left="288"/>
        <w:jc w:val="both"/>
        <w:rPr>
          <w:rFonts w:cs="Arial"/>
          <w:color w:val="000000" w:themeColor="text1"/>
        </w:rPr>
      </w:pPr>
    </w:p>
    <w:p w14:paraId="62BB73ED" w14:textId="50900C01" w:rsidR="00603109" w:rsidRDefault="00603109" w:rsidP="00603109">
      <w:pPr>
        <w:pStyle w:val="ListParagraph"/>
        <w:spacing w:before="240"/>
        <w:ind w:left="288"/>
        <w:jc w:val="both"/>
        <w:rPr>
          <w:rFonts w:cs="Arial"/>
          <w:color w:val="000000" w:themeColor="text1"/>
        </w:rPr>
      </w:pPr>
      <w:r>
        <w:rPr>
          <w:rFonts w:cs="Arial"/>
          <w:color w:val="000000" w:themeColor="text1"/>
        </w:rPr>
        <w:t xml:space="preserve">Output of the teacher model (which are constant in loss function) and outputs of the student model are divided by T, before passing it to activation </w:t>
      </w:r>
      <w:r w:rsidR="004776B3">
        <w:rPr>
          <w:rFonts w:cs="Arial"/>
          <w:color w:val="000000" w:themeColor="text1"/>
        </w:rPr>
        <w:t>because</w:t>
      </w:r>
      <w:r>
        <w:rPr>
          <w:rFonts w:cs="Arial"/>
          <w:color w:val="000000" w:themeColor="text1"/>
        </w:rPr>
        <w:t xml:space="preserve"> it reduces the gaps/difference </w:t>
      </w:r>
      <w:r w:rsidR="004776B3">
        <w:rPr>
          <w:rFonts w:cs="Arial"/>
          <w:color w:val="000000" w:themeColor="text1"/>
        </w:rPr>
        <w:t xml:space="preserve">in those probabilities, enabling idea of exaggeration of similarities between the classes. Then you can think, </w:t>
      </w:r>
      <w:r w:rsidR="004776B3">
        <w:rPr>
          <w:rFonts w:cs="Arial"/>
          <w:color w:val="000000" w:themeColor="text1"/>
        </w:rPr>
        <w:lastRenderedPageBreak/>
        <w:t xml:space="preserve">you are descaling the probabilities by same factor then it would have similar impact on all, but activation is non-linear so dividing by T is just not the descaling. Difference of two descaled numbers activation is far smaller than two original numbers. Like suppose 4 and </w:t>
      </w:r>
      <w:r w:rsidR="00B838B1">
        <w:rPr>
          <w:rFonts w:cs="Arial"/>
          <w:color w:val="000000" w:themeColor="text1"/>
        </w:rPr>
        <w:t>2 were</w:t>
      </w:r>
      <w:r w:rsidR="004776B3">
        <w:rPr>
          <w:rFonts w:cs="Arial"/>
          <w:color w:val="000000" w:themeColor="text1"/>
        </w:rPr>
        <w:t xml:space="preserve"> original logits then closeness in probabilities for this number if they were descaled is far more compared to the original ones. </w:t>
      </w:r>
    </w:p>
    <w:p w14:paraId="03DEA302" w14:textId="77777777" w:rsidR="0058507A" w:rsidRDefault="0058507A" w:rsidP="00603109">
      <w:pPr>
        <w:pStyle w:val="ListParagraph"/>
        <w:spacing w:before="240"/>
        <w:ind w:left="288"/>
        <w:jc w:val="both"/>
        <w:rPr>
          <w:rFonts w:cs="Arial"/>
          <w:color w:val="000000" w:themeColor="text1"/>
        </w:rPr>
      </w:pPr>
    </w:p>
    <w:p w14:paraId="699681E8" w14:textId="01F25486" w:rsidR="0058507A" w:rsidRDefault="0058507A" w:rsidP="00603109">
      <w:pPr>
        <w:pStyle w:val="ListParagraph"/>
        <w:spacing w:before="240"/>
        <w:ind w:left="288"/>
        <w:jc w:val="both"/>
        <w:rPr>
          <w:rFonts w:cs="Arial"/>
          <w:b/>
          <w:bCs/>
          <w:color w:val="000000" w:themeColor="text1"/>
        </w:rPr>
      </w:pPr>
      <w:r w:rsidRPr="0058507A">
        <w:rPr>
          <w:rFonts w:cs="Arial"/>
          <w:b/>
          <w:bCs/>
          <w:color w:val="000000" w:themeColor="text1"/>
        </w:rPr>
        <w:t xml:space="preserve">Intuition of distillation loss: </w:t>
      </w:r>
    </w:p>
    <w:p w14:paraId="07BBA078" w14:textId="45230216" w:rsidR="0058507A" w:rsidRDefault="0058507A" w:rsidP="007C73BF">
      <w:pPr>
        <w:pStyle w:val="ListParagraph"/>
        <w:spacing w:before="240"/>
        <w:ind w:left="288"/>
        <w:jc w:val="both"/>
        <w:rPr>
          <w:rFonts w:cs="Arial"/>
          <w:color w:val="000000" w:themeColor="text1"/>
        </w:rPr>
      </w:pPr>
      <w:r>
        <w:rPr>
          <w:rFonts w:cs="Arial"/>
          <w:color w:val="000000" w:themeColor="text1"/>
        </w:rPr>
        <w:t xml:space="preserve">It basically calculates the difference/divergence between the teachers and </w:t>
      </w:r>
      <w:r w:rsidR="009D649C">
        <w:rPr>
          <w:rFonts w:cs="Arial"/>
          <w:color w:val="000000" w:themeColor="text1"/>
        </w:rPr>
        <w:t>students’</w:t>
      </w:r>
      <w:r>
        <w:rPr>
          <w:rFonts w:cs="Arial"/>
          <w:color w:val="000000" w:themeColor="text1"/>
        </w:rPr>
        <w:t xml:space="preserve"> probabilities which are exaggerated</w:t>
      </w:r>
      <w:r w:rsidR="00B838B1">
        <w:rPr>
          <w:rFonts w:cs="Arial"/>
          <w:color w:val="000000" w:themeColor="text1"/>
        </w:rPr>
        <w:t xml:space="preserve"> probabilities on similarity level within class</w:t>
      </w:r>
      <w:r w:rsidR="009D649C">
        <w:rPr>
          <w:rFonts w:cs="Arial"/>
          <w:color w:val="000000" w:themeColor="text1"/>
        </w:rPr>
        <w:t xml:space="preserve"> by temperature T</w:t>
      </w:r>
      <w:r>
        <w:rPr>
          <w:rFonts w:cs="Arial"/>
          <w:color w:val="000000" w:themeColor="text1"/>
        </w:rPr>
        <w:t>.</w:t>
      </w:r>
      <w:r w:rsidR="009D649C">
        <w:rPr>
          <w:rFonts w:cs="Arial"/>
          <w:color w:val="000000" w:themeColor="text1"/>
        </w:rPr>
        <w:t xml:space="preserve"> entire divergence is multiplied by square of T for rescaling purpose as both </w:t>
      </w:r>
      <w:r w:rsidR="000B4A75">
        <w:rPr>
          <w:rFonts w:cs="Arial"/>
          <w:color w:val="000000" w:themeColor="text1"/>
        </w:rPr>
        <w:t>model’s</w:t>
      </w:r>
      <w:r w:rsidR="009D649C">
        <w:rPr>
          <w:rFonts w:cs="Arial"/>
          <w:color w:val="000000" w:themeColor="text1"/>
        </w:rPr>
        <w:t xml:space="preserve"> class probabilities were descaled by that factor.</w:t>
      </w:r>
      <w:r w:rsidR="007C73BF">
        <w:rPr>
          <w:rFonts w:cs="Arial"/>
          <w:color w:val="000000" w:themeColor="text1"/>
        </w:rPr>
        <w:t xml:space="preserve"> P</w:t>
      </w:r>
      <w:r w:rsidR="00B838B1" w:rsidRPr="007C73BF">
        <w:rPr>
          <w:rFonts w:cs="Arial"/>
          <w:color w:val="000000" w:themeColor="text1"/>
        </w:rPr>
        <w:t>urpose of this loss function is to maximize the dark knowledge</w:t>
      </w:r>
      <w:r w:rsidR="009D649C" w:rsidRPr="007C73BF">
        <w:rPr>
          <w:rFonts w:cs="Arial"/>
          <w:color w:val="000000" w:themeColor="text1"/>
        </w:rPr>
        <w:t xml:space="preserve">. </w:t>
      </w:r>
    </w:p>
    <w:p w14:paraId="596299B8" w14:textId="77777777" w:rsidR="000B4A75" w:rsidRDefault="000B4A75" w:rsidP="007C73BF">
      <w:pPr>
        <w:pStyle w:val="ListParagraph"/>
        <w:spacing w:before="240"/>
        <w:ind w:left="288"/>
        <w:jc w:val="both"/>
        <w:rPr>
          <w:rFonts w:cs="Arial"/>
          <w:color w:val="000000" w:themeColor="text1"/>
        </w:rPr>
      </w:pPr>
    </w:p>
    <w:p w14:paraId="197CA567" w14:textId="49902A48" w:rsidR="000B4A75" w:rsidRDefault="000B4A75" w:rsidP="007C73BF">
      <w:pPr>
        <w:pStyle w:val="ListParagraph"/>
        <w:spacing w:before="240"/>
        <w:ind w:left="288"/>
        <w:jc w:val="both"/>
        <w:rPr>
          <w:rFonts w:cs="Arial"/>
          <w:color w:val="000000" w:themeColor="text1"/>
        </w:rPr>
      </w:pPr>
      <w:r w:rsidRPr="000B4A75">
        <w:rPr>
          <w:rFonts w:cs="Arial"/>
          <w:b/>
          <w:bCs/>
          <w:color w:val="000000" w:themeColor="text1"/>
        </w:rPr>
        <w:t>Knowledge distillation reduces the model size</w:t>
      </w:r>
      <w:r w:rsidRPr="000B4A75">
        <w:rPr>
          <w:rFonts w:cs="Arial"/>
          <w:color w:val="000000" w:themeColor="text1"/>
        </w:rPr>
        <w:t xml:space="preserve"> by training a smaller student model to imitate the </w:t>
      </w:r>
      <w:proofErr w:type="spellStart"/>
      <w:r w:rsidRPr="000B4A75">
        <w:rPr>
          <w:rFonts w:cs="Arial"/>
          <w:color w:val="000000" w:themeColor="text1"/>
        </w:rPr>
        <w:t>behavior</w:t>
      </w:r>
      <w:proofErr w:type="spellEnd"/>
      <w:r w:rsidRPr="000B4A75">
        <w:rPr>
          <w:rFonts w:cs="Arial"/>
          <w:color w:val="000000" w:themeColor="text1"/>
        </w:rPr>
        <w:t xml:space="preserve"> of a larger, complex teacher model. Instead of training the smaller model from scratch on hard labels, the student learns from the teacher’s softened outputs which contain rich information about class similarities (dark knowledge). This allows the student to achieve accuracy close to the teacher’s with far fewer parameters and a simpler architecture. As a result, the student model is smaller, faster, and more efficient in terms of memory and computation, making it easier to deploy on devices with limited resources. The knowledge distillation process compresses the teacher’s knowledge into the smaller student without a substantial loss in performance, enabling practical and cost-effective model deployment</w:t>
      </w:r>
    </w:p>
    <w:p w14:paraId="40D1A2FB" w14:textId="77777777" w:rsidR="000B4A75" w:rsidRDefault="000B4A75" w:rsidP="007C73BF">
      <w:pPr>
        <w:pStyle w:val="ListParagraph"/>
        <w:spacing w:before="240"/>
        <w:ind w:left="288"/>
        <w:jc w:val="both"/>
        <w:rPr>
          <w:rFonts w:cs="Arial"/>
          <w:color w:val="000000" w:themeColor="text1"/>
        </w:rPr>
      </w:pPr>
    </w:p>
    <w:p w14:paraId="026A1768" w14:textId="241B446A" w:rsidR="000B4A75" w:rsidRPr="000B4A75" w:rsidRDefault="000B4A75" w:rsidP="007C73BF">
      <w:pPr>
        <w:pStyle w:val="ListParagraph"/>
        <w:spacing w:before="240"/>
        <w:ind w:left="288"/>
        <w:jc w:val="both"/>
        <w:rPr>
          <w:rFonts w:cs="Arial"/>
          <w:b/>
          <w:bCs/>
          <w:color w:val="000000" w:themeColor="text1"/>
        </w:rPr>
      </w:pPr>
      <w:r w:rsidRPr="000B4A75">
        <w:rPr>
          <w:rFonts w:cs="Arial"/>
          <w:b/>
          <w:bCs/>
          <w:color w:val="000000" w:themeColor="text1"/>
        </w:rPr>
        <w:t>How training of distil small model happens:</w:t>
      </w:r>
    </w:p>
    <w:p w14:paraId="6951FA16" w14:textId="5CBC4AC8" w:rsidR="000B4A75" w:rsidRPr="007C73BF" w:rsidRDefault="000B4A75" w:rsidP="007C73BF">
      <w:pPr>
        <w:pStyle w:val="ListParagraph"/>
        <w:spacing w:before="240"/>
        <w:ind w:left="288"/>
        <w:jc w:val="both"/>
        <w:rPr>
          <w:rFonts w:cs="Arial"/>
          <w:color w:val="000000" w:themeColor="text1"/>
        </w:rPr>
      </w:pPr>
      <w:r w:rsidRPr="000B4A75">
        <w:rPr>
          <w:rFonts w:cs="Arial"/>
          <w:color w:val="000000" w:themeColor="text1"/>
        </w:rPr>
        <w:t>Knowledge distillation trains a smaller student model to mimic a larger teacher model by having the student learn from both the teacher’s softened outputs (which reveal dark knowledge, or the similarities and uncertainties between classes) and the true hard labels simultaneously. The teacher’s outputs are softened using a temperature parameter greater than 1 to highlight class similarities. The student minimizes a combined loss of cross-entropy with the hard labels and a distillation loss (like KL divergence) with the softened teacher outputs. This process transfers the rich knowledge from the teacher to the student, enabling the student to learn complex patterns effectively while being smaller and more efficient.</w:t>
      </w:r>
    </w:p>
    <w:p w14:paraId="6C69C96E" w14:textId="77777777" w:rsidR="0058507A" w:rsidRPr="00B838B1" w:rsidRDefault="0058507A" w:rsidP="00B838B1">
      <w:pPr>
        <w:spacing w:before="240"/>
        <w:jc w:val="both"/>
        <w:rPr>
          <w:rFonts w:cs="Arial"/>
          <w:color w:val="000000" w:themeColor="text1"/>
        </w:rPr>
      </w:pPr>
    </w:p>
    <w:p w14:paraId="7AAFB8A2" w14:textId="5C4EBB83" w:rsidR="00564513" w:rsidRPr="00564513" w:rsidRDefault="00564513" w:rsidP="00564513">
      <w:pPr>
        <w:spacing w:before="240"/>
        <w:jc w:val="both"/>
        <w:rPr>
          <w:rFonts w:cs="Arial"/>
          <w:color w:val="000000" w:themeColor="text1"/>
        </w:rPr>
      </w:pPr>
    </w:p>
    <w:p w14:paraId="61278711" w14:textId="77777777" w:rsidR="00564513" w:rsidRPr="000727F7" w:rsidRDefault="00564513" w:rsidP="000727F7">
      <w:pPr>
        <w:pStyle w:val="ListParagraph"/>
        <w:spacing w:before="240"/>
        <w:ind w:left="288"/>
        <w:jc w:val="both"/>
        <w:rPr>
          <w:rFonts w:cs="Arial"/>
          <w:color w:val="000000" w:themeColor="text1"/>
        </w:rPr>
      </w:pPr>
    </w:p>
    <w:p w14:paraId="0D6325D6" w14:textId="77777777" w:rsidR="000727F7" w:rsidRDefault="000727F7" w:rsidP="000727F7">
      <w:pPr>
        <w:pStyle w:val="ListParagraph"/>
        <w:spacing w:before="240"/>
        <w:ind w:left="288"/>
        <w:jc w:val="both"/>
        <w:rPr>
          <w:rFonts w:cs="Arial"/>
          <w:color w:val="000000" w:themeColor="text1"/>
        </w:rPr>
      </w:pPr>
    </w:p>
    <w:p w14:paraId="2AD0738E" w14:textId="77777777" w:rsidR="00AB3885" w:rsidRDefault="00AB3885" w:rsidP="00811A27">
      <w:pPr>
        <w:pStyle w:val="ListParagraph"/>
        <w:ind w:left="288"/>
        <w:jc w:val="both"/>
        <w:rPr>
          <w:rFonts w:cs="Arial"/>
          <w:color w:val="000000" w:themeColor="text1"/>
        </w:rPr>
      </w:pPr>
    </w:p>
    <w:p w14:paraId="2768B010" w14:textId="77777777" w:rsidR="00811A27" w:rsidRPr="00811A27" w:rsidRDefault="00811A27" w:rsidP="00811A27"/>
    <w:p w14:paraId="76370AC9" w14:textId="77777777" w:rsidR="00EC6E45" w:rsidRDefault="00EC6E45">
      <w:pPr>
        <w:rPr>
          <w:rFonts w:asciiTheme="majorHAnsi" w:eastAsiaTheme="majorEastAsia" w:hAnsiTheme="majorHAnsi" w:cstheme="majorBidi"/>
          <w:color w:val="2E74B5" w:themeColor="accent1" w:themeShade="BF"/>
          <w:sz w:val="26"/>
          <w:szCs w:val="26"/>
        </w:rPr>
      </w:pPr>
      <w:r>
        <w:br w:type="page"/>
      </w:r>
    </w:p>
    <w:p w14:paraId="38A5AAF8" w14:textId="01F4C28E" w:rsidR="00EC6E45" w:rsidRDefault="00EC6E45" w:rsidP="00EC6E45">
      <w:pPr>
        <w:pStyle w:val="Heading2"/>
      </w:pPr>
      <w:r>
        <w:lastRenderedPageBreak/>
        <w:t>LLM Quantization</w:t>
      </w:r>
    </w:p>
    <w:p w14:paraId="3BE0F1D5" w14:textId="1C5B2784" w:rsidR="00AC6ABF" w:rsidRPr="00AC6ABF" w:rsidRDefault="00F66B6B" w:rsidP="00AC6ABF">
      <w:pPr>
        <w:pStyle w:val="ListParagraph"/>
        <w:numPr>
          <w:ilvl w:val="0"/>
          <w:numId w:val="30"/>
        </w:numPr>
        <w:spacing w:line="276" w:lineRule="auto"/>
        <w:jc w:val="both"/>
        <w:rPr>
          <w:rFonts w:cs="Arial"/>
          <w:b/>
          <w:bCs/>
          <w:color w:val="000000" w:themeColor="text1"/>
        </w:rPr>
      </w:pPr>
      <w:r>
        <w:rPr>
          <w:rFonts w:cs="Arial"/>
          <w:b/>
          <w:bCs/>
          <w:color w:val="000000" w:themeColor="text1"/>
        </w:rPr>
        <w:t xml:space="preserve">Quantization: </w:t>
      </w:r>
    </w:p>
    <w:p w14:paraId="611B51FC" w14:textId="5F704208" w:rsidR="00AC6ABF" w:rsidRPr="00AC6ABF" w:rsidRDefault="00AC6ABF" w:rsidP="00AC6ABF">
      <w:pPr>
        <w:spacing w:line="276" w:lineRule="auto"/>
        <w:jc w:val="both"/>
        <w:rPr>
          <w:rFonts w:ascii="Aptos" w:hAnsi="Aptos" w:cs="Arial"/>
          <w:color w:val="000000" w:themeColor="text1"/>
          <w:sz w:val="24"/>
          <w:szCs w:val="24"/>
        </w:rPr>
      </w:pPr>
      <w:r w:rsidRPr="00AC6ABF">
        <w:rPr>
          <w:rFonts w:ascii="Aptos" w:hAnsi="Aptos" w:cs="Arial"/>
          <w:color w:val="000000" w:themeColor="text1"/>
          <w:sz w:val="24"/>
          <w:szCs w:val="24"/>
        </w:rPr>
        <w:t xml:space="preserve">Quantization is basically a way to map highly precise numbers (usually floating-point values) into lower-precision numbers (like integers) while keeping the important numeric differences </w:t>
      </w:r>
      <w:r w:rsidRPr="00AC6ABF">
        <w:rPr>
          <w:rFonts w:ascii="Aptos" w:hAnsi="Aptos" w:cs="Arial"/>
          <w:b/>
          <w:bCs/>
          <w:color w:val="000000" w:themeColor="text1"/>
          <w:sz w:val="24"/>
          <w:szCs w:val="24"/>
        </w:rPr>
        <w:t>(Intelligence)</w:t>
      </w:r>
      <w:r>
        <w:rPr>
          <w:rFonts w:ascii="Aptos" w:hAnsi="Aptos" w:cs="Arial"/>
          <w:color w:val="000000" w:themeColor="text1"/>
          <w:sz w:val="24"/>
          <w:szCs w:val="24"/>
        </w:rPr>
        <w:t xml:space="preserve"> </w:t>
      </w:r>
      <w:r w:rsidRPr="00AC6ABF">
        <w:rPr>
          <w:rFonts w:ascii="Aptos" w:hAnsi="Aptos" w:cs="Arial"/>
          <w:color w:val="000000" w:themeColor="text1"/>
          <w:sz w:val="24"/>
          <w:szCs w:val="24"/>
        </w:rPr>
        <w:t>between those numbers intact. This mapping involves a function that scales and offsets the original values, so even though the numbers change form, the relative differences—the essential information—are preserved.</w:t>
      </w:r>
    </w:p>
    <w:p w14:paraId="702507C3" w14:textId="43DC1CA4" w:rsidR="00AC6ABF" w:rsidRPr="00AC6ABF" w:rsidRDefault="00AC6ABF" w:rsidP="00AC6ABF">
      <w:pPr>
        <w:spacing w:line="276" w:lineRule="auto"/>
        <w:jc w:val="both"/>
        <w:rPr>
          <w:rFonts w:ascii="Aptos" w:hAnsi="Aptos" w:cs="Arial"/>
          <w:color w:val="000000" w:themeColor="text1"/>
          <w:sz w:val="24"/>
          <w:szCs w:val="24"/>
        </w:rPr>
      </w:pPr>
      <w:r w:rsidRPr="00AC6ABF">
        <w:rPr>
          <w:rFonts w:ascii="Aptos" w:hAnsi="Aptos" w:cs="Arial"/>
          <w:color w:val="000000" w:themeColor="text1"/>
          <w:sz w:val="24"/>
          <w:szCs w:val="24"/>
        </w:rPr>
        <w:t xml:space="preserve">In large language models and machine learning, this process helps reduce the model size and computation time dramatically, enabling faster and more efficient inference. One common quantization method is Post-Training Quantization (PTQ), which applies this mapping after the model is fully trained by </w:t>
      </w:r>
      <w:r w:rsidR="00D1349F" w:rsidRPr="00AC6ABF">
        <w:rPr>
          <w:rFonts w:ascii="Aptos" w:hAnsi="Aptos" w:cs="Arial"/>
          <w:color w:val="000000" w:themeColor="text1"/>
          <w:sz w:val="24"/>
          <w:szCs w:val="24"/>
        </w:rPr>
        <w:t>analysing</w:t>
      </w:r>
      <w:r w:rsidRPr="00AC6ABF">
        <w:rPr>
          <w:rFonts w:ascii="Aptos" w:hAnsi="Aptos" w:cs="Arial"/>
          <w:color w:val="000000" w:themeColor="text1"/>
          <w:sz w:val="24"/>
          <w:szCs w:val="24"/>
        </w:rPr>
        <w:t xml:space="preserve"> sample data to decide the best scaling factors.</w:t>
      </w:r>
    </w:p>
    <w:p w14:paraId="04B3CB3C" w14:textId="1A9EBB7C" w:rsidR="00AC6ABF" w:rsidRPr="00AC6ABF" w:rsidRDefault="00AC6ABF" w:rsidP="00AC6ABF">
      <w:pPr>
        <w:spacing w:line="276" w:lineRule="auto"/>
        <w:jc w:val="both"/>
        <w:rPr>
          <w:rFonts w:ascii="Aptos" w:hAnsi="Aptos" w:cs="Arial"/>
          <w:color w:val="000000" w:themeColor="text1"/>
          <w:sz w:val="24"/>
          <w:szCs w:val="24"/>
        </w:rPr>
      </w:pPr>
      <w:r w:rsidRPr="00AC6ABF">
        <w:rPr>
          <w:rFonts w:ascii="Aptos" w:hAnsi="Aptos" w:cs="Arial"/>
          <w:color w:val="000000" w:themeColor="text1"/>
          <w:sz w:val="24"/>
          <w:szCs w:val="24"/>
        </w:rPr>
        <w:t>So, all the technical work in quantization boils down to deciding how to convert the original high-precision values into a compressed, lower-precision format that still retains the key relationships between numbers. This balance lets AI models run efficiently on less powerful hardware without losing much accuracy.</w:t>
      </w:r>
    </w:p>
    <w:p w14:paraId="067C3DD9" w14:textId="77777777" w:rsidR="00F66B6B" w:rsidRDefault="00F66B6B" w:rsidP="00F66B6B">
      <w:pPr>
        <w:jc w:val="both"/>
        <w:rPr>
          <w:rFonts w:cs="Arial"/>
          <w:color w:val="000000" w:themeColor="text1"/>
        </w:rPr>
      </w:pPr>
      <w:r>
        <w:rPr>
          <w:rFonts w:cs="Arial"/>
          <w:color w:val="000000" w:themeColor="text1"/>
        </w:rPr>
        <w:t>Here is a clear and concise summary of static and dynamic post-training quantization based on the previous discussion:</w:t>
      </w:r>
    </w:p>
    <w:p w14:paraId="675D5145" w14:textId="77777777" w:rsidR="00F66B6B" w:rsidRDefault="00F66B6B" w:rsidP="00F66B6B">
      <w:pPr>
        <w:numPr>
          <w:ilvl w:val="0"/>
          <w:numId w:val="31"/>
        </w:numPr>
        <w:tabs>
          <w:tab w:val="num" w:pos="720"/>
        </w:tabs>
        <w:spacing w:after="240" w:line="276" w:lineRule="auto"/>
        <w:jc w:val="both"/>
        <w:rPr>
          <w:rFonts w:cs="Arial"/>
          <w:color w:val="000000" w:themeColor="text1"/>
        </w:rPr>
      </w:pPr>
      <w:r>
        <w:rPr>
          <w:rFonts w:cs="Arial"/>
          <w:b/>
          <w:bCs/>
          <w:color w:val="000000" w:themeColor="text1"/>
        </w:rPr>
        <w:t>Quantization</w:t>
      </w:r>
      <w:r>
        <w:rPr>
          <w:rFonts w:cs="Arial"/>
          <w:color w:val="000000" w:themeColor="text1"/>
        </w:rPr>
        <w:t xml:space="preserve"> reduces model size and speeds up inference by converting 32-bit floating-point weights and activations into lower precision formats (like int8).</w:t>
      </w:r>
    </w:p>
    <w:p w14:paraId="0203C10D" w14:textId="77777777" w:rsidR="00F66B6B" w:rsidRDefault="00F66B6B" w:rsidP="00F66B6B">
      <w:pPr>
        <w:numPr>
          <w:ilvl w:val="0"/>
          <w:numId w:val="31"/>
        </w:numPr>
        <w:tabs>
          <w:tab w:val="num" w:pos="720"/>
        </w:tabs>
        <w:spacing w:line="276" w:lineRule="auto"/>
        <w:jc w:val="both"/>
        <w:rPr>
          <w:rFonts w:cs="Arial"/>
          <w:color w:val="000000" w:themeColor="text1"/>
        </w:rPr>
      </w:pPr>
      <w:r>
        <w:rPr>
          <w:rFonts w:cs="Arial"/>
          <w:color w:val="000000" w:themeColor="text1"/>
        </w:rPr>
        <w:t xml:space="preserve">In </w:t>
      </w:r>
      <w:r>
        <w:rPr>
          <w:rFonts w:cs="Arial"/>
          <w:b/>
          <w:bCs/>
          <w:color w:val="000000" w:themeColor="text1"/>
        </w:rPr>
        <w:t>static post-training quantization</w:t>
      </w:r>
      <w:r>
        <w:rPr>
          <w:rFonts w:cs="Arial"/>
          <w:color w:val="000000" w:themeColor="text1"/>
        </w:rPr>
        <w:t xml:space="preserve">, both weights and activations are quantized </w:t>
      </w:r>
      <w:r>
        <w:rPr>
          <w:rFonts w:cs="Arial"/>
          <w:b/>
          <w:bCs/>
          <w:color w:val="000000" w:themeColor="text1"/>
        </w:rPr>
        <w:t>before inference</w:t>
      </w:r>
      <w:r>
        <w:rPr>
          <w:rFonts w:cs="Arial"/>
          <w:color w:val="000000" w:themeColor="text1"/>
        </w:rPr>
        <w:t xml:space="preserve"> using fixed quantization parameters (scale and zero-point).</w:t>
      </w:r>
    </w:p>
    <w:p w14:paraId="6511C24C" w14:textId="77777777" w:rsidR="00F66B6B" w:rsidRDefault="00F66B6B" w:rsidP="00F66B6B">
      <w:pPr>
        <w:numPr>
          <w:ilvl w:val="1"/>
          <w:numId w:val="31"/>
        </w:numPr>
        <w:tabs>
          <w:tab w:val="num" w:pos="1440"/>
        </w:tabs>
        <w:spacing w:line="276" w:lineRule="auto"/>
        <w:jc w:val="both"/>
        <w:rPr>
          <w:rFonts w:cs="Arial"/>
          <w:color w:val="000000" w:themeColor="text1"/>
        </w:rPr>
      </w:pPr>
      <w:r>
        <w:rPr>
          <w:rFonts w:cs="Arial"/>
          <w:color w:val="000000" w:themeColor="text1"/>
        </w:rPr>
        <w:t xml:space="preserve">These parameters are computed using a </w:t>
      </w:r>
      <w:r>
        <w:rPr>
          <w:rFonts w:cs="Arial"/>
          <w:b/>
          <w:bCs/>
          <w:color w:val="000000" w:themeColor="text1"/>
        </w:rPr>
        <w:t>calibration dataset</w:t>
      </w:r>
      <w:r>
        <w:rPr>
          <w:rFonts w:cs="Arial"/>
          <w:color w:val="000000" w:themeColor="text1"/>
        </w:rPr>
        <w:t>, which is a representative set of inputs passed through the model offline.</w:t>
      </w:r>
    </w:p>
    <w:p w14:paraId="7557CEC0" w14:textId="77777777" w:rsidR="00F66B6B" w:rsidRDefault="00F66B6B" w:rsidP="00F66B6B">
      <w:pPr>
        <w:numPr>
          <w:ilvl w:val="1"/>
          <w:numId w:val="31"/>
        </w:numPr>
        <w:tabs>
          <w:tab w:val="num" w:pos="1440"/>
        </w:tabs>
        <w:spacing w:line="276" w:lineRule="auto"/>
        <w:jc w:val="both"/>
        <w:rPr>
          <w:rFonts w:cs="Arial"/>
          <w:color w:val="000000" w:themeColor="text1"/>
        </w:rPr>
      </w:pPr>
      <w:r>
        <w:rPr>
          <w:rFonts w:cs="Arial"/>
          <w:color w:val="000000" w:themeColor="text1"/>
        </w:rPr>
        <w:t>For each layer, the min and max activation values are found across all calibration samples (taking the overall min and max, not averages), which define the range used to calculate scale and zero-point per layer.</w:t>
      </w:r>
    </w:p>
    <w:p w14:paraId="44A3973B" w14:textId="77777777" w:rsidR="00F66B6B" w:rsidRDefault="00F66B6B" w:rsidP="00F66B6B">
      <w:pPr>
        <w:numPr>
          <w:ilvl w:val="1"/>
          <w:numId w:val="31"/>
        </w:numPr>
        <w:tabs>
          <w:tab w:val="num" w:pos="1440"/>
        </w:tabs>
        <w:spacing w:line="276" w:lineRule="auto"/>
        <w:jc w:val="both"/>
        <w:rPr>
          <w:rFonts w:cs="Arial"/>
          <w:color w:val="000000" w:themeColor="text1"/>
        </w:rPr>
      </w:pPr>
      <w:r>
        <w:rPr>
          <w:rFonts w:cs="Arial"/>
          <w:color w:val="000000" w:themeColor="text1"/>
        </w:rPr>
        <w:t>This enables efficient integer-only inference with fixed quantization parameters but requires careful calibration to maintain accuracy.</w:t>
      </w:r>
    </w:p>
    <w:p w14:paraId="52ED9976" w14:textId="77777777" w:rsidR="00F66B6B" w:rsidRDefault="00F66B6B" w:rsidP="00F66B6B">
      <w:pPr>
        <w:numPr>
          <w:ilvl w:val="0"/>
          <w:numId w:val="31"/>
        </w:numPr>
        <w:tabs>
          <w:tab w:val="num" w:pos="720"/>
        </w:tabs>
        <w:spacing w:line="276" w:lineRule="auto"/>
        <w:jc w:val="both"/>
        <w:rPr>
          <w:rFonts w:cs="Arial"/>
          <w:color w:val="000000" w:themeColor="text1"/>
        </w:rPr>
      </w:pPr>
      <w:r>
        <w:rPr>
          <w:rFonts w:cs="Arial"/>
          <w:color w:val="000000" w:themeColor="text1"/>
        </w:rPr>
        <w:t xml:space="preserve">In </w:t>
      </w:r>
      <w:r>
        <w:rPr>
          <w:rFonts w:cs="Arial"/>
          <w:b/>
          <w:bCs/>
          <w:color w:val="000000" w:themeColor="text1"/>
        </w:rPr>
        <w:t>dynamic post-training quantization</w:t>
      </w:r>
      <w:r>
        <w:rPr>
          <w:rFonts w:cs="Arial"/>
          <w:color w:val="000000" w:themeColor="text1"/>
        </w:rPr>
        <w:t xml:space="preserve">, weights are quantized before inference, but activations are quantized </w:t>
      </w:r>
      <w:r>
        <w:rPr>
          <w:rFonts w:cs="Arial"/>
          <w:b/>
          <w:bCs/>
          <w:color w:val="000000" w:themeColor="text1"/>
        </w:rPr>
        <w:t>on-the-fly</w:t>
      </w:r>
      <w:r>
        <w:rPr>
          <w:rFonts w:cs="Arial"/>
          <w:color w:val="000000" w:themeColor="text1"/>
        </w:rPr>
        <w:t xml:space="preserve"> during each inference pass based on the actual input.</w:t>
      </w:r>
    </w:p>
    <w:p w14:paraId="00251458" w14:textId="77777777" w:rsidR="00F66B6B" w:rsidRDefault="00F66B6B" w:rsidP="00F66B6B">
      <w:pPr>
        <w:numPr>
          <w:ilvl w:val="1"/>
          <w:numId w:val="31"/>
        </w:numPr>
        <w:tabs>
          <w:tab w:val="num" w:pos="1440"/>
        </w:tabs>
        <w:spacing w:line="276" w:lineRule="auto"/>
        <w:jc w:val="both"/>
        <w:rPr>
          <w:rFonts w:cs="Arial"/>
          <w:color w:val="000000" w:themeColor="text1"/>
        </w:rPr>
      </w:pPr>
      <w:r>
        <w:rPr>
          <w:rFonts w:cs="Arial"/>
          <w:color w:val="000000" w:themeColor="text1"/>
        </w:rPr>
        <w:t>For each layer and each inference input, min and max activation values are dynamically calculated, and quantization parameters are computed on the spot.</w:t>
      </w:r>
    </w:p>
    <w:p w14:paraId="298A2A98" w14:textId="77777777" w:rsidR="00F66B6B" w:rsidRDefault="00F66B6B" w:rsidP="00F66B6B">
      <w:pPr>
        <w:numPr>
          <w:ilvl w:val="1"/>
          <w:numId w:val="31"/>
        </w:numPr>
        <w:tabs>
          <w:tab w:val="num" w:pos="1440"/>
        </w:tabs>
        <w:spacing w:line="276" w:lineRule="auto"/>
        <w:jc w:val="both"/>
        <w:rPr>
          <w:rFonts w:cs="Arial"/>
          <w:color w:val="000000" w:themeColor="text1"/>
        </w:rPr>
      </w:pPr>
      <w:r>
        <w:rPr>
          <w:rFonts w:cs="Arial"/>
          <w:color w:val="000000" w:themeColor="text1"/>
        </w:rPr>
        <w:t>This approach does not need any calibration dataset and adapts to input variability, but it incurs additional computational overhead during inference and is usually slower than static quantization.</w:t>
      </w:r>
    </w:p>
    <w:p w14:paraId="3490CCA8" w14:textId="77777777" w:rsidR="00F66B6B" w:rsidRDefault="00F66B6B" w:rsidP="00F66B6B">
      <w:pPr>
        <w:numPr>
          <w:ilvl w:val="0"/>
          <w:numId w:val="31"/>
        </w:numPr>
        <w:tabs>
          <w:tab w:val="num" w:pos="720"/>
        </w:tabs>
        <w:spacing w:line="276" w:lineRule="auto"/>
        <w:jc w:val="both"/>
        <w:rPr>
          <w:rFonts w:cs="Arial"/>
          <w:color w:val="000000" w:themeColor="text1"/>
        </w:rPr>
      </w:pPr>
      <w:r>
        <w:rPr>
          <w:rFonts w:cs="Arial"/>
          <w:color w:val="000000" w:themeColor="text1"/>
        </w:rPr>
        <w:lastRenderedPageBreak/>
        <w:t>Overall, static quantization is preferred for maximizing inference speed and efficiency when a good calibration dataset is available, while dynamic quantization offers simplicity and flexibility at some runtime cost.</w:t>
      </w:r>
    </w:p>
    <w:p w14:paraId="4D80356E" w14:textId="77777777" w:rsidR="00ED1DBD" w:rsidRDefault="00ED1DBD" w:rsidP="00ED1DBD">
      <w:pPr>
        <w:spacing w:line="276" w:lineRule="auto"/>
        <w:jc w:val="both"/>
        <w:rPr>
          <w:rFonts w:cs="Arial"/>
          <w:color w:val="000000" w:themeColor="text1"/>
        </w:rPr>
      </w:pPr>
    </w:p>
    <w:p w14:paraId="0C05D956" w14:textId="77777777" w:rsidR="00F00543" w:rsidRPr="00F00543" w:rsidRDefault="00F00543" w:rsidP="00F00543">
      <w:pPr>
        <w:spacing w:line="276" w:lineRule="auto"/>
        <w:jc w:val="both"/>
        <w:rPr>
          <w:rFonts w:cs="Arial"/>
          <w:color w:val="000000" w:themeColor="text1"/>
        </w:rPr>
      </w:pPr>
      <w:r w:rsidRPr="00F00543">
        <w:rPr>
          <w:rFonts w:cs="Arial"/>
          <w:b/>
          <w:bCs/>
          <w:color w:val="000000" w:themeColor="text1"/>
        </w:rPr>
        <w:t>GPTQ (Generalized Post-Training Quantization)</w:t>
      </w:r>
      <w:r w:rsidRPr="00F00543">
        <w:rPr>
          <w:rFonts w:cs="Arial"/>
          <w:color w:val="000000" w:themeColor="text1"/>
        </w:rPr>
        <w:t xml:space="preserve"> is an advanced method to shrink large language models after training. It reduces the model size and speeds up inference by converting high-precision weights into lower-bit numbers (like 4-bit</w:t>
      </w:r>
      <w:proofErr w:type="gramStart"/>
      <w:r w:rsidRPr="00F00543">
        <w:rPr>
          <w:rFonts w:cs="Arial"/>
          <w:color w:val="000000" w:themeColor="text1"/>
        </w:rPr>
        <w:t>), but</w:t>
      </w:r>
      <w:proofErr w:type="gramEnd"/>
      <w:r w:rsidRPr="00F00543">
        <w:rPr>
          <w:rFonts w:cs="Arial"/>
          <w:color w:val="000000" w:themeColor="text1"/>
        </w:rPr>
        <w:t xml:space="preserve"> does this carefully to keep the model accurate. GPTQ looks at each part of the model separately and optimizes how the numbers are rounded to minimize errors, without needing to retrain the model. This allows big models to run faster and use less memory on regular hardware while maintaining performance.</w:t>
      </w:r>
    </w:p>
    <w:p w14:paraId="576F602E" w14:textId="77777777" w:rsidR="00F00543" w:rsidRPr="00F00543" w:rsidRDefault="00F00543" w:rsidP="00F00543">
      <w:pPr>
        <w:spacing w:line="276" w:lineRule="auto"/>
        <w:jc w:val="both"/>
        <w:rPr>
          <w:rFonts w:cs="Arial"/>
          <w:color w:val="000000" w:themeColor="text1"/>
        </w:rPr>
      </w:pPr>
      <w:r w:rsidRPr="00F00543">
        <w:rPr>
          <w:rFonts w:cs="Arial"/>
          <w:color w:val="000000" w:themeColor="text1"/>
        </w:rPr>
        <w:t>In short:</w:t>
      </w:r>
    </w:p>
    <w:p w14:paraId="66C9976E" w14:textId="77777777" w:rsidR="00F00543" w:rsidRPr="00F00543" w:rsidRDefault="00F00543" w:rsidP="00F00543">
      <w:pPr>
        <w:numPr>
          <w:ilvl w:val="0"/>
          <w:numId w:val="41"/>
        </w:numPr>
        <w:spacing w:line="276" w:lineRule="auto"/>
        <w:jc w:val="both"/>
        <w:rPr>
          <w:rFonts w:cs="Arial"/>
          <w:color w:val="000000" w:themeColor="text1"/>
        </w:rPr>
      </w:pPr>
      <w:r w:rsidRPr="00F00543">
        <w:rPr>
          <w:rFonts w:cs="Arial"/>
          <w:color w:val="000000" w:themeColor="text1"/>
        </w:rPr>
        <w:t>Compresses models after training without retraining.</w:t>
      </w:r>
    </w:p>
    <w:p w14:paraId="5EC3452E" w14:textId="77777777" w:rsidR="00F00543" w:rsidRPr="00F00543" w:rsidRDefault="00F00543" w:rsidP="00F00543">
      <w:pPr>
        <w:numPr>
          <w:ilvl w:val="0"/>
          <w:numId w:val="41"/>
        </w:numPr>
        <w:spacing w:line="276" w:lineRule="auto"/>
        <w:jc w:val="both"/>
        <w:rPr>
          <w:rFonts w:cs="Arial"/>
          <w:color w:val="000000" w:themeColor="text1"/>
        </w:rPr>
      </w:pPr>
      <w:r w:rsidRPr="00F00543">
        <w:rPr>
          <w:rFonts w:cs="Arial"/>
          <w:color w:val="000000" w:themeColor="text1"/>
        </w:rPr>
        <w:t>Uses smart rounding to keep accuracy high.</w:t>
      </w:r>
    </w:p>
    <w:p w14:paraId="0441D6F9" w14:textId="77777777" w:rsidR="00F00543" w:rsidRPr="00F00543" w:rsidRDefault="00F00543" w:rsidP="00F00543">
      <w:pPr>
        <w:numPr>
          <w:ilvl w:val="0"/>
          <w:numId w:val="41"/>
        </w:numPr>
        <w:spacing w:line="276" w:lineRule="auto"/>
        <w:jc w:val="both"/>
        <w:rPr>
          <w:rFonts w:cs="Arial"/>
          <w:color w:val="000000" w:themeColor="text1"/>
        </w:rPr>
      </w:pPr>
      <w:r w:rsidRPr="00F00543">
        <w:rPr>
          <w:rFonts w:cs="Arial"/>
          <w:color w:val="000000" w:themeColor="text1"/>
        </w:rPr>
        <w:t>Helps run big models efficiently on limited hardware.</w:t>
      </w:r>
    </w:p>
    <w:p w14:paraId="6CE0B917" w14:textId="77777777" w:rsidR="00F00543" w:rsidRPr="00F00543" w:rsidRDefault="00F00543" w:rsidP="00F00543">
      <w:pPr>
        <w:numPr>
          <w:ilvl w:val="0"/>
          <w:numId w:val="41"/>
        </w:numPr>
        <w:spacing w:line="276" w:lineRule="auto"/>
        <w:jc w:val="both"/>
        <w:rPr>
          <w:rFonts w:cs="Arial"/>
          <w:color w:val="000000" w:themeColor="text1"/>
        </w:rPr>
      </w:pPr>
      <w:r w:rsidRPr="00F00543">
        <w:rPr>
          <w:rFonts w:cs="Arial"/>
          <w:color w:val="000000" w:themeColor="text1"/>
        </w:rPr>
        <w:t>More accurate than simple quantization techniques.</w:t>
      </w:r>
    </w:p>
    <w:p w14:paraId="5E7DA2A3" w14:textId="77777777" w:rsidR="00ED1DBD" w:rsidRDefault="00ED1DBD" w:rsidP="00ED1DBD">
      <w:pPr>
        <w:spacing w:line="276" w:lineRule="auto"/>
        <w:jc w:val="both"/>
        <w:rPr>
          <w:rFonts w:cs="Arial"/>
          <w:color w:val="000000" w:themeColor="text1"/>
        </w:rPr>
      </w:pPr>
    </w:p>
    <w:p w14:paraId="54303068" w14:textId="77777777" w:rsidR="00ED1DBD" w:rsidRDefault="00ED1DBD" w:rsidP="00ED1DBD">
      <w:pPr>
        <w:spacing w:line="276" w:lineRule="auto"/>
        <w:jc w:val="both"/>
        <w:rPr>
          <w:rFonts w:cs="Arial"/>
          <w:color w:val="000000" w:themeColor="text1"/>
        </w:rPr>
      </w:pPr>
    </w:p>
    <w:p w14:paraId="61B0511C" w14:textId="77777777" w:rsidR="00ED1DBD" w:rsidRPr="00ED1DBD" w:rsidRDefault="00ED1DBD" w:rsidP="00ED1DBD">
      <w:pPr>
        <w:pStyle w:val="Heading2"/>
        <w:rPr>
          <w:rFonts w:ascii="Aptos" w:hAnsi="Aptos" w:cs="Arial"/>
          <w:color w:val="000000" w:themeColor="text1"/>
          <w:sz w:val="28"/>
          <w:szCs w:val="28"/>
        </w:rPr>
      </w:pPr>
      <w:r w:rsidRPr="00ED1DBD">
        <w:rPr>
          <w:rStyle w:val="Heading3Char"/>
          <w:rFonts w:ascii="Aptos" w:eastAsiaTheme="majorEastAsia" w:hAnsi="Aptos"/>
          <w:sz w:val="28"/>
          <w:szCs w:val="28"/>
        </w:rPr>
        <w:t>llama.cpp</w:t>
      </w:r>
      <w:r w:rsidRPr="00ED1DBD">
        <w:rPr>
          <w:rFonts w:ascii="Aptos" w:hAnsi="Aptos" w:cs="Arial"/>
          <w:color w:val="000000" w:themeColor="text1"/>
          <w:sz w:val="28"/>
          <w:szCs w:val="28"/>
        </w:rPr>
        <w:t xml:space="preserve"> </w:t>
      </w:r>
    </w:p>
    <w:p w14:paraId="73F246D5" w14:textId="7A3BC2E2" w:rsidR="00ED1DBD" w:rsidRPr="00ED1DBD" w:rsidRDefault="00ED1DBD" w:rsidP="00ED1DBD">
      <w:p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is a lightweight, fast C++ library designed to run large language models locally on regular computers without needing expensive GPUs or cloud access. It makes LLMs accessible to everyone by efficiently using CPUs and reducing memory requirements through quantization. This enables privacy, offline use, and cost savings while giving users full control over their models.</w:t>
      </w:r>
    </w:p>
    <w:p w14:paraId="30945B9B" w14:textId="77777777" w:rsidR="00ED1DBD" w:rsidRPr="00ED1DBD" w:rsidRDefault="00ED1DBD" w:rsidP="00ED1DBD">
      <w:pPr>
        <w:numPr>
          <w:ilvl w:val="0"/>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Why we need llama.cpp:</w:t>
      </w:r>
    </w:p>
    <w:p w14:paraId="468B1775"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Enables running LLMs locally on ordinary computers instead of relying on cloud or GPUs.</w:t>
      </w:r>
    </w:p>
    <w:p w14:paraId="610FCEA6"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Efficient CPU usage with advanced quantization to reduce memory and improve speed.</w:t>
      </w:r>
    </w:p>
    <w:p w14:paraId="3677ACC4"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Provides privacy by keeping inference offline and under user control.</w:t>
      </w:r>
    </w:p>
    <w:p w14:paraId="282BBBB6"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Makes it possible to run large models on resource-limited devices (laptops, embedded systems).</w:t>
      </w:r>
    </w:p>
    <w:p w14:paraId="30CD0D29"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Open-source and lightweight with minimal dependencies, easy to integrate and customize.</w:t>
      </w:r>
    </w:p>
    <w:p w14:paraId="457EA1C8"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lastRenderedPageBreak/>
        <w:t>Supports multiple hardware types and offers flexibility for various deployment scenarios.</w:t>
      </w:r>
    </w:p>
    <w:p w14:paraId="26113EDD" w14:textId="77777777" w:rsidR="00ED1DBD" w:rsidRPr="00ED1DBD" w:rsidRDefault="00ED1DBD" w:rsidP="00ED1DBD">
      <w:pPr>
        <w:numPr>
          <w:ilvl w:val="1"/>
          <w:numId w:val="40"/>
        </w:num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Democratizes access to powerful LLMs by lowering cost and hardware barriers.</w:t>
      </w:r>
    </w:p>
    <w:p w14:paraId="7EA56984" w14:textId="77777777" w:rsidR="00ED1DBD" w:rsidRPr="00ED1DBD" w:rsidRDefault="00ED1DBD" w:rsidP="00ED1DBD">
      <w:pPr>
        <w:spacing w:line="276" w:lineRule="auto"/>
        <w:jc w:val="both"/>
        <w:rPr>
          <w:rFonts w:ascii="Aptos" w:hAnsi="Aptos" w:cs="Arial"/>
          <w:color w:val="000000" w:themeColor="text1"/>
          <w:sz w:val="24"/>
          <w:szCs w:val="24"/>
        </w:rPr>
      </w:pPr>
      <w:r w:rsidRPr="00ED1DBD">
        <w:rPr>
          <w:rFonts w:ascii="Aptos" w:hAnsi="Aptos" w:cs="Arial"/>
          <w:color w:val="000000" w:themeColor="text1"/>
          <w:sz w:val="24"/>
          <w:szCs w:val="24"/>
        </w:rPr>
        <w:t>llama.cpp serves as a powerful core engine behind many user-friendly applications and production systems by providing optimized, flexible, cross-platform local inference.</w:t>
      </w:r>
    </w:p>
    <w:p w14:paraId="2A49E7A9" w14:textId="15ECD7C8" w:rsidR="00ED1DBD" w:rsidRPr="00ED1DBD" w:rsidRDefault="00A56111" w:rsidP="00ED1DBD">
      <w:pPr>
        <w:spacing w:line="276" w:lineRule="auto"/>
        <w:jc w:val="both"/>
        <w:rPr>
          <w:rFonts w:ascii="Aptos" w:hAnsi="Aptos" w:cs="Arial"/>
          <w:color w:val="000000" w:themeColor="text1"/>
        </w:rPr>
      </w:pPr>
      <w:r w:rsidRPr="0040448F">
        <w:rPr>
          <w:rFonts w:ascii="Aptos" w:hAnsi="Aptos" w:cs="Arial"/>
          <w:b/>
          <w:bCs/>
          <w:color w:val="000000" w:themeColor="text1"/>
        </w:rPr>
        <w:t>GGUF (GPT-Generated Unified Format)</w:t>
      </w:r>
      <w:r w:rsidRPr="00A56111">
        <w:rPr>
          <w:rFonts w:ascii="Aptos" w:hAnsi="Aptos" w:cs="Arial"/>
          <w:color w:val="000000" w:themeColor="text1"/>
        </w:rPr>
        <w:t xml:space="preserve"> is a binary file format designed for efficient storage and deployment of large language models (LLMs). It supports quick loading and saving, making it ideal for inference tasks. GGUF organizes model data, weights, and metadata in a structured, extensible way that allows easy updates and compatibility with new features. It also supports different quantization levels to reduce model size and computational requirements, making it suitable for fast, resource-efficient AI applications. GGUF is a modern successor to older formats like GGML, offering better performance, flexibility, and </w:t>
      </w:r>
      <w:r w:rsidR="00105981" w:rsidRPr="00A56111">
        <w:rPr>
          <w:rFonts w:ascii="Aptos" w:hAnsi="Aptos" w:cs="Arial"/>
          <w:color w:val="000000" w:themeColor="text1"/>
        </w:rPr>
        <w:t>futureproofing</w:t>
      </w:r>
      <w:r w:rsidRPr="00A56111">
        <w:rPr>
          <w:rFonts w:ascii="Aptos" w:hAnsi="Aptos" w:cs="Arial"/>
          <w:color w:val="000000" w:themeColor="text1"/>
        </w:rPr>
        <w:t xml:space="preserve"> for evolving AI models and deployment needs</w:t>
      </w:r>
    </w:p>
    <w:p w14:paraId="32081D2D" w14:textId="77777777" w:rsidR="00F66B6B" w:rsidRPr="00F66B6B" w:rsidRDefault="00F66B6B" w:rsidP="00F66B6B"/>
    <w:p w14:paraId="7C542082" w14:textId="77777777" w:rsidR="00EC6E45" w:rsidRDefault="00EC6E45">
      <w:pPr>
        <w:rPr>
          <w:rFonts w:asciiTheme="majorHAnsi" w:eastAsiaTheme="majorEastAsia" w:hAnsiTheme="majorHAnsi" w:cstheme="majorBidi"/>
          <w:color w:val="2E74B5" w:themeColor="accent1" w:themeShade="BF"/>
          <w:sz w:val="26"/>
          <w:szCs w:val="26"/>
        </w:rPr>
      </w:pPr>
      <w:r>
        <w:br w:type="page"/>
      </w:r>
    </w:p>
    <w:p w14:paraId="42702146" w14:textId="639F4DF6" w:rsidR="00EC6E45" w:rsidRDefault="00EC6E45" w:rsidP="00EC6E45">
      <w:pPr>
        <w:pStyle w:val="Heading2"/>
      </w:pPr>
      <w:r>
        <w:lastRenderedPageBreak/>
        <w:t xml:space="preserve">Train LLMs </w:t>
      </w:r>
      <w:r w:rsidR="009671A9">
        <w:t>(here</w:t>
      </w:r>
      <w:r>
        <w:t xml:space="preserve"> do the </w:t>
      </w:r>
      <w:r w:rsidR="00105981">
        <w:t>fine-tuning</w:t>
      </w:r>
      <w:r>
        <w:t xml:space="preserve"> stuff, like types and variants and all). </w:t>
      </w:r>
    </w:p>
    <w:p w14:paraId="62B9529E" w14:textId="77777777" w:rsidR="00F66B6B" w:rsidRPr="00F66B6B" w:rsidRDefault="00F66B6B" w:rsidP="00F66B6B">
      <w:pPr>
        <w:spacing w:line="276" w:lineRule="auto"/>
        <w:jc w:val="both"/>
        <w:rPr>
          <w:rFonts w:cs="Arial"/>
          <w:color w:val="000000" w:themeColor="text1"/>
        </w:rPr>
      </w:pPr>
      <w:r w:rsidRPr="00F66B6B">
        <w:rPr>
          <w:rFonts w:cs="Arial"/>
          <w:color w:val="000000" w:themeColor="text1"/>
        </w:rPr>
        <w:t>SFT: (after unsupervised training):</w:t>
      </w:r>
    </w:p>
    <w:p w14:paraId="7AA36F95" w14:textId="717EC75B" w:rsidR="00F66B6B" w:rsidRDefault="00F66B6B" w:rsidP="00F66B6B">
      <w:pPr>
        <w:pStyle w:val="ListParagraph"/>
        <w:numPr>
          <w:ilvl w:val="0"/>
          <w:numId w:val="32"/>
        </w:numPr>
        <w:spacing w:line="276" w:lineRule="auto"/>
        <w:jc w:val="both"/>
        <w:rPr>
          <w:rFonts w:cs="Arial"/>
          <w:color w:val="000000" w:themeColor="text1"/>
        </w:rPr>
      </w:pPr>
      <w:r>
        <w:rPr>
          <w:rFonts w:cs="Arial"/>
          <w:color w:val="000000" w:themeColor="text1"/>
        </w:rPr>
        <w:t>On parameter level:</w:t>
      </w:r>
      <w:r w:rsidR="00105981">
        <w:rPr>
          <w:rFonts w:cs="Arial"/>
          <w:color w:val="000000" w:themeColor="text1"/>
        </w:rPr>
        <w:tab/>
      </w:r>
    </w:p>
    <w:p w14:paraId="39EF5A95" w14:textId="0A1F2C5E" w:rsidR="00E849E7" w:rsidRPr="00047B81" w:rsidRDefault="00F66B6B" w:rsidP="00047B81">
      <w:pPr>
        <w:pStyle w:val="ListParagraph"/>
        <w:numPr>
          <w:ilvl w:val="0"/>
          <w:numId w:val="31"/>
        </w:numPr>
        <w:spacing w:line="276" w:lineRule="auto"/>
        <w:jc w:val="both"/>
        <w:rPr>
          <w:rFonts w:cs="Arial"/>
          <w:color w:val="000000" w:themeColor="text1"/>
        </w:rPr>
      </w:pPr>
      <w:r>
        <w:rPr>
          <w:rFonts w:cs="Arial"/>
          <w:color w:val="000000" w:themeColor="text1"/>
        </w:rPr>
        <w:t xml:space="preserve">Old school: </w:t>
      </w:r>
    </w:p>
    <w:p w14:paraId="75F1E48F" w14:textId="77777777" w:rsidR="00F66B6B" w:rsidRDefault="00F66B6B" w:rsidP="00F66B6B">
      <w:pPr>
        <w:pStyle w:val="ListParagraph"/>
        <w:numPr>
          <w:ilvl w:val="0"/>
          <w:numId w:val="33"/>
        </w:numPr>
        <w:spacing w:line="276" w:lineRule="auto"/>
        <w:jc w:val="both"/>
      </w:pPr>
      <w:r>
        <w:t>Freezing all layers except the last layer: Only the output or head layer is trained while the rest of the model weights remain unchanged. This is computationally efficient and preserves most of the pretrained knowledge while allowing the model to adapt to a new task by adjusting the final mapping.</w:t>
      </w:r>
    </w:p>
    <w:p w14:paraId="5BDA3BDB" w14:textId="77777777" w:rsidR="00F66B6B" w:rsidRDefault="00F66B6B" w:rsidP="00F66B6B">
      <w:pPr>
        <w:pStyle w:val="ListParagraph"/>
        <w:numPr>
          <w:ilvl w:val="0"/>
          <w:numId w:val="33"/>
        </w:numPr>
        <w:spacing w:line="276" w:lineRule="auto"/>
        <w:jc w:val="both"/>
      </w:pPr>
      <w:r>
        <w:t>Unfreezing and retraining a few of the last layers: A small number of top layers (closer to output) are unfrozen and fine-tuned. This strikes a balance between efficiency and model adaptation capacity, often improving performance especially on tasks closer to the pretrained model’s domain.</w:t>
      </w:r>
    </w:p>
    <w:p w14:paraId="4D2DEB30" w14:textId="77777777" w:rsidR="00FA0D87" w:rsidRDefault="00FA0D87" w:rsidP="00FA0D87">
      <w:pPr>
        <w:pStyle w:val="ListParagraph"/>
        <w:spacing w:line="276" w:lineRule="auto"/>
        <w:ind w:left="1170"/>
        <w:jc w:val="both"/>
      </w:pPr>
    </w:p>
    <w:p w14:paraId="5E372EC7" w14:textId="77777777" w:rsidR="00F66B6B" w:rsidRDefault="00F66B6B" w:rsidP="00F66B6B">
      <w:pPr>
        <w:pStyle w:val="ListParagraph"/>
        <w:numPr>
          <w:ilvl w:val="0"/>
          <w:numId w:val="31"/>
        </w:numPr>
        <w:spacing w:line="276" w:lineRule="auto"/>
        <w:jc w:val="both"/>
        <w:rPr>
          <w:rFonts w:cs="Arial"/>
          <w:color w:val="000000" w:themeColor="text1"/>
        </w:rPr>
      </w:pPr>
      <w:r>
        <w:rPr>
          <w:rFonts w:cs="Arial"/>
          <w:color w:val="000000" w:themeColor="text1"/>
        </w:rPr>
        <w:t>PEFT:</w:t>
      </w:r>
    </w:p>
    <w:p w14:paraId="060A698E" w14:textId="77777777" w:rsidR="00F66B6B" w:rsidRDefault="00F66B6B" w:rsidP="00F66B6B">
      <w:pPr>
        <w:numPr>
          <w:ilvl w:val="0"/>
          <w:numId w:val="34"/>
        </w:numPr>
        <w:spacing w:line="276" w:lineRule="auto"/>
        <w:jc w:val="both"/>
      </w:pPr>
      <w:proofErr w:type="spellStart"/>
      <w:r>
        <w:t>LoRA</w:t>
      </w:r>
      <w:proofErr w:type="spellEnd"/>
      <w:r>
        <w:t>/</w:t>
      </w:r>
      <w:proofErr w:type="spellStart"/>
      <w:r>
        <w:t>QLoRA</w:t>
      </w:r>
      <w:proofErr w:type="spellEnd"/>
      <w:r>
        <w:t>: </w:t>
      </w:r>
      <w:proofErr w:type="spellStart"/>
      <w:r>
        <w:t>LoRA</w:t>
      </w:r>
      <w:proofErr w:type="spellEnd"/>
      <w:r>
        <w:t xml:space="preserve"> decomposes weight updates into low-rank matrices, drastically reducing trainable parameters; </w:t>
      </w:r>
      <w:proofErr w:type="spellStart"/>
      <w:r>
        <w:t>QLoRA</w:t>
      </w:r>
      <w:proofErr w:type="spellEnd"/>
      <w:r>
        <w:t xml:space="preserve"> combines </w:t>
      </w:r>
      <w:proofErr w:type="spellStart"/>
      <w:r>
        <w:t>LoRA</w:t>
      </w:r>
      <w:proofErr w:type="spellEnd"/>
      <w:r>
        <w:t xml:space="preserve"> with 4-bit quantization for efficiency on large LLMs.</w:t>
      </w:r>
    </w:p>
    <w:p w14:paraId="58801738" w14:textId="77777777" w:rsidR="00F66B6B" w:rsidRDefault="00F66B6B" w:rsidP="00F66B6B">
      <w:pPr>
        <w:numPr>
          <w:ilvl w:val="0"/>
          <w:numId w:val="34"/>
        </w:numPr>
        <w:spacing w:line="276" w:lineRule="auto"/>
        <w:jc w:val="both"/>
      </w:pPr>
      <w:r>
        <w:t xml:space="preserve">DORA: Another variant of low-rank adaptation focusing on efficient updates, similar in spirit to </w:t>
      </w:r>
      <w:proofErr w:type="spellStart"/>
      <w:r>
        <w:t>LoRA</w:t>
      </w:r>
      <w:proofErr w:type="spellEnd"/>
      <w:r>
        <w:t xml:space="preserve"> but with different implementation details.</w:t>
      </w:r>
    </w:p>
    <w:p w14:paraId="4507A6BF" w14:textId="77777777" w:rsidR="00F66B6B" w:rsidRDefault="00F66B6B" w:rsidP="00F66B6B">
      <w:pPr>
        <w:numPr>
          <w:ilvl w:val="0"/>
          <w:numId w:val="34"/>
        </w:numPr>
        <w:spacing w:line="276" w:lineRule="auto"/>
        <w:jc w:val="both"/>
      </w:pPr>
      <w:r>
        <w:t>Adaptors: Small inserted layers into pretrained models that are trained for the task, leaving the main weights frozen.</w:t>
      </w:r>
    </w:p>
    <w:p w14:paraId="5194BA56" w14:textId="77777777" w:rsidR="00F66B6B" w:rsidRDefault="00F66B6B" w:rsidP="00F66B6B">
      <w:pPr>
        <w:numPr>
          <w:ilvl w:val="0"/>
          <w:numId w:val="34"/>
        </w:numPr>
        <w:spacing w:line="276" w:lineRule="auto"/>
        <w:jc w:val="both"/>
      </w:pPr>
      <w:r>
        <w:t>BIFRI: A newer method involving parameter-efficient fine-tuning by injecting trainable parameters in a structured and efficient manner (less common but part of the PEFT family).</w:t>
      </w:r>
    </w:p>
    <w:p w14:paraId="51BD63FC" w14:textId="77777777" w:rsidR="00F66B6B" w:rsidRDefault="00F66B6B" w:rsidP="00F66B6B">
      <w:pPr>
        <w:numPr>
          <w:ilvl w:val="0"/>
          <w:numId w:val="34"/>
        </w:numPr>
        <w:spacing w:line="276" w:lineRule="auto"/>
        <w:jc w:val="both"/>
      </w:pPr>
      <w:r>
        <w:t>IA3 (Input-Adaptive Adapters): Uses learned vectors to rescale activations inside transformer blocks instead of updating weight matrices, extremely parameter-efficient.</w:t>
      </w:r>
    </w:p>
    <w:p w14:paraId="69B1A637" w14:textId="77777777" w:rsidR="00F66B6B" w:rsidRDefault="00F66B6B" w:rsidP="00F66B6B">
      <w:pPr>
        <w:numPr>
          <w:ilvl w:val="0"/>
          <w:numId w:val="34"/>
        </w:numPr>
        <w:spacing w:line="276" w:lineRule="auto"/>
        <w:jc w:val="both"/>
      </w:pPr>
      <w:r>
        <w:t>Prefix Training: Adds trainable continuous vectors ("prefixes") to each transformer layer's input, modulating model behaviour without changing the main weights.</w:t>
      </w:r>
    </w:p>
    <w:p w14:paraId="5F428CDB" w14:textId="77777777" w:rsidR="00F66B6B" w:rsidRPr="00F66B6B" w:rsidRDefault="00F66B6B" w:rsidP="00F66B6B">
      <w:pPr>
        <w:numPr>
          <w:ilvl w:val="0"/>
          <w:numId w:val="34"/>
        </w:numPr>
        <w:spacing w:line="276" w:lineRule="auto"/>
        <w:jc w:val="both"/>
      </w:pPr>
      <w:r>
        <w:t>Prompt Tuning: Only optimizes continuous prompt embeddings at input embeddings level, highly parameter-efficient but sometimes less powerful than prefix tuning.</w:t>
      </w:r>
    </w:p>
    <w:p w14:paraId="17229796" w14:textId="77777777" w:rsidR="00F66B6B" w:rsidRDefault="00F66B6B" w:rsidP="00F66B6B">
      <w:pPr>
        <w:pStyle w:val="ListParagraph"/>
        <w:numPr>
          <w:ilvl w:val="0"/>
          <w:numId w:val="32"/>
        </w:numPr>
        <w:spacing w:line="276" w:lineRule="auto"/>
        <w:jc w:val="both"/>
        <w:rPr>
          <w:rFonts w:cs="Arial"/>
          <w:color w:val="000000" w:themeColor="text1"/>
        </w:rPr>
      </w:pPr>
      <w:r>
        <w:rPr>
          <w:rFonts w:cs="Arial"/>
          <w:color w:val="000000" w:themeColor="text1"/>
        </w:rPr>
        <w:t>On data level:</w:t>
      </w:r>
    </w:p>
    <w:p w14:paraId="251E09CB" w14:textId="77777777" w:rsidR="00F66B6B" w:rsidRDefault="00F66B6B" w:rsidP="00F66B6B">
      <w:pPr>
        <w:pStyle w:val="ListParagraph"/>
        <w:numPr>
          <w:ilvl w:val="0"/>
          <w:numId w:val="34"/>
        </w:numPr>
        <w:spacing w:line="276" w:lineRule="auto"/>
        <w:jc w:val="both"/>
        <w:rPr>
          <w:rFonts w:cs="Arial"/>
          <w:color w:val="000000" w:themeColor="text1"/>
        </w:rPr>
      </w:pPr>
      <w:r>
        <w:rPr>
          <w:rFonts w:cs="Arial"/>
          <w:color w:val="000000" w:themeColor="text1"/>
        </w:rPr>
        <w:t>Non-instructional</w:t>
      </w:r>
    </w:p>
    <w:p w14:paraId="0C6A8259" w14:textId="77777777" w:rsidR="00F66B6B" w:rsidRDefault="00F66B6B" w:rsidP="00F66B6B">
      <w:pPr>
        <w:pStyle w:val="ListParagraph"/>
        <w:numPr>
          <w:ilvl w:val="0"/>
          <w:numId w:val="34"/>
        </w:numPr>
        <w:spacing w:line="276" w:lineRule="auto"/>
        <w:jc w:val="both"/>
        <w:rPr>
          <w:rFonts w:cs="Arial"/>
          <w:color w:val="000000" w:themeColor="text1"/>
        </w:rPr>
      </w:pPr>
      <w:r>
        <w:rPr>
          <w:rFonts w:cs="Arial"/>
          <w:color w:val="000000" w:themeColor="text1"/>
        </w:rPr>
        <w:t>Instructional FT</w:t>
      </w:r>
    </w:p>
    <w:p w14:paraId="6D173C63" w14:textId="77777777" w:rsidR="00F66B6B" w:rsidRDefault="00F66B6B" w:rsidP="00F66B6B">
      <w:pPr>
        <w:pStyle w:val="ListParagraph"/>
        <w:numPr>
          <w:ilvl w:val="0"/>
          <w:numId w:val="32"/>
        </w:numPr>
        <w:spacing w:line="276" w:lineRule="auto"/>
        <w:jc w:val="both"/>
        <w:rPr>
          <w:rFonts w:cs="Arial"/>
          <w:color w:val="000000" w:themeColor="text1"/>
        </w:rPr>
      </w:pPr>
      <w:r>
        <w:rPr>
          <w:rFonts w:cs="Arial"/>
          <w:color w:val="000000" w:themeColor="text1"/>
        </w:rPr>
        <w:t>Alignment with human feedback (preference-based learning):</w:t>
      </w:r>
    </w:p>
    <w:p w14:paraId="2F749AAD" w14:textId="77777777" w:rsidR="00F66B6B" w:rsidRDefault="00F66B6B" w:rsidP="00F66B6B">
      <w:pPr>
        <w:pStyle w:val="ListParagraph"/>
        <w:numPr>
          <w:ilvl w:val="0"/>
          <w:numId w:val="34"/>
        </w:numPr>
        <w:spacing w:line="276" w:lineRule="auto"/>
        <w:jc w:val="both"/>
        <w:rPr>
          <w:rFonts w:cs="Arial"/>
          <w:color w:val="000000" w:themeColor="text1"/>
        </w:rPr>
      </w:pPr>
      <w:r>
        <w:rPr>
          <w:rFonts w:cs="Arial"/>
          <w:color w:val="000000" w:themeColor="text1"/>
        </w:rPr>
        <w:t>RLHF (PPO)</w:t>
      </w:r>
    </w:p>
    <w:p w14:paraId="275EAA4D" w14:textId="77777777" w:rsidR="00F66B6B" w:rsidRDefault="00F66B6B" w:rsidP="00F66B6B">
      <w:pPr>
        <w:pStyle w:val="ListParagraph"/>
        <w:numPr>
          <w:ilvl w:val="0"/>
          <w:numId w:val="34"/>
        </w:numPr>
        <w:spacing w:line="276" w:lineRule="auto"/>
        <w:jc w:val="both"/>
        <w:rPr>
          <w:rFonts w:cs="Arial"/>
          <w:color w:val="000000" w:themeColor="text1"/>
        </w:rPr>
      </w:pPr>
      <w:r>
        <w:rPr>
          <w:rFonts w:cs="Arial"/>
          <w:color w:val="000000" w:themeColor="text1"/>
        </w:rPr>
        <w:t>DPO</w:t>
      </w:r>
    </w:p>
    <w:p w14:paraId="75B82270" w14:textId="77777777" w:rsidR="00F66B6B" w:rsidRPr="00F66B6B" w:rsidRDefault="00F66B6B" w:rsidP="00F66B6B"/>
    <w:p w14:paraId="340E140E" w14:textId="77777777" w:rsidR="00EC6E45" w:rsidRDefault="00EC6E45" w:rsidP="00EC6E45">
      <w:pPr>
        <w:pStyle w:val="Heading2"/>
      </w:pPr>
    </w:p>
    <w:p w14:paraId="1B24302F" w14:textId="77777777" w:rsidR="00EC6E45" w:rsidRPr="00EC6E45" w:rsidRDefault="00EC6E45" w:rsidP="00EC6E45"/>
    <w:p w14:paraId="56593F68" w14:textId="77777777" w:rsidR="00841CB6" w:rsidRPr="00EC6E45" w:rsidRDefault="00841CB6" w:rsidP="00EC6E45">
      <w:pPr>
        <w:pStyle w:val="Heading2"/>
      </w:pPr>
    </w:p>
    <w:p w14:paraId="38E26BCC" w14:textId="77777777" w:rsidR="00841CB6" w:rsidRDefault="00841CB6">
      <w:pPr>
        <w:rPr>
          <w:rFonts w:eastAsia="Times New Roman" w:cstheme="minorHAnsi"/>
          <w:sz w:val="24"/>
          <w:szCs w:val="24"/>
          <w:lang w:eastAsia="en-IN"/>
        </w:rPr>
      </w:pPr>
      <w:r>
        <w:rPr>
          <w:rFonts w:cstheme="minorHAnsi"/>
        </w:rPr>
        <w:br w:type="page"/>
      </w:r>
    </w:p>
    <w:p w14:paraId="614E43FA" w14:textId="77777777" w:rsidR="00841CB6" w:rsidRPr="00550BC4" w:rsidRDefault="00841CB6" w:rsidP="00841CB6">
      <w:pPr>
        <w:rPr>
          <w:rFonts w:cstheme="minorHAnsi"/>
          <w:bCs/>
          <w:sz w:val="28"/>
        </w:rPr>
      </w:pPr>
      <w:r w:rsidRPr="00550BC4">
        <w:rPr>
          <w:rFonts w:cstheme="minorHAnsi"/>
          <w:bCs/>
          <w:sz w:val="28"/>
        </w:rPr>
        <w:lastRenderedPageBreak/>
        <w:t>Why Fine-tuning Was Difficult in RNN or LSTM – How Transformers Changed the Game?</w:t>
      </w:r>
    </w:p>
    <w:p w14:paraId="1292C9FB" w14:textId="77777777" w:rsidR="00C81961" w:rsidRPr="006A7ED5" w:rsidRDefault="00C81961" w:rsidP="00841CB6">
      <w:pPr>
        <w:pStyle w:val="NormalWeb"/>
        <w:rPr>
          <w:rFonts w:asciiTheme="minorHAnsi" w:hAnsiTheme="minorHAnsi" w:cstheme="minorHAnsi"/>
        </w:rPr>
      </w:pPr>
    </w:p>
    <w:p w14:paraId="245B54D6" w14:textId="77777777" w:rsidR="003A0FB9" w:rsidRPr="005B2B92" w:rsidRDefault="003A0FB9" w:rsidP="00C81961">
      <w:pPr>
        <w:spacing w:before="100" w:beforeAutospacing="1" w:after="100" w:afterAutospacing="1" w:line="240" w:lineRule="auto"/>
        <w:rPr>
          <w:rFonts w:eastAsia="Times New Roman" w:cstheme="minorHAnsi"/>
          <w:sz w:val="24"/>
          <w:szCs w:val="24"/>
          <w:lang w:eastAsia="en-IN"/>
        </w:rPr>
      </w:pPr>
    </w:p>
    <w:p w14:paraId="5ED2677D" w14:textId="77777777" w:rsidR="003A0FB9" w:rsidRDefault="003A0FB9" w:rsidP="000E61AD">
      <w:pPr>
        <w:pStyle w:val="NormalWeb"/>
      </w:pPr>
    </w:p>
    <w:p w14:paraId="48D906C5" w14:textId="77777777" w:rsidR="0071379F" w:rsidRDefault="0071379F" w:rsidP="000E61AD">
      <w:pPr>
        <w:pStyle w:val="NormalWeb"/>
      </w:pPr>
    </w:p>
    <w:p w14:paraId="48E57DAC" w14:textId="77777777" w:rsidR="0071379F" w:rsidRDefault="0071379F" w:rsidP="000E61AD">
      <w:pPr>
        <w:pStyle w:val="NormalWeb"/>
      </w:pPr>
    </w:p>
    <w:p w14:paraId="2712FB9D" w14:textId="77777777" w:rsidR="000E61AD" w:rsidRPr="000E61AD" w:rsidRDefault="000E61AD" w:rsidP="00716236">
      <w:pPr>
        <w:pStyle w:val="NormalWeb"/>
        <w:rPr>
          <w:rFonts w:asciiTheme="minorHAnsi" w:hAnsiTheme="minorHAnsi" w:cstheme="minorHAnsi"/>
        </w:rPr>
      </w:pPr>
    </w:p>
    <w:p w14:paraId="1E4B7E7E" w14:textId="77777777" w:rsidR="00716236" w:rsidRPr="00716236" w:rsidRDefault="00716236" w:rsidP="00716236">
      <w:pPr>
        <w:pStyle w:val="NormalWeb"/>
        <w:rPr>
          <w:rFonts w:asciiTheme="minorHAnsi" w:hAnsiTheme="minorHAnsi" w:cstheme="minorHAnsi"/>
        </w:rPr>
      </w:pPr>
    </w:p>
    <w:p w14:paraId="5140740D" w14:textId="77777777" w:rsidR="00716236" w:rsidRPr="00716236" w:rsidRDefault="00716236" w:rsidP="00716236">
      <w:pPr>
        <w:rPr>
          <w:lang w:val="en-US"/>
        </w:rPr>
      </w:pPr>
    </w:p>
    <w:p w14:paraId="30B0ED1E" w14:textId="77777777" w:rsidR="008D1D9B" w:rsidRPr="00522696" w:rsidRDefault="008D1D9B">
      <w:pPr>
        <w:rPr>
          <w:lang w:val="en-US"/>
        </w:rPr>
      </w:pPr>
    </w:p>
    <w:sectPr w:rsidR="008D1D9B" w:rsidRPr="00522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551"/>
    <w:multiLevelType w:val="multilevel"/>
    <w:tmpl w:val="4E02262C"/>
    <w:lvl w:ilvl="0">
      <w:start w:val="2"/>
      <w:numFmt w:val="bullet"/>
      <w:suff w:val="space"/>
      <w:lvlText w:val="-"/>
      <w:lvlJc w:val="left"/>
      <w:pPr>
        <w:ind w:left="576" w:hanging="126"/>
      </w:pPr>
      <w:rPr>
        <w:rFonts w:ascii="Aptos" w:hAnsi="Aptos" w:hint="default"/>
        <w:b/>
        <w:bCs/>
        <w:sz w:val="20"/>
      </w:rPr>
    </w:lvl>
    <w:lvl w:ilvl="1">
      <w:start w:val="2"/>
      <w:numFmt w:val="bullet"/>
      <w:suff w:val="space"/>
      <w:lvlText w:val="-"/>
      <w:lvlJc w:val="left"/>
      <w:pPr>
        <w:ind w:left="1224" w:hanging="144"/>
      </w:pPr>
      <w:rPr>
        <w:rFonts w:ascii="Aptos" w:hAnsi="Aptos" w:hint="default"/>
        <w:b/>
        <w:bCs/>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53E5E53"/>
    <w:multiLevelType w:val="multilevel"/>
    <w:tmpl w:val="F780758A"/>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37FB"/>
    <w:multiLevelType w:val="multilevel"/>
    <w:tmpl w:val="1E807A3A"/>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6E65"/>
    <w:multiLevelType w:val="multilevel"/>
    <w:tmpl w:val="21C6272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5844"/>
    <w:multiLevelType w:val="hybridMultilevel"/>
    <w:tmpl w:val="5FB4EA1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C41EB"/>
    <w:multiLevelType w:val="multilevel"/>
    <w:tmpl w:val="7E7A99B6"/>
    <w:lvl w:ilvl="0">
      <w:start w:val="1"/>
      <w:numFmt w:val="decimal"/>
      <w:suff w:val="space"/>
      <w:lvlText w:val="%1."/>
      <w:lvlJc w:val="left"/>
      <w:pPr>
        <w:ind w:left="288" w:hanging="288"/>
      </w:pPr>
    </w:lvl>
    <w:lvl w:ilvl="1">
      <w:start w:val="1"/>
      <w:numFmt w:val="decimal"/>
      <w:isLgl/>
      <w:lvlText w:val="%1.%2."/>
      <w:lvlJc w:val="left"/>
      <w:pPr>
        <w:ind w:left="81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6" w15:restartNumberingAfterBreak="0">
    <w:nsid w:val="107B7F69"/>
    <w:multiLevelType w:val="multilevel"/>
    <w:tmpl w:val="7C4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05935"/>
    <w:multiLevelType w:val="hybridMultilevel"/>
    <w:tmpl w:val="F2624004"/>
    <w:lvl w:ilvl="0" w:tplc="9628F588">
      <w:start w:val="2"/>
      <w:numFmt w:val="bullet"/>
      <w:suff w:val="space"/>
      <w:lvlText w:val="-"/>
      <w:lvlJc w:val="left"/>
      <w:pPr>
        <w:ind w:left="648" w:hanging="360"/>
      </w:pPr>
      <w:rPr>
        <w:rFonts w:ascii="Aptos" w:eastAsiaTheme="minorHAnsi" w:hAnsi="Aptos" w:cs="Arial" w:hint="default"/>
      </w:rPr>
    </w:lvl>
    <w:lvl w:ilvl="1" w:tplc="40090003">
      <w:start w:val="1"/>
      <w:numFmt w:val="bullet"/>
      <w:lvlText w:val="o"/>
      <w:lvlJc w:val="left"/>
      <w:pPr>
        <w:ind w:left="1368" w:hanging="360"/>
      </w:pPr>
      <w:rPr>
        <w:rFonts w:ascii="Courier New" w:hAnsi="Courier New" w:cs="Courier New" w:hint="default"/>
      </w:rPr>
    </w:lvl>
    <w:lvl w:ilvl="2" w:tplc="40090005">
      <w:start w:val="1"/>
      <w:numFmt w:val="bullet"/>
      <w:lvlText w:val=""/>
      <w:lvlJc w:val="left"/>
      <w:pPr>
        <w:ind w:left="2088" w:hanging="360"/>
      </w:pPr>
      <w:rPr>
        <w:rFonts w:ascii="Wingdings" w:hAnsi="Wingdings" w:hint="default"/>
      </w:rPr>
    </w:lvl>
    <w:lvl w:ilvl="3" w:tplc="40090001">
      <w:start w:val="1"/>
      <w:numFmt w:val="bullet"/>
      <w:lvlText w:val=""/>
      <w:lvlJc w:val="left"/>
      <w:pPr>
        <w:ind w:left="2808" w:hanging="360"/>
      </w:pPr>
      <w:rPr>
        <w:rFonts w:ascii="Symbol" w:hAnsi="Symbol" w:hint="default"/>
      </w:rPr>
    </w:lvl>
    <w:lvl w:ilvl="4" w:tplc="40090003">
      <w:start w:val="1"/>
      <w:numFmt w:val="bullet"/>
      <w:lvlText w:val="o"/>
      <w:lvlJc w:val="left"/>
      <w:pPr>
        <w:ind w:left="3528" w:hanging="360"/>
      </w:pPr>
      <w:rPr>
        <w:rFonts w:ascii="Courier New" w:hAnsi="Courier New" w:cs="Courier New" w:hint="default"/>
      </w:rPr>
    </w:lvl>
    <w:lvl w:ilvl="5" w:tplc="40090005">
      <w:start w:val="1"/>
      <w:numFmt w:val="bullet"/>
      <w:lvlText w:val=""/>
      <w:lvlJc w:val="left"/>
      <w:pPr>
        <w:ind w:left="4248" w:hanging="360"/>
      </w:pPr>
      <w:rPr>
        <w:rFonts w:ascii="Wingdings" w:hAnsi="Wingdings" w:hint="default"/>
      </w:rPr>
    </w:lvl>
    <w:lvl w:ilvl="6" w:tplc="40090001">
      <w:start w:val="1"/>
      <w:numFmt w:val="bullet"/>
      <w:lvlText w:val=""/>
      <w:lvlJc w:val="left"/>
      <w:pPr>
        <w:ind w:left="4968" w:hanging="360"/>
      </w:pPr>
      <w:rPr>
        <w:rFonts w:ascii="Symbol" w:hAnsi="Symbol" w:hint="default"/>
      </w:rPr>
    </w:lvl>
    <w:lvl w:ilvl="7" w:tplc="40090003">
      <w:start w:val="1"/>
      <w:numFmt w:val="bullet"/>
      <w:lvlText w:val="o"/>
      <w:lvlJc w:val="left"/>
      <w:pPr>
        <w:ind w:left="5688" w:hanging="360"/>
      </w:pPr>
      <w:rPr>
        <w:rFonts w:ascii="Courier New" w:hAnsi="Courier New" w:cs="Courier New" w:hint="default"/>
      </w:rPr>
    </w:lvl>
    <w:lvl w:ilvl="8" w:tplc="40090005">
      <w:start w:val="1"/>
      <w:numFmt w:val="bullet"/>
      <w:lvlText w:val=""/>
      <w:lvlJc w:val="left"/>
      <w:pPr>
        <w:ind w:left="6408" w:hanging="360"/>
      </w:pPr>
      <w:rPr>
        <w:rFonts w:ascii="Wingdings" w:hAnsi="Wingdings" w:hint="default"/>
      </w:rPr>
    </w:lvl>
  </w:abstractNum>
  <w:abstractNum w:abstractNumId="8" w15:restartNumberingAfterBreak="0">
    <w:nsid w:val="17A37068"/>
    <w:multiLevelType w:val="multilevel"/>
    <w:tmpl w:val="CB588E6E"/>
    <w:lvl w:ilvl="0">
      <w:start w:val="1"/>
      <w:numFmt w:val="decimal"/>
      <w:lvlText w:val="%1."/>
      <w:lvlJc w:val="left"/>
      <w:pPr>
        <w:ind w:left="360" w:hanging="360"/>
      </w:pPr>
      <w:rPr>
        <w:rFonts w:hint="default"/>
        <w:b/>
      </w:rPr>
    </w:lvl>
    <w:lvl w:ilvl="1">
      <w:start w:val="1"/>
      <w:numFmt w:val="decimal"/>
      <w:suff w:val="space"/>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8192FD2"/>
    <w:multiLevelType w:val="multilevel"/>
    <w:tmpl w:val="8C2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641C0"/>
    <w:multiLevelType w:val="multilevel"/>
    <w:tmpl w:val="8EE2F0F6"/>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193D0E"/>
    <w:multiLevelType w:val="multilevel"/>
    <w:tmpl w:val="B1FC9D7A"/>
    <w:lvl w:ilvl="0">
      <w:start w:val="2"/>
      <w:numFmt w:val="bullet"/>
      <w:lvlText w:val="-"/>
      <w:lvlJc w:val="left"/>
      <w:pPr>
        <w:ind w:left="1170" w:hanging="360"/>
      </w:pPr>
      <w:rPr>
        <w:rFonts w:ascii="Aptos" w:eastAsiaTheme="minorHAnsi" w:hAnsi="Aptos" w:cs="Arial" w:hint="default"/>
        <w:sz w:val="20"/>
      </w:rPr>
    </w:lvl>
    <w:lvl w:ilvl="1">
      <w:start w:val="2"/>
      <w:numFmt w:val="bullet"/>
      <w:suff w:val="space"/>
      <w:lvlText w:val="-"/>
      <w:lvlJc w:val="left"/>
      <w:pPr>
        <w:ind w:left="1404" w:hanging="144"/>
      </w:pPr>
      <w:rPr>
        <w:rFonts w:ascii="Aptos" w:hAnsi="Aptos" w:hint="default"/>
        <w:b/>
        <w:bC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F5596"/>
    <w:multiLevelType w:val="hybridMultilevel"/>
    <w:tmpl w:val="44106DA2"/>
    <w:lvl w:ilvl="0" w:tplc="7E64521A">
      <w:start w:val="1"/>
      <w:numFmt w:val="upperLetter"/>
      <w:suff w:val="space"/>
      <w:lvlText w:val="%1."/>
      <w:lvlJc w:val="left"/>
      <w:pPr>
        <w:ind w:left="502" w:hanging="360"/>
      </w:pPr>
      <w:rPr>
        <w:rFonts w:eastAsiaTheme="minorHAnsi" w:cstheme="minorBidi"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E04A78"/>
    <w:multiLevelType w:val="hybridMultilevel"/>
    <w:tmpl w:val="45040D84"/>
    <w:lvl w:ilvl="0" w:tplc="B05094DC">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3A50DA"/>
    <w:multiLevelType w:val="hybridMultilevel"/>
    <w:tmpl w:val="0874C692"/>
    <w:lvl w:ilvl="0" w:tplc="40090015">
      <w:start w:val="1"/>
      <w:numFmt w:val="upperLetter"/>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29723AD8"/>
    <w:multiLevelType w:val="hybridMultilevel"/>
    <w:tmpl w:val="5E7E7832"/>
    <w:lvl w:ilvl="0" w:tplc="5E7A0C0A">
      <w:start w:val="1"/>
      <w:numFmt w:val="upperLetter"/>
      <w:suff w:val="space"/>
      <w:lvlText w:val="%1."/>
      <w:lvlJc w:val="left"/>
      <w:pPr>
        <w:ind w:left="50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6" w15:restartNumberingAfterBreak="0">
    <w:nsid w:val="2FD124BF"/>
    <w:multiLevelType w:val="hybridMultilevel"/>
    <w:tmpl w:val="94F4B86A"/>
    <w:lvl w:ilvl="0" w:tplc="40090015">
      <w:start w:val="1"/>
      <w:numFmt w:val="upperLetter"/>
      <w:lvlText w:val="%1."/>
      <w:lvlJc w:val="left"/>
      <w:pPr>
        <w:ind w:left="1800" w:hanging="360"/>
      </w:pPr>
    </w:lvl>
    <w:lvl w:ilvl="1" w:tplc="86085D3E">
      <w:start w:val="1"/>
      <w:numFmt w:val="upperLetter"/>
      <w:suff w:val="space"/>
      <w:lvlText w:val="%2."/>
      <w:lvlJc w:val="left"/>
      <w:pPr>
        <w:ind w:left="644" w:hanging="360"/>
      </w:pPr>
      <w:rPr>
        <w:rFonts w:hint="default"/>
      </w:r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312F2538"/>
    <w:multiLevelType w:val="multilevel"/>
    <w:tmpl w:val="5874ED9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251B2"/>
    <w:multiLevelType w:val="hybridMultilevel"/>
    <w:tmpl w:val="0ACC6DAE"/>
    <w:lvl w:ilvl="0" w:tplc="4FD408D2">
      <w:start w:val="1"/>
      <w:numFmt w:val="decimal"/>
      <w:suff w:val="space"/>
      <w:lvlText w:val="%1."/>
      <w:lvlJc w:val="left"/>
      <w:pPr>
        <w:ind w:left="360" w:hanging="360"/>
      </w:pPr>
      <w:rPr>
        <w:rFonts w:hint="default"/>
        <w:b/>
      </w:rPr>
    </w:lvl>
    <w:lvl w:ilvl="1" w:tplc="38CC593C">
      <w:start w:val="1"/>
      <w:numFmt w:val="decimal"/>
      <w:suff w:val="space"/>
      <w:lvlText w:val="%2."/>
      <w:lvlJc w:val="left"/>
      <w:pPr>
        <w:ind w:left="360" w:hanging="360"/>
      </w:pPr>
      <w:rPr>
        <w:rFonts w:hint="default"/>
        <w:b/>
      </w:r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36730A13"/>
    <w:multiLevelType w:val="hybridMultilevel"/>
    <w:tmpl w:val="DC1A79E6"/>
    <w:lvl w:ilvl="0" w:tplc="1C123742">
      <w:start w:val="1"/>
      <w:numFmt w:val="decimal"/>
      <w:suff w:val="space"/>
      <w:lvlText w:val="%1."/>
      <w:lvlJc w:val="left"/>
      <w:pPr>
        <w:ind w:left="720" w:hanging="360"/>
      </w:pPr>
      <w:rPr>
        <w:rFonts w:hint="default"/>
      </w:rPr>
    </w:lvl>
    <w:lvl w:ilvl="1" w:tplc="7862A2EC">
      <w:start w:val="1"/>
      <w:numFmt w:val="upperLetter"/>
      <w:suff w:val="space"/>
      <w:lvlText w:val="%2."/>
      <w:lvlJc w:val="left"/>
      <w:pPr>
        <w:ind w:left="644" w:hanging="360"/>
      </w:pPr>
      <w:rPr>
        <w:rFonts w:hint="default"/>
      </w:r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381F2DE5"/>
    <w:multiLevelType w:val="multilevel"/>
    <w:tmpl w:val="CC50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B51D0"/>
    <w:multiLevelType w:val="multilevel"/>
    <w:tmpl w:val="DB0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965428"/>
    <w:multiLevelType w:val="multilevel"/>
    <w:tmpl w:val="25ACB7CA"/>
    <w:lvl w:ilvl="0">
      <w:start w:val="1"/>
      <w:numFmt w:val="bullet"/>
      <w:suff w:val="space"/>
      <w:lvlText w:val=""/>
      <w:lvlJc w:val="left"/>
      <w:pPr>
        <w:ind w:left="630" w:hanging="360"/>
      </w:pPr>
      <w:rPr>
        <w:rFonts w:ascii="Symbol" w:hAnsi="Symbol" w:hint="default"/>
        <w:sz w:val="20"/>
      </w:rPr>
    </w:lvl>
    <w:lvl w:ilvl="1">
      <w:start w:val="2"/>
      <w:numFmt w:val="bullet"/>
      <w:suff w:val="space"/>
      <w:lvlText w:val="-"/>
      <w:lvlJc w:val="left"/>
      <w:pPr>
        <w:ind w:left="864" w:hanging="144"/>
      </w:pPr>
      <w:rPr>
        <w:rFonts w:ascii="Aptos" w:hAnsi="Aptos" w:hint="default"/>
        <w:b/>
        <w:bCs/>
      </w:rPr>
    </w:lvl>
    <w:lvl w:ilvl="2">
      <w:start w:val="1"/>
      <w:numFmt w:val="bullet"/>
      <w:lvlText w:val=""/>
      <w:lvlJc w:val="left"/>
      <w:pPr>
        <w:tabs>
          <w:tab w:val="num" w:pos="1620"/>
        </w:tabs>
        <w:ind w:left="1620" w:hanging="360"/>
      </w:pPr>
      <w:rPr>
        <w:rFonts w:ascii="Wingdings" w:hAnsi="Wingdings" w:hint="default"/>
        <w:sz w:val="20"/>
      </w:rPr>
    </w:lvl>
    <w:lvl w:ilvl="3">
      <w:start w:val="1"/>
      <w:numFmt w:val="bullet"/>
      <w:lvlText w:val=""/>
      <w:lvlJc w:val="left"/>
      <w:pPr>
        <w:tabs>
          <w:tab w:val="num" w:pos="2340"/>
        </w:tabs>
        <w:ind w:left="2340" w:hanging="360"/>
      </w:pPr>
      <w:rPr>
        <w:rFonts w:ascii="Wingdings" w:hAnsi="Wingdings" w:hint="default"/>
        <w:sz w:val="20"/>
      </w:rPr>
    </w:lvl>
    <w:lvl w:ilvl="4">
      <w:start w:val="1"/>
      <w:numFmt w:val="bullet"/>
      <w:lvlText w:val=""/>
      <w:lvlJc w:val="left"/>
      <w:pPr>
        <w:tabs>
          <w:tab w:val="num" w:pos="3060"/>
        </w:tabs>
        <w:ind w:left="3060" w:hanging="360"/>
      </w:pPr>
      <w:rPr>
        <w:rFonts w:ascii="Wingdings" w:hAnsi="Wingdings" w:hint="default"/>
        <w:sz w:val="20"/>
      </w:rPr>
    </w:lvl>
    <w:lvl w:ilvl="5">
      <w:start w:val="1"/>
      <w:numFmt w:val="bullet"/>
      <w:lvlText w:val=""/>
      <w:lvlJc w:val="left"/>
      <w:pPr>
        <w:tabs>
          <w:tab w:val="num" w:pos="3780"/>
        </w:tabs>
        <w:ind w:left="3780" w:hanging="360"/>
      </w:pPr>
      <w:rPr>
        <w:rFonts w:ascii="Wingdings" w:hAnsi="Wingdings" w:hint="default"/>
        <w:sz w:val="20"/>
      </w:rPr>
    </w:lvl>
    <w:lvl w:ilvl="6">
      <w:start w:val="1"/>
      <w:numFmt w:val="bullet"/>
      <w:lvlText w:val=""/>
      <w:lvlJc w:val="left"/>
      <w:pPr>
        <w:tabs>
          <w:tab w:val="num" w:pos="4500"/>
        </w:tabs>
        <w:ind w:left="4500" w:hanging="360"/>
      </w:pPr>
      <w:rPr>
        <w:rFonts w:ascii="Wingdings" w:hAnsi="Wingdings" w:hint="default"/>
        <w:sz w:val="20"/>
      </w:rPr>
    </w:lvl>
    <w:lvl w:ilvl="7">
      <w:start w:val="1"/>
      <w:numFmt w:val="bullet"/>
      <w:lvlText w:val=""/>
      <w:lvlJc w:val="left"/>
      <w:pPr>
        <w:tabs>
          <w:tab w:val="num" w:pos="5220"/>
        </w:tabs>
        <w:ind w:left="5220" w:hanging="360"/>
      </w:pPr>
      <w:rPr>
        <w:rFonts w:ascii="Wingdings" w:hAnsi="Wingdings" w:hint="default"/>
        <w:sz w:val="20"/>
      </w:rPr>
    </w:lvl>
    <w:lvl w:ilvl="8">
      <w:start w:val="1"/>
      <w:numFmt w:val="bullet"/>
      <w:lvlText w:val=""/>
      <w:lvlJc w:val="left"/>
      <w:pPr>
        <w:tabs>
          <w:tab w:val="num" w:pos="5940"/>
        </w:tabs>
        <w:ind w:left="5940" w:hanging="360"/>
      </w:pPr>
      <w:rPr>
        <w:rFonts w:ascii="Wingdings" w:hAnsi="Wingdings" w:hint="default"/>
        <w:sz w:val="20"/>
      </w:rPr>
    </w:lvl>
  </w:abstractNum>
  <w:abstractNum w:abstractNumId="23" w15:restartNumberingAfterBreak="0">
    <w:nsid w:val="3F3522F1"/>
    <w:multiLevelType w:val="multilevel"/>
    <w:tmpl w:val="43A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53E20"/>
    <w:multiLevelType w:val="hybridMultilevel"/>
    <w:tmpl w:val="FD5ECCCC"/>
    <w:lvl w:ilvl="0" w:tplc="8872E926">
      <w:start w:val="1"/>
      <w:numFmt w:val="decimal"/>
      <w:suff w:val="space"/>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562A85"/>
    <w:multiLevelType w:val="multilevel"/>
    <w:tmpl w:val="F12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C02DC"/>
    <w:multiLevelType w:val="multilevel"/>
    <w:tmpl w:val="D55480C6"/>
    <w:lvl w:ilvl="0">
      <w:start w:val="1"/>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27" w15:restartNumberingAfterBreak="0">
    <w:nsid w:val="59333424"/>
    <w:multiLevelType w:val="multilevel"/>
    <w:tmpl w:val="89D88EB8"/>
    <w:lvl w:ilvl="0">
      <w:start w:val="1"/>
      <w:numFmt w:val="decimal"/>
      <w:lvlText w:val="%1."/>
      <w:lvlJc w:val="left"/>
      <w:pPr>
        <w:ind w:left="360" w:hanging="360"/>
      </w:pPr>
      <w:rPr>
        <w:rFonts w:hint="default"/>
        <w:b/>
      </w:rPr>
    </w:lvl>
    <w:lvl w:ilvl="1">
      <w:start w:val="1"/>
      <w:numFmt w:val="decimal"/>
      <w:suff w:val="space"/>
      <w:lvlText w:val="%1.%2."/>
      <w:lvlJc w:val="left"/>
      <w:pPr>
        <w:ind w:left="36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8" w15:restartNumberingAfterBreak="0">
    <w:nsid w:val="5EF36307"/>
    <w:multiLevelType w:val="multilevel"/>
    <w:tmpl w:val="AD4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76615"/>
    <w:multiLevelType w:val="multilevel"/>
    <w:tmpl w:val="201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328F"/>
    <w:multiLevelType w:val="hybridMultilevel"/>
    <w:tmpl w:val="893AF31E"/>
    <w:lvl w:ilvl="0" w:tplc="6BA2BEA0">
      <w:start w:val="1"/>
      <w:numFmt w:val="upperLetter"/>
      <w:suff w:val="space"/>
      <w:lvlText w:val="%1."/>
      <w:lvlJc w:val="left"/>
      <w:pPr>
        <w:ind w:left="644" w:hanging="360"/>
      </w:pPr>
      <w:rPr>
        <w:rFonts w:hint="default"/>
      </w:rPr>
    </w:lvl>
    <w:lvl w:ilvl="1" w:tplc="1C123742">
      <w:start w:val="1"/>
      <w:numFmt w:val="decimal"/>
      <w:suff w:val="space"/>
      <w:lvlText w:val="%2."/>
      <w:lvlJc w:val="left"/>
      <w:pPr>
        <w:ind w:left="360" w:hanging="360"/>
      </w:pPr>
      <w:rPr>
        <w:rFonts w:hint="default"/>
      </w:r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684F64B1"/>
    <w:multiLevelType w:val="hybridMultilevel"/>
    <w:tmpl w:val="357AD188"/>
    <w:lvl w:ilvl="0" w:tplc="99001D9C">
      <w:start w:val="1"/>
      <w:numFmt w:val="decimal"/>
      <w:suff w:val="space"/>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2" w15:restartNumberingAfterBreak="0">
    <w:nsid w:val="6C3D2ECB"/>
    <w:multiLevelType w:val="multilevel"/>
    <w:tmpl w:val="B59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A5A44"/>
    <w:multiLevelType w:val="multilevel"/>
    <w:tmpl w:val="D3364470"/>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08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452EDD"/>
    <w:multiLevelType w:val="multilevel"/>
    <w:tmpl w:val="424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416BC"/>
    <w:multiLevelType w:val="hybridMultilevel"/>
    <w:tmpl w:val="9944311E"/>
    <w:lvl w:ilvl="0" w:tplc="15E41220">
      <w:start w:val="1"/>
      <w:numFmt w:val="lowerLetter"/>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36" w15:restartNumberingAfterBreak="0">
    <w:nsid w:val="722838F2"/>
    <w:multiLevelType w:val="multilevel"/>
    <w:tmpl w:val="D76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860ABE"/>
    <w:multiLevelType w:val="multilevel"/>
    <w:tmpl w:val="90F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D530B"/>
    <w:multiLevelType w:val="multilevel"/>
    <w:tmpl w:val="146CF396"/>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C017E"/>
    <w:multiLevelType w:val="hybridMultilevel"/>
    <w:tmpl w:val="BBBCC2BC"/>
    <w:lvl w:ilvl="0" w:tplc="40090015">
      <w:start w:val="1"/>
      <w:numFmt w:val="upperLetter"/>
      <w:lvlText w:val="%1."/>
      <w:lvlJc w:val="left"/>
      <w:pPr>
        <w:ind w:left="360" w:hanging="360"/>
      </w:pPr>
      <w:rPr>
        <w:rFonts w:hint="default"/>
      </w:rPr>
    </w:lvl>
    <w:lvl w:ilvl="1" w:tplc="1C123742">
      <w:start w:val="1"/>
      <w:numFmt w:val="decimal"/>
      <w:suff w:val="space"/>
      <w:lvlText w:val="%2."/>
      <w:lvlJc w:val="left"/>
      <w:pPr>
        <w:ind w:left="1222" w:hanging="360"/>
      </w:pPr>
      <w:rPr>
        <w:rFonts w:hint="default"/>
      </w:r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0" w15:restartNumberingAfterBreak="0">
    <w:nsid w:val="7F0C4E68"/>
    <w:multiLevelType w:val="multilevel"/>
    <w:tmpl w:val="60702952"/>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1375471081">
    <w:abstractNumId w:val="24"/>
  </w:num>
  <w:num w:numId="2" w16cid:durableId="624510925">
    <w:abstractNumId w:val="13"/>
  </w:num>
  <w:num w:numId="3" w16cid:durableId="343675224">
    <w:abstractNumId w:val="18"/>
  </w:num>
  <w:num w:numId="4" w16cid:durableId="297802803">
    <w:abstractNumId w:val="35"/>
  </w:num>
  <w:num w:numId="5" w16cid:durableId="435441998">
    <w:abstractNumId w:val="14"/>
  </w:num>
  <w:num w:numId="6" w16cid:durableId="1408502721">
    <w:abstractNumId w:val="16"/>
  </w:num>
  <w:num w:numId="7" w16cid:durableId="1478379325">
    <w:abstractNumId w:val="19"/>
  </w:num>
  <w:num w:numId="8" w16cid:durableId="1196116114">
    <w:abstractNumId w:val="9"/>
  </w:num>
  <w:num w:numId="9" w16cid:durableId="627858618">
    <w:abstractNumId w:val="30"/>
  </w:num>
  <w:num w:numId="10" w16cid:durableId="1956473722">
    <w:abstractNumId w:val="39"/>
  </w:num>
  <w:num w:numId="11" w16cid:durableId="1767506117">
    <w:abstractNumId w:val="15"/>
  </w:num>
  <w:num w:numId="12" w16cid:durableId="1173960383">
    <w:abstractNumId w:val="4"/>
  </w:num>
  <w:num w:numId="13" w16cid:durableId="415438417">
    <w:abstractNumId w:val="8"/>
  </w:num>
  <w:num w:numId="14" w16cid:durableId="1473863886">
    <w:abstractNumId w:val="27"/>
  </w:num>
  <w:num w:numId="15" w16cid:durableId="1334257179">
    <w:abstractNumId w:val="12"/>
  </w:num>
  <w:num w:numId="16" w16cid:durableId="1338114896">
    <w:abstractNumId w:val="26"/>
  </w:num>
  <w:num w:numId="17" w16cid:durableId="1159812372">
    <w:abstractNumId w:val="17"/>
  </w:num>
  <w:num w:numId="18" w16cid:durableId="1373379802">
    <w:abstractNumId w:val="20"/>
  </w:num>
  <w:num w:numId="19" w16cid:durableId="13507264">
    <w:abstractNumId w:val="32"/>
  </w:num>
  <w:num w:numId="20" w16cid:durableId="670184685">
    <w:abstractNumId w:val="28"/>
  </w:num>
  <w:num w:numId="21" w16cid:durableId="2020696904">
    <w:abstractNumId w:val="34"/>
  </w:num>
  <w:num w:numId="22" w16cid:durableId="1359618504">
    <w:abstractNumId w:val="29"/>
  </w:num>
  <w:num w:numId="23" w16cid:durableId="583998444">
    <w:abstractNumId w:val="3"/>
  </w:num>
  <w:num w:numId="24" w16cid:durableId="1017272755">
    <w:abstractNumId w:val="40"/>
  </w:num>
  <w:num w:numId="25" w16cid:durableId="1477259349">
    <w:abstractNumId w:val="10"/>
  </w:num>
  <w:num w:numId="26" w16cid:durableId="1827088644">
    <w:abstractNumId w:val="23"/>
  </w:num>
  <w:num w:numId="27" w16cid:durableId="2094546850">
    <w:abstractNumId w:val="25"/>
  </w:num>
  <w:num w:numId="28" w16cid:durableId="669479240">
    <w:abstractNumId w:val="6"/>
  </w:num>
  <w:num w:numId="29" w16cid:durableId="974407414">
    <w:abstractNumId w:val="37"/>
  </w:num>
  <w:num w:numId="30" w16cid:durableId="14251120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42836869">
    <w:abstractNumId w:val="22"/>
  </w:num>
  <w:num w:numId="32" w16cid:durableId="364257588">
    <w:abstractNumId w:val="31"/>
  </w:num>
  <w:num w:numId="33" w16cid:durableId="572662113">
    <w:abstractNumId w:val="11"/>
  </w:num>
  <w:num w:numId="34" w16cid:durableId="1228959545">
    <w:abstractNumId w:val="0"/>
  </w:num>
  <w:num w:numId="35" w16cid:durableId="1796093158">
    <w:abstractNumId w:val="2"/>
  </w:num>
  <w:num w:numId="36" w16cid:durableId="519126930">
    <w:abstractNumId w:val="38"/>
  </w:num>
  <w:num w:numId="37" w16cid:durableId="1138835574">
    <w:abstractNumId w:val="1"/>
  </w:num>
  <w:num w:numId="38" w16cid:durableId="2010592408">
    <w:abstractNumId w:val="7"/>
  </w:num>
  <w:num w:numId="39" w16cid:durableId="436102549">
    <w:abstractNumId w:val="36"/>
  </w:num>
  <w:num w:numId="40" w16cid:durableId="915019887">
    <w:abstractNumId w:val="33"/>
  </w:num>
  <w:num w:numId="41" w16cid:durableId="1231841121">
    <w:abstractNumId w:val="21"/>
  </w:num>
  <w:num w:numId="42" w16cid:durableId="11265115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696"/>
    <w:rsid w:val="000362BE"/>
    <w:rsid w:val="00047B81"/>
    <w:rsid w:val="000727F7"/>
    <w:rsid w:val="000B4A75"/>
    <w:rsid w:val="000D0319"/>
    <w:rsid w:val="000E61AD"/>
    <w:rsid w:val="000E7723"/>
    <w:rsid w:val="000E7B0F"/>
    <w:rsid w:val="000F5B85"/>
    <w:rsid w:val="00105981"/>
    <w:rsid w:val="00176FC4"/>
    <w:rsid w:val="00184350"/>
    <w:rsid w:val="00216624"/>
    <w:rsid w:val="00235DA8"/>
    <w:rsid w:val="00270ED3"/>
    <w:rsid w:val="00280F93"/>
    <w:rsid w:val="002D1BE3"/>
    <w:rsid w:val="00333D4F"/>
    <w:rsid w:val="00362B64"/>
    <w:rsid w:val="00367DB9"/>
    <w:rsid w:val="003A0FB9"/>
    <w:rsid w:val="003B48D4"/>
    <w:rsid w:val="003E53A4"/>
    <w:rsid w:val="0040448F"/>
    <w:rsid w:val="00454158"/>
    <w:rsid w:val="00457535"/>
    <w:rsid w:val="00473DA7"/>
    <w:rsid w:val="004776B3"/>
    <w:rsid w:val="004951D7"/>
    <w:rsid w:val="004959FB"/>
    <w:rsid w:val="00511553"/>
    <w:rsid w:val="00522696"/>
    <w:rsid w:val="00550BC4"/>
    <w:rsid w:val="00564513"/>
    <w:rsid w:val="005774FA"/>
    <w:rsid w:val="0058049A"/>
    <w:rsid w:val="0058507A"/>
    <w:rsid w:val="0059282C"/>
    <w:rsid w:val="005A1F0B"/>
    <w:rsid w:val="005A24AB"/>
    <w:rsid w:val="005B2B92"/>
    <w:rsid w:val="005F3E4C"/>
    <w:rsid w:val="00603109"/>
    <w:rsid w:val="006A085B"/>
    <w:rsid w:val="006A7ED5"/>
    <w:rsid w:val="006C30DC"/>
    <w:rsid w:val="0071379F"/>
    <w:rsid w:val="00716236"/>
    <w:rsid w:val="00725479"/>
    <w:rsid w:val="00760C77"/>
    <w:rsid w:val="007C73BF"/>
    <w:rsid w:val="007D3554"/>
    <w:rsid w:val="007E5B6C"/>
    <w:rsid w:val="00800927"/>
    <w:rsid w:val="008047DC"/>
    <w:rsid w:val="00811A27"/>
    <w:rsid w:val="00816B78"/>
    <w:rsid w:val="00841A5A"/>
    <w:rsid w:val="00841CB6"/>
    <w:rsid w:val="008655EC"/>
    <w:rsid w:val="00873F0E"/>
    <w:rsid w:val="008A793D"/>
    <w:rsid w:val="008D1D9B"/>
    <w:rsid w:val="0093619A"/>
    <w:rsid w:val="009671A9"/>
    <w:rsid w:val="009C3416"/>
    <w:rsid w:val="009D649C"/>
    <w:rsid w:val="00A129E5"/>
    <w:rsid w:val="00A14339"/>
    <w:rsid w:val="00A51B91"/>
    <w:rsid w:val="00A56111"/>
    <w:rsid w:val="00A93FF2"/>
    <w:rsid w:val="00AB3885"/>
    <w:rsid w:val="00AC6ABF"/>
    <w:rsid w:val="00B01D48"/>
    <w:rsid w:val="00B169C4"/>
    <w:rsid w:val="00B838B1"/>
    <w:rsid w:val="00B846CA"/>
    <w:rsid w:val="00BA32B5"/>
    <w:rsid w:val="00BA3E52"/>
    <w:rsid w:val="00BD512A"/>
    <w:rsid w:val="00BD73BA"/>
    <w:rsid w:val="00BF7AB1"/>
    <w:rsid w:val="00C42753"/>
    <w:rsid w:val="00C54BDA"/>
    <w:rsid w:val="00C745B2"/>
    <w:rsid w:val="00C81961"/>
    <w:rsid w:val="00CC1ACF"/>
    <w:rsid w:val="00CE1B06"/>
    <w:rsid w:val="00CE7530"/>
    <w:rsid w:val="00D1349F"/>
    <w:rsid w:val="00D81E56"/>
    <w:rsid w:val="00DD639F"/>
    <w:rsid w:val="00E21145"/>
    <w:rsid w:val="00E849E7"/>
    <w:rsid w:val="00EC6E45"/>
    <w:rsid w:val="00ED1DBD"/>
    <w:rsid w:val="00ED35A7"/>
    <w:rsid w:val="00EF4D23"/>
    <w:rsid w:val="00F00543"/>
    <w:rsid w:val="00F11318"/>
    <w:rsid w:val="00F147FD"/>
    <w:rsid w:val="00F2642F"/>
    <w:rsid w:val="00F66B6B"/>
    <w:rsid w:val="00FA0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A5D1B0"/>
  <w15:chartTrackingRefBased/>
  <w15:docId w15:val="{FE409AE4-EDE3-4B7B-81E3-0F99D607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C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62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169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C6E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96"/>
    <w:pPr>
      <w:ind w:left="720"/>
      <w:contextualSpacing/>
    </w:pPr>
  </w:style>
  <w:style w:type="character" w:styleId="Strong">
    <w:name w:val="Strong"/>
    <w:basedOn w:val="DefaultParagraphFont"/>
    <w:uiPriority w:val="22"/>
    <w:qFormat/>
    <w:rsid w:val="00454158"/>
    <w:rPr>
      <w:b/>
      <w:bCs/>
    </w:rPr>
  </w:style>
  <w:style w:type="paragraph" w:styleId="NormalWeb">
    <w:name w:val="Normal (Web)"/>
    <w:basedOn w:val="Normal"/>
    <w:uiPriority w:val="99"/>
    <w:semiHidden/>
    <w:unhideWhenUsed/>
    <w:rsid w:val="005804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F7AB1"/>
    <w:rPr>
      <w:i/>
      <w:iCs/>
    </w:rPr>
  </w:style>
  <w:style w:type="character" w:customStyle="1" w:styleId="katex-mathml">
    <w:name w:val="katex-mathml"/>
    <w:basedOn w:val="DefaultParagraphFont"/>
    <w:rsid w:val="00BD73BA"/>
  </w:style>
  <w:style w:type="character" w:customStyle="1" w:styleId="mord">
    <w:name w:val="mord"/>
    <w:basedOn w:val="DefaultParagraphFont"/>
    <w:rsid w:val="00BD73BA"/>
  </w:style>
  <w:style w:type="character" w:customStyle="1" w:styleId="Heading3Char">
    <w:name w:val="Heading 3 Char"/>
    <w:basedOn w:val="DefaultParagraphFont"/>
    <w:link w:val="Heading3"/>
    <w:uiPriority w:val="9"/>
    <w:rsid w:val="00B169C4"/>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71623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41CB6"/>
    <w:rPr>
      <w:rFonts w:asciiTheme="majorHAnsi" w:eastAsiaTheme="majorEastAsia" w:hAnsiTheme="majorHAnsi" w:cstheme="majorBidi"/>
      <w:color w:val="2E74B5" w:themeColor="accent1" w:themeShade="BF"/>
      <w:sz w:val="32"/>
      <w:szCs w:val="32"/>
    </w:rPr>
  </w:style>
  <w:style w:type="character" w:customStyle="1" w:styleId="style-scope">
    <w:name w:val="style-scope"/>
    <w:basedOn w:val="DefaultParagraphFont"/>
    <w:rsid w:val="00F147FD"/>
  </w:style>
  <w:style w:type="paragraph" w:styleId="BalloonText">
    <w:name w:val="Balloon Text"/>
    <w:basedOn w:val="Normal"/>
    <w:link w:val="BalloonTextChar"/>
    <w:uiPriority w:val="99"/>
    <w:semiHidden/>
    <w:unhideWhenUsed/>
    <w:rsid w:val="00F147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7FD"/>
    <w:rPr>
      <w:rFonts w:ascii="Segoe UI" w:hAnsi="Segoe UI" w:cs="Segoe UI"/>
      <w:sz w:val="18"/>
      <w:szCs w:val="18"/>
    </w:rPr>
  </w:style>
  <w:style w:type="character" w:customStyle="1" w:styleId="Heading4Char">
    <w:name w:val="Heading 4 Char"/>
    <w:basedOn w:val="DefaultParagraphFont"/>
    <w:link w:val="Heading4"/>
    <w:uiPriority w:val="9"/>
    <w:rsid w:val="00EC6E4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128">
      <w:bodyDiv w:val="1"/>
      <w:marLeft w:val="0"/>
      <w:marRight w:val="0"/>
      <w:marTop w:val="0"/>
      <w:marBottom w:val="0"/>
      <w:divBdr>
        <w:top w:val="none" w:sz="0" w:space="0" w:color="auto"/>
        <w:left w:val="none" w:sz="0" w:space="0" w:color="auto"/>
        <w:bottom w:val="none" w:sz="0" w:space="0" w:color="auto"/>
        <w:right w:val="none" w:sz="0" w:space="0" w:color="auto"/>
      </w:divBdr>
    </w:div>
    <w:div w:id="29377429">
      <w:bodyDiv w:val="1"/>
      <w:marLeft w:val="0"/>
      <w:marRight w:val="0"/>
      <w:marTop w:val="0"/>
      <w:marBottom w:val="0"/>
      <w:divBdr>
        <w:top w:val="none" w:sz="0" w:space="0" w:color="auto"/>
        <w:left w:val="none" w:sz="0" w:space="0" w:color="auto"/>
        <w:bottom w:val="none" w:sz="0" w:space="0" w:color="auto"/>
        <w:right w:val="none" w:sz="0" w:space="0" w:color="auto"/>
      </w:divBdr>
    </w:div>
    <w:div w:id="59528017">
      <w:bodyDiv w:val="1"/>
      <w:marLeft w:val="0"/>
      <w:marRight w:val="0"/>
      <w:marTop w:val="0"/>
      <w:marBottom w:val="0"/>
      <w:divBdr>
        <w:top w:val="none" w:sz="0" w:space="0" w:color="auto"/>
        <w:left w:val="none" w:sz="0" w:space="0" w:color="auto"/>
        <w:bottom w:val="none" w:sz="0" w:space="0" w:color="auto"/>
        <w:right w:val="none" w:sz="0" w:space="0" w:color="auto"/>
      </w:divBdr>
    </w:div>
    <w:div w:id="76024862">
      <w:bodyDiv w:val="1"/>
      <w:marLeft w:val="0"/>
      <w:marRight w:val="0"/>
      <w:marTop w:val="0"/>
      <w:marBottom w:val="0"/>
      <w:divBdr>
        <w:top w:val="none" w:sz="0" w:space="0" w:color="auto"/>
        <w:left w:val="none" w:sz="0" w:space="0" w:color="auto"/>
        <w:bottom w:val="none" w:sz="0" w:space="0" w:color="auto"/>
        <w:right w:val="none" w:sz="0" w:space="0" w:color="auto"/>
      </w:divBdr>
    </w:div>
    <w:div w:id="87047175">
      <w:bodyDiv w:val="1"/>
      <w:marLeft w:val="0"/>
      <w:marRight w:val="0"/>
      <w:marTop w:val="0"/>
      <w:marBottom w:val="0"/>
      <w:divBdr>
        <w:top w:val="none" w:sz="0" w:space="0" w:color="auto"/>
        <w:left w:val="none" w:sz="0" w:space="0" w:color="auto"/>
        <w:bottom w:val="none" w:sz="0" w:space="0" w:color="auto"/>
        <w:right w:val="none" w:sz="0" w:space="0" w:color="auto"/>
      </w:divBdr>
    </w:div>
    <w:div w:id="128591408">
      <w:bodyDiv w:val="1"/>
      <w:marLeft w:val="0"/>
      <w:marRight w:val="0"/>
      <w:marTop w:val="0"/>
      <w:marBottom w:val="0"/>
      <w:divBdr>
        <w:top w:val="none" w:sz="0" w:space="0" w:color="auto"/>
        <w:left w:val="none" w:sz="0" w:space="0" w:color="auto"/>
        <w:bottom w:val="none" w:sz="0" w:space="0" w:color="auto"/>
        <w:right w:val="none" w:sz="0" w:space="0" w:color="auto"/>
      </w:divBdr>
    </w:div>
    <w:div w:id="139075852">
      <w:bodyDiv w:val="1"/>
      <w:marLeft w:val="0"/>
      <w:marRight w:val="0"/>
      <w:marTop w:val="0"/>
      <w:marBottom w:val="0"/>
      <w:divBdr>
        <w:top w:val="none" w:sz="0" w:space="0" w:color="auto"/>
        <w:left w:val="none" w:sz="0" w:space="0" w:color="auto"/>
        <w:bottom w:val="none" w:sz="0" w:space="0" w:color="auto"/>
        <w:right w:val="none" w:sz="0" w:space="0" w:color="auto"/>
      </w:divBdr>
      <w:divsChild>
        <w:div w:id="61710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136087">
      <w:bodyDiv w:val="1"/>
      <w:marLeft w:val="0"/>
      <w:marRight w:val="0"/>
      <w:marTop w:val="0"/>
      <w:marBottom w:val="0"/>
      <w:divBdr>
        <w:top w:val="none" w:sz="0" w:space="0" w:color="auto"/>
        <w:left w:val="none" w:sz="0" w:space="0" w:color="auto"/>
        <w:bottom w:val="none" w:sz="0" w:space="0" w:color="auto"/>
        <w:right w:val="none" w:sz="0" w:space="0" w:color="auto"/>
      </w:divBdr>
    </w:div>
    <w:div w:id="571622917">
      <w:bodyDiv w:val="1"/>
      <w:marLeft w:val="0"/>
      <w:marRight w:val="0"/>
      <w:marTop w:val="0"/>
      <w:marBottom w:val="0"/>
      <w:divBdr>
        <w:top w:val="none" w:sz="0" w:space="0" w:color="auto"/>
        <w:left w:val="none" w:sz="0" w:space="0" w:color="auto"/>
        <w:bottom w:val="none" w:sz="0" w:space="0" w:color="auto"/>
        <w:right w:val="none" w:sz="0" w:space="0" w:color="auto"/>
      </w:divBdr>
    </w:div>
    <w:div w:id="597258133">
      <w:bodyDiv w:val="1"/>
      <w:marLeft w:val="0"/>
      <w:marRight w:val="0"/>
      <w:marTop w:val="0"/>
      <w:marBottom w:val="0"/>
      <w:divBdr>
        <w:top w:val="none" w:sz="0" w:space="0" w:color="auto"/>
        <w:left w:val="none" w:sz="0" w:space="0" w:color="auto"/>
        <w:bottom w:val="none" w:sz="0" w:space="0" w:color="auto"/>
        <w:right w:val="none" w:sz="0" w:space="0" w:color="auto"/>
      </w:divBdr>
    </w:div>
    <w:div w:id="612637847">
      <w:bodyDiv w:val="1"/>
      <w:marLeft w:val="0"/>
      <w:marRight w:val="0"/>
      <w:marTop w:val="0"/>
      <w:marBottom w:val="0"/>
      <w:divBdr>
        <w:top w:val="none" w:sz="0" w:space="0" w:color="auto"/>
        <w:left w:val="none" w:sz="0" w:space="0" w:color="auto"/>
        <w:bottom w:val="none" w:sz="0" w:space="0" w:color="auto"/>
        <w:right w:val="none" w:sz="0" w:space="0" w:color="auto"/>
      </w:divBdr>
      <w:divsChild>
        <w:div w:id="762652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597371">
      <w:bodyDiv w:val="1"/>
      <w:marLeft w:val="0"/>
      <w:marRight w:val="0"/>
      <w:marTop w:val="0"/>
      <w:marBottom w:val="0"/>
      <w:divBdr>
        <w:top w:val="none" w:sz="0" w:space="0" w:color="auto"/>
        <w:left w:val="none" w:sz="0" w:space="0" w:color="auto"/>
        <w:bottom w:val="none" w:sz="0" w:space="0" w:color="auto"/>
        <w:right w:val="none" w:sz="0" w:space="0" w:color="auto"/>
      </w:divBdr>
    </w:div>
    <w:div w:id="697968700">
      <w:bodyDiv w:val="1"/>
      <w:marLeft w:val="0"/>
      <w:marRight w:val="0"/>
      <w:marTop w:val="0"/>
      <w:marBottom w:val="0"/>
      <w:divBdr>
        <w:top w:val="none" w:sz="0" w:space="0" w:color="auto"/>
        <w:left w:val="none" w:sz="0" w:space="0" w:color="auto"/>
        <w:bottom w:val="none" w:sz="0" w:space="0" w:color="auto"/>
        <w:right w:val="none" w:sz="0" w:space="0" w:color="auto"/>
      </w:divBdr>
    </w:div>
    <w:div w:id="720321657">
      <w:bodyDiv w:val="1"/>
      <w:marLeft w:val="0"/>
      <w:marRight w:val="0"/>
      <w:marTop w:val="0"/>
      <w:marBottom w:val="0"/>
      <w:divBdr>
        <w:top w:val="none" w:sz="0" w:space="0" w:color="auto"/>
        <w:left w:val="none" w:sz="0" w:space="0" w:color="auto"/>
        <w:bottom w:val="none" w:sz="0" w:space="0" w:color="auto"/>
        <w:right w:val="none" w:sz="0" w:space="0" w:color="auto"/>
      </w:divBdr>
    </w:div>
    <w:div w:id="780615280">
      <w:bodyDiv w:val="1"/>
      <w:marLeft w:val="0"/>
      <w:marRight w:val="0"/>
      <w:marTop w:val="0"/>
      <w:marBottom w:val="0"/>
      <w:divBdr>
        <w:top w:val="none" w:sz="0" w:space="0" w:color="auto"/>
        <w:left w:val="none" w:sz="0" w:space="0" w:color="auto"/>
        <w:bottom w:val="none" w:sz="0" w:space="0" w:color="auto"/>
        <w:right w:val="none" w:sz="0" w:space="0" w:color="auto"/>
      </w:divBdr>
    </w:div>
    <w:div w:id="812796318">
      <w:bodyDiv w:val="1"/>
      <w:marLeft w:val="0"/>
      <w:marRight w:val="0"/>
      <w:marTop w:val="0"/>
      <w:marBottom w:val="0"/>
      <w:divBdr>
        <w:top w:val="none" w:sz="0" w:space="0" w:color="auto"/>
        <w:left w:val="none" w:sz="0" w:space="0" w:color="auto"/>
        <w:bottom w:val="none" w:sz="0" w:space="0" w:color="auto"/>
        <w:right w:val="none" w:sz="0" w:space="0" w:color="auto"/>
      </w:divBdr>
    </w:div>
    <w:div w:id="910313964">
      <w:bodyDiv w:val="1"/>
      <w:marLeft w:val="0"/>
      <w:marRight w:val="0"/>
      <w:marTop w:val="0"/>
      <w:marBottom w:val="0"/>
      <w:divBdr>
        <w:top w:val="none" w:sz="0" w:space="0" w:color="auto"/>
        <w:left w:val="none" w:sz="0" w:space="0" w:color="auto"/>
        <w:bottom w:val="none" w:sz="0" w:space="0" w:color="auto"/>
        <w:right w:val="none" w:sz="0" w:space="0" w:color="auto"/>
      </w:divBdr>
    </w:div>
    <w:div w:id="945429294">
      <w:bodyDiv w:val="1"/>
      <w:marLeft w:val="0"/>
      <w:marRight w:val="0"/>
      <w:marTop w:val="0"/>
      <w:marBottom w:val="0"/>
      <w:divBdr>
        <w:top w:val="none" w:sz="0" w:space="0" w:color="auto"/>
        <w:left w:val="none" w:sz="0" w:space="0" w:color="auto"/>
        <w:bottom w:val="none" w:sz="0" w:space="0" w:color="auto"/>
        <w:right w:val="none" w:sz="0" w:space="0" w:color="auto"/>
      </w:divBdr>
    </w:div>
    <w:div w:id="970477469">
      <w:bodyDiv w:val="1"/>
      <w:marLeft w:val="0"/>
      <w:marRight w:val="0"/>
      <w:marTop w:val="0"/>
      <w:marBottom w:val="0"/>
      <w:divBdr>
        <w:top w:val="none" w:sz="0" w:space="0" w:color="auto"/>
        <w:left w:val="none" w:sz="0" w:space="0" w:color="auto"/>
        <w:bottom w:val="none" w:sz="0" w:space="0" w:color="auto"/>
        <w:right w:val="none" w:sz="0" w:space="0" w:color="auto"/>
      </w:divBdr>
    </w:div>
    <w:div w:id="997998360">
      <w:bodyDiv w:val="1"/>
      <w:marLeft w:val="0"/>
      <w:marRight w:val="0"/>
      <w:marTop w:val="0"/>
      <w:marBottom w:val="0"/>
      <w:divBdr>
        <w:top w:val="none" w:sz="0" w:space="0" w:color="auto"/>
        <w:left w:val="none" w:sz="0" w:space="0" w:color="auto"/>
        <w:bottom w:val="none" w:sz="0" w:space="0" w:color="auto"/>
        <w:right w:val="none" w:sz="0" w:space="0" w:color="auto"/>
      </w:divBdr>
      <w:divsChild>
        <w:div w:id="135615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783980">
      <w:bodyDiv w:val="1"/>
      <w:marLeft w:val="0"/>
      <w:marRight w:val="0"/>
      <w:marTop w:val="0"/>
      <w:marBottom w:val="0"/>
      <w:divBdr>
        <w:top w:val="none" w:sz="0" w:space="0" w:color="auto"/>
        <w:left w:val="none" w:sz="0" w:space="0" w:color="auto"/>
        <w:bottom w:val="none" w:sz="0" w:space="0" w:color="auto"/>
        <w:right w:val="none" w:sz="0" w:space="0" w:color="auto"/>
      </w:divBdr>
    </w:div>
    <w:div w:id="1092899744">
      <w:bodyDiv w:val="1"/>
      <w:marLeft w:val="0"/>
      <w:marRight w:val="0"/>
      <w:marTop w:val="0"/>
      <w:marBottom w:val="0"/>
      <w:divBdr>
        <w:top w:val="none" w:sz="0" w:space="0" w:color="auto"/>
        <w:left w:val="none" w:sz="0" w:space="0" w:color="auto"/>
        <w:bottom w:val="none" w:sz="0" w:space="0" w:color="auto"/>
        <w:right w:val="none" w:sz="0" w:space="0" w:color="auto"/>
      </w:divBdr>
    </w:div>
    <w:div w:id="1193180660">
      <w:bodyDiv w:val="1"/>
      <w:marLeft w:val="0"/>
      <w:marRight w:val="0"/>
      <w:marTop w:val="0"/>
      <w:marBottom w:val="0"/>
      <w:divBdr>
        <w:top w:val="none" w:sz="0" w:space="0" w:color="auto"/>
        <w:left w:val="none" w:sz="0" w:space="0" w:color="auto"/>
        <w:bottom w:val="none" w:sz="0" w:space="0" w:color="auto"/>
        <w:right w:val="none" w:sz="0" w:space="0" w:color="auto"/>
      </w:divBdr>
    </w:div>
    <w:div w:id="1203716190">
      <w:bodyDiv w:val="1"/>
      <w:marLeft w:val="0"/>
      <w:marRight w:val="0"/>
      <w:marTop w:val="0"/>
      <w:marBottom w:val="0"/>
      <w:divBdr>
        <w:top w:val="none" w:sz="0" w:space="0" w:color="auto"/>
        <w:left w:val="none" w:sz="0" w:space="0" w:color="auto"/>
        <w:bottom w:val="none" w:sz="0" w:space="0" w:color="auto"/>
        <w:right w:val="none" w:sz="0" w:space="0" w:color="auto"/>
      </w:divBdr>
    </w:div>
    <w:div w:id="1299073450">
      <w:bodyDiv w:val="1"/>
      <w:marLeft w:val="0"/>
      <w:marRight w:val="0"/>
      <w:marTop w:val="0"/>
      <w:marBottom w:val="0"/>
      <w:divBdr>
        <w:top w:val="none" w:sz="0" w:space="0" w:color="auto"/>
        <w:left w:val="none" w:sz="0" w:space="0" w:color="auto"/>
        <w:bottom w:val="none" w:sz="0" w:space="0" w:color="auto"/>
        <w:right w:val="none" w:sz="0" w:space="0" w:color="auto"/>
      </w:divBdr>
    </w:div>
    <w:div w:id="1349454641">
      <w:bodyDiv w:val="1"/>
      <w:marLeft w:val="0"/>
      <w:marRight w:val="0"/>
      <w:marTop w:val="0"/>
      <w:marBottom w:val="0"/>
      <w:divBdr>
        <w:top w:val="none" w:sz="0" w:space="0" w:color="auto"/>
        <w:left w:val="none" w:sz="0" w:space="0" w:color="auto"/>
        <w:bottom w:val="none" w:sz="0" w:space="0" w:color="auto"/>
        <w:right w:val="none" w:sz="0" w:space="0" w:color="auto"/>
      </w:divBdr>
    </w:div>
    <w:div w:id="1388989857">
      <w:bodyDiv w:val="1"/>
      <w:marLeft w:val="0"/>
      <w:marRight w:val="0"/>
      <w:marTop w:val="0"/>
      <w:marBottom w:val="0"/>
      <w:divBdr>
        <w:top w:val="none" w:sz="0" w:space="0" w:color="auto"/>
        <w:left w:val="none" w:sz="0" w:space="0" w:color="auto"/>
        <w:bottom w:val="none" w:sz="0" w:space="0" w:color="auto"/>
        <w:right w:val="none" w:sz="0" w:space="0" w:color="auto"/>
      </w:divBdr>
    </w:div>
    <w:div w:id="1456945094">
      <w:bodyDiv w:val="1"/>
      <w:marLeft w:val="0"/>
      <w:marRight w:val="0"/>
      <w:marTop w:val="0"/>
      <w:marBottom w:val="0"/>
      <w:divBdr>
        <w:top w:val="none" w:sz="0" w:space="0" w:color="auto"/>
        <w:left w:val="none" w:sz="0" w:space="0" w:color="auto"/>
        <w:bottom w:val="none" w:sz="0" w:space="0" w:color="auto"/>
        <w:right w:val="none" w:sz="0" w:space="0" w:color="auto"/>
      </w:divBdr>
    </w:div>
    <w:div w:id="1608851721">
      <w:bodyDiv w:val="1"/>
      <w:marLeft w:val="0"/>
      <w:marRight w:val="0"/>
      <w:marTop w:val="0"/>
      <w:marBottom w:val="0"/>
      <w:divBdr>
        <w:top w:val="none" w:sz="0" w:space="0" w:color="auto"/>
        <w:left w:val="none" w:sz="0" w:space="0" w:color="auto"/>
        <w:bottom w:val="none" w:sz="0" w:space="0" w:color="auto"/>
        <w:right w:val="none" w:sz="0" w:space="0" w:color="auto"/>
      </w:divBdr>
    </w:div>
    <w:div w:id="1615795302">
      <w:bodyDiv w:val="1"/>
      <w:marLeft w:val="0"/>
      <w:marRight w:val="0"/>
      <w:marTop w:val="0"/>
      <w:marBottom w:val="0"/>
      <w:divBdr>
        <w:top w:val="none" w:sz="0" w:space="0" w:color="auto"/>
        <w:left w:val="none" w:sz="0" w:space="0" w:color="auto"/>
        <w:bottom w:val="none" w:sz="0" w:space="0" w:color="auto"/>
        <w:right w:val="none" w:sz="0" w:space="0" w:color="auto"/>
      </w:divBdr>
    </w:div>
    <w:div w:id="1679237672">
      <w:bodyDiv w:val="1"/>
      <w:marLeft w:val="0"/>
      <w:marRight w:val="0"/>
      <w:marTop w:val="0"/>
      <w:marBottom w:val="0"/>
      <w:divBdr>
        <w:top w:val="none" w:sz="0" w:space="0" w:color="auto"/>
        <w:left w:val="none" w:sz="0" w:space="0" w:color="auto"/>
        <w:bottom w:val="none" w:sz="0" w:space="0" w:color="auto"/>
        <w:right w:val="none" w:sz="0" w:space="0" w:color="auto"/>
      </w:divBdr>
    </w:div>
    <w:div w:id="1695575259">
      <w:bodyDiv w:val="1"/>
      <w:marLeft w:val="0"/>
      <w:marRight w:val="0"/>
      <w:marTop w:val="0"/>
      <w:marBottom w:val="0"/>
      <w:divBdr>
        <w:top w:val="none" w:sz="0" w:space="0" w:color="auto"/>
        <w:left w:val="none" w:sz="0" w:space="0" w:color="auto"/>
        <w:bottom w:val="none" w:sz="0" w:space="0" w:color="auto"/>
        <w:right w:val="none" w:sz="0" w:space="0" w:color="auto"/>
      </w:divBdr>
      <w:divsChild>
        <w:div w:id="106773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444517">
      <w:bodyDiv w:val="1"/>
      <w:marLeft w:val="0"/>
      <w:marRight w:val="0"/>
      <w:marTop w:val="0"/>
      <w:marBottom w:val="0"/>
      <w:divBdr>
        <w:top w:val="none" w:sz="0" w:space="0" w:color="auto"/>
        <w:left w:val="none" w:sz="0" w:space="0" w:color="auto"/>
        <w:bottom w:val="none" w:sz="0" w:space="0" w:color="auto"/>
        <w:right w:val="none" w:sz="0" w:space="0" w:color="auto"/>
      </w:divBdr>
    </w:div>
    <w:div w:id="1789355699">
      <w:bodyDiv w:val="1"/>
      <w:marLeft w:val="0"/>
      <w:marRight w:val="0"/>
      <w:marTop w:val="0"/>
      <w:marBottom w:val="0"/>
      <w:divBdr>
        <w:top w:val="none" w:sz="0" w:space="0" w:color="auto"/>
        <w:left w:val="none" w:sz="0" w:space="0" w:color="auto"/>
        <w:bottom w:val="none" w:sz="0" w:space="0" w:color="auto"/>
        <w:right w:val="none" w:sz="0" w:space="0" w:color="auto"/>
      </w:divBdr>
    </w:div>
    <w:div w:id="1799715021">
      <w:bodyDiv w:val="1"/>
      <w:marLeft w:val="0"/>
      <w:marRight w:val="0"/>
      <w:marTop w:val="0"/>
      <w:marBottom w:val="0"/>
      <w:divBdr>
        <w:top w:val="none" w:sz="0" w:space="0" w:color="auto"/>
        <w:left w:val="none" w:sz="0" w:space="0" w:color="auto"/>
        <w:bottom w:val="none" w:sz="0" w:space="0" w:color="auto"/>
        <w:right w:val="none" w:sz="0" w:space="0" w:color="auto"/>
      </w:divBdr>
      <w:divsChild>
        <w:div w:id="57873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076858">
      <w:bodyDiv w:val="1"/>
      <w:marLeft w:val="0"/>
      <w:marRight w:val="0"/>
      <w:marTop w:val="0"/>
      <w:marBottom w:val="0"/>
      <w:divBdr>
        <w:top w:val="none" w:sz="0" w:space="0" w:color="auto"/>
        <w:left w:val="none" w:sz="0" w:space="0" w:color="auto"/>
        <w:bottom w:val="none" w:sz="0" w:space="0" w:color="auto"/>
        <w:right w:val="none" w:sz="0" w:space="0" w:color="auto"/>
      </w:divBdr>
      <w:divsChild>
        <w:div w:id="2032490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856028">
      <w:bodyDiv w:val="1"/>
      <w:marLeft w:val="0"/>
      <w:marRight w:val="0"/>
      <w:marTop w:val="0"/>
      <w:marBottom w:val="0"/>
      <w:divBdr>
        <w:top w:val="none" w:sz="0" w:space="0" w:color="auto"/>
        <w:left w:val="none" w:sz="0" w:space="0" w:color="auto"/>
        <w:bottom w:val="none" w:sz="0" w:space="0" w:color="auto"/>
        <w:right w:val="none" w:sz="0" w:space="0" w:color="auto"/>
      </w:divBdr>
    </w:div>
    <w:div w:id="1894077355">
      <w:bodyDiv w:val="1"/>
      <w:marLeft w:val="0"/>
      <w:marRight w:val="0"/>
      <w:marTop w:val="0"/>
      <w:marBottom w:val="0"/>
      <w:divBdr>
        <w:top w:val="none" w:sz="0" w:space="0" w:color="auto"/>
        <w:left w:val="none" w:sz="0" w:space="0" w:color="auto"/>
        <w:bottom w:val="none" w:sz="0" w:space="0" w:color="auto"/>
        <w:right w:val="none" w:sz="0" w:space="0" w:color="auto"/>
      </w:divBdr>
    </w:div>
    <w:div w:id="1914122183">
      <w:bodyDiv w:val="1"/>
      <w:marLeft w:val="0"/>
      <w:marRight w:val="0"/>
      <w:marTop w:val="0"/>
      <w:marBottom w:val="0"/>
      <w:divBdr>
        <w:top w:val="none" w:sz="0" w:space="0" w:color="auto"/>
        <w:left w:val="none" w:sz="0" w:space="0" w:color="auto"/>
        <w:bottom w:val="none" w:sz="0" w:space="0" w:color="auto"/>
        <w:right w:val="none" w:sz="0" w:space="0" w:color="auto"/>
      </w:divBdr>
    </w:div>
    <w:div w:id="1925336287">
      <w:bodyDiv w:val="1"/>
      <w:marLeft w:val="0"/>
      <w:marRight w:val="0"/>
      <w:marTop w:val="0"/>
      <w:marBottom w:val="0"/>
      <w:divBdr>
        <w:top w:val="none" w:sz="0" w:space="0" w:color="auto"/>
        <w:left w:val="none" w:sz="0" w:space="0" w:color="auto"/>
        <w:bottom w:val="none" w:sz="0" w:space="0" w:color="auto"/>
        <w:right w:val="none" w:sz="0" w:space="0" w:color="auto"/>
      </w:divBdr>
    </w:div>
    <w:div w:id="1946570067">
      <w:bodyDiv w:val="1"/>
      <w:marLeft w:val="0"/>
      <w:marRight w:val="0"/>
      <w:marTop w:val="0"/>
      <w:marBottom w:val="0"/>
      <w:divBdr>
        <w:top w:val="none" w:sz="0" w:space="0" w:color="auto"/>
        <w:left w:val="none" w:sz="0" w:space="0" w:color="auto"/>
        <w:bottom w:val="none" w:sz="0" w:space="0" w:color="auto"/>
        <w:right w:val="none" w:sz="0" w:space="0" w:color="auto"/>
      </w:divBdr>
    </w:div>
    <w:div w:id="1959875734">
      <w:bodyDiv w:val="1"/>
      <w:marLeft w:val="0"/>
      <w:marRight w:val="0"/>
      <w:marTop w:val="0"/>
      <w:marBottom w:val="0"/>
      <w:divBdr>
        <w:top w:val="none" w:sz="0" w:space="0" w:color="auto"/>
        <w:left w:val="none" w:sz="0" w:space="0" w:color="auto"/>
        <w:bottom w:val="none" w:sz="0" w:space="0" w:color="auto"/>
        <w:right w:val="none" w:sz="0" w:space="0" w:color="auto"/>
      </w:divBdr>
    </w:div>
    <w:div w:id="2024043686">
      <w:bodyDiv w:val="1"/>
      <w:marLeft w:val="0"/>
      <w:marRight w:val="0"/>
      <w:marTop w:val="0"/>
      <w:marBottom w:val="0"/>
      <w:divBdr>
        <w:top w:val="none" w:sz="0" w:space="0" w:color="auto"/>
        <w:left w:val="none" w:sz="0" w:space="0" w:color="auto"/>
        <w:bottom w:val="none" w:sz="0" w:space="0" w:color="auto"/>
        <w:right w:val="none" w:sz="0" w:space="0" w:color="auto"/>
      </w:divBdr>
      <w:divsChild>
        <w:div w:id="58753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026672">
      <w:bodyDiv w:val="1"/>
      <w:marLeft w:val="0"/>
      <w:marRight w:val="0"/>
      <w:marTop w:val="0"/>
      <w:marBottom w:val="0"/>
      <w:divBdr>
        <w:top w:val="none" w:sz="0" w:space="0" w:color="auto"/>
        <w:left w:val="none" w:sz="0" w:space="0" w:color="auto"/>
        <w:bottom w:val="none" w:sz="0" w:space="0" w:color="auto"/>
        <w:right w:val="none" w:sz="0" w:space="0" w:color="auto"/>
      </w:divBdr>
      <w:divsChild>
        <w:div w:id="546841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47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99D69-D211-4551-A16D-F54AB6EEA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5898</Words>
  <Characters>33619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Zate, Harshal</cp:lastModifiedBy>
  <cp:revision>81</cp:revision>
  <dcterms:created xsi:type="dcterms:W3CDTF">2025-11-06T17:49:00Z</dcterms:created>
  <dcterms:modified xsi:type="dcterms:W3CDTF">2025-11-21T10:01:00Z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2025-11-17T04:26:51Z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82192376-6e8e-4d76-8439-c53e328e662b</vt:lpwstr>
  </property>
  <property fmtid="{D5CDD505-2E9C-101B-9397-08002B2CF9AE}" pid="8" name="MSIP_Label_f0f5f9da-bb59-43e3-a7aa-358435e03557_ContentBits">
    <vt:lpwstr>0</vt:lpwstr>
  </property>
  <property fmtid="{D5CDD505-2E9C-101B-9397-08002B2CF9AE}" pid="9" name="MSIP_Label_f0f5f9da-bb59-43e3-a7aa-358435e03557_Tag">
    <vt:lpwstr>10, 0, 1, 1</vt:lpwstr>
  </property>
</Properties>
</file>