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238287221"/>
        <w:docPartObj>
          <w:docPartGallery w:val="Table of Contents"/>
          <w:docPartUnique/>
        </w:docPartObj>
      </w:sdtPr>
      <w:sdtEndPr>
        <w:rPr>
          <w:b/>
          <w:bCs/>
          <w:noProof/>
        </w:rPr>
      </w:sdtEndPr>
      <w:sdtContent>
        <w:p w14:paraId="0570D129" w14:textId="110BA730" w:rsidR="00523E89" w:rsidRDefault="00523E89">
          <w:pPr>
            <w:pStyle w:val="TOCHeading"/>
          </w:pPr>
          <w:r>
            <w:t>Contents</w:t>
          </w:r>
        </w:p>
        <w:p w14:paraId="58CBFC38" w14:textId="74A32B9C" w:rsidR="00C801F3" w:rsidRDefault="00523E89">
          <w:pPr>
            <w:pStyle w:val="TOC1"/>
            <w:tabs>
              <w:tab w:val="right" w:leader="dot" w:pos="9736"/>
            </w:tabs>
            <w:rPr>
              <w:rFonts w:eastAsiaTheme="minorEastAsia"/>
              <w:noProof/>
              <w:lang w:eastAsia="en-IN"/>
            </w:rPr>
          </w:pPr>
          <w:r>
            <w:fldChar w:fldCharType="begin"/>
          </w:r>
          <w:r>
            <w:instrText xml:space="preserve"> TOC \o "1-3" \h \z \u </w:instrText>
          </w:r>
          <w:r>
            <w:fldChar w:fldCharType="separate"/>
          </w:r>
          <w:hyperlink w:anchor="_Toc211239158" w:history="1">
            <w:r w:rsidR="00C801F3" w:rsidRPr="00ED6C96">
              <w:rPr>
                <w:rStyle w:val="Hyperlink"/>
                <w:b/>
                <w:bCs/>
                <w:noProof/>
                <w:lang w:val="en-US"/>
              </w:rPr>
              <w:t>1. Fast API</w:t>
            </w:r>
            <w:r w:rsidR="00C801F3">
              <w:rPr>
                <w:noProof/>
                <w:webHidden/>
              </w:rPr>
              <w:tab/>
            </w:r>
            <w:r w:rsidR="00C801F3">
              <w:rPr>
                <w:noProof/>
                <w:webHidden/>
              </w:rPr>
              <w:fldChar w:fldCharType="begin"/>
            </w:r>
            <w:r w:rsidR="00C801F3">
              <w:rPr>
                <w:noProof/>
                <w:webHidden/>
              </w:rPr>
              <w:instrText xml:space="preserve"> PAGEREF _Toc211239158 \h </w:instrText>
            </w:r>
            <w:r w:rsidR="00C801F3">
              <w:rPr>
                <w:noProof/>
                <w:webHidden/>
              </w:rPr>
            </w:r>
            <w:r w:rsidR="00C801F3">
              <w:rPr>
                <w:noProof/>
                <w:webHidden/>
              </w:rPr>
              <w:fldChar w:fldCharType="separate"/>
            </w:r>
            <w:r w:rsidR="00C801F3">
              <w:rPr>
                <w:noProof/>
                <w:webHidden/>
              </w:rPr>
              <w:t>2</w:t>
            </w:r>
            <w:r w:rsidR="00C801F3">
              <w:rPr>
                <w:noProof/>
                <w:webHidden/>
              </w:rPr>
              <w:fldChar w:fldCharType="end"/>
            </w:r>
          </w:hyperlink>
        </w:p>
        <w:p w14:paraId="2497C2C4" w14:textId="2CDF1315" w:rsidR="00C801F3" w:rsidRDefault="00C801F3">
          <w:pPr>
            <w:pStyle w:val="TOC2"/>
            <w:tabs>
              <w:tab w:val="right" w:leader="dot" w:pos="9736"/>
            </w:tabs>
            <w:rPr>
              <w:rFonts w:eastAsiaTheme="minorEastAsia"/>
              <w:noProof/>
              <w:lang w:eastAsia="en-IN"/>
            </w:rPr>
          </w:pPr>
          <w:hyperlink w:anchor="_Toc211239159" w:history="1">
            <w:r w:rsidRPr="00ED6C96">
              <w:rPr>
                <w:rStyle w:val="Hyperlink"/>
                <w:noProof/>
              </w:rPr>
              <w:t>1.1. Need for APIs:</w:t>
            </w:r>
            <w:r>
              <w:rPr>
                <w:noProof/>
                <w:webHidden/>
              </w:rPr>
              <w:tab/>
            </w:r>
            <w:r>
              <w:rPr>
                <w:noProof/>
                <w:webHidden/>
              </w:rPr>
              <w:fldChar w:fldCharType="begin"/>
            </w:r>
            <w:r>
              <w:rPr>
                <w:noProof/>
                <w:webHidden/>
              </w:rPr>
              <w:instrText xml:space="preserve"> PAGEREF _Toc211239159 \h </w:instrText>
            </w:r>
            <w:r>
              <w:rPr>
                <w:noProof/>
                <w:webHidden/>
              </w:rPr>
            </w:r>
            <w:r>
              <w:rPr>
                <w:noProof/>
                <w:webHidden/>
              </w:rPr>
              <w:fldChar w:fldCharType="separate"/>
            </w:r>
            <w:r>
              <w:rPr>
                <w:noProof/>
                <w:webHidden/>
              </w:rPr>
              <w:t>2</w:t>
            </w:r>
            <w:r>
              <w:rPr>
                <w:noProof/>
                <w:webHidden/>
              </w:rPr>
              <w:fldChar w:fldCharType="end"/>
            </w:r>
          </w:hyperlink>
        </w:p>
        <w:p w14:paraId="6D17AB8C" w14:textId="6AD3A966" w:rsidR="00C801F3" w:rsidRDefault="00C801F3">
          <w:pPr>
            <w:pStyle w:val="TOC2"/>
            <w:tabs>
              <w:tab w:val="right" w:leader="dot" w:pos="9736"/>
            </w:tabs>
            <w:rPr>
              <w:rFonts w:eastAsiaTheme="minorEastAsia"/>
              <w:noProof/>
              <w:lang w:eastAsia="en-IN"/>
            </w:rPr>
          </w:pPr>
          <w:hyperlink w:anchor="_Toc211239160" w:history="1">
            <w:r w:rsidRPr="00ED6C96">
              <w:rPr>
                <w:rStyle w:val="Hyperlink"/>
                <w:noProof/>
              </w:rPr>
              <w:t>1.2. What is Fast API:</w:t>
            </w:r>
            <w:r>
              <w:rPr>
                <w:noProof/>
                <w:webHidden/>
              </w:rPr>
              <w:tab/>
            </w:r>
            <w:r>
              <w:rPr>
                <w:noProof/>
                <w:webHidden/>
              </w:rPr>
              <w:fldChar w:fldCharType="begin"/>
            </w:r>
            <w:r>
              <w:rPr>
                <w:noProof/>
                <w:webHidden/>
              </w:rPr>
              <w:instrText xml:space="preserve"> PAGEREF _Toc211239160 \h </w:instrText>
            </w:r>
            <w:r>
              <w:rPr>
                <w:noProof/>
                <w:webHidden/>
              </w:rPr>
            </w:r>
            <w:r>
              <w:rPr>
                <w:noProof/>
                <w:webHidden/>
              </w:rPr>
              <w:fldChar w:fldCharType="separate"/>
            </w:r>
            <w:r>
              <w:rPr>
                <w:noProof/>
                <w:webHidden/>
              </w:rPr>
              <w:t>6</w:t>
            </w:r>
            <w:r>
              <w:rPr>
                <w:noProof/>
                <w:webHidden/>
              </w:rPr>
              <w:fldChar w:fldCharType="end"/>
            </w:r>
          </w:hyperlink>
        </w:p>
        <w:p w14:paraId="401D0B9A" w14:textId="48349535" w:rsidR="00C801F3" w:rsidRDefault="00C801F3">
          <w:pPr>
            <w:pStyle w:val="TOC2"/>
            <w:tabs>
              <w:tab w:val="right" w:leader="dot" w:pos="9736"/>
            </w:tabs>
            <w:rPr>
              <w:rFonts w:eastAsiaTheme="minorEastAsia"/>
              <w:noProof/>
              <w:lang w:eastAsia="en-IN"/>
            </w:rPr>
          </w:pPr>
          <w:hyperlink w:anchor="_Toc211239161" w:history="1">
            <w:r w:rsidRPr="00ED6C96">
              <w:rPr>
                <w:rStyle w:val="Hyperlink"/>
                <w:noProof/>
              </w:rPr>
              <w:t>1.3. Flask API vs Fast API</w:t>
            </w:r>
            <w:r>
              <w:rPr>
                <w:noProof/>
                <w:webHidden/>
              </w:rPr>
              <w:tab/>
            </w:r>
            <w:r>
              <w:rPr>
                <w:noProof/>
                <w:webHidden/>
              </w:rPr>
              <w:fldChar w:fldCharType="begin"/>
            </w:r>
            <w:r>
              <w:rPr>
                <w:noProof/>
                <w:webHidden/>
              </w:rPr>
              <w:instrText xml:space="preserve"> PAGEREF _Toc211239161 \h </w:instrText>
            </w:r>
            <w:r>
              <w:rPr>
                <w:noProof/>
                <w:webHidden/>
              </w:rPr>
            </w:r>
            <w:r>
              <w:rPr>
                <w:noProof/>
                <w:webHidden/>
              </w:rPr>
              <w:fldChar w:fldCharType="separate"/>
            </w:r>
            <w:r>
              <w:rPr>
                <w:noProof/>
                <w:webHidden/>
              </w:rPr>
              <w:t>7</w:t>
            </w:r>
            <w:r>
              <w:rPr>
                <w:noProof/>
                <w:webHidden/>
              </w:rPr>
              <w:fldChar w:fldCharType="end"/>
            </w:r>
          </w:hyperlink>
        </w:p>
        <w:p w14:paraId="3552E298" w14:textId="7CFFBD41" w:rsidR="00C801F3" w:rsidRDefault="00C801F3">
          <w:pPr>
            <w:pStyle w:val="TOC1"/>
            <w:tabs>
              <w:tab w:val="right" w:leader="dot" w:pos="9736"/>
            </w:tabs>
            <w:rPr>
              <w:rFonts w:eastAsiaTheme="minorEastAsia"/>
              <w:noProof/>
              <w:lang w:eastAsia="en-IN"/>
            </w:rPr>
          </w:pPr>
          <w:hyperlink w:anchor="_Toc211239162" w:history="1">
            <w:r w:rsidRPr="00ED6C96">
              <w:rPr>
                <w:rStyle w:val="Hyperlink"/>
                <w:b/>
                <w:bCs/>
                <w:noProof/>
              </w:rPr>
              <w:t>2. HTTP methods:</w:t>
            </w:r>
            <w:r>
              <w:rPr>
                <w:noProof/>
                <w:webHidden/>
              </w:rPr>
              <w:tab/>
            </w:r>
            <w:r>
              <w:rPr>
                <w:noProof/>
                <w:webHidden/>
              </w:rPr>
              <w:fldChar w:fldCharType="begin"/>
            </w:r>
            <w:r>
              <w:rPr>
                <w:noProof/>
                <w:webHidden/>
              </w:rPr>
              <w:instrText xml:space="preserve"> PAGEREF _Toc211239162 \h </w:instrText>
            </w:r>
            <w:r>
              <w:rPr>
                <w:noProof/>
                <w:webHidden/>
              </w:rPr>
            </w:r>
            <w:r>
              <w:rPr>
                <w:noProof/>
                <w:webHidden/>
              </w:rPr>
              <w:fldChar w:fldCharType="separate"/>
            </w:r>
            <w:r>
              <w:rPr>
                <w:noProof/>
                <w:webHidden/>
              </w:rPr>
              <w:t>9</w:t>
            </w:r>
            <w:r>
              <w:rPr>
                <w:noProof/>
                <w:webHidden/>
              </w:rPr>
              <w:fldChar w:fldCharType="end"/>
            </w:r>
          </w:hyperlink>
        </w:p>
        <w:p w14:paraId="47CBBE48" w14:textId="76F52665" w:rsidR="00C801F3" w:rsidRDefault="00C801F3">
          <w:pPr>
            <w:pStyle w:val="TOC2"/>
            <w:tabs>
              <w:tab w:val="right" w:leader="dot" w:pos="9736"/>
            </w:tabs>
            <w:rPr>
              <w:rFonts w:eastAsiaTheme="minorEastAsia"/>
              <w:noProof/>
              <w:lang w:eastAsia="en-IN"/>
            </w:rPr>
          </w:pPr>
          <w:hyperlink w:anchor="_Toc211239163" w:history="1">
            <w:r w:rsidRPr="00ED6C96">
              <w:rPr>
                <w:rStyle w:val="Hyperlink"/>
                <w:rFonts w:eastAsia="Times New Roman"/>
                <w:noProof/>
                <w:lang w:eastAsia="en-IN"/>
              </w:rPr>
              <w:t>Status codes:</w:t>
            </w:r>
            <w:r>
              <w:rPr>
                <w:noProof/>
                <w:webHidden/>
              </w:rPr>
              <w:tab/>
            </w:r>
            <w:r>
              <w:rPr>
                <w:noProof/>
                <w:webHidden/>
              </w:rPr>
              <w:fldChar w:fldCharType="begin"/>
            </w:r>
            <w:r>
              <w:rPr>
                <w:noProof/>
                <w:webHidden/>
              </w:rPr>
              <w:instrText xml:space="preserve"> PAGEREF _Toc211239163 \h </w:instrText>
            </w:r>
            <w:r>
              <w:rPr>
                <w:noProof/>
                <w:webHidden/>
              </w:rPr>
            </w:r>
            <w:r>
              <w:rPr>
                <w:noProof/>
                <w:webHidden/>
              </w:rPr>
              <w:fldChar w:fldCharType="separate"/>
            </w:r>
            <w:r>
              <w:rPr>
                <w:noProof/>
                <w:webHidden/>
              </w:rPr>
              <w:t>9</w:t>
            </w:r>
            <w:r>
              <w:rPr>
                <w:noProof/>
                <w:webHidden/>
              </w:rPr>
              <w:fldChar w:fldCharType="end"/>
            </w:r>
          </w:hyperlink>
        </w:p>
        <w:p w14:paraId="6E4F9A8F" w14:textId="3E5C7946" w:rsidR="00C801F3" w:rsidRDefault="00C801F3">
          <w:pPr>
            <w:pStyle w:val="TOC2"/>
            <w:tabs>
              <w:tab w:val="left" w:pos="960"/>
              <w:tab w:val="right" w:leader="dot" w:pos="9736"/>
            </w:tabs>
            <w:rPr>
              <w:rFonts w:eastAsiaTheme="minorEastAsia"/>
              <w:noProof/>
              <w:lang w:eastAsia="en-IN"/>
            </w:rPr>
          </w:pPr>
          <w:hyperlink w:anchor="_Toc211239164" w:history="1">
            <w:r w:rsidRPr="00ED6C96">
              <w:rPr>
                <w:rStyle w:val="Hyperlink"/>
                <w:rFonts w:eastAsia="Times New Roman"/>
                <w:noProof/>
                <w:lang w:eastAsia="en-IN"/>
              </w:rPr>
              <w:t>2.1</w:t>
            </w:r>
            <w:r>
              <w:rPr>
                <w:rFonts w:eastAsiaTheme="minorEastAsia"/>
                <w:noProof/>
                <w:lang w:eastAsia="en-IN"/>
              </w:rPr>
              <w:tab/>
            </w:r>
            <w:r w:rsidRPr="00ED6C96">
              <w:rPr>
                <w:rStyle w:val="Hyperlink"/>
                <w:rFonts w:eastAsia="Times New Roman"/>
                <w:noProof/>
                <w:lang w:eastAsia="en-IN"/>
              </w:rPr>
              <w:t>GET method (Retrieve):</w:t>
            </w:r>
            <w:r>
              <w:rPr>
                <w:noProof/>
                <w:webHidden/>
              </w:rPr>
              <w:tab/>
            </w:r>
            <w:r>
              <w:rPr>
                <w:noProof/>
                <w:webHidden/>
              </w:rPr>
              <w:fldChar w:fldCharType="begin"/>
            </w:r>
            <w:r>
              <w:rPr>
                <w:noProof/>
                <w:webHidden/>
              </w:rPr>
              <w:instrText xml:space="preserve"> PAGEREF _Toc211239164 \h </w:instrText>
            </w:r>
            <w:r>
              <w:rPr>
                <w:noProof/>
                <w:webHidden/>
              </w:rPr>
            </w:r>
            <w:r>
              <w:rPr>
                <w:noProof/>
                <w:webHidden/>
              </w:rPr>
              <w:fldChar w:fldCharType="separate"/>
            </w:r>
            <w:r>
              <w:rPr>
                <w:noProof/>
                <w:webHidden/>
              </w:rPr>
              <w:t>12</w:t>
            </w:r>
            <w:r>
              <w:rPr>
                <w:noProof/>
                <w:webHidden/>
              </w:rPr>
              <w:fldChar w:fldCharType="end"/>
            </w:r>
          </w:hyperlink>
        </w:p>
        <w:p w14:paraId="7EE947F2" w14:textId="45F66256" w:rsidR="00C801F3" w:rsidRDefault="00C801F3">
          <w:pPr>
            <w:pStyle w:val="TOC3"/>
            <w:tabs>
              <w:tab w:val="right" w:leader="dot" w:pos="9736"/>
            </w:tabs>
            <w:rPr>
              <w:rFonts w:eastAsiaTheme="minorEastAsia"/>
              <w:noProof/>
              <w:lang w:eastAsia="en-IN"/>
            </w:rPr>
          </w:pPr>
          <w:hyperlink w:anchor="_Toc211239165" w:history="1">
            <w:r w:rsidRPr="00ED6C96">
              <w:rPr>
                <w:rStyle w:val="Hyperlink"/>
                <w:noProof/>
                <w:lang w:eastAsia="en-IN"/>
              </w:rPr>
              <w:t>2.1.1.</w:t>
            </w:r>
            <w:r w:rsidRPr="00ED6C96">
              <w:rPr>
                <w:rStyle w:val="Hyperlink"/>
                <w:noProof/>
              </w:rPr>
              <w:t xml:space="preserve"> Path parameters</w:t>
            </w:r>
            <w:r>
              <w:rPr>
                <w:noProof/>
                <w:webHidden/>
              </w:rPr>
              <w:tab/>
            </w:r>
            <w:r>
              <w:rPr>
                <w:noProof/>
                <w:webHidden/>
              </w:rPr>
              <w:fldChar w:fldCharType="begin"/>
            </w:r>
            <w:r>
              <w:rPr>
                <w:noProof/>
                <w:webHidden/>
              </w:rPr>
              <w:instrText xml:space="preserve"> PAGEREF _Toc211239165 \h </w:instrText>
            </w:r>
            <w:r>
              <w:rPr>
                <w:noProof/>
                <w:webHidden/>
              </w:rPr>
            </w:r>
            <w:r>
              <w:rPr>
                <w:noProof/>
                <w:webHidden/>
              </w:rPr>
              <w:fldChar w:fldCharType="separate"/>
            </w:r>
            <w:r>
              <w:rPr>
                <w:noProof/>
                <w:webHidden/>
              </w:rPr>
              <w:t>12</w:t>
            </w:r>
            <w:r>
              <w:rPr>
                <w:noProof/>
                <w:webHidden/>
              </w:rPr>
              <w:fldChar w:fldCharType="end"/>
            </w:r>
          </w:hyperlink>
        </w:p>
        <w:p w14:paraId="567A139C" w14:textId="4148FD9E" w:rsidR="00C801F3" w:rsidRDefault="00C801F3">
          <w:pPr>
            <w:pStyle w:val="TOC2"/>
            <w:tabs>
              <w:tab w:val="right" w:leader="dot" w:pos="9736"/>
            </w:tabs>
            <w:rPr>
              <w:rFonts w:eastAsiaTheme="minorEastAsia"/>
              <w:noProof/>
              <w:lang w:eastAsia="en-IN"/>
            </w:rPr>
          </w:pPr>
          <w:hyperlink w:anchor="_Toc211239166" w:history="1">
            <w:r w:rsidRPr="00ED6C96">
              <w:rPr>
                <w:rStyle w:val="Hyperlink"/>
                <w:noProof/>
              </w:rPr>
              <w:t>2.1.2.</w:t>
            </w:r>
            <w:r w:rsidRPr="00ED6C96">
              <w:rPr>
                <w:rStyle w:val="Hyperlink"/>
                <w:b/>
                <w:bCs/>
                <w:noProof/>
              </w:rPr>
              <w:t xml:space="preserve"> Query parameters</w:t>
            </w:r>
            <w:r>
              <w:rPr>
                <w:noProof/>
                <w:webHidden/>
              </w:rPr>
              <w:tab/>
            </w:r>
            <w:r>
              <w:rPr>
                <w:noProof/>
                <w:webHidden/>
              </w:rPr>
              <w:fldChar w:fldCharType="begin"/>
            </w:r>
            <w:r>
              <w:rPr>
                <w:noProof/>
                <w:webHidden/>
              </w:rPr>
              <w:instrText xml:space="preserve"> PAGEREF _Toc211239166 \h </w:instrText>
            </w:r>
            <w:r>
              <w:rPr>
                <w:noProof/>
                <w:webHidden/>
              </w:rPr>
            </w:r>
            <w:r>
              <w:rPr>
                <w:noProof/>
                <w:webHidden/>
              </w:rPr>
              <w:fldChar w:fldCharType="separate"/>
            </w:r>
            <w:r>
              <w:rPr>
                <w:noProof/>
                <w:webHidden/>
              </w:rPr>
              <w:t>12</w:t>
            </w:r>
            <w:r>
              <w:rPr>
                <w:noProof/>
                <w:webHidden/>
              </w:rPr>
              <w:fldChar w:fldCharType="end"/>
            </w:r>
          </w:hyperlink>
        </w:p>
        <w:p w14:paraId="244F3BE3" w14:textId="5C86A1F9" w:rsidR="00C801F3" w:rsidRDefault="00C801F3">
          <w:pPr>
            <w:pStyle w:val="TOC2"/>
            <w:tabs>
              <w:tab w:val="right" w:leader="dot" w:pos="9736"/>
            </w:tabs>
            <w:rPr>
              <w:rFonts w:eastAsiaTheme="minorEastAsia"/>
              <w:noProof/>
              <w:lang w:eastAsia="en-IN"/>
            </w:rPr>
          </w:pPr>
          <w:hyperlink w:anchor="_Toc211239167" w:history="1">
            <w:r w:rsidRPr="00ED6C96">
              <w:rPr>
                <w:rStyle w:val="Hyperlink"/>
                <w:rFonts w:eastAsia="Times New Roman"/>
                <w:noProof/>
                <w:lang w:eastAsia="en-IN"/>
              </w:rPr>
              <w:t>2.2. POST method (Create):</w:t>
            </w:r>
            <w:r>
              <w:rPr>
                <w:noProof/>
                <w:webHidden/>
              </w:rPr>
              <w:tab/>
            </w:r>
            <w:r>
              <w:rPr>
                <w:noProof/>
                <w:webHidden/>
              </w:rPr>
              <w:fldChar w:fldCharType="begin"/>
            </w:r>
            <w:r>
              <w:rPr>
                <w:noProof/>
                <w:webHidden/>
              </w:rPr>
              <w:instrText xml:space="preserve"> PAGEREF _Toc211239167 \h </w:instrText>
            </w:r>
            <w:r>
              <w:rPr>
                <w:noProof/>
                <w:webHidden/>
              </w:rPr>
            </w:r>
            <w:r>
              <w:rPr>
                <w:noProof/>
                <w:webHidden/>
              </w:rPr>
              <w:fldChar w:fldCharType="separate"/>
            </w:r>
            <w:r>
              <w:rPr>
                <w:noProof/>
                <w:webHidden/>
              </w:rPr>
              <w:t>13</w:t>
            </w:r>
            <w:r>
              <w:rPr>
                <w:noProof/>
                <w:webHidden/>
              </w:rPr>
              <w:fldChar w:fldCharType="end"/>
            </w:r>
          </w:hyperlink>
        </w:p>
        <w:p w14:paraId="0EB942BE" w14:textId="55D08385" w:rsidR="00C801F3" w:rsidRDefault="00C801F3">
          <w:pPr>
            <w:pStyle w:val="TOC2"/>
            <w:tabs>
              <w:tab w:val="right" w:leader="dot" w:pos="9736"/>
            </w:tabs>
            <w:rPr>
              <w:rFonts w:eastAsiaTheme="minorEastAsia"/>
              <w:noProof/>
              <w:lang w:eastAsia="en-IN"/>
            </w:rPr>
          </w:pPr>
          <w:hyperlink w:anchor="_Toc211239168" w:history="1">
            <w:r w:rsidRPr="00ED6C96">
              <w:rPr>
                <w:rStyle w:val="Hyperlink"/>
                <w:rFonts w:eastAsia="Times New Roman"/>
                <w:noProof/>
                <w:lang w:eastAsia="en-IN"/>
              </w:rPr>
              <w:t>2.3. PUT (Update):</w:t>
            </w:r>
            <w:r>
              <w:rPr>
                <w:noProof/>
                <w:webHidden/>
              </w:rPr>
              <w:tab/>
            </w:r>
            <w:r>
              <w:rPr>
                <w:noProof/>
                <w:webHidden/>
              </w:rPr>
              <w:fldChar w:fldCharType="begin"/>
            </w:r>
            <w:r>
              <w:rPr>
                <w:noProof/>
                <w:webHidden/>
              </w:rPr>
              <w:instrText xml:space="preserve"> PAGEREF _Toc211239168 \h </w:instrText>
            </w:r>
            <w:r>
              <w:rPr>
                <w:noProof/>
                <w:webHidden/>
              </w:rPr>
            </w:r>
            <w:r>
              <w:rPr>
                <w:noProof/>
                <w:webHidden/>
              </w:rPr>
              <w:fldChar w:fldCharType="separate"/>
            </w:r>
            <w:r>
              <w:rPr>
                <w:noProof/>
                <w:webHidden/>
              </w:rPr>
              <w:t>14</w:t>
            </w:r>
            <w:r>
              <w:rPr>
                <w:noProof/>
                <w:webHidden/>
              </w:rPr>
              <w:fldChar w:fldCharType="end"/>
            </w:r>
          </w:hyperlink>
        </w:p>
        <w:p w14:paraId="74422D3D" w14:textId="1A6B6613" w:rsidR="00C801F3" w:rsidRDefault="00C801F3">
          <w:pPr>
            <w:pStyle w:val="TOC2"/>
            <w:tabs>
              <w:tab w:val="right" w:leader="dot" w:pos="9736"/>
            </w:tabs>
            <w:rPr>
              <w:rFonts w:eastAsiaTheme="minorEastAsia"/>
              <w:noProof/>
              <w:lang w:eastAsia="en-IN"/>
            </w:rPr>
          </w:pPr>
          <w:hyperlink w:anchor="_Toc211239169" w:history="1">
            <w:r w:rsidRPr="00ED6C96">
              <w:rPr>
                <w:rStyle w:val="Hyperlink"/>
                <w:rFonts w:eastAsia="Times New Roman"/>
                <w:noProof/>
                <w:lang w:eastAsia="en-IN"/>
              </w:rPr>
              <w:t>2.4. Delete (Delete):</w:t>
            </w:r>
            <w:r>
              <w:rPr>
                <w:noProof/>
                <w:webHidden/>
              </w:rPr>
              <w:tab/>
            </w:r>
            <w:r>
              <w:rPr>
                <w:noProof/>
                <w:webHidden/>
              </w:rPr>
              <w:fldChar w:fldCharType="begin"/>
            </w:r>
            <w:r>
              <w:rPr>
                <w:noProof/>
                <w:webHidden/>
              </w:rPr>
              <w:instrText xml:space="preserve"> PAGEREF _Toc211239169 \h </w:instrText>
            </w:r>
            <w:r>
              <w:rPr>
                <w:noProof/>
                <w:webHidden/>
              </w:rPr>
            </w:r>
            <w:r>
              <w:rPr>
                <w:noProof/>
                <w:webHidden/>
              </w:rPr>
              <w:fldChar w:fldCharType="separate"/>
            </w:r>
            <w:r>
              <w:rPr>
                <w:noProof/>
                <w:webHidden/>
              </w:rPr>
              <w:t>15</w:t>
            </w:r>
            <w:r>
              <w:rPr>
                <w:noProof/>
                <w:webHidden/>
              </w:rPr>
              <w:fldChar w:fldCharType="end"/>
            </w:r>
          </w:hyperlink>
        </w:p>
        <w:p w14:paraId="29CE8289" w14:textId="04F2D8FC" w:rsidR="00C801F3" w:rsidRDefault="00C801F3">
          <w:pPr>
            <w:pStyle w:val="TOC1"/>
            <w:tabs>
              <w:tab w:val="right" w:leader="dot" w:pos="9736"/>
            </w:tabs>
            <w:rPr>
              <w:rFonts w:eastAsiaTheme="minorEastAsia"/>
              <w:noProof/>
              <w:lang w:eastAsia="en-IN"/>
            </w:rPr>
          </w:pPr>
          <w:hyperlink w:anchor="_Toc211239170" w:history="1">
            <w:r w:rsidRPr="00ED6C96">
              <w:rPr>
                <w:rStyle w:val="Hyperlink"/>
                <w:b/>
                <w:bCs/>
                <w:noProof/>
              </w:rPr>
              <w:t>3. Dock</w:t>
            </w:r>
            <w:r w:rsidRPr="00ED6C96">
              <w:rPr>
                <w:rStyle w:val="Hyperlink"/>
                <w:b/>
                <w:bCs/>
                <w:noProof/>
              </w:rPr>
              <w:t>e</w:t>
            </w:r>
            <w:r w:rsidRPr="00ED6C96">
              <w:rPr>
                <w:rStyle w:val="Hyperlink"/>
                <w:b/>
                <w:bCs/>
                <w:noProof/>
              </w:rPr>
              <w:t>r:</w:t>
            </w:r>
            <w:r>
              <w:rPr>
                <w:noProof/>
                <w:webHidden/>
              </w:rPr>
              <w:tab/>
            </w:r>
            <w:r>
              <w:rPr>
                <w:noProof/>
                <w:webHidden/>
              </w:rPr>
              <w:fldChar w:fldCharType="begin"/>
            </w:r>
            <w:r>
              <w:rPr>
                <w:noProof/>
                <w:webHidden/>
              </w:rPr>
              <w:instrText xml:space="preserve"> PAGEREF _Toc211239170 \h </w:instrText>
            </w:r>
            <w:r>
              <w:rPr>
                <w:noProof/>
                <w:webHidden/>
              </w:rPr>
            </w:r>
            <w:r>
              <w:rPr>
                <w:noProof/>
                <w:webHidden/>
              </w:rPr>
              <w:fldChar w:fldCharType="separate"/>
            </w:r>
            <w:r>
              <w:rPr>
                <w:noProof/>
                <w:webHidden/>
              </w:rPr>
              <w:t>17</w:t>
            </w:r>
            <w:r>
              <w:rPr>
                <w:noProof/>
                <w:webHidden/>
              </w:rPr>
              <w:fldChar w:fldCharType="end"/>
            </w:r>
          </w:hyperlink>
        </w:p>
        <w:p w14:paraId="5414D388" w14:textId="72728188" w:rsidR="00523E89" w:rsidRDefault="00523E89">
          <w:r>
            <w:rPr>
              <w:b/>
              <w:bCs/>
              <w:noProof/>
            </w:rPr>
            <w:fldChar w:fldCharType="end"/>
          </w:r>
        </w:p>
      </w:sdtContent>
    </w:sdt>
    <w:p w14:paraId="0BA57EC8" w14:textId="2E3013B5" w:rsidR="00523E89" w:rsidRDefault="00523E89">
      <w:pPr>
        <w:rPr>
          <w:lang w:val="en-US"/>
        </w:rPr>
      </w:pPr>
      <w:r>
        <w:rPr>
          <w:lang w:val="en-US"/>
        </w:rPr>
        <w:br w:type="page"/>
      </w:r>
    </w:p>
    <w:p w14:paraId="20E66E15" w14:textId="4190AEE5" w:rsidR="00DF0744" w:rsidRPr="00845BF1" w:rsidRDefault="009D41C3" w:rsidP="00523E89">
      <w:pPr>
        <w:pStyle w:val="Heading1"/>
        <w:numPr>
          <w:ilvl w:val="0"/>
          <w:numId w:val="5"/>
        </w:numPr>
        <w:spacing w:after="120"/>
        <w:rPr>
          <w:b/>
          <w:bCs/>
          <w:lang w:val="en-US"/>
        </w:rPr>
      </w:pPr>
      <w:bookmarkStart w:id="0" w:name="_Toc211239158"/>
      <w:r w:rsidRPr="00845BF1">
        <w:rPr>
          <w:b/>
          <w:bCs/>
          <w:lang w:val="en-US"/>
        </w:rPr>
        <w:lastRenderedPageBreak/>
        <w:t>Fast API</w:t>
      </w:r>
      <w:bookmarkEnd w:id="0"/>
    </w:p>
    <w:p w14:paraId="6F8CE4D4" w14:textId="27A3F625" w:rsidR="00DF0744" w:rsidRDefault="00DF0744" w:rsidP="00523E89">
      <w:pPr>
        <w:spacing w:after="80"/>
        <w:rPr>
          <w:lang w:val="en-US"/>
        </w:rPr>
      </w:pPr>
      <w:r w:rsidRPr="00DF0744">
        <w:rPr>
          <w:lang w:val="en-US"/>
        </w:rPr>
        <w:t>Three parts</w:t>
      </w:r>
      <w:r>
        <w:rPr>
          <w:lang w:val="en-US"/>
        </w:rPr>
        <w:t>:</w:t>
      </w:r>
    </w:p>
    <w:p w14:paraId="61D975EE" w14:textId="76F3B6E8" w:rsidR="00DF0744" w:rsidRDefault="00DF0744" w:rsidP="001E3101">
      <w:pPr>
        <w:pStyle w:val="ListParagraph"/>
        <w:numPr>
          <w:ilvl w:val="0"/>
          <w:numId w:val="1"/>
        </w:numPr>
        <w:spacing w:line="240" w:lineRule="auto"/>
        <w:rPr>
          <w:lang w:val="en-US"/>
        </w:rPr>
      </w:pPr>
      <w:r>
        <w:rPr>
          <w:lang w:val="en-US"/>
        </w:rPr>
        <w:t>Fundamentals of Fast API</w:t>
      </w:r>
    </w:p>
    <w:p w14:paraId="1B4272D8" w14:textId="3F356C68" w:rsidR="00DF0744" w:rsidRDefault="00DF0744" w:rsidP="001E3101">
      <w:pPr>
        <w:pStyle w:val="ListParagraph"/>
        <w:numPr>
          <w:ilvl w:val="0"/>
          <w:numId w:val="1"/>
        </w:numPr>
        <w:spacing w:line="240" w:lineRule="auto"/>
        <w:rPr>
          <w:lang w:val="en-US"/>
        </w:rPr>
      </w:pPr>
      <w:r>
        <w:rPr>
          <w:lang w:val="en-US"/>
        </w:rPr>
        <w:t xml:space="preserve">Build </w:t>
      </w:r>
      <w:r w:rsidR="001E3101">
        <w:rPr>
          <w:lang w:val="en-US"/>
        </w:rPr>
        <w:t>APIs</w:t>
      </w:r>
      <w:r>
        <w:rPr>
          <w:lang w:val="en-US"/>
        </w:rPr>
        <w:t xml:space="preserve"> for ML model using Fast API</w:t>
      </w:r>
    </w:p>
    <w:p w14:paraId="1FC3BED4" w14:textId="6C712790" w:rsidR="00E956B8" w:rsidRPr="001E3101" w:rsidRDefault="00DF0744" w:rsidP="001E3101">
      <w:pPr>
        <w:pStyle w:val="ListParagraph"/>
        <w:numPr>
          <w:ilvl w:val="0"/>
          <w:numId w:val="1"/>
        </w:numPr>
        <w:spacing w:after="120" w:line="240" w:lineRule="auto"/>
        <w:rPr>
          <w:lang w:val="en-US"/>
        </w:rPr>
      </w:pPr>
      <w:r>
        <w:rPr>
          <w:lang w:val="en-US"/>
        </w:rPr>
        <w:t>Deployment of API using docker on AWS.</w:t>
      </w:r>
    </w:p>
    <w:p w14:paraId="535F832E" w14:textId="52E69979" w:rsidR="00E956B8" w:rsidRDefault="00AF5DE7" w:rsidP="001E3101">
      <w:pPr>
        <w:spacing w:after="120" w:line="240" w:lineRule="auto"/>
        <w:jc w:val="both"/>
      </w:pPr>
      <w:r w:rsidRPr="00AF5DE7">
        <w:t>An API, or Application Programming Interface, is a set of rules, protocols, and tools that allows different software applications or components to communicate and exchange data with each other seamlessly.</w:t>
      </w:r>
      <w:r>
        <w:t xml:space="preserve"> </w:t>
      </w:r>
    </w:p>
    <w:p w14:paraId="0D5560E7" w14:textId="0E868A2F" w:rsidR="00AF5DE7" w:rsidRDefault="00AF5DE7" w:rsidP="001E3101">
      <w:pPr>
        <w:spacing w:after="120" w:line="240" w:lineRule="auto"/>
        <w:jc w:val="both"/>
      </w:pPr>
      <w:r>
        <w:t xml:space="preserve">APIs connect frontend with backend taking the requests and delivering the output in specific format following protocols. </w:t>
      </w:r>
    </w:p>
    <w:p w14:paraId="53757ADD" w14:textId="77777777" w:rsidR="001E3101" w:rsidRDefault="00AF5DE7" w:rsidP="00E956B8">
      <w:r>
        <w:t xml:space="preserve">Great analogy to understand would be </w:t>
      </w:r>
      <w:r w:rsidRPr="00AF5DE7">
        <w:rPr>
          <w:b/>
          <w:bCs/>
        </w:rPr>
        <w:t>customer waiter Kitchen</w:t>
      </w:r>
      <w:r w:rsidR="005E6C99">
        <w:t>, waiter is the API here.</w:t>
      </w:r>
    </w:p>
    <w:p w14:paraId="00377FE4" w14:textId="5069054E" w:rsidR="009F1488" w:rsidRPr="009F1488" w:rsidRDefault="009F1488" w:rsidP="00523E89">
      <w:pPr>
        <w:pStyle w:val="Heading2"/>
        <w:numPr>
          <w:ilvl w:val="1"/>
          <w:numId w:val="2"/>
        </w:numPr>
      </w:pPr>
      <w:bookmarkStart w:id="1" w:name="_Toc210996675"/>
      <w:bookmarkStart w:id="2" w:name="_Toc211239159"/>
      <w:r w:rsidRPr="009F1488">
        <w:t>Need for APIs:</w:t>
      </w:r>
      <w:bookmarkEnd w:id="1"/>
      <w:bookmarkEnd w:id="2"/>
    </w:p>
    <w:p w14:paraId="3ADD22AE" w14:textId="1972BABE" w:rsidR="009F1488" w:rsidRDefault="009F1488" w:rsidP="00523E89">
      <w:pPr>
        <w:pStyle w:val="ListParagraph"/>
        <w:numPr>
          <w:ilvl w:val="0"/>
          <w:numId w:val="7"/>
        </w:numPr>
        <w:spacing w:after="80"/>
        <w:jc w:val="both"/>
      </w:pPr>
      <w:r>
        <w:t xml:space="preserve">In monolithic architecture frontend and backend are in single software application, i.e. both the frontend and backend files are in single code base in single project folder. </w:t>
      </w:r>
      <w:r w:rsidR="00AD4DB7">
        <w:t>This makes the frontend and backend coupled together tightly</w:t>
      </w:r>
      <w:r w:rsidR="00034E4D">
        <w:t xml:space="preserve"> where the request from the front end is sent to the backend where the function is written in the backend which handles the request with input arguments are execute connection with database and returns the data to the frontend. i.e. direct Database </w:t>
      </w:r>
      <w:r w:rsidR="00034E4D">
        <w:sym w:font="Wingdings" w:char="F0DF"/>
      </w:r>
      <w:r w:rsidR="00034E4D">
        <w:t xml:space="preserve">Backend </w:t>
      </w:r>
      <w:r w:rsidR="00034E4D">
        <w:sym w:font="Wingdings" w:char="F0DF"/>
      </w:r>
      <w:r w:rsidR="00034E4D">
        <w:t xml:space="preserve">Frontend. </w:t>
      </w:r>
    </w:p>
    <w:p w14:paraId="669491A7" w14:textId="53AE6B52" w:rsidR="00F11AC0" w:rsidRDefault="00F11AC0" w:rsidP="00523E89">
      <w:pPr>
        <w:spacing w:after="80"/>
        <w:ind w:firstLine="720"/>
        <w:jc w:val="both"/>
      </w:pPr>
      <w:r>
        <w:t>Issues with Monolithic Architecture.</w:t>
      </w:r>
    </w:p>
    <w:p w14:paraId="4B691205" w14:textId="692946AC" w:rsidR="008E30F8" w:rsidRPr="00450530" w:rsidRDefault="00450530" w:rsidP="00450530">
      <w:pPr>
        <w:spacing w:after="80"/>
        <w:ind w:firstLine="360"/>
        <w:jc w:val="both"/>
      </w:pPr>
      <w:r>
        <w:rPr>
          <w:noProof/>
          <w:lang w:eastAsia="en-IN"/>
        </w:rPr>
        <w:drawing>
          <wp:inline distT="0" distB="0" distL="0" distR="0" wp14:anchorId="0A7AE817" wp14:editId="21603BD6">
            <wp:extent cx="6019800" cy="2771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07" t="6023" r="3037" b="14309"/>
                    <a:stretch/>
                  </pic:blipFill>
                  <pic:spPr bwMode="auto">
                    <a:xfrm>
                      <a:off x="0" y="0"/>
                      <a:ext cx="6019800" cy="2771775"/>
                    </a:xfrm>
                    <a:prstGeom prst="rect">
                      <a:avLst/>
                    </a:prstGeom>
                    <a:ln>
                      <a:noFill/>
                    </a:ln>
                    <a:extLst>
                      <a:ext uri="{53640926-AAD7-44D8-BBD7-CCE9431645EC}">
                        <a14:shadowObscured xmlns:a14="http://schemas.microsoft.com/office/drawing/2010/main"/>
                      </a:ext>
                    </a:extLst>
                  </pic:spPr>
                </pic:pic>
              </a:graphicData>
            </a:graphic>
          </wp:inline>
        </w:drawing>
      </w:r>
    </w:p>
    <w:p w14:paraId="0F288355" w14:textId="38864F1F" w:rsidR="008E30F8" w:rsidRDefault="008E30F8" w:rsidP="005E1DC9">
      <w:pPr>
        <w:spacing w:after="80"/>
        <w:ind w:left="360"/>
        <w:jc w:val="both"/>
      </w:pPr>
      <w:r>
        <w:t xml:space="preserve">Suppose we need to serve data to different user from our database, e.g. IRCTC would be sharing data to </w:t>
      </w:r>
      <w:r w:rsidR="001A6B81">
        <w:t>MakeMyTrip</w:t>
      </w:r>
      <w:r>
        <w:t xml:space="preserve">, Yatra, </w:t>
      </w:r>
      <w:proofErr w:type="spellStart"/>
      <w:r>
        <w:t>ixigo</w:t>
      </w:r>
      <w:proofErr w:type="spellEnd"/>
      <w:r>
        <w:t xml:space="preserve"> etc. in this case we can’t directly give access of our database to these users. So other logical thing to do would be to give access of our backend meaning the code functions or classes which handles request form frontend and returns the data from the database to frontend, same functions from the backend would connect to the users and handles requests from these but these </w:t>
      </w:r>
      <w:proofErr w:type="spellStart"/>
      <w:r>
        <w:t>can not</w:t>
      </w:r>
      <w:proofErr w:type="spellEnd"/>
      <w:r>
        <w:t xml:space="preserve"> be done, as in monolithic architecture the frontend and backend are tightly connected as everything is a part of one integrated application. </w:t>
      </w:r>
    </w:p>
    <w:p w14:paraId="046E9CB9" w14:textId="23999DDA" w:rsidR="00E7158F" w:rsidRDefault="00BB1C19" w:rsidP="005E1DC9">
      <w:pPr>
        <w:spacing w:after="80"/>
        <w:ind w:firstLine="360"/>
        <w:jc w:val="both"/>
      </w:pPr>
      <w:r>
        <w:lastRenderedPageBreak/>
        <w:t xml:space="preserve">Solution for above issue, </w:t>
      </w:r>
      <w:r w:rsidR="00E7158F">
        <w:t>Here comes the role of API</w:t>
      </w:r>
      <w:r>
        <w:t>:</w:t>
      </w:r>
    </w:p>
    <w:p w14:paraId="6F891B6F" w14:textId="24C1CF7B" w:rsidR="00450530" w:rsidRDefault="00450530" w:rsidP="00450530">
      <w:pPr>
        <w:spacing w:after="80"/>
        <w:ind w:firstLine="360"/>
        <w:jc w:val="center"/>
      </w:pPr>
      <w:r>
        <w:rPr>
          <w:noProof/>
          <w:lang w:eastAsia="en-IN"/>
        </w:rPr>
        <w:drawing>
          <wp:inline distT="0" distB="0" distL="0" distR="0" wp14:anchorId="3A415EAD" wp14:editId="617B84FE">
            <wp:extent cx="514350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924" t="5804" r="13965" b="7891"/>
                    <a:stretch/>
                  </pic:blipFill>
                  <pic:spPr bwMode="auto">
                    <a:xfrm>
                      <a:off x="0" y="0"/>
                      <a:ext cx="5143500" cy="3257550"/>
                    </a:xfrm>
                    <a:prstGeom prst="rect">
                      <a:avLst/>
                    </a:prstGeom>
                    <a:ln>
                      <a:noFill/>
                    </a:ln>
                    <a:extLst>
                      <a:ext uri="{53640926-AAD7-44D8-BBD7-CCE9431645EC}">
                        <a14:shadowObscured xmlns:a14="http://schemas.microsoft.com/office/drawing/2010/main"/>
                      </a:ext>
                    </a:extLst>
                  </pic:spPr>
                </pic:pic>
              </a:graphicData>
            </a:graphic>
          </wp:inline>
        </w:drawing>
      </w:r>
    </w:p>
    <w:p w14:paraId="0D89353E" w14:textId="13744609" w:rsidR="00E411D3" w:rsidRDefault="00E411D3" w:rsidP="005E1DC9">
      <w:pPr>
        <w:spacing w:after="80"/>
        <w:ind w:left="360"/>
        <w:jc w:val="both"/>
      </w:pPr>
      <w:r>
        <w:t>You decouple entire software application, writing frontend and backend codes separately. And now backend can be accessible easily now to request. So, what happens here, publicly available functions are available on endpoints (</w:t>
      </w:r>
      <w:r w:rsidRPr="00E411D3">
        <w:t>specific URL or location where an API receives requests</w:t>
      </w:r>
      <w:r>
        <w:t xml:space="preserve">) </w:t>
      </w:r>
      <w:r w:rsidR="00291B61">
        <w:t>this function</w:t>
      </w:r>
      <w:r>
        <w:t xml:space="preserve"> interacts with the backend where the same already available functions which interacts with database and requests works as normal and returns the data which then </w:t>
      </w:r>
      <w:r w:rsidR="00291B61">
        <w:t>API</w:t>
      </w:r>
      <w:r>
        <w:t xml:space="preserve"> returns to the endpoint</w:t>
      </w:r>
      <w:r w:rsidR="00291B61">
        <w:t>s</w:t>
      </w:r>
      <w:r w:rsidR="00E666DD">
        <w:t xml:space="preserve"> then to the source. </w:t>
      </w:r>
      <w:r w:rsidR="00CD5D2F">
        <w:t xml:space="preserve">Here </w:t>
      </w:r>
      <w:r w:rsidR="00CD5D2F" w:rsidRPr="00CD5D2F">
        <w:rPr>
          <w:b/>
          <w:bCs/>
        </w:rPr>
        <w:t>you did two things different</w:t>
      </w:r>
      <w:r w:rsidR="00CD5D2F">
        <w:t xml:space="preserve">, first decoupled the entire application and second make backend or at least some functions of backend made available publicly. </w:t>
      </w:r>
      <w:r w:rsidR="000C11D7">
        <w:t xml:space="preserve">And even your frontend which is a different software application now interact with the backend trough API calls. </w:t>
      </w:r>
    </w:p>
    <w:p w14:paraId="7BFB1914" w14:textId="3F98E1BB" w:rsidR="00450530" w:rsidRDefault="00450530" w:rsidP="00450530">
      <w:pPr>
        <w:spacing w:after="80"/>
        <w:ind w:left="360"/>
        <w:jc w:val="center"/>
      </w:pPr>
      <w:r>
        <w:rPr>
          <w:noProof/>
          <w:lang w:eastAsia="en-IN"/>
        </w:rPr>
        <w:drawing>
          <wp:inline distT="0" distB="0" distL="0" distR="0" wp14:anchorId="6718A670" wp14:editId="3DD2B552">
            <wp:extent cx="3162300" cy="3114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3702" t="3833" r="25200" b="6644"/>
                    <a:stretch/>
                  </pic:blipFill>
                  <pic:spPr bwMode="auto">
                    <a:xfrm>
                      <a:off x="0" y="0"/>
                      <a:ext cx="3162300" cy="3114675"/>
                    </a:xfrm>
                    <a:prstGeom prst="rect">
                      <a:avLst/>
                    </a:prstGeom>
                    <a:ln>
                      <a:noFill/>
                    </a:ln>
                    <a:extLst>
                      <a:ext uri="{53640926-AAD7-44D8-BBD7-CCE9431645EC}">
                        <a14:shadowObscured xmlns:a14="http://schemas.microsoft.com/office/drawing/2010/main"/>
                      </a:ext>
                    </a:extLst>
                  </pic:spPr>
                </pic:pic>
              </a:graphicData>
            </a:graphic>
          </wp:inline>
        </w:drawing>
      </w:r>
    </w:p>
    <w:p w14:paraId="0170C3CA" w14:textId="4CF410CB" w:rsidR="003B69AC" w:rsidRDefault="003B69AC" w:rsidP="005E1DC9">
      <w:pPr>
        <w:spacing w:after="80"/>
        <w:ind w:left="360"/>
        <w:jc w:val="both"/>
      </w:pPr>
      <w:r>
        <w:t>APIs follow HTTP protocol and has output data format as JSON.</w:t>
      </w:r>
      <w:r w:rsidR="00D859C0">
        <w:t xml:space="preserve"> </w:t>
      </w:r>
    </w:p>
    <w:p w14:paraId="7222464F" w14:textId="07FE1056" w:rsidR="00D859C0" w:rsidRDefault="00D859C0" w:rsidP="00523E89">
      <w:pPr>
        <w:pStyle w:val="ListParagraph"/>
        <w:numPr>
          <w:ilvl w:val="0"/>
          <w:numId w:val="7"/>
        </w:numPr>
        <w:spacing w:after="80"/>
        <w:jc w:val="both"/>
      </w:pPr>
      <w:r>
        <w:lastRenderedPageBreak/>
        <w:t>For multiple device application like Android, windows and IOS front end of the application</w:t>
      </w:r>
      <w:r w:rsidR="00D306A3">
        <w:t>s are written in their respective languages and then</w:t>
      </w:r>
      <w:r w:rsidR="00925E33">
        <w:t xml:space="preserve"> one backend serves all the different frontends with JSON output structured data with the http request protocol. </w:t>
      </w:r>
    </w:p>
    <w:p w14:paraId="580697AB" w14:textId="77777777" w:rsidR="001C5324" w:rsidRDefault="00450530" w:rsidP="001C5324">
      <w:pPr>
        <w:spacing w:after="80"/>
        <w:jc w:val="center"/>
        <w:rPr>
          <w:b/>
          <w:bCs/>
        </w:rPr>
      </w:pPr>
      <w:r>
        <w:rPr>
          <w:noProof/>
          <w:lang w:eastAsia="en-IN"/>
        </w:rPr>
        <w:drawing>
          <wp:inline distT="0" distB="0" distL="0" distR="0" wp14:anchorId="64F000D6" wp14:editId="0378C6F2">
            <wp:extent cx="3695700" cy="2066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772" t="23270" r="35512" b="17321"/>
                    <a:stretch/>
                  </pic:blipFill>
                  <pic:spPr bwMode="auto">
                    <a:xfrm>
                      <a:off x="0" y="0"/>
                      <a:ext cx="3695700" cy="2066925"/>
                    </a:xfrm>
                    <a:prstGeom prst="rect">
                      <a:avLst/>
                    </a:prstGeom>
                    <a:ln>
                      <a:noFill/>
                    </a:ln>
                    <a:extLst>
                      <a:ext uri="{53640926-AAD7-44D8-BBD7-CCE9431645EC}">
                        <a14:shadowObscured xmlns:a14="http://schemas.microsoft.com/office/drawing/2010/main"/>
                      </a:ext>
                    </a:extLst>
                  </pic:spPr>
                </pic:pic>
              </a:graphicData>
            </a:graphic>
          </wp:inline>
        </w:drawing>
      </w:r>
    </w:p>
    <w:p w14:paraId="18641047" w14:textId="0FF54E98" w:rsidR="00E023B2" w:rsidRDefault="00E023B2" w:rsidP="001C5324">
      <w:pPr>
        <w:spacing w:after="80"/>
        <w:rPr>
          <w:b/>
          <w:bCs/>
        </w:rPr>
      </w:pPr>
      <w:r>
        <w:rPr>
          <w:b/>
          <w:bCs/>
        </w:rPr>
        <w:t>Perspective with ML domain.</w:t>
      </w:r>
    </w:p>
    <w:p w14:paraId="36977A72" w14:textId="1A2F25AF" w:rsidR="00E023B2" w:rsidRPr="001169AF" w:rsidRDefault="00E023B2" w:rsidP="00E023B2">
      <w:pPr>
        <w:spacing w:after="80"/>
        <w:jc w:val="both"/>
      </w:pPr>
      <w:r w:rsidRPr="001169AF">
        <w:t xml:space="preserve">Similar to software monolithic architecture, </w:t>
      </w:r>
      <w:r w:rsidR="006C7120" w:rsidRPr="001169AF">
        <w:t xml:space="preserve">ML model interacts with backend through functions in backend and backend receives </w:t>
      </w:r>
      <w:proofErr w:type="gramStart"/>
      <w:r w:rsidR="006C7120" w:rsidRPr="001169AF">
        <w:t>those request</w:t>
      </w:r>
      <w:proofErr w:type="gramEnd"/>
      <w:r w:rsidR="006C7120" w:rsidRPr="001169AF">
        <w:t xml:space="preserve"> directly from frontend are these are coupled tightly. </w:t>
      </w:r>
      <w:r w:rsidRPr="001169AF">
        <w:t xml:space="preserve"> </w:t>
      </w:r>
    </w:p>
    <w:p w14:paraId="78619269" w14:textId="77777777" w:rsidR="001C5324" w:rsidRDefault="001C5324" w:rsidP="001C5324">
      <w:pPr>
        <w:spacing w:after="80"/>
        <w:jc w:val="center"/>
        <w:rPr>
          <w:b/>
          <w:bCs/>
        </w:rPr>
      </w:pPr>
      <w:r>
        <w:rPr>
          <w:noProof/>
          <w:lang w:eastAsia="en-IN"/>
        </w:rPr>
        <w:drawing>
          <wp:inline distT="0" distB="0" distL="0" distR="0" wp14:anchorId="0FEC1837" wp14:editId="6FA8F2C0">
            <wp:extent cx="5915025" cy="30099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7" t="3285" r="4730" b="10203"/>
                    <a:stretch/>
                  </pic:blipFill>
                  <pic:spPr bwMode="auto">
                    <a:xfrm>
                      <a:off x="0" y="0"/>
                      <a:ext cx="5915025" cy="3009900"/>
                    </a:xfrm>
                    <a:prstGeom prst="rect">
                      <a:avLst/>
                    </a:prstGeom>
                    <a:ln>
                      <a:noFill/>
                    </a:ln>
                    <a:extLst>
                      <a:ext uri="{53640926-AAD7-44D8-BBD7-CCE9431645EC}">
                        <a14:shadowObscured xmlns:a14="http://schemas.microsoft.com/office/drawing/2010/main"/>
                      </a:ext>
                    </a:extLst>
                  </pic:spPr>
                </pic:pic>
              </a:graphicData>
            </a:graphic>
          </wp:inline>
        </w:drawing>
      </w:r>
    </w:p>
    <w:p w14:paraId="1D63FBD0" w14:textId="523AACB8" w:rsidR="00121553" w:rsidRPr="00E023B2" w:rsidRDefault="00121553" w:rsidP="001C5324">
      <w:pPr>
        <w:spacing w:after="80"/>
        <w:jc w:val="both"/>
        <w:rPr>
          <w:b/>
          <w:bCs/>
        </w:rPr>
      </w:pPr>
      <w:r>
        <w:rPr>
          <w:b/>
          <w:bCs/>
        </w:rPr>
        <w:t xml:space="preserve">Now with APIs the exactly same change happens in ML applications, the only difference is instead of database the backends interacts with model </w:t>
      </w:r>
      <w:proofErr w:type="gramStart"/>
      <w:r>
        <w:rPr>
          <w:b/>
          <w:bCs/>
        </w:rPr>
        <w:t>file(</w:t>
      </w:r>
      <w:proofErr w:type="gramEnd"/>
      <w:r>
        <w:rPr>
          <w:b/>
          <w:bCs/>
        </w:rPr>
        <w:t>binary file)</w:t>
      </w:r>
    </w:p>
    <w:p w14:paraId="46EBEA01" w14:textId="01EAF560" w:rsidR="00657EE6" w:rsidRDefault="001C5324" w:rsidP="001C5324">
      <w:pPr>
        <w:jc w:val="center"/>
      </w:pPr>
      <w:r>
        <w:rPr>
          <w:noProof/>
          <w:lang w:eastAsia="en-IN"/>
        </w:rPr>
        <w:lastRenderedPageBreak/>
        <w:drawing>
          <wp:inline distT="0" distB="0" distL="0" distR="0" wp14:anchorId="2DD40A9D" wp14:editId="5D89C5A3">
            <wp:extent cx="388620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701" t="1917" r="17505" b="2811"/>
                    <a:stretch/>
                  </pic:blipFill>
                  <pic:spPr bwMode="auto">
                    <a:xfrm>
                      <a:off x="0" y="0"/>
                      <a:ext cx="3886200" cy="3314700"/>
                    </a:xfrm>
                    <a:prstGeom prst="rect">
                      <a:avLst/>
                    </a:prstGeom>
                    <a:ln>
                      <a:noFill/>
                    </a:ln>
                    <a:extLst>
                      <a:ext uri="{53640926-AAD7-44D8-BBD7-CCE9431645EC}">
                        <a14:shadowObscured xmlns:a14="http://schemas.microsoft.com/office/drawing/2010/main"/>
                      </a:ext>
                    </a:extLst>
                  </pic:spPr>
                </pic:pic>
              </a:graphicData>
            </a:graphic>
          </wp:inline>
        </w:drawing>
      </w:r>
      <w:r w:rsidR="00657EE6">
        <w:br w:type="page"/>
      </w:r>
    </w:p>
    <w:p w14:paraId="536B41C2" w14:textId="077D1483" w:rsidR="00730E48" w:rsidRDefault="00A86824" w:rsidP="00A86824">
      <w:pPr>
        <w:pStyle w:val="ListParagraph"/>
        <w:numPr>
          <w:ilvl w:val="1"/>
          <w:numId w:val="2"/>
        </w:numPr>
        <w:jc w:val="both"/>
      </w:pPr>
      <w:bookmarkStart w:id="3" w:name="_Toc211239160"/>
      <w:r w:rsidRPr="00A86824">
        <w:rPr>
          <w:rStyle w:val="Heading2Char"/>
          <w:sz w:val="28"/>
          <w:szCs w:val="28"/>
        </w:rPr>
        <w:lastRenderedPageBreak/>
        <w:t xml:space="preserve">What is </w:t>
      </w:r>
      <w:r w:rsidR="00730E48" w:rsidRPr="00A86824">
        <w:rPr>
          <w:rStyle w:val="Heading2Char"/>
          <w:sz w:val="28"/>
          <w:szCs w:val="28"/>
        </w:rPr>
        <w:t>Fast API:</w:t>
      </w:r>
      <w:bookmarkEnd w:id="3"/>
      <w:r w:rsidR="00730E48" w:rsidRPr="00A86824">
        <w:rPr>
          <w:sz w:val="22"/>
          <w:szCs w:val="22"/>
        </w:rPr>
        <w:t xml:space="preserve"> </w:t>
      </w:r>
      <w:r w:rsidR="00730E48" w:rsidRPr="00730E48">
        <w:t>modern high-per</w:t>
      </w:r>
      <w:r w:rsidR="00730E48">
        <w:t xml:space="preserve">formance web framework for building APIs with python. </w:t>
      </w:r>
    </w:p>
    <w:p w14:paraId="58778848" w14:textId="5CE5D24E" w:rsidR="007B12CD" w:rsidRDefault="007B12CD" w:rsidP="00A86824">
      <w:pPr>
        <w:spacing w:after="120"/>
        <w:jc w:val="both"/>
      </w:pPr>
      <w:r>
        <w:t xml:space="preserve">It is based on two python libraries Starlette and </w:t>
      </w:r>
      <w:proofErr w:type="spellStart"/>
      <w:r>
        <w:t>Pydantic</w:t>
      </w:r>
      <w:proofErr w:type="spellEnd"/>
      <w:r>
        <w:t xml:space="preserve">, Starlette, where Starlette handles the request meaning the all the request from the user to the backend and the response from the backend to the user. Whereas the </w:t>
      </w:r>
      <w:proofErr w:type="spellStart"/>
      <w:r>
        <w:t>Pydantic</w:t>
      </w:r>
      <w:proofErr w:type="spellEnd"/>
      <w:r>
        <w:t xml:space="preserve"> handles the data validation part of the returned output. </w:t>
      </w:r>
    </w:p>
    <w:p w14:paraId="7D75F2A8" w14:textId="5F4138AB" w:rsidR="00C72340" w:rsidRDefault="00C72340" w:rsidP="00C72340">
      <w:pPr>
        <w:jc w:val="both"/>
      </w:pPr>
      <w:r>
        <w:t>Philosophy of FAST APIs</w:t>
      </w:r>
    </w:p>
    <w:p w14:paraId="66D23C05" w14:textId="47124AC9" w:rsidR="007B12CD" w:rsidRDefault="007B12CD" w:rsidP="00C72340">
      <w:pPr>
        <w:jc w:val="both"/>
      </w:pPr>
      <w:r>
        <w:t>APIs made from Fast API has very low latency making it faster than previous frameworks</w:t>
      </w:r>
      <w:r w:rsidR="00AC5138">
        <w:t xml:space="preserve">, handles concurrent users </w:t>
      </w:r>
      <w:r>
        <w:t xml:space="preserve">and </w:t>
      </w:r>
      <w:r w:rsidR="00E44D48">
        <w:t xml:space="preserve">are very easily be made unlike previous frameworks where lot boiler code needed to be there. </w:t>
      </w:r>
    </w:p>
    <w:p w14:paraId="5FBDAFAF" w14:textId="29116234" w:rsidR="00AC5138" w:rsidRPr="00A86824" w:rsidRDefault="001C5324" w:rsidP="00C72340">
      <w:pPr>
        <w:jc w:val="both"/>
        <w:rPr>
          <w:b/>
          <w:bCs/>
        </w:rPr>
      </w:pPr>
      <w:r w:rsidRPr="00A86824">
        <w:rPr>
          <w:b/>
          <w:bCs/>
        </w:rPr>
        <w:t>i.e</w:t>
      </w:r>
      <w:r w:rsidR="00AC5138" w:rsidRPr="00A86824">
        <w:rPr>
          <w:b/>
          <w:bCs/>
        </w:rPr>
        <w:t xml:space="preserve">. Fast to run and </w:t>
      </w:r>
      <w:r w:rsidR="003C4DAB" w:rsidRPr="00A86824">
        <w:rPr>
          <w:b/>
          <w:bCs/>
        </w:rPr>
        <w:t>fast</w:t>
      </w:r>
      <w:r w:rsidR="00AC5138" w:rsidRPr="00A86824">
        <w:rPr>
          <w:b/>
          <w:bCs/>
        </w:rPr>
        <w:t xml:space="preserve"> to code. </w:t>
      </w:r>
    </w:p>
    <w:p w14:paraId="4B6F174F" w14:textId="77777777" w:rsidR="001C5324" w:rsidRDefault="001C5324" w:rsidP="001C5324">
      <w:pPr>
        <w:jc w:val="center"/>
      </w:pPr>
      <w:r>
        <w:rPr>
          <w:noProof/>
          <w:lang w:eastAsia="en-IN"/>
        </w:rPr>
        <w:drawing>
          <wp:inline distT="0" distB="0" distL="0" distR="0" wp14:anchorId="0A2004B8" wp14:editId="5858C370">
            <wp:extent cx="3200400" cy="1685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310" t="24092" r="43977" b="27450"/>
                    <a:stretch/>
                  </pic:blipFill>
                  <pic:spPr bwMode="auto">
                    <a:xfrm>
                      <a:off x="0" y="0"/>
                      <a:ext cx="3200400" cy="1685925"/>
                    </a:xfrm>
                    <a:prstGeom prst="rect">
                      <a:avLst/>
                    </a:prstGeom>
                    <a:ln>
                      <a:noFill/>
                    </a:ln>
                    <a:extLst>
                      <a:ext uri="{53640926-AAD7-44D8-BBD7-CCE9431645EC}">
                        <a14:shadowObscured xmlns:a14="http://schemas.microsoft.com/office/drawing/2010/main"/>
                      </a:ext>
                    </a:extLst>
                  </pic:spPr>
                </pic:pic>
              </a:graphicData>
            </a:graphic>
          </wp:inline>
        </w:drawing>
      </w:r>
    </w:p>
    <w:p w14:paraId="110BDED6" w14:textId="64ECEB19" w:rsidR="00135938" w:rsidRDefault="00135938" w:rsidP="001C5324">
      <w:r>
        <w:t xml:space="preserve">Why Fast API is </w:t>
      </w:r>
      <w:r w:rsidR="003173B8">
        <w:t>fast</w:t>
      </w:r>
      <w:r>
        <w:t xml:space="preserve"> to </w:t>
      </w:r>
      <w:r w:rsidR="005A7E6D">
        <w:t>run?</w:t>
      </w:r>
    </w:p>
    <w:p w14:paraId="54715322" w14:textId="07B81FC8" w:rsidR="00135938" w:rsidRDefault="00135938" w:rsidP="003C4DAB">
      <w:pPr>
        <w:jc w:val="both"/>
      </w:pPr>
      <w:r>
        <w:t xml:space="preserve">First let’s understand how a traditional Flask APIs </w:t>
      </w:r>
      <w:r w:rsidR="005A7E6D">
        <w:t>works.</w:t>
      </w:r>
    </w:p>
    <w:p w14:paraId="58441661" w14:textId="77777777" w:rsidR="00314C8F" w:rsidRDefault="00314C8F" w:rsidP="00314C8F">
      <w:pPr>
        <w:jc w:val="center"/>
      </w:pPr>
      <w:r>
        <w:rPr>
          <w:noProof/>
          <w:lang w:eastAsia="en-IN"/>
        </w:rPr>
        <w:drawing>
          <wp:inline distT="0" distB="0" distL="0" distR="0" wp14:anchorId="3292536B" wp14:editId="342F89C4">
            <wp:extent cx="6419351" cy="31623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699" t="19165" r="883" b="7738"/>
                    <a:stretch/>
                  </pic:blipFill>
                  <pic:spPr bwMode="auto">
                    <a:xfrm>
                      <a:off x="0" y="0"/>
                      <a:ext cx="6429672" cy="3167384"/>
                    </a:xfrm>
                    <a:prstGeom prst="rect">
                      <a:avLst/>
                    </a:prstGeom>
                    <a:ln>
                      <a:noFill/>
                    </a:ln>
                    <a:extLst>
                      <a:ext uri="{53640926-AAD7-44D8-BBD7-CCE9431645EC}">
                        <a14:shadowObscured xmlns:a14="http://schemas.microsoft.com/office/drawing/2010/main"/>
                      </a:ext>
                    </a:extLst>
                  </pic:spPr>
                </pic:pic>
              </a:graphicData>
            </a:graphic>
          </wp:inline>
        </w:drawing>
      </w:r>
    </w:p>
    <w:p w14:paraId="3048C2F7" w14:textId="471B60C7" w:rsidR="00E16575" w:rsidRDefault="005A7E6D" w:rsidP="0003684C">
      <w:pPr>
        <w:jc w:val="both"/>
      </w:pPr>
      <w:r>
        <w:t>Web server handles the HTTP request including the input in HTTP request And the same request is sent to the API code, but the API code does not understand the http request so we have SGI</w:t>
      </w:r>
      <w:r w:rsidR="00B53968">
        <w:t xml:space="preserve"> (server gateway </w:t>
      </w:r>
      <w:r w:rsidR="0003684C">
        <w:t>interface) in</w:t>
      </w:r>
      <w:r>
        <w:t xml:space="preserve"> </w:t>
      </w:r>
      <w:r w:rsidR="00B53968">
        <w:t>between which converts the http request into python understandable format</w:t>
      </w:r>
      <w:r w:rsidR="00F82A2B">
        <w:t xml:space="preserve"> which is then sent  to the API code which understands the input and </w:t>
      </w:r>
      <w:r w:rsidR="00F82A2B">
        <w:lastRenderedPageBreak/>
        <w:t xml:space="preserve">returns the output from backend then SGI again convert the python format output into http request and web server return the output in http response format. </w:t>
      </w:r>
    </w:p>
    <w:p w14:paraId="639958F6" w14:textId="77777777" w:rsidR="00543B8E" w:rsidRDefault="00543B8E" w:rsidP="0003684C">
      <w:pPr>
        <w:jc w:val="both"/>
      </w:pPr>
    </w:p>
    <w:p w14:paraId="4EECC55E" w14:textId="77777777" w:rsidR="00154560" w:rsidRDefault="00543B8E" w:rsidP="00154560">
      <w:pPr>
        <w:pStyle w:val="NormalWeb"/>
        <w:spacing w:before="0" w:beforeAutospacing="0" w:after="0" w:afterAutospacing="0"/>
        <w:jc w:val="both"/>
        <w:rPr>
          <w:rFonts w:asciiTheme="minorHAnsi" w:hAnsiTheme="minorHAnsi"/>
        </w:rPr>
      </w:pPr>
      <w:r w:rsidRPr="00543B8E">
        <w:rPr>
          <w:rStyle w:val="Strong"/>
          <w:rFonts w:asciiTheme="minorHAnsi" w:eastAsiaTheme="majorEastAsia" w:hAnsiTheme="minorHAnsi"/>
        </w:rPr>
        <w:t>Route:</w:t>
      </w:r>
      <w:r w:rsidRPr="00543B8E">
        <w:rPr>
          <w:rFonts w:asciiTheme="minorHAnsi" w:hAnsiTheme="minorHAnsi"/>
        </w:rPr>
        <w:t xml:space="preserve"> URL path + HTTP method mapping</w:t>
      </w:r>
    </w:p>
    <w:p w14:paraId="2C21F723" w14:textId="4D63BA58" w:rsidR="00D31D28" w:rsidRDefault="00543B8E" w:rsidP="009B5DE4">
      <w:pPr>
        <w:pStyle w:val="NormalWeb"/>
        <w:spacing w:before="0" w:beforeAutospacing="0" w:after="0" w:afterAutospacing="0"/>
        <w:jc w:val="both"/>
        <w:rPr>
          <w:rFonts w:asciiTheme="minorHAnsi" w:hAnsiTheme="minorHAnsi"/>
        </w:rPr>
      </w:pPr>
      <w:r w:rsidRPr="00543B8E">
        <w:rPr>
          <w:rStyle w:val="Strong"/>
          <w:rFonts w:asciiTheme="minorHAnsi" w:eastAsiaTheme="majorEastAsia" w:hAnsiTheme="minorHAnsi"/>
        </w:rPr>
        <w:t>Endpoint:</w:t>
      </w:r>
      <w:r w:rsidRPr="00543B8E">
        <w:rPr>
          <w:rFonts w:asciiTheme="minorHAnsi" w:hAnsiTheme="minorHAnsi"/>
        </w:rPr>
        <w:t xml:space="preserve"> The function (handler) that runs when the route is hit.</w:t>
      </w:r>
    </w:p>
    <w:p w14:paraId="05F09AC3" w14:textId="77777777" w:rsidR="009B5DE4" w:rsidRPr="009B5DE4" w:rsidRDefault="009B5DE4" w:rsidP="009B5DE4">
      <w:pPr>
        <w:pStyle w:val="NormalWeb"/>
        <w:spacing w:before="0" w:beforeAutospacing="0" w:after="0" w:afterAutospacing="0"/>
        <w:jc w:val="both"/>
        <w:rPr>
          <w:rFonts w:asciiTheme="minorHAnsi" w:hAnsiTheme="minorHAnsi"/>
        </w:rPr>
      </w:pPr>
    </w:p>
    <w:p w14:paraId="3DEA55EF" w14:textId="2C2D9D3D" w:rsidR="00E16575" w:rsidRPr="00A86824" w:rsidRDefault="00E16575" w:rsidP="00A86824">
      <w:pPr>
        <w:pStyle w:val="Heading2"/>
        <w:numPr>
          <w:ilvl w:val="1"/>
          <w:numId w:val="2"/>
        </w:numPr>
        <w:rPr>
          <w:sz w:val="28"/>
          <w:szCs w:val="28"/>
        </w:rPr>
      </w:pPr>
      <w:bookmarkStart w:id="4" w:name="_Toc211239161"/>
      <w:r w:rsidRPr="00A86824">
        <w:rPr>
          <w:sz w:val="28"/>
          <w:szCs w:val="28"/>
        </w:rPr>
        <w:t>Flask API vs Fast API</w:t>
      </w:r>
      <w:bookmarkEnd w:id="4"/>
    </w:p>
    <w:p w14:paraId="3C56037D" w14:textId="77777777" w:rsidR="00314C8F" w:rsidRDefault="00314C8F" w:rsidP="00314C8F">
      <w:pPr>
        <w:jc w:val="center"/>
      </w:pPr>
      <w:r>
        <w:rPr>
          <w:noProof/>
          <w:lang w:eastAsia="en-IN"/>
        </w:rPr>
        <w:drawing>
          <wp:inline distT="0" distB="0" distL="0" distR="0" wp14:anchorId="26A6D1AD" wp14:editId="5332BE0D">
            <wp:extent cx="6153150" cy="32833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160" t="19164" r="5962" b="6917"/>
                    <a:stretch/>
                  </pic:blipFill>
                  <pic:spPr bwMode="auto">
                    <a:xfrm>
                      <a:off x="0" y="0"/>
                      <a:ext cx="6162006" cy="3288027"/>
                    </a:xfrm>
                    <a:prstGeom prst="rect">
                      <a:avLst/>
                    </a:prstGeom>
                    <a:ln>
                      <a:noFill/>
                    </a:ln>
                    <a:extLst>
                      <a:ext uri="{53640926-AAD7-44D8-BBD7-CCE9431645EC}">
                        <a14:shadowObscured xmlns:a14="http://schemas.microsoft.com/office/drawing/2010/main"/>
                      </a:ext>
                    </a:extLst>
                  </pic:spPr>
                </pic:pic>
              </a:graphicData>
            </a:graphic>
          </wp:inline>
        </w:drawing>
      </w:r>
    </w:p>
    <w:p w14:paraId="0A0948D7" w14:textId="77777777" w:rsidR="00314C8F" w:rsidRDefault="00314C8F" w:rsidP="00314C8F">
      <w:pPr>
        <w:jc w:val="both"/>
      </w:pPr>
    </w:p>
    <w:p w14:paraId="0F24EC73" w14:textId="4AD0B04C" w:rsidR="003E516A" w:rsidRPr="003E516A" w:rsidRDefault="003F3218" w:rsidP="00314C8F">
      <w:pPr>
        <w:jc w:val="both"/>
      </w:pPr>
      <w:r w:rsidRPr="003E516A">
        <w:t>The flow elements are same in both which are Web Server, SGI and then API code except the SGI is WSGI in flask and SGI is ASGI in Fast.</w:t>
      </w:r>
    </w:p>
    <w:tbl>
      <w:tblPr>
        <w:tblW w:w="4644" w:type="pct"/>
        <w:tblCellMar>
          <w:top w:w="15" w:type="dxa"/>
          <w:left w:w="15" w:type="dxa"/>
          <w:bottom w:w="15" w:type="dxa"/>
          <w:right w:w="15" w:type="dxa"/>
        </w:tblCellMar>
        <w:tblLook w:val="04A0" w:firstRow="1" w:lastRow="0" w:firstColumn="1" w:lastColumn="0" w:noHBand="0" w:noVBand="1"/>
      </w:tblPr>
      <w:tblGrid>
        <w:gridCol w:w="1462"/>
        <w:gridCol w:w="1959"/>
        <w:gridCol w:w="1381"/>
        <w:gridCol w:w="4235"/>
      </w:tblGrid>
      <w:tr w:rsidR="00207544" w:rsidRPr="00207544" w14:paraId="6C7E1E24" w14:textId="77777777" w:rsidTr="00207544">
        <w:trPr>
          <w:trHeight w:val="479"/>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E10B36" w14:textId="77777777" w:rsidR="00207544" w:rsidRPr="00207544" w:rsidRDefault="00207544" w:rsidP="00207544">
            <w:pPr>
              <w:jc w:val="both"/>
              <w:rPr>
                <w:b/>
                <w:bCs/>
              </w:rPr>
            </w:pPr>
            <w:r w:rsidRPr="00207544">
              <w:rPr>
                <w:b/>
                <w:bCs/>
              </w:rPr>
              <w:t>Framework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77CA2A" w14:textId="77777777" w:rsidR="00207544" w:rsidRPr="00207544" w:rsidRDefault="00207544" w:rsidP="00207544">
            <w:pPr>
              <w:jc w:val="both"/>
              <w:rPr>
                <w:b/>
                <w:bCs/>
              </w:rPr>
            </w:pPr>
            <w:r w:rsidRPr="00207544">
              <w:rPr>
                <w:b/>
                <w:bCs/>
              </w:rPr>
              <w:t>Web Server(s)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93AC44" w14:textId="77777777" w:rsidR="00207544" w:rsidRPr="00207544" w:rsidRDefault="00207544" w:rsidP="00207544">
            <w:pPr>
              <w:jc w:val="both"/>
              <w:rPr>
                <w:b/>
                <w:bCs/>
              </w:rPr>
            </w:pPr>
            <w:r w:rsidRPr="00207544">
              <w:rPr>
                <w:b/>
                <w:bCs/>
              </w:rPr>
              <w:t>Interface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445BAF" w14:textId="77777777" w:rsidR="00207544" w:rsidRPr="00207544" w:rsidRDefault="00207544" w:rsidP="00207544">
            <w:pPr>
              <w:jc w:val="both"/>
              <w:rPr>
                <w:b/>
                <w:bCs/>
              </w:rPr>
            </w:pPr>
            <w:r w:rsidRPr="00207544">
              <w:rPr>
                <w:b/>
                <w:bCs/>
              </w:rPr>
              <w:t>Key Properties</w:t>
            </w:r>
          </w:p>
        </w:tc>
      </w:tr>
      <w:tr w:rsidR="00207544" w:rsidRPr="00207544" w14:paraId="21FB13AD" w14:textId="77777777" w:rsidTr="00207544">
        <w:trPr>
          <w:trHeight w:val="66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7358D" w14:textId="77777777" w:rsidR="00207544" w:rsidRPr="00207544" w:rsidRDefault="00207544" w:rsidP="00207544">
            <w:pPr>
              <w:jc w:val="both"/>
              <w:rPr>
                <w:b/>
                <w:bCs/>
              </w:rPr>
            </w:pPr>
            <w:r w:rsidRPr="00207544">
              <w:rPr>
                <w:b/>
                <w:bCs/>
              </w:rPr>
              <w:t>Flask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E4068" w14:textId="77777777" w:rsidR="00207544" w:rsidRPr="00207544" w:rsidRDefault="00207544" w:rsidP="00207544">
            <w:pPr>
              <w:jc w:val="both"/>
              <w:rPr>
                <w:b/>
                <w:bCs/>
              </w:rPr>
            </w:pPr>
            <w:proofErr w:type="spellStart"/>
            <w:r w:rsidRPr="00207544">
              <w:rPr>
                <w:b/>
                <w:bCs/>
              </w:rPr>
              <w:t>Gunicorn</w:t>
            </w:r>
            <w:proofErr w:type="spellEnd"/>
            <w:r w:rsidRPr="00207544">
              <w:rPr>
                <w:b/>
                <w:bCs/>
              </w:rPr>
              <w:t xml:space="preserve">, </w:t>
            </w:r>
            <w:proofErr w:type="spellStart"/>
            <w:r w:rsidRPr="00207544">
              <w:rPr>
                <w:b/>
                <w:bCs/>
              </w:rPr>
              <w:t>uWSGI</w:t>
            </w:r>
            <w:proofErr w:type="spellEnd"/>
            <w:r w:rsidRPr="00207544">
              <w:rPr>
                <w:b/>
                <w:bCs/>
              </w:rPr>
              <w:t xml:space="preserve">, Waitress, </w:t>
            </w:r>
            <w:proofErr w:type="spellStart"/>
            <w:r w:rsidRPr="00207544">
              <w:rPr>
                <w:b/>
                <w:bCs/>
              </w:rPr>
              <w:t>gevent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9BBFC" w14:textId="77777777" w:rsidR="00207544" w:rsidRPr="00207544" w:rsidRDefault="00207544" w:rsidP="00207544">
            <w:pPr>
              <w:jc w:val="both"/>
              <w:rPr>
                <w:b/>
                <w:bCs/>
              </w:rPr>
            </w:pPr>
            <w:r w:rsidRPr="00207544">
              <w:rPr>
                <w:b/>
                <w:bCs/>
              </w:rPr>
              <w:t>WSGI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D8318" w14:textId="77777777" w:rsidR="00207544" w:rsidRPr="00207544" w:rsidRDefault="00207544" w:rsidP="00207544">
            <w:pPr>
              <w:jc w:val="both"/>
              <w:rPr>
                <w:b/>
                <w:bCs/>
              </w:rPr>
            </w:pPr>
            <w:r w:rsidRPr="00207544">
              <w:rPr>
                <w:b/>
                <w:bCs/>
              </w:rPr>
              <w:t>Synchronous, mature, stable, suited for traditional apps, handles HTTP only, widely supported, easy to use</w:t>
            </w:r>
          </w:p>
        </w:tc>
      </w:tr>
      <w:tr w:rsidR="00207544" w:rsidRPr="00207544" w14:paraId="29EAFAB5" w14:textId="77777777" w:rsidTr="00207544">
        <w:trPr>
          <w:trHeight w:val="8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E932A" w14:textId="77777777" w:rsidR="00207544" w:rsidRPr="00207544" w:rsidRDefault="00207544" w:rsidP="00207544">
            <w:pPr>
              <w:jc w:val="both"/>
              <w:rPr>
                <w:b/>
                <w:bCs/>
              </w:rPr>
            </w:pPr>
            <w:proofErr w:type="spellStart"/>
            <w:r w:rsidRPr="00207544">
              <w:rPr>
                <w:b/>
                <w:bCs/>
              </w:rPr>
              <w:t>FastAPI</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07863" w14:textId="77777777" w:rsidR="00207544" w:rsidRPr="00207544" w:rsidRDefault="00207544" w:rsidP="00207544">
            <w:pPr>
              <w:jc w:val="both"/>
              <w:rPr>
                <w:b/>
                <w:bCs/>
              </w:rPr>
            </w:pPr>
            <w:proofErr w:type="spellStart"/>
            <w:r w:rsidRPr="00207544">
              <w:rPr>
                <w:b/>
                <w:bCs/>
              </w:rPr>
              <w:t>Uvicorn</w:t>
            </w:r>
            <w:proofErr w:type="spellEnd"/>
            <w:r w:rsidRPr="00207544">
              <w:rPr>
                <w:b/>
                <w:bCs/>
              </w:rPr>
              <w:t xml:space="preserve">, Daphne, </w:t>
            </w:r>
            <w:proofErr w:type="spellStart"/>
            <w:r w:rsidRPr="00207544">
              <w:rPr>
                <w:b/>
                <w:bCs/>
              </w:rPr>
              <w:t>Hypercorn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76EC4" w14:textId="77777777" w:rsidR="00207544" w:rsidRPr="00207544" w:rsidRDefault="00207544" w:rsidP="00207544">
            <w:pPr>
              <w:jc w:val="both"/>
              <w:rPr>
                <w:b/>
                <w:bCs/>
              </w:rPr>
            </w:pPr>
            <w:r w:rsidRPr="00207544">
              <w:rPr>
                <w:b/>
                <w:bCs/>
              </w:rPr>
              <w:t>ASGI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513855" w14:textId="77777777" w:rsidR="00207544" w:rsidRPr="00207544" w:rsidRDefault="00207544" w:rsidP="00207544">
            <w:pPr>
              <w:jc w:val="both"/>
              <w:rPr>
                <w:b/>
                <w:bCs/>
              </w:rPr>
            </w:pPr>
            <w:r w:rsidRPr="00207544">
              <w:rPr>
                <w:b/>
                <w:bCs/>
              </w:rPr>
              <w:t>Asynchronous, supports HTTP/1.1, HTTP/2, WebSocket, high concurrency, real-time protocols, modern async support</w:t>
            </w:r>
          </w:p>
        </w:tc>
      </w:tr>
    </w:tbl>
    <w:p w14:paraId="20C0C09D" w14:textId="77777777" w:rsidR="003F3218" w:rsidRDefault="003F3218" w:rsidP="0003684C">
      <w:pPr>
        <w:jc w:val="both"/>
        <w:rPr>
          <w:b/>
          <w:bCs/>
        </w:rPr>
      </w:pPr>
    </w:p>
    <w:p w14:paraId="651B6E60" w14:textId="330528A8" w:rsidR="00ED3698" w:rsidRDefault="002C1E2D" w:rsidP="0003684C">
      <w:pPr>
        <w:jc w:val="both"/>
      </w:pPr>
      <w:r w:rsidRPr="002C1E2D">
        <w:lastRenderedPageBreak/>
        <w:t xml:space="preserve">Flask and </w:t>
      </w:r>
      <w:proofErr w:type="spellStart"/>
      <w:r w:rsidRPr="002C1E2D">
        <w:t>FastAPI</w:t>
      </w:r>
      <w:proofErr w:type="spellEnd"/>
      <w:r w:rsidRPr="002C1E2D">
        <w:t xml:space="preserve"> are both powerful Python web frameworks with different focuses. Flask uses the synchronous WSGI protocol and popular web servers like </w:t>
      </w:r>
      <w:proofErr w:type="spellStart"/>
      <w:r w:rsidRPr="002C1E2D">
        <w:t>Gunicorn</w:t>
      </w:r>
      <w:proofErr w:type="spellEnd"/>
      <w:r w:rsidRPr="002C1E2D">
        <w:t xml:space="preserve"> and </w:t>
      </w:r>
      <w:proofErr w:type="spellStart"/>
      <w:r w:rsidRPr="002C1E2D">
        <w:t>uWSGI</w:t>
      </w:r>
      <w:proofErr w:type="spellEnd"/>
      <w:r w:rsidRPr="002C1E2D">
        <w:t xml:space="preserve">, making it well-suited for traditional, simpler web applications and quick prototypes. </w:t>
      </w:r>
      <w:proofErr w:type="spellStart"/>
      <w:r w:rsidRPr="002C1E2D">
        <w:t>FastAPI</w:t>
      </w:r>
      <w:proofErr w:type="spellEnd"/>
      <w:r w:rsidRPr="002C1E2D">
        <w:t xml:space="preserve"> utilizes the modern asynchronous ASGI protocol with ASGI servers such as </w:t>
      </w:r>
      <w:proofErr w:type="spellStart"/>
      <w:r w:rsidRPr="002C1E2D">
        <w:t>Uvicorn</w:t>
      </w:r>
      <w:proofErr w:type="spellEnd"/>
      <w:r w:rsidRPr="002C1E2D">
        <w:t xml:space="preserve"> and Daphne, providing native async support for higher concurrency, </w:t>
      </w:r>
      <w:proofErr w:type="spellStart"/>
      <w:r w:rsidRPr="002C1E2D">
        <w:t>WebSockets</w:t>
      </w:r>
      <w:proofErr w:type="spellEnd"/>
      <w:r w:rsidRPr="002C1E2D">
        <w:t xml:space="preserve">, and real-time features. </w:t>
      </w:r>
      <w:proofErr w:type="spellStart"/>
      <w:r w:rsidRPr="002C1E2D">
        <w:t>FastAPI</w:t>
      </w:r>
      <w:proofErr w:type="spellEnd"/>
      <w:r w:rsidRPr="002C1E2D">
        <w:t xml:space="preserve"> is designed for high-performance APIs and microservices, supporting automatic validation and documentation, while Flask offers great flexibility and mature ecosystem support. In summary, Flask is ideal for synchronous, straightforward apps, whereas </w:t>
      </w:r>
      <w:proofErr w:type="spellStart"/>
      <w:r w:rsidRPr="002C1E2D">
        <w:t>FastAPI</w:t>
      </w:r>
      <w:proofErr w:type="spellEnd"/>
      <w:r w:rsidRPr="002C1E2D">
        <w:t xml:space="preserve"> excels in async-heavy, scalable applications with modern protocol features. Both frameworks rely on their respective gateway interfaces (WSGI for Flask and ASGI for </w:t>
      </w:r>
      <w:proofErr w:type="spellStart"/>
      <w:r w:rsidRPr="002C1E2D">
        <w:t>FastAPI</w:t>
      </w:r>
      <w:proofErr w:type="spellEnd"/>
      <w:r w:rsidRPr="002C1E2D">
        <w:t>) to mediate between the web server and the Python API code.</w:t>
      </w:r>
    </w:p>
    <w:p w14:paraId="5D22E7E1" w14:textId="77777777" w:rsidR="0009350A" w:rsidRDefault="00ED3698" w:rsidP="0009350A">
      <w:pPr>
        <w:pStyle w:val="ListParagraph"/>
        <w:numPr>
          <w:ilvl w:val="0"/>
          <w:numId w:val="3"/>
        </w:numPr>
        <w:spacing w:line="256" w:lineRule="auto"/>
        <w:rPr>
          <w:b/>
        </w:rPr>
      </w:pPr>
      <w:r>
        <w:rPr>
          <w:b/>
        </w:rPr>
        <w:t xml:space="preserve">pip install </w:t>
      </w:r>
      <w:proofErr w:type="spellStart"/>
      <w:r>
        <w:rPr>
          <w:b/>
        </w:rPr>
        <w:t>fastapi</w:t>
      </w:r>
      <w:proofErr w:type="spellEnd"/>
      <w:r>
        <w:rPr>
          <w:b/>
        </w:rPr>
        <w:t xml:space="preserve"> </w:t>
      </w:r>
      <w:proofErr w:type="spellStart"/>
      <w:r>
        <w:rPr>
          <w:b/>
        </w:rPr>
        <w:t>uvicorn</w:t>
      </w:r>
      <w:proofErr w:type="spellEnd"/>
      <w:r>
        <w:rPr>
          <w:b/>
        </w:rPr>
        <w:t xml:space="preserve"> </w:t>
      </w:r>
      <w:proofErr w:type="spellStart"/>
      <w:r>
        <w:rPr>
          <w:b/>
        </w:rPr>
        <w:t>pydantic</w:t>
      </w:r>
      <w:proofErr w:type="spellEnd"/>
    </w:p>
    <w:p w14:paraId="4B4E8FAD" w14:textId="1F2694C8" w:rsidR="00ED3698" w:rsidRPr="0009350A" w:rsidRDefault="00450530" w:rsidP="0009350A">
      <w:pPr>
        <w:pStyle w:val="ListParagraph"/>
        <w:spacing w:line="256" w:lineRule="auto"/>
        <w:ind w:left="360"/>
        <w:rPr>
          <w:b/>
        </w:rPr>
      </w:pPr>
      <w:r>
        <w:t>Installing</w:t>
      </w:r>
      <w:r w:rsidR="00ED3698">
        <w:t xml:space="preserve"> the dependencies</w:t>
      </w:r>
    </w:p>
    <w:p w14:paraId="54B7D3F8" w14:textId="77777777" w:rsidR="0009350A" w:rsidRDefault="00ED3698" w:rsidP="0009350A">
      <w:pPr>
        <w:pStyle w:val="ListParagraph"/>
        <w:numPr>
          <w:ilvl w:val="0"/>
          <w:numId w:val="3"/>
        </w:numPr>
        <w:spacing w:after="120" w:line="256" w:lineRule="auto"/>
        <w:rPr>
          <w:b/>
        </w:rPr>
      </w:pPr>
      <w:proofErr w:type="spellStart"/>
      <w:r>
        <w:rPr>
          <w:b/>
        </w:rPr>
        <w:t>uvicorn</w:t>
      </w:r>
      <w:proofErr w:type="spellEnd"/>
      <w:r>
        <w:rPr>
          <w:b/>
        </w:rPr>
        <w:t xml:space="preserve"> </w:t>
      </w:r>
      <w:proofErr w:type="spellStart"/>
      <w:r>
        <w:rPr>
          <w:b/>
        </w:rPr>
        <w:t>main:app</w:t>
      </w:r>
      <w:proofErr w:type="spellEnd"/>
      <w:r>
        <w:rPr>
          <w:b/>
        </w:rPr>
        <w:t xml:space="preserve"> –reload</w:t>
      </w:r>
    </w:p>
    <w:p w14:paraId="0D356BD8" w14:textId="15C113F3" w:rsidR="007A7D89" w:rsidRDefault="00450530" w:rsidP="0009350A">
      <w:pPr>
        <w:pStyle w:val="ListParagraph"/>
        <w:spacing w:after="120" w:line="256" w:lineRule="auto"/>
        <w:ind w:left="360"/>
      </w:pPr>
      <w:r>
        <w:t>Run</w:t>
      </w:r>
      <w:r w:rsidR="00ED3698">
        <w:t xml:space="preserve"> the file, with main as file name app as </w:t>
      </w:r>
      <w:proofErr w:type="spellStart"/>
      <w:r w:rsidR="00ED3698">
        <w:t>fastapi</w:t>
      </w:r>
      <w:proofErr w:type="spellEnd"/>
      <w:r w:rsidR="00ED3698">
        <w:t xml:space="preserve"> object and –reload to auto reload the API page on saving the python file. </w:t>
      </w:r>
    </w:p>
    <w:p w14:paraId="2B270C53" w14:textId="77777777" w:rsidR="007A7D89" w:rsidRDefault="007A7D89">
      <w:r>
        <w:br w:type="page"/>
      </w:r>
    </w:p>
    <w:p w14:paraId="2FC78EE1" w14:textId="447F7D3B" w:rsidR="00ED3698" w:rsidRDefault="007A7D89" w:rsidP="0009350A">
      <w:pPr>
        <w:pStyle w:val="ListParagraph"/>
        <w:spacing w:after="120" w:line="256" w:lineRule="auto"/>
        <w:ind w:left="360"/>
        <w:rPr>
          <w:b/>
        </w:rPr>
      </w:pPr>
      <w:r>
        <w:rPr>
          <w:b/>
        </w:rPr>
        <w:lastRenderedPageBreak/>
        <w:t>Project:</w:t>
      </w:r>
    </w:p>
    <w:p w14:paraId="69F41EB1" w14:textId="02287E72" w:rsidR="007A7D89" w:rsidRDefault="007A7D89" w:rsidP="00780912">
      <w:pPr>
        <w:pStyle w:val="ListParagraph"/>
        <w:spacing w:after="120" w:line="256" w:lineRule="auto"/>
        <w:ind w:left="360"/>
        <w:jc w:val="both"/>
      </w:pPr>
      <w:r w:rsidRPr="00780912">
        <w:t xml:space="preserve">Maintain patient data with all the personal and medical details of the patient as would </w:t>
      </w:r>
      <w:r w:rsidR="00780912">
        <w:t xml:space="preserve">be mentioned on the case paper. And we’ll create </w:t>
      </w:r>
      <w:proofErr w:type="gramStart"/>
      <w:r w:rsidR="00780912">
        <w:t>this endpoints</w:t>
      </w:r>
      <w:proofErr w:type="gramEnd"/>
      <w:r w:rsidR="000A1E63">
        <w:t>.</w:t>
      </w:r>
    </w:p>
    <w:p w14:paraId="58BB446C" w14:textId="45A77516" w:rsidR="00780912" w:rsidRDefault="00780912" w:rsidP="00780912">
      <w:pPr>
        <w:pStyle w:val="ListParagraph"/>
        <w:spacing w:after="120" w:line="256" w:lineRule="auto"/>
        <w:ind w:left="360"/>
        <w:jc w:val="both"/>
      </w:pPr>
      <w:r>
        <w:t>/</w:t>
      </w:r>
      <w:proofErr w:type="gramStart"/>
      <w:r>
        <w:t>create</w:t>
      </w:r>
      <w:proofErr w:type="gramEnd"/>
    </w:p>
    <w:p w14:paraId="7027E5CA" w14:textId="7909E25D" w:rsidR="00780912" w:rsidRDefault="00780912" w:rsidP="00780912">
      <w:pPr>
        <w:pStyle w:val="ListParagraph"/>
        <w:spacing w:after="120" w:line="256" w:lineRule="auto"/>
        <w:ind w:left="360"/>
        <w:jc w:val="both"/>
      </w:pPr>
      <w:r>
        <w:t>/</w:t>
      </w:r>
      <w:proofErr w:type="gramStart"/>
      <w:r>
        <w:t>view</w:t>
      </w:r>
      <w:proofErr w:type="gramEnd"/>
    </w:p>
    <w:p w14:paraId="734A00B4" w14:textId="2876527C" w:rsidR="00780912" w:rsidRDefault="00780912" w:rsidP="00780912">
      <w:pPr>
        <w:pStyle w:val="ListParagraph"/>
        <w:spacing w:after="120" w:line="256" w:lineRule="auto"/>
        <w:ind w:left="360"/>
        <w:jc w:val="both"/>
      </w:pPr>
      <w:r>
        <w:t>/</w:t>
      </w:r>
      <w:proofErr w:type="gramStart"/>
      <w:r>
        <w:t>view</w:t>
      </w:r>
      <w:proofErr w:type="gramEnd"/>
      <w:r>
        <w:t xml:space="preserve"> with </w:t>
      </w:r>
      <w:proofErr w:type="spellStart"/>
      <w:r>
        <w:t>patient_id</w:t>
      </w:r>
      <w:proofErr w:type="spellEnd"/>
    </w:p>
    <w:p w14:paraId="5A4BC94C" w14:textId="1F044A2F" w:rsidR="00780912" w:rsidRDefault="00780912" w:rsidP="00780912">
      <w:pPr>
        <w:pStyle w:val="ListParagraph"/>
        <w:spacing w:after="120" w:line="256" w:lineRule="auto"/>
        <w:ind w:left="360"/>
        <w:jc w:val="both"/>
      </w:pPr>
      <w:r>
        <w:t>/</w:t>
      </w:r>
      <w:proofErr w:type="gramStart"/>
      <w:r>
        <w:t>update</w:t>
      </w:r>
      <w:proofErr w:type="gramEnd"/>
      <w:r>
        <w:t xml:space="preserve"> with </w:t>
      </w:r>
      <w:proofErr w:type="spellStart"/>
      <w:r>
        <w:t>patient_id</w:t>
      </w:r>
      <w:proofErr w:type="spellEnd"/>
    </w:p>
    <w:p w14:paraId="0E4F9B44" w14:textId="04AC59C1" w:rsidR="00780912" w:rsidRDefault="00780912" w:rsidP="00780912">
      <w:pPr>
        <w:pStyle w:val="ListParagraph"/>
        <w:spacing w:after="120" w:line="256" w:lineRule="auto"/>
        <w:ind w:left="360"/>
        <w:jc w:val="both"/>
      </w:pPr>
      <w:r>
        <w:t>/</w:t>
      </w:r>
      <w:proofErr w:type="gramStart"/>
      <w:r>
        <w:t>delete</w:t>
      </w:r>
      <w:proofErr w:type="gramEnd"/>
      <w:r>
        <w:t xml:space="preserve"> with </w:t>
      </w:r>
      <w:proofErr w:type="spellStart"/>
      <w:r>
        <w:t>patient_id</w:t>
      </w:r>
      <w:proofErr w:type="spellEnd"/>
    </w:p>
    <w:p w14:paraId="0CF9AB1A" w14:textId="77777777" w:rsidR="00CD5BA5" w:rsidRDefault="00CD5BA5" w:rsidP="00780912">
      <w:pPr>
        <w:pStyle w:val="ListParagraph"/>
        <w:spacing w:after="120" w:line="256" w:lineRule="auto"/>
        <w:ind w:left="360"/>
        <w:jc w:val="both"/>
      </w:pPr>
    </w:p>
    <w:p w14:paraId="6125AAE2" w14:textId="10303FC1" w:rsidR="00CD5BA5" w:rsidRPr="00845BF1" w:rsidRDefault="00CD5BA5" w:rsidP="00A86824">
      <w:pPr>
        <w:pStyle w:val="Heading1"/>
        <w:numPr>
          <w:ilvl w:val="0"/>
          <w:numId w:val="2"/>
        </w:numPr>
        <w:spacing w:after="120"/>
        <w:rPr>
          <w:b/>
          <w:bCs/>
          <w:sz w:val="32"/>
          <w:szCs w:val="32"/>
        </w:rPr>
      </w:pPr>
      <w:bookmarkStart w:id="5" w:name="_Toc211239162"/>
      <w:r w:rsidRPr="00845BF1">
        <w:rPr>
          <w:b/>
          <w:bCs/>
          <w:sz w:val="32"/>
          <w:szCs w:val="32"/>
        </w:rPr>
        <w:t>HTTP methods:</w:t>
      </w:r>
      <w:bookmarkEnd w:id="5"/>
    </w:p>
    <w:p w14:paraId="1D75EB4D" w14:textId="77777777" w:rsidR="00CD5BA5" w:rsidRPr="00523E89" w:rsidRDefault="00CD5BA5" w:rsidP="00A86824">
      <w:pPr>
        <w:pStyle w:val="NormalWeb"/>
        <w:numPr>
          <w:ilvl w:val="0"/>
          <w:numId w:val="4"/>
        </w:numPr>
        <w:jc w:val="both"/>
        <w:rPr>
          <w:rFonts w:asciiTheme="minorHAnsi" w:hAnsiTheme="minorHAnsi"/>
        </w:rPr>
      </w:pPr>
      <w:r w:rsidRPr="00523E89">
        <w:rPr>
          <w:rFonts w:asciiTheme="minorHAnsi" w:hAnsiTheme="minorHAnsi"/>
        </w:rPr>
        <w:t xml:space="preserve"> </w:t>
      </w:r>
      <w:r w:rsidRPr="00523E89">
        <w:rPr>
          <w:rFonts w:asciiTheme="minorHAnsi" w:hAnsiTheme="minorHAnsi"/>
          <w:b/>
          <w:bCs/>
        </w:rPr>
        <w:t>Static software</w:t>
      </w:r>
      <w:r w:rsidRPr="00523E89">
        <w:rPr>
          <w:rFonts w:asciiTheme="minorHAnsi" w:hAnsiTheme="minorHAnsi"/>
        </w:rPr>
        <w:t xml:space="preserve"> → Fixed, precompiled, predictable; same </w:t>
      </w:r>
      <w:proofErr w:type="spellStart"/>
      <w:r w:rsidRPr="00523E89">
        <w:rPr>
          <w:rFonts w:asciiTheme="minorHAnsi" w:hAnsiTheme="minorHAnsi"/>
        </w:rPr>
        <w:t>behavior</w:t>
      </w:r>
      <w:proofErr w:type="spellEnd"/>
      <w:r w:rsidRPr="00523E89">
        <w:rPr>
          <w:rFonts w:asciiTheme="minorHAnsi" w:hAnsiTheme="minorHAnsi"/>
        </w:rPr>
        <w:t xml:space="preserve"> for all users (e.g., Notepad, Minesweeper).</w:t>
      </w:r>
    </w:p>
    <w:p w14:paraId="26911C09" w14:textId="770E3527" w:rsidR="008B327C" w:rsidRPr="00523E89" w:rsidRDefault="00CD5BA5" w:rsidP="004F0E6B">
      <w:pPr>
        <w:numPr>
          <w:ilvl w:val="0"/>
          <w:numId w:val="4"/>
        </w:numPr>
        <w:spacing w:before="100" w:beforeAutospacing="1" w:after="100" w:afterAutospacing="1" w:line="240" w:lineRule="auto"/>
        <w:jc w:val="both"/>
        <w:rPr>
          <w:rFonts w:eastAsia="Times New Roman" w:cs="Times New Roman"/>
          <w:kern w:val="0"/>
          <w:lang w:eastAsia="en-IN"/>
          <w14:ligatures w14:val="none"/>
        </w:rPr>
      </w:pPr>
      <w:r w:rsidRPr="00523E89">
        <w:rPr>
          <w:rFonts w:eastAsia="Times New Roman" w:cs="Times New Roman"/>
          <w:b/>
          <w:bCs/>
          <w:kern w:val="0"/>
          <w:lang w:eastAsia="en-IN"/>
          <w14:ligatures w14:val="none"/>
        </w:rPr>
        <w:t>Dynamic software</w:t>
      </w:r>
      <w:r w:rsidRPr="00523E89">
        <w:rPr>
          <w:rFonts w:eastAsia="Times New Roman" w:cs="Times New Roman"/>
          <w:kern w:val="0"/>
          <w:lang w:eastAsia="en-IN"/>
          <w14:ligatures w14:val="none"/>
        </w:rPr>
        <w:t xml:space="preserve"> → Adaptive, changes at runtime based on input or context (e.g., YouTube, Gmail).</w:t>
      </w:r>
    </w:p>
    <w:p w14:paraId="095C4B0E" w14:textId="5ACC748B" w:rsidR="006644B1" w:rsidRPr="00A86824" w:rsidRDefault="00CD5BA5" w:rsidP="00A86824">
      <w:pPr>
        <w:pStyle w:val="ListParagraph"/>
        <w:numPr>
          <w:ilvl w:val="0"/>
          <w:numId w:val="4"/>
        </w:numPr>
        <w:spacing w:before="100" w:beforeAutospacing="1" w:after="100" w:afterAutospacing="1" w:line="240" w:lineRule="auto"/>
        <w:jc w:val="both"/>
        <w:rPr>
          <w:rFonts w:eastAsia="Times New Roman" w:cs="Times New Roman"/>
          <w:kern w:val="0"/>
          <w:lang w:eastAsia="en-IN"/>
          <w14:ligatures w14:val="none"/>
        </w:rPr>
      </w:pPr>
      <w:r w:rsidRPr="00523E89">
        <w:rPr>
          <w:rFonts w:eastAsia="Times New Roman" w:cs="Times New Roman"/>
          <w:kern w:val="0"/>
          <w:lang w:eastAsia="en-IN"/>
          <w14:ligatures w14:val="none"/>
        </w:rPr>
        <w:t xml:space="preserve">HTTP methods are the </w:t>
      </w:r>
      <w:r w:rsidRPr="00523E89">
        <w:rPr>
          <w:rFonts w:eastAsia="Times New Roman" w:cs="Times New Roman"/>
          <w:b/>
          <w:bCs/>
          <w:kern w:val="0"/>
          <w:lang w:eastAsia="en-IN"/>
          <w14:ligatures w14:val="none"/>
        </w:rPr>
        <w:t>set of request types</w:t>
      </w:r>
      <w:r w:rsidRPr="00523E89">
        <w:rPr>
          <w:rFonts w:eastAsia="Times New Roman" w:cs="Times New Roman"/>
          <w:kern w:val="0"/>
          <w:lang w:eastAsia="en-IN"/>
          <w14:ligatures w14:val="none"/>
        </w:rPr>
        <w:t xml:space="preserve"> that define what action a client wants to perform on a resource (like data) over the web.</w:t>
      </w:r>
    </w:p>
    <w:p w14:paraId="18CA3654" w14:textId="0396F19D" w:rsidR="00CD5BA5" w:rsidRPr="00523E89" w:rsidRDefault="00CD5BA5" w:rsidP="00A86824">
      <w:pPr>
        <w:pStyle w:val="ListParagraph"/>
        <w:numPr>
          <w:ilvl w:val="0"/>
          <w:numId w:val="4"/>
        </w:numPr>
        <w:spacing w:before="100" w:beforeAutospacing="1" w:after="100" w:afterAutospacing="1" w:line="240" w:lineRule="auto"/>
        <w:jc w:val="both"/>
        <w:rPr>
          <w:rFonts w:eastAsia="Times New Roman" w:cs="Times New Roman"/>
          <w:kern w:val="0"/>
          <w:lang w:eastAsia="en-IN"/>
          <w14:ligatures w14:val="none"/>
        </w:rPr>
      </w:pPr>
      <w:r w:rsidRPr="00523E89">
        <w:rPr>
          <w:rFonts w:eastAsia="Times New Roman" w:cs="Times New Roman"/>
          <w:kern w:val="0"/>
          <w:lang w:eastAsia="en-IN"/>
          <w14:ligatures w14:val="none"/>
        </w:rPr>
        <w:t xml:space="preserve">There are four types of interaction usually you perform on the </w:t>
      </w:r>
      <w:r w:rsidR="00203F9C" w:rsidRPr="00523E89">
        <w:rPr>
          <w:rFonts w:eastAsia="Times New Roman" w:cs="Times New Roman"/>
          <w:kern w:val="0"/>
          <w:lang w:eastAsia="en-IN"/>
          <w14:ligatures w14:val="none"/>
        </w:rPr>
        <w:t xml:space="preserve">software applications which are CRUD, </w:t>
      </w:r>
      <w:r w:rsidR="00A86824" w:rsidRPr="00523E89">
        <w:rPr>
          <w:rFonts w:eastAsia="Times New Roman" w:cs="Times New Roman"/>
          <w:kern w:val="0"/>
          <w:lang w:eastAsia="en-IN"/>
          <w14:ligatures w14:val="none"/>
        </w:rPr>
        <w:t>these interactions</w:t>
      </w:r>
      <w:r w:rsidR="00203F9C" w:rsidRPr="00523E89">
        <w:rPr>
          <w:rFonts w:eastAsia="Times New Roman" w:cs="Times New Roman"/>
          <w:kern w:val="0"/>
          <w:lang w:eastAsia="en-IN"/>
          <w14:ligatures w14:val="none"/>
        </w:rPr>
        <w:t xml:space="preserve"> are not directly possible on website application as websites are installed on somewhere else unlike traditional software. </w:t>
      </w:r>
      <w:proofErr w:type="gramStart"/>
      <w:r w:rsidR="00203F9C" w:rsidRPr="00523E89">
        <w:rPr>
          <w:rFonts w:eastAsia="Times New Roman" w:cs="Times New Roman"/>
          <w:kern w:val="0"/>
          <w:lang w:eastAsia="en-IN"/>
          <w14:ligatures w14:val="none"/>
        </w:rPr>
        <w:t>So</w:t>
      </w:r>
      <w:proofErr w:type="gramEnd"/>
      <w:r w:rsidR="00203F9C" w:rsidRPr="00523E89">
        <w:rPr>
          <w:rFonts w:eastAsia="Times New Roman" w:cs="Times New Roman"/>
          <w:kern w:val="0"/>
          <w:lang w:eastAsia="en-IN"/>
          <w14:ligatures w14:val="none"/>
        </w:rPr>
        <w:t xml:space="preserve"> the communication for these 4 interactions happens through a protocol called as HTTP protocol with 4 verbs, e</w:t>
      </w:r>
      <w:r w:rsidR="000736E4" w:rsidRPr="00523E89">
        <w:rPr>
          <w:rFonts w:eastAsia="Times New Roman" w:cs="Times New Roman"/>
          <w:kern w:val="0"/>
          <w:lang w:eastAsia="en-IN"/>
          <w14:ligatures w14:val="none"/>
        </w:rPr>
        <w:t>ach for one kind of application</w:t>
      </w:r>
    </w:p>
    <w:p w14:paraId="2B32F5B4" w14:textId="174F0F48" w:rsidR="00203F9C" w:rsidRPr="00523E89" w:rsidRDefault="00203F9C" w:rsidP="00203F9C">
      <w:pPr>
        <w:pStyle w:val="ListParagraph"/>
        <w:numPr>
          <w:ilvl w:val="1"/>
          <w:numId w:val="3"/>
        </w:numPr>
        <w:spacing w:before="100" w:beforeAutospacing="1" w:after="100" w:afterAutospacing="1" w:line="240" w:lineRule="auto"/>
        <w:rPr>
          <w:rFonts w:eastAsia="Times New Roman" w:cs="Times New Roman"/>
          <w:kern w:val="0"/>
          <w:lang w:eastAsia="en-IN"/>
          <w14:ligatures w14:val="none"/>
        </w:rPr>
      </w:pPr>
      <w:r w:rsidRPr="00523E89">
        <w:rPr>
          <w:rFonts w:eastAsia="Times New Roman" w:cs="Times New Roman"/>
          <w:kern w:val="0"/>
          <w:lang w:eastAsia="en-IN"/>
          <w14:ligatures w14:val="none"/>
        </w:rPr>
        <w:t>GET – Retrieve</w:t>
      </w:r>
    </w:p>
    <w:p w14:paraId="2A327614" w14:textId="334A0E52" w:rsidR="00203F9C" w:rsidRPr="00523E89" w:rsidRDefault="00203F9C" w:rsidP="00203F9C">
      <w:pPr>
        <w:pStyle w:val="ListParagraph"/>
        <w:numPr>
          <w:ilvl w:val="1"/>
          <w:numId w:val="3"/>
        </w:numPr>
        <w:spacing w:before="100" w:beforeAutospacing="1" w:after="100" w:afterAutospacing="1" w:line="240" w:lineRule="auto"/>
        <w:rPr>
          <w:rFonts w:eastAsia="Times New Roman" w:cs="Times New Roman"/>
          <w:kern w:val="0"/>
          <w:lang w:eastAsia="en-IN"/>
          <w14:ligatures w14:val="none"/>
        </w:rPr>
      </w:pPr>
      <w:r w:rsidRPr="00523E89">
        <w:rPr>
          <w:rFonts w:eastAsia="Times New Roman" w:cs="Times New Roman"/>
          <w:kern w:val="0"/>
          <w:lang w:eastAsia="en-IN"/>
          <w14:ligatures w14:val="none"/>
        </w:rPr>
        <w:t>POST – Create</w:t>
      </w:r>
    </w:p>
    <w:p w14:paraId="236993C8" w14:textId="227DD9D6" w:rsidR="00203F9C" w:rsidRPr="00523E89" w:rsidRDefault="00203F9C" w:rsidP="00203F9C">
      <w:pPr>
        <w:pStyle w:val="ListParagraph"/>
        <w:numPr>
          <w:ilvl w:val="1"/>
          <w:numId w:val="3"/>
        </w:numPr>
        <w:spacing w:before="100" w:beforeAutospacing="1" w:after="100" w:afterAutospacing="1" w:line="240" w:lineRule="auto"/>
        <w:rPr>
          <w:rFonts w:eastAsia="Times New Roman" w:cs="Times New Roman"/>
          <w:kern w:val="0"/>
          <w:lang w:eastAsia="en-IN"/>
          <w14:ligatures w14:val="none"/>
        </w:rPr>
      </w:pPr>
      <w:r w:rsidRPr="00523E89">
        <w:rPr>
          <w:rFonts w:eastAsia="Times New Roman" w:cs="Times New Roman"/>
          <w:kern w:val="0"/>
          <w:lang w:eastAsia="en-IN"/>
          <w14:ligatures w14:val="none"/>
        </w:rPr>
        <w:t>PUT – Update</w:t>
      </w:r>
    </w:p>
    <w:p w14:paraId="6BAEF02E" w14:textId="47F78711" w:rsidR="00A86824" w:rsidRDefault="00203F9C" w:rsidP="003F163C">
      <w:pPr>
        <w:pStyle w:val="ListParagraph"/>
        <w:numPr>
          <w:ilvl w:val="1"/>
          <w:numId w:val="3"/>
        </w:numPr>
        <w:spacing w:before="100" w:beforeAutospacing="1" w:after="100" w:afterAutospacing="1" w:line="240" w:lineRule="auto"/>
        <w:rPr>
          <w:rFonts w:eastAsia="Times New Roman" w:cs="Times New Roman"/>
          <w:kern w:val="0"/>
          <w:lang w:eastAsia="en-IN"/>
          <w14:ligatures w14:val="none"/>
        </w:rPr>
      </w:pPr>
      <w:r w:rsidRPr="00523E89">
        <w:rPr>
          <w:rFonts w:eastAsia="Times New Roman" w:cs="Times New Roman"/>
          <w:kern w:val="0"/>
          <w:lang w:eastAsia="en-IN"/>
          <w14:ligatures w14:val="none"/>
        </w:rPr>
        <w:t xml:space="preserve">DELET – Delete </w:t>
      </w:r>
    </w:p>
    <w:p w14:paraId="3520BF97" w14:textId="068328D9" w:rsidR="00A967FE" w:rsidRPr="00DF3499" w:rsidRDefault="00A967FE" w:rsidP="00DF3499">
      <w:pPr>
        <w:pStyle w:val="Heading2"/>
        <w:jc w:val="both"/>
        <w:rPr>
          <w:rFonts w:asciiTheme="minorHAnsi" w:eastAsia="Times New Roman" w:hAnsiTheme="minorHAnsi"/>
          <w:lang w:eastAsia="en-IN"/>
        </w:rPr>
      </w:pPr>
      <w:bookmarkStart w:id="6" w:name="_Toc211239163"/>
      <w:r w:rsidRPr="00DF3499">
        <w:rPr>
          <w:rFonts w:asciiTheme="minorHAnsi" w:eastAsia="Times New Roman" w:hAnsiTheme="minorHAnsi"/>
          <w:lang w:eastAsia="en-IN"/>
        </w:rPr>
        <w:t>Status codes:</w:t>
      </w:r>
      <w:bookmarkEnd w:id="6"/>
    </w:p>
    <w:p w14:paraId="0DA98150" w14:textId="3F2EB877" w:rsidR="00DF3499" w:rsidRPr="00DF3499" w:rsidRDefault="00DF3499" w:rsidP="00DF3499">
      <w:pPr>
        <w:jc w:val="both"/>
        <w:rPr>
          <w:lang w:eastAsia="en-IN"/>
        </w:rPr>
      </w:pPr>
      <w:r w:rsidRPr="00DF3499">
        <w:t xml:space="preserve">In </w:t>
      </w:r>
      <w:proofErr w:type="spellStart"/>
      <w:r w:rsidRPr="00DF3499">
        <w:rPr>
          <w:rStyle w:val="Strong"/>
        </w:rPr>
        <w:t>FastAPI</w:t>
      </w:r>
      <w:proofErr w:type="spellEnd"/>
      <w:r w:rsidRPr="00DF3499">
        <w:t xml:space="preserve">, </w:t>
      </w:r>
      <w:r w:rsidRPr="00DF3499">
        <w:rPr>
          <w:rStyle w:val="Strong"/>
        </w:rPr>
        <w:t>status codes</w:t>
      </w:r>
      <w:r w:rsidRPr="00DF3499">
        <w:t xml:space="preserve"> represent the outcome of an HTTP request — whether it succeeded, failed, or needs further action. They come from the </w:t>
      </w:r>
      <w:r w:rsidRPr="00DF3499">
        <w:rPr>
          <w:rStyle w:val="Strong"/>
        </w:rPr>
        <w:t>HTTP standard</w:t>
      </w:r>
      <w:r w:rsidRPr="00DF3499">
        <w:t xml:space="preserve"> and are used to communicate between client and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1298"/>
        <w:gridCol w:w="1462"/>
        <w:gridCol w:w="5922"/>
      </w:tblGrid>
      <w:tr w:rsidR="00A967FE" w:rsidRPr="00A967FE" w14:paraId="6AF90DE5" w14:textId="77777777" w:rsidTr="00A967FE">
        <w:trPr>
          <w:tblHeader/>
          <w:tblCellSpacing w:w="15" w:type="dxa"/>
        </w:trPr>
        <w:tc>
          <w:tcPr>
            <w:tcW w:w="0" w:type="auto"/>
            <w:vAlign w:val="center"/>
            <w:hideMark/>
          </w:tcPr>
          <w:p w14:paraId="670E2203" w14:textId="77777777" w:rsidR="00A967FE" w:rsidRPr="00A967FE" w:rsidRDefault="00A967FE" w:rsidP="00A967FE">
            <w:pPr>
              <w:spacing w:after="0" w:line="240" w:lineRule="auto"/>
              <w:jc w:val="center"/>
              <w:rPr>
                <w:rFonts w:eastAsia="Times New Roman" w:cs="Times New Roman"/>
                <w:b/>
                <w:bCs/>
                <w:kern w:val="0"/>
                <w:lang w:eastAsia="en-IN"/>
                <w14:ligatures w14:val="none"/>
              </w:rPr>
            </w:pPr>
            <w:r w:rsidRPr="00A967FE">
              <w:rPr>
                <w:rFonts w:eastAsia="Times New Roman" w:cs="Times New Roman"/>
                <w:b/>
                <w:bCs/>
                <w:kern w:val="0"/>
                <w:lang w:eastAsia="en-IN"/>
                <w14:ligatures w14:val="none"/>
              </w:rPr>
              <w:t>Category</w:t>
            </w:r>
          </w:p>
        </w:tc>
        <w:tc>
          <w:tcPr>
            <w:tcW w:w="0" w:type="auto"/>
            <w:vAlign w:val="center"/>
            <w:hideMark/>
          </w:tcPr>
          <w:p w14:paraId="243BB88A" w14:textId="77777777" w:rsidR="00A967FE" w:rsidRPr="00A967FE" w:rsidRDefault="00A967FE" w:rsidP="00A967FE">
            <w:pPr>
              <w:spacing w:after="0" w:line="240" w:lineRule="auto"/>
              <w:jc w:val="center"/>
              <w:rPr>
                <w:rFonts w:eastAsia="Times New Roman" w:cs="Times New Roman"/>
                <w:b/>
                <w:bCs/>
                <w:kern w:val="0"/>
                <w:lang w:eastAsia="en-IN"/>
                <w14:ligatures w14:val="none"/>
              </w:rPr>
            </w:pPr>
            <w:r w:rsidRPr="00A967FE">
              <w:rPr>
                <w:rFonts w:eastAsia="Times New Roman" w:cs="Times New Roman"/>
                <w:b/>
                <w:bCs/>
                <w:kern w:val="0"/>
                <w:lang w:eastAsia="en-IN"/>
                <w14:ligatures w14:val="none"/>
              </w:rPr>
              <w:t>Code Range</w:t>
            </w:r>
          </w:p>
        </w:tc>
        <w:tc>
          <w:tcPr>
            <w:tcW w:w="0" w:type="auto"/>
            <w:vAlign w:val="center"/>
            <w:hideMark/>
          </w:tcPr>
          <w:p w14:paraId="22234BBE" w14:textId="77777777" w:rsidR="00A967FE" w:rsidRPr="00A967FE" w:rsidRDefault="00A967FE" w:rsidP="00A967FE">
            <w:pPr>
              <w:spacing w:after="0" w:line="240" w:lineRule="auto"/>
              <w:jc w:val="center"/>
              <w:rPr>
                <w:rFonts w:eastAsia="Times New Roman" w:cs="Times New Roman"/>
                <w:b/>
                <w:bCs/>
                <w:kern w:val="0"/>
                <w:lang w:eastAsia="en-IN"/>
                <w14:ligatures w14:val="none"/>
              </w:rPr>
            </w:pPr>
            <w:r w:rsidRPr="00A967FE">
              <w:rPr>
                <w:rFonts w:eastAsia="Times New Roman" w:cs="Times New Roman"/>
                <w:b/>
                <w:bCs/>
                <w:kern w:val="0"/>
                <w:lang w:eastAsia="en-IN"/>
                <w14:ligatures w14:val="none"/>
              </w:rPr>
              <w:t>Type</w:t>
            </w:r>
          </w:p>
        </w:tc>
        <w:tc>
          <w:tcPr>
            <w:tcW w:w="0" w:type="auto"/>
            <w:vAlign w:val="center"/>
            <w:hideMark/>
          </w:tcPr>
          <w:p w14:paraId="3F1D880C" w14:textId="77777777" w:rsidR="00A967FE" w:rsidRPr="00A967FE" w:rsidRDefault="00A967FE" w:rsidP="00A967FE">
            <w:pPr>
              <w:spacing w:after="0" w:line="240" w:lineRule="auto"/>
              <w:jc w:val="center"/>
              <w:rPr>
                <w:rFonts w:eastAsia="Times New Roman" w:cs="Times New Roman"/>
                <w:b/>
                <w:bCs/>
                <w:kern w:val="0"/>
                <w:lang w:eastAsia="en-IN"/>
                <w14:ligatures w14:val="none"/>
              </w:rPr>
            </w:pPr>
            <w:r w:rsidRPr="00A967FE">
              <w:rPr>
                <w:rFonts w:eastAsia="Times New Roman" w:cs="Times New Roman"/>
                <w:b/>
                <w:bCs/>
                <w:kern w:val="0"/>
                <w:lang w:eastAsia="en-IN"/>
                <w14:ligatures w14:val="none"/>
              </w:rPr>
              <w:t>Meaning</w:t>
            </w:r>
          </w:p>
        </w:tc>
      </w:tr>
      <w:tr w:rsidR="00A967FE" w:rsidRPr="00A967FE" w14:paraId="394B8CE4" w14:textId="77777777" w:rsidTr="00A967FE">
        <w:trPr>
          <w:tblCellSpacing w:w="15" w:type="dxa"/>
        </w:trPr>
        <w:tc>
          <w:tcPr>
            <w:tcW w:w="0" w:type="auto"/>
            <w:vAlign w:val="center"/>
            <w:hideMark/>
          </w:tcPr>
          <w:p w14:paraId="6F970CB7" w14:textId="17E34B59"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 xml:space="preserve"> </w:t>
            </w:r>
            <w:r w:rsidRPr="00A967FE">
              <w:rPr>
                <w:rFonts w:eastAsia="Times New Roman" w:cs="Times New Roman"/>
                <w:b/>
                <w:bCs/>
                <w:kern w:val="0"/>
                <w:lang w:eastAsia="en-IN"/>
                <w14:ligatures w14:val="none"/>
              </w:rPr>
              <w:t>1xx</w:t>
            </w:r>
          </w:p>
        </w:tc>
        <w:tc>
          <w:tcPr>
            <w:tcW w:w="0" w:type="auto"/>
            <w:vAlign w:val="center"/>
            <w:hideMark/>
          </w:tcPr>
          <w:p w14:paraId="10CFB282"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100–199</w:t>
            </w:r>
          </w:p>
        </w:tc>
        <w:tc>
          <w:tcPr>
            <w:tcW w:w="0" w:type="auto"/>
            <w:vAlign w:val="center"/>
            <w:hideMark/>
          </w:tcPr>
          <w:p w14:paraId="0AFFD99B"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Informational</w:t>
            </w:r>
          </w:p>
        </w:tc>
        <w:tc>
          <w:tcPr>
            <w:tcW w:w="0" w:type="auto"/>
            <w:vAlign w:val="center"/>
            <w:hideMark/>
          </w:tcPr>
          <w:p w14:paraId="144BC183"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Request received and continuing process</w:t>
            </w:r>
          </w:p>
        </w:tc>
      </w:tr>
      <w:tr w:rsidR="00A967FE" w:rsidRPr="00A967FE" w14:paraId="67889B3F" w14:textId="77777777" w:rsidTr="00A967FE">
        <w:trPr>
          <w:tblCellSpacing w:w="15" w:type="dxa"/>
        </w:trPr>
        <w:tc>
          <w:tcPr>
            <w:tcW w:w="0" w:type="auto"/>
            <w:vAlign w:val="center"/>
            <w:hideMark/>
          </w:tcPr>
          <w:p w14:paraId="2268D98D" w14:textId="56C8F37D"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b/>
                <w:bCs/>
                <w:kern w:val="0"/>
                <w:lang w:eastAsia="en-IN"/>
                <w14:ligatures w14:val="none"/>
              </w:rPr>
              <w:t>2xx</w:t>
            </w:r>
          </w:p>
        </w:tc>
        <w:tc>
          <w:tcPr>
            <w:tcW w:w="0" w:type="auto"/>
            <w:vAlign w:val="center"/>
            <w:hideMark/>
          </w:tcPr>
          <w:p w14:paraId="2B6EBE15"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200–299</w:t>
            </w:r>
          </w:p>
        </w:tc>
        <w:tc>
          <w:tcPr>
            <w:tcW w:w="0" w:type="auto"/>
            <w:vAlign w:val="center"/>
            <w:hideMark/>
          </w:tcPr>
          <w:p w14:paraId="527EE686"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Success</w:t>
            </w:r>
          </w:p>
        </w:tc>
        <w:tc>
          <w:tcPr>
            <w:tcW w:w="0" w:type="auto"/>
            <w:vAlign w:val="center"/>
            <w:hideMark/>
          </w:tcPr>
          <w:p w14:paraId="695E73AD"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Request successfully received, understood, and accepted</w:t>
            </w:r>
          </w:p>
        </w:tc>
      </w:tr>
      <w:tr w:rsidR="00A967FE" w:rsidRPr="00A967FE" w14:paraId="094E82CB" w14:textId="77777777" w:rsidTr="00A967FE">
        <w:trPr>
          <w:tblCellSpacing w:w="15" w:type="dxa"/>
        </w:trPr>
        <w:tc>
          <w:tcPr>
            <w:tcW w:w="0" w:type="auto"/>
            <w:vAlign w:val="center"/>
            <w:hideMark/>
          </w:tcPr>
          <w:p w14:paraId="7EB8B333" w14:textId="74EEF17C"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b/>
                <w:bCs/>
                <w:kern w:val="0"/>
                <w:lang w:eastAsia="en-IN"/>
                <w14:ligatures w14:val="none"/>
              </w:rPr>
              <w:t>3xx</w:t>
            </w:r>
          </w:p>
        </w:tc>
        <w:tc>
          <w:tcPr>
            <w:tcW w:w="0" w:type="auto"/>
            <w:vAlign w:val="center"/>
            <w:hideMark/>
          </w:tcPr>
          <w:p w14:paraId="0EBF9A46"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300–399</w:t>
            </w:r>
          </w:p>
        </w:tc>
        <w:tc>
          <w:tcPr>
            <w:tcW w:w="0" w:type="auto"/>
            <w:vAlign w:val="center"/>
            <w:hideMark/>
          </w:tcPr>
          <w:p w14:paraId="678E34E3"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Redirection</w:t>
            </w:r>
          </w:p>
        </w:tc>
        <w:tc>
          <w:tcPr>
            <w:tcW w:w="0" w:type="auto"/>
            <w:vAlign w:val="center"/>
            <w:hideMark/>
          </w:tcPr>
          <w:p w14:paraId="558FD0EA"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Further action needs to be taken (usually redirect)</w:t>
            </w:r>
          </w:p>
        </w:tc>
      </w:tr>
      <w:tr w:rsidR="00A967FE" w:rsidRPr="00A967FE" w14:paraId="3010BFFC" w14:textId="77777777" w:rsidTr="00A967FE">
        <w:trPr>
          <w:tblCellSpacing w:w="15" w:type="dxa"/>
        </w:trPr>
        <w:tc>
          <w:tcPr>
            <w:tcW w:w="0" w:type="auto"/>
            <w:vAlign w:val="center"/>
            <w:hideMark/>
          </w:tcPr>
          <w:p w14:paraId="23FC5ACC" w14:textId="29A6607C"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b/>
                <w:bCs/>
                <w:kern w:val="0"/>
                <w:lang w:eastAsia="en-IN"/>
                <w14:ligatures w14:val="none"/>
              </w:rPr>
              <w:t>4xx</w:t>
            </w:r>
          </w:p>
        </w:tc>
        <w:tc>
          <w:tcPr>
            <w:tcW w:w="0" w:type="auto"/>
            <w:vAlign w:val="center"/>
            <w:hideMark/>
          </w:tcPr>
          <w:p w14:paraId="23340EAA"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400–499</w:t>
            </w:r>
          </w:p>
        </w:tc>
        <w:tc>
          <w:tcPr>
            <w:tcW w:w="0" w:type="auto"/>
            <w:vAlign w:val="center"/>
            <w:hideMark/>
          </w:tcPr>
          <w:p w14:paraId="1F235F56"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Client Error</w:t>
            </w:r>
          </w:p>
        </w:tc>
        <w:tc>
          <w:tcPr>
            <w:tcW w:w="0" w:type="auto"/>
            <w:vAlign w:val="center"/>
            <w:hideMark/>
          </w:tcPr>
          <w:p w14:paraId="2B0D15F9"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Request has invalid syntax or cannot be fulfilled by client issue</w:t>
            </w:r>
          </w:p>
        </w:tc>
      </w:tr>
      <w:tr w:rsidR="00A967FE" w:rsidRPr="00A967FE" w14:paraId="778A837D" w14:textId="77777777" w:rsidTr="00A967FE">
        <w:trPr>
          <w:tblCellSpacing w:w="15" w:type="dxa"/>
        </w:trPr>
        <w:tc>
          <w:tcPr>
            <w:tcW w:w="0" w:type="auto"/>
            <w:vAlign w:val="center"/>
            <w:hideMark/>
          </w:tcPr>
          <w:p w14:paraId="0DA1E7D0" w14:textId="467DE283"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b/>
                <w:bCs/>
                <w:kern w:val="0"/>
                <w:lang w:eastAsia="en-IN"/>
                <w14:ligatures w14:val="none"/>
              </w:rPr>
              <w:t>5xx</w:t>
            </w:r>
          </w:p>
        </w:tc>
        <w:tc>
          <w:tcPr>
            <w:tcW w:w="0" w:type="auto"/>
            <w:vAlign w:val="center"/>
            <w:hideMark/>
          </w:tcPr>
          <w:p w14:paraId="1746D20F"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500–599</w:t>
            </w:r>
          </w:p>
        </w:tc>
        <w:tc>
          <w:tcPr>
            <w:tcW w:w="0" w:type="auto"/>
            <w:vAlign w:val="center"/>
            <w:hideMark/>
          </w:tcPr>
          <w:p w14:paraId="12F54578"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Server Error</w:t>
            </w:r>
          </w:p>
        </w:tc>
        <w:tc>
          <w:tcPr>
            <w:tcW w:w="0" w:type="auto"/>
            <w:vAlign w:val="center"/>
            <w:hideMark/>
          </w:tcPr>
          <w:p w14:paraId="6676D306" w14:textId="77777777" w:rsidR="00A967FE" w:rsidRPr="00A967FE" w:rsidRDefault="00A967FE" w:rsidP="00A967FE">
            <w:pPr>
              <w:spacing w:after="0" w:line="240" w:lineRule="auto"/>
              <w:rPr>
                <w:rFonts w:eastAsia="Times New Roman" w:cs="Times New Roman"/>
                <w:kern w:val="0"/>
                <w:lang w:eastAsia="en-IN"/>
                <w14:ligatures w14:val="none"/>
              </w:rPr>
            </w:pPr>
            <w:r w:rsidRPr="00A967FE">
              <w:rPr>
                <w:rFonts w:eastAsia="Times New Roman" w:cs="Times New Roman"/>
                <w:kern w:val="0"/>
                <w:lang w:eastAsia="en-IN"/>
                <w14:ligatures w14:val="none"/>
              </w:rPr>
              <w:t xml:space="preserve">Server failed to </w:t>
            </w:r>
            <w:proofErr w:type="spellStart"/>
            <w:r w:rsidRPr="00A967FE">
              <w:rPr>
                <w:rFonts w:eastAsia="Times New Roman" w:cs="Times New Roman"/>
                <w:kern w:val="0"/>
                <w:lang w:eastAsia="en-IN"/>
                <w14:ligatures w14:val="none"/>
              </w:rPr>
              <w:t>fulfill</w:t>
            </w:r>
            <w:proofErr w:type="spellEnd"/>
            <w:r w:rsidRPr="00A967FE">
              <w:rPr>
                <w:rFonts w:eastAsia="Times New Roman" w:cs="Times New Roman"/>
                <w:kern w:val="0"/>
                <w:lang w:eastAsia="en-IN"/>
                <w14:ligatures w14:val="none"/>
              </w:rPr>
              <w:t xml:space="preserve"> a valid request</w:t>
            </w:r>
          </w:p>
        </w:tc>
      </w:tr>
    </w:tbl>
    <w:p w14:paraId="70C2CB8B" w14:textId="77777777" w:rsidR="00A967FE" w:rsidRDefault="00A967FE" w:rsidP="00A967FE">
      <w:pPr>
        <w:rPr>
          <w:lang w:eastAsia="en-IN"/>
        </w:rPr>
      </w:pPr>
    </w:p>
    <w:p w14:paraId="3BE96D3F" w14:textId="77777777" w:rsidR="00DF3499" w:rsidRDefault="00DF3499" w:rsidP="00A967FE">
      <w:pPr>
        <w:rPr>
          <w:lang w:eastAsia="en-IN"/>
        </w:rPr>
      </w:pPr>
    </w:p>
    <w:p w14:paraId="0510CDA0" w14:textId="77777777" w:rsidR="00DF3499" w:rsidRDefault="00DF3499" w:rsidP="00A967FE">
      <w:pPr>
        <w:rPr>
          <w:lang w:eastAsia="en-IN"/>
        </w:rPr>
      </w:pPr>
    </w:p>
    <w:p w14:paraId="70AD2E64" w14:textId="77777777" w:rsidR="00DF3499" w:rsidRDefault="00DF3499" w:rsidP="00A967FE">
      <w:pPr>
        <w:rPr>
          <w:lang w:eastAsia="en-IN"/>
        </w:rPr>
      </w:pPr>
    </w:p>
    <w:p w14:paraId="1CD19841" w14:textId="5EED2BE9" w:rsidR="00DF3499" w:rsidRDefault="00DF3499" w:rsidP="00DF3499">
      <w:pPr>
        <w:rPr>
          <w:lang w:eastAsia="en-IN"/>
        </w:rPr>
      </w:pPr>
      <w:r>
        <w:rPr>
          <w:lang w:eastAsia="en-IN"/>
        </w:rPr>
        <w:t>Details of 1XX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01"/>
        <w:gridCol w:w="6413"/>
      </w:tblGrid>
      <w:tr w:rsidR="00DF3499" w:rsidRPr="00DF3499" w14:paraId="392B0390" w14:textId="77777777" w:rsidTr="00DF3499">
        <w:trPr>
          <w:tblHeader/>
          <w:tblCellSpacing w:w="15" w:type="dxa"/>
        </w:trPr>
        <w:tc>
          <w:tcPr>
            <w:tcW w:w="0" w:type="auto"/>
            <w:vAlign w:val="center"/>
            <w:hideMark/>
          </w:tcPr>
          <w:p w14:paraId="422D6047" w14:textId="77777777" w:rsidR="00DF3499" w:rsidRPr="00DF3499" w:rsidRDefault="00DF3499" w:rsidP="00DF3499">
            <w:pPr>
              <w:spacing w:after="0" w:line="240" w:lineRule="auto"/>
              <w:jc w:val="center"/>
              <w:rPr>
                <w:rFonts w:ascii="Times New Roman" w:eastAsia="Times New Roman" w:hAnsi="Times New Roman" w:cs="Times New Roman"/>
                <w:b/>
                <w:bCs/>
                <w:kern w:val="0"/>
                <w:lang w:eastAsia="en-IN"/>
                <w14:ligatures w14:val="none"/>
              </w:rPr>
            </w:pPr>
            <w:r w:rsidRPr="00DF3499">
              <w:rPr>
                <w:rFonts w:ascii="Times New Roman" w:eastAsia="Times New Roman" w:hAnsi="Times New Roman" w:cs="Times New Roman"/>
                <w:b/>
                <w:bCs/>
                <w:kern w:val="0"/>
                <w:lang w:eastAsia="en-IN"/>
                <w14:ligatures w14:val="none"/>
              </w:rPr>
              <w:t>Code</w:t>
            </w:r>
          </w:p>
        </w:tc>
        <w:tc>
          <w:tcPr>
            <w:tcW w:w="0" w:type="auto"/>
            <w:vAlign w:val="center"/>
            <w:hideMark/>
          </w:tcPr>
          <w:p w14:paraId="61D34CD9" w14:textId="77777777" w:rsidR="00DF3499" w:rsidRPr="00DF3499" w:rsidRDefault="00DF3499" w:rsidP="00DF3499">
            <w:pPr>
              <w:spacing w:after="0" w:line="240" w:lineRule="auto"/>
              <w:jc w:val="center"/>
              <w:rPr>
                <w:rFonts w:ascii="Times New Roman" w:eastAsia="Times New Roman" w:hAnsi="Times New Roman" w:cs="Times New Roman"/>
                <w:b/>
                <w:bCs/>
                <w:kern w:val="0"/>
                <w:lang w:eastAsia="en-IN"/>
                <w14:ligatures w14:val="none"/>
              </w:rPr>
            </w:pPr>
            <w:r w:rsidRPr="00DF3499">
              <w:rPr>
                <w:rFonts w:ascii="Times New Roman" w:eastAsia="Times New Roman" w:hAnsi="Times New Roman" w:cs="Times New Roman"/>
                <w:b/>
                <w:bCs/>
                <w:kern w:val="0"/>
                <w:lang w:eastAsia="en-IN"/>
                <w14:ligatures w14:val="none"/>
              </w:rPr>
              <w:t>Name</w:t>
            </w:r>
          </w:p>
        </w:tc>
        <w:tc>
          <w:tcPr>
            <w:tcW w:w="0" w:type="auto"/>
            <w:vAlign w:val="center"/>
            <w:hideMark/>
          </w:tcPr>
          <w:p w14:paraId="0237FE7F" w14:textId="77777777" w:rsidR="00DF3499" w:rsidRPr="00DF3499" w:rsidRDefault="00DF3499" w:rsidP="00DF3499">
            <w:pPr>
              <w:spacing w:after="0" w:line="240" w:lineRule="auto"/>
              <w:jc w:val="center"/>
              <w:rPr>
                <w:rFonts w:ascii="Times New Roman" w:eastAsia="Times New Roman" w:hAnsi="Times New Roman" w:cs="Times New Roman"/>
                <w:b/>
                <w:bCs/>
                <w:kern w:val="0"/>
                <w:lang w:eastAsia="en-IN"/>
                <w14:ligatures w14:val="none"/>
              </w:rPr>
            </w:pPr>
            <w:r w:rsidRPr="00DF3499">
              <w:rPr>
                <w:rFonts w:ascii="Times New Roman" w:eastAsia="Times New Roman" w:hAnsi="Times New Roman" w:cs="Times New Roman"/>
                <w:b/>
                <w:bCs/>
                <w:kern w:val="0"/>
                <w:lang w:eastAsia="en-IN"/>
                <w14:ligatures w14:val="none"/>
              </w:rPr>
              <w:t>Meaning</w:t>
            </w:r>
          </w:p>
        </w:tc>
      </w:tr>
      <w:tr w:rsidR="00DF3499" w:rsidRPr="00DF3499" w14:paraId="3EFDA6FA" w14:textId="77777777" w:rsidTr="00DF3499">
        <w:trPr>
          <w:tblCellSpacing w:w="15" w:type="dxa"/>
        </w:trPr>
        <w:tc>
          <w:tcPr>
            <w:tcW w:w="0" w:type="auto"/>
            <w:vAlign w:val="center"/>
            <w:hideMark/>
          </w:tcPr>
          <w:p w14:paraId="42347259"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Courier New" w:eastAsia="Times New Roman" w:hAnsi="Courier New" w:cs="Courier New"/>
                <w:kern w:val="0"/>
                <w:sz w:val="20"/>
                <w:szCs w:val="20"/>
                <w:lang w:eastAsia="en-IN"/>
                <w14:ligatures w14:val="none"/>
              </w:rPr>
              <w:t>100</w:t>
            </w:r>
          </w:p>
        </w:tc>
        <w:tc>
          <w:tcPr>
            <w:tcW w:w="0" w:type="auto"/>
            <w:vAlign w:val="center"/>
            <w:hideMark/>
          </w:tcPr>
          <w:p w14:paraId="7113924D"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Times New Roman" w:eastAsia="Times New Roman" w:hAnsi="Times New Roman" w:cs="Times New Roman"/>
                <w:kern w:val="0"/>
                <w:lang w:eastAsia="en-IN"/>
                <w14:ligatures w14:val="none"/>
              </w:rPr>
              <w:t>Continue</w:t>
            </w:r>
          </w:p>
        </w:tc>
        <w:tc>
          <w:tcPr>
            <w:tcW w:w="0" w:type="auto"/>
            <w:vAlign w:val="center"/>
            <w:hideMark/>
          </w:tcPr>
          <w:p w14:paraId="16E0893D"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Times New Roman" w:eastAsia="Times New Roman" w:hAnsi="Times New Roman" w:cs="Times New Roman"/>
                <w:kern w:val="0"/>
                <w:lang w:eastAsia="en-IN"/>
                <w14:ligatures w14:val="none"/>
              </w:rPr>
              <w:t xml:space="preserve">Server received the initial </w:t>
            </w:r>
            <w:proofErr w:type="gramStart"/>
            <w:r w:rsidRPr="00DF3499">
              <w:rPr>
                <w:rFonts w:ascii="Times New Roman" w:eastAsia="Times New Roman" w:hAnsi="Times New Roman" w:cs="Times New Roman"/>
                <w:kern w:val="0"/>
                <w:lang w:eastAsia="en-IN"/>
                <w14:ligatures w14:val="none"/>
              </w:rPr>
              <w:t>request,</w:t>
            </w:r>
            <w:proofErr w:type="gramEnd"/>
            <w:r w:rsidRPr="00DF3499">
              <w:rPr>
                <w:rFonts w:ascii="Times New Roman" w:eastAsia="Times New Roman" w:hAnsi="Times New Roman" w:cs="Times New Roman"/>
                <w:kern w:val="0"/>
                <w:lang w:eastAsia="en-IN"/>
                <w14:ligatures w14:val="none"/>
              </w:rPr>
              <w:t xml:space="preserve"> client can proceed with the rest</w:t>
            </w:r>
          </w:p>
        </w:tc>
      </w:tr>
      <w:tr w:rsidR="00DF3499" w:rsidRPr="00DF3499" w14:paraId="57FADDB1" w14:textId="77777777" w:rsidTr="00DF3499">
        <w:trPr>
          <w:tblCellSpacing w:w="15" w:type="dxa"/>
        </w:trPr>
        <w:tc>
          <w:tcPr>
            <w:tcW w:w="0" w:type="auto"/>
            <w:vAlign w:val="center"/>
            <w:hideMark/>
          </w:tcPr>
          <w:p w14:paraId="23FB990B"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Courier New" w:eastAsia="Times New Roman" w:hAnsi="Courier New" w:cs="Courier New"/>
                <w:kern w:val="0"/>
                <w:sz w:val="20"/>
                <w:szCs w:val="20"/>
                <w:lang w:eastAsia="en-IN"/>
                <w14:ligatures w14:val="none"/>
              </w:rPr>
              <w:t>101</w:t>
            </w:r>
          </w:p>
        </w:tc>
        <w:tc>
          <w:tcPr>
            <w:tcW w:w="0" w:type="auto"/>
            <w:vAlign w:val="center"/>
            <w:hideMark/>
          </w:tcPr>
          <w:p w14:paraId="062AF4C5"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Times New Roman" w:eastAsia="Times New Roman" w:hAnsi="Times New Roman" w:cs="Times New Roman"/>
                <w:kern w:val="0"/>
                <w:lang w:eastAsia="en-IN"/>
                <w14:ligatures w14:val="none"/>
              </w:rPr>
              <w:t>Switching Protocols</w:t>
            </w:r>
          </w:p>
        </w:tc>
        <w:tc>
          <w:tcPr>
            <w:tcW w:w="0" w:type="auto"/>
            <w:vAlign w:val="center"/>
            <w:hideMark/>
          </w:tcPr>
          <w:p w14:paraId="38FCDEC4"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Times New Roman" w:eastAsia="Times New Roman" w:hAnsi="Times New Roman" w:cs="Times New Roman"/>
                <w:kern w:val="0"/>
                <w:lang w:eastAsia="en-IN"/>
                <w14:ligatures w14:val="none"/>
              </w:rPr>
              <w:t>Server agrees to switch protocols (e.g., HTTP → WebSocket)</w:t>
            </w:r>
          </w:p>
        </w:tc>
      </w:tr>
      <w:tr w:rsidR="00DF3499" w:rsidRPr="00DF3499" w14:paraId="5B72AF2F" w14:textId="77777777" w:rsidTr="00DF3499">
        <w:trPr>
          <w:tblCellSpacing w:w="15" w:type="dxa"/>
        </w:trPr>
        <w:tc>
          <w:tcPr>
            <w:tcW w:w="0" w:type="auto"/>
            <w:vAlign w:val="center"/>
            <w:hideMark/>
          </w:tcPr>
          <w:p w14:paraId="4E17BCFF"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Courier New" w:eastAsia="Times New Roman" w:hAnsi="Courier New" w:cs="Courier New"/>
                <w:kern w:val="0"/>
                <w:sz w:val="20"/>
                <w:szCs w:val="20"/>
                <w:lang w:eastAsia="en-IN"/>
                <w14:ligatures w14:val="none"/>
              </w:rPr>
              <w:t>102</w:t>
            </w:r>
          </w:p>
        </w:tc>
        <w:tc>
          <w:tcPr>
            <w:tcW w:w="0" w:type="auto"/>
            <w:vAlign w:val="center"/>
            <w:hideMark/>
          </w:tcPr>
          <w:p w14:paraId="7FBA597A"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Times New Roman" w:eastAsia="Times New Roman" w:hAnsi="Times New Roman" w:cs="Times New Roman"/>
                <w:kern w:val="0"/>
                <w:lang w:eastAsia="en-IN"/>
                <w14:ligatures w14:val="none"/>
              </w:rPr>
              <w:t>Processing</w:t>
            </w:r>
          </w:p>
        </w:tc>
        <w:tc>
          <w:tcPr>
            <w:tcW w:w="0" w:type="auto"/>
            <w:vAlign w:val="center"/>
            <w:hideMark/>
          </w:tcPr>
          <w:p w14:paraId="2B078B2B"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Times New Roman" w:eastAsia="Times New Roman" w:hAnsi="Times New Roman" w:cs="Times New Roman"/>
                <w:kern w:val="0"/>
                <w:lang w:eastAsia="en-IN"/>
                <w14:ligatures w14:val="none"/>
              </w:rPr>
              <w:t>Server has received and is processing the request, no response yet</w:t>
            </w:r>
          </w:p>
        </w:tc>
      </w:tr>
      <w:tr w:rsidR="00DF3499" w:rsidRPr="00DF3499" w14:paraId="258ED8B9" w14:textId="77777777" w:rsidTr="00DF3499">
        <w:trPr>
          <w:tblCellSpacing w:w="15" w:type="dxa"/>
        </w:trPr>
        <w:tc>
          <w:tcPr>
            <w:tcW w:w="0" w:type="auto"/>
            <w:vAlign w:val="center"/>
            <w:hideMark/>
          </w:tcPr>
          <w:p w14:paraId="59B7919D"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Courier New" w:eastAsia="Times New Roman" w:hAnsi="Courier New" w:cs="Courier New"/>
                <w:kern w:val="0"/>
                <w:sz w:val="20"/>
                <w:szCs w:val="20"/>
                <w:lang w:eastAsia="en-IN"/>
                <w14:ligatures w14:val="none"/>
              </w:rPr>
              <w:t>103</w:t>
            </w:r>
          </w:p>
        </w:tc>
        <w:tc>
          <w:tcPr>
            <w:tcW w:w="0" w:type="auto"/>
            <w:vAlign w:val="center"/>
            <w:hideMark/>
          </w:tcPr>
          <w:p w14:paraId="725A1151"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Times New Roman" w:eastAsia="Times New Roman" w:hAnsi="Times New Roman" w:cs="Times New Roman"/>
                <w:kern w:val="0"/>
                <w:lang w:eastAsia="en-IN"/>
                <w14:ligatures w14:val="none"/>
              </w:rPr>
              <w:t>Early Hints</w:t>
            </w:r>
          </w:p>
        </w:tc>
        <w:tc>
          <w:tcPr>
            <w:tcW w:w="0" w:type="auto"/>
            <w:vAlign w:val="center"/>
            <w:hideMark/>
          </w:tcPr>
          <w:p w14:paraId="0457561A" w14:textId="77777777" w:rsidR="00DF3499" w:rsidRPr="00DF3499" w:rsidRDefault="00DF3499" w:rsidP="00DF3499">
            <w:pPr>
              <w:spacing w:after="0" w:line="240" w:lineRule="auto"/>
              <w:rPr>
                <w:rFonts w:ascii="Times New Roman" w:eastAsia="Times New Roman" w:hAnsi="Times New Roman" w:cs="Times New Roman"/>
                <w:kern w:val="0"/>
                <w:lang w:eastAsia="en-IN"/>
                <w14:ligatures w14:val="none"/>
              </w:rPr>
            </w:pPr>
            <w:r w:rsidRPr="00DF3499">
              <w:rPr>
                <w:rFonts w:ascii="Times New Roman" w:eastAsia="Times New Roman" w:hAnsi="Times New Roman" w:cs="Times New Roman"/>
                <w:kern w:val="0"/>
                <w:lang w:eastAsia="en-IN"/>
                <w14:ligatures w14:val="none"/>
              </w:rPr>
              <w:t>Used to preload resources before the final response</w:t>
            </w:r>
          </w:p>
        </w:tc>
      </w:tr>
    </w:tbl>
    <w:p w14:paraId="6F5EDCE6" w14:textId="77777777" w:rsidR="00DF3499" w:rsidRDefault="00DF3499" w:rsidP="00DF3499">
      <w:pPr>
        <w:jc w:val="both"/>
        <w:rPr>
          <w:rFonts w:eastAsia="Times New Roman" w:cs="Times New Roman"/>
          <w:kern w:val="0"/>
          <w:lang w:eastAsia="en-IN"/>
          <w14:ligatures w14:val="none"/>
        </w:rPr>
      </w:pPr>
    </w:p>
    <w:p w14:paraId="70E506B3" w14:textId="77777777" w:rsidR="0018510E" w:rsidRDefault="0018510E" w:rsidP="00DF3499">
      <w:pPr>
        <w:jc w:val="both"/>
        <w:rPr>
          <w:rFonts w:eastAsia="Times New Roman" w:cs="Times New Roman"/>
          <w:kern w:val="0"/>
          <w:lang w:eastAsia="en-IN"/>
          <w14:ligatures w14:val="none"/>
        </w:rPr>
      </w:pPr>
      <w:r>
        <w:rPr>
          <w:rFonts w:eastAsia="Times New Roman" w:cs="Times New Roman"/>
          <w:kern w:val="0"/>
          <w:lang w:eastAsia="en-IN"/>
          <w14:ligatures w14:val="none"/>
        </w:rPr>
        <w:t>2XX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174"/>
        <w:gridCol w:w="4034"/>
      </w:tblGrid>
      <w:tr w:rsidR="0018510E" w:rsidRPr="0018510E" w14:paraId="2FAEBBFB" w14:textId="77777777" w:rsidTr="0018510E">
        <w:trPr>
          <w:tblHeader/>
          <w:tblCellSpacing w:w="15" w:type="dxa"/>
        </w:trPr>
        <w:tc>
          <w:tcPr>
            <w:tcW w:w="0" w:type="auto"/>
            <w:vAlign w:val="center"/>
            <w:hideMark/>
          </w:tcPr>
          <w:p w14:paraId="3825DC5C" w14:textId="77777777" w:rsidR="0018510E" w:rsidRPr="0018510E" w:rsidRDefault="0018510E" w:rsidP="0018510E">
            <w:pPr>
              <w:spacing w:after="0" w:line="240" w:lineRule="auto"/>
              <w:jc w:val="center"/>
              <w:rPr>
                <w:rFonts w:ascii="Times New Roman" w:eastAsia="Times New Roman" w:hAnsi="Times New Roman" w:cs="Times New Roman"/>
                <w:b/>
                <w:bCs/>
                <w:kern w:val="0"/>
                <w:lang w:eastAsia="en-IN"/>
                <w14:ligatures w14:val="none"/>
              </w:rPr>
            </w:pPr>
            <w:r w:rsidRPr="0018510E">
              <w:rPr>
                <w:rFonts w:ascii="Times New Roman" w:eastAsia="Times New Roman" w:hAnsi="Times New Roman" w:cs="Times New Roman"/>
                <w:b/>
                <w:bCs/>
                <w:kern w:val="0"/>
                <w:lang w:eastAsia="en-IN"/>
                <w14:ligatures w14:val="none"/>
              </w:rPr>
              <w:t>Code</w:t>
            </w:r>
          </w:p>
        </w:tc>
        <w:tc>
          <w:tcPr>
            <w:tcW w:w="0" w:type="auto"/>
            <w:vAlign w:val="center"/>
            <w:hideMark/>
          </w:tcPr>
          <w:p w14:paraId="1F8391A9" w14:textId="77777777" w:rsidR="0018510E" w:rsidRPr="0018510E" w:rsidRDefault="0018510E" w:rsidP="0018510E">
            <w:pPr>
              <w:spacing w:after="0" w:line="240" w:lineRule="auto"/>
              <w:jc w:val="center"/>
              <w:rPr>
                <w:rFonts w:ascii="Times New Roman" w:eastAsia="Times New Roman" w:hAnsi="Times New Roman" w:cs="Times New Roman"/>
                <w:b/>
                <w:bCs/>
                <w:kern w:val="0"/>
                <w:lang w:eastAsia="en-IN"/>
                <w14:ligatures w14:val="none"/>
              </w:rPr>
            </w:pPr>
            <w:r w:rsidRPr="0018510E">
              <w:rPr>
                <w:rFonts w:ascii="Times New Roman" w:eastAsia="Times New Roman" w:hAnsi="Times New Roman" w:cs="Times New Roman"/>
                <w:b/>
                <w:bCs/>
                <w:kern w:val="0"/>
                <w:lang w:eastAsia="en-IN"/>
                <w14:ligatures w14:val="none"/>
              </w:rPr>
              <w:t>Name</w:t>
            </w:r>
          </w:p>
        </w:tc>
        <w:tc>
          <w:tcPr>
            <w:tcW w:w="0" w:type="auto"/>
            <w:vAlign w:val="center"/>
            <w:hideMark/>
          </w:tcPr>
          <w:p w14:paraId="1577CAE0" w14:textId="77777777" w:rsidR="0018510E" w:rsidRPr="0018510E" w:rsidRDefault="0018510E" w:rsidP="0018510E">
            <w:pPr>
              <w:spacing w:after="0" w:line="240" w:lineRule="auto"/>
              <w:jc w:val="center"/>
              <w:rPr>
                <w:rFonts w:ascii="Times New Roman" w:eastAsia="Times New Roman" w:hAnsi="Times New Roman" w:cs="Times New Roman"/>
                <w:b/>
                <w:bCs/>
                <w:kern w:val="0"/>
                <w:lang w:eastAsia="en-IN"/>
                <w14:ligatures w14:val="none"/>
              </w:rPr>
            </w:pPr>
            <w:r w:rsidRPr="0018510E">
              <w:rPr>
                <w:rFonts w:ascii="Times New Roman" w:eastAsia="Times New Roman" w:hAnsi="Times New Roman" w:cs="Times New Roman"/>
                <w:b/>
                <w:bCs/>
                <w:kern w:val="0"/>
                <w:lang w:eastAsia="en-IN"/>
                <w14:ligatures w14:val="none"/>
              </w:rPr>
              <w:t>Meaning</w:t>
            </w:r>
          </w:p>
        </w:tc>
      </w:tr>
      <w:tr w:rsidR="0018510E" w:rsidRPr="0018510E" w14:paraId="58797AE1" w14:textId="77777777" w:rsidTr="0018510E">
        <w:trPr>
          <w:tblCellSpacing w:w="15" w:type="dxa"/>
        </w:trPr>
        <w:tc>
          <w:tcPr>
            <w:tcW w:w="0" w:type="auto"/>
            <w:vAlign w:val="center"/>
            <w:hideMark/>
          </w:tcPr>
          <w:p w14:paraId="5D6E6665"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200</w:t>
            </w:r>
          </w:p>
        </w:tc>
        <w:tc>
          <w:tcPr>
            <w:tcW w:w="0" w:type="auto"/>
            <w:vAlign w:val="center"/>
            <w:hideMark/>
          </w:tcPr>
          <w:p w14:paraId="6F5B2534"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OK</w:t>
            </w:r>
          </w:p>
        </w:tc>
        <w:tc>
          <w:tcPr>
            <w:tcW w:w="0" w:type="auto"/>
            <w:vAlign w:val="center"/>
            <w:hideMark/>
          </w:tcPr>
          <w:p w14:paraId="16AF270A"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Request succeeded (default success)</w:t>
            </w:r>
          </w:p>
        </w:tc>
      </w:tr>
      <w:tr w:rsidR="0018510E" w:rsidRPr="0018510E" w14:paraId="130A7541" w14:textId="77777777" w:rsidTr="0018510E">
        <w:trPr>
          <w:tblCellSpacing w:w="15" w:type="dxa"/>
        </w:trPr>
        <w:tc>
          <w:tcPr>
            <w:tcW w:w="0" w:type="auto"/>
            <w:vAlign w:val="center"/>
            <w:hideMark/>
          </w:tcPr>
          <w:p w14:paraId="476BF82F"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201</w:t>
            </w:r>
          </w:p>
        </w:tc>
        <w:tc>
          <w:tcPr>
            <w:tcW w:w="0" w:type="auto"/>
            <w:vAlign w:val="center"/>
            <w:hideMark/>
          </w:tcPr>
          <w:p w14:paraId="141CF2E0"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Created</w:t>
            </w:r>
          </w:p>
        </w:tc>
        <w:tc>
          <w:tcPr>
            <w:tcW w:w="0" w:type="auto"/>
            <w:vAlign w:val="center"/>
            <w:hideMark/>
          </w:tcPr>
          <w:p w14:paraId="359E4003"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New resource successfully created</w:t>
            </w:r>
          </w:p>
        </w:tc>
      </w:tr>
      <w:tr w:rsidR="0018510E" w:rsidRPr="0018510E" w14:paraId="20DB4667" w14:textId="77777777" w:rsidTr="0018510E">
        <w:trPr>
          <w:tblCellSpacing w:w="15" w:type="dxa"/>
        </w:trPr>
        <w:tc>
          <w:tcPr>
            <w:tcW w:w="0" w:type="auto"/>
            <w:vAlign w:val="center"/>
            <w:hideMark/>
          </w:tcPr>
          <w:p w14:paraId="13410101"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202</w:t>
            </w:r>
          </w:p>
        </w:tc>
        <w:tc>
          <w:tcPr>
            <w:tcW w:w="0" w:type="auto"/>
            <w:vAlign w:val="center"/>
            <w:hideMark/>
          </w:tcPr>
          <w:p w14:paraId="3FD0344B"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Accepted</w:t>
            </w:r>
          </w:p>
        </w:tc>
        <w:tc>
          <w:tcPr>
            <w:tcW w:w="0" w:type="auto"/>
            <w:vAlign w:val="center"/>
            <w:hideMark/>
          </w:tcPr>
          <w:p w14:paraId="3172EC2D"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Request accepted but processing pending</w:t>
            </w:r>
          </w:p>
        </w:tc>
      </w:tr>
      <w:tr w:rsidR="0018510E" w:rsidRPr="0018510E" w14:paraId="0CA88DFE" w14:textId="77777777" w:rsidTr="0018510E">
        <w:trPr>
          <w:tblCellSpacing w:w="15" w:type="dxa"/>
        </w:trPr>
        <w:tc>
          <w:tcPr>
            <w:tcW w:w="0" w:type="auto"/>
            <w:vAlign w:val="center"/>
            <w:hideMark/>
          </w:tcPr>
          <w:p w14:paraId="17289EE8"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204</w:t>
            </w:r>
          </w:p>
        </w:tc>
        <w:tc>
          <w:tcPr>
            <w:tcW w:w="0" w:type="auto"/>
            <w:vAlign w:val="center"/>
            <w:hideMark/>
          </w:tcPr>
          <w:p w14:paraId="0C64FAAF"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No Content</w:t>
            </w:r>
          </w:p>
        </w:tc>
        <w:tc>
          <w:tcPr>
            <w:tcW w:w="0" w:type="auto"/>
            <w:vAlign w:val="center"/>
            <w:hideMark/>
          </w:tcPr>
          <w:p w14:paraId="18F1BB3B"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Success but no data returned</w:t>
            </w:r>
          </w:p>
        </w:tc>
      </w:tr>
    </w:tbl>
    <w:p w14:paraId="12BDA19A" w14:textId="77777777" w:rsidR="0018510E" w:rsidRDefault="0018510E" w:rsidP="00DF3499">
      <w:pPr>
        <w:jc w:val="both"/>
        <w:rPr>
          <w:rFonts w:eastAsia="Times New Roman" w:cs="Times New Roman"/>
          <w:kern w:val="0"/>
          <w:lang w:eastAsia="en-IN"/>
          <w14:ligatures w14:val="none"/>
        </w:rPr>
      </w:pPr>
    </w:p>
    <w:p w14:paraId="2CFFD3AD" w14:textId="1D3EF159" w:rsidR="0018510E" w:rsidRPr="0018510E" w:rsidRDefault="0018510E" w:rsidP="0018510E">
      <w:pPr>
        <w:spacing w:after="80"/>
        <w:jc w:val="both"/>
        <w:rPr>
          <w:rFonts w:eastAsia="Times New Roman" w:cs="Times New Roman"/>
          <w:b/>
          <w:kern w:val="0"/>
          <w:lang w:eastAsia="en-IN"/>
          <w14:ligatures w14:val="none"/>
        </w:rPr>
      </w:pPr>
      <w:r w:rsidRPr="0018510E">
        <w:rPr>
          <w:rFonts w:eastAsia="Times New Roman" w:cs="Times New Roman"/>
          <w:b/>
          <w:kern w:val="0"/>
          <w:lang w:eastAsia="en-IN"/>
          <w14:ligatures w14:val="none"/>
        </w:rPr>
        <w:t>3XX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104"/>
        <w:gridCol w:w="5199"/>
      </w:tblGrid>
      <w:tr w:rsidR="0018510E" w14:paraId="4805276E" w14:textId="77777777" w:rsidTr="0018510E">
        <w:trPr>
          <w:tblHeader/>
          <w:tblCellSpacing w:w="15" w:type="dxa"/>
        </w:trPr>
        <w:tc>
          <w:tcPr>
            <w:tcW w:w="0" w:type="auto"/>
            <w:vAlign w:val="center"/>
            <w:hideMark/>
          </w:tcPr>
          <w:p w14:paraId="6A99E82F" w14:textId="77777777" w:rsidR="0018510E" w:rsidRDefault="0018510E">
            <w:pPr>
              <w:jc w:val="center"/>
              <w:rPr>
                <w:b/>
                <w:bCs/>
              </w:rPr>
            </w:pPr>
            <w:r>
              <w:rPr>
                <w:rStyle w:val="Strong"/>
              </w:rPr>
              <w:t>Code</w:t>
            </w:r>
          </w:p>
        </w:tc>
        <w:tc>
          <w:tcPr>
            <w:tcW w:w="0" w:type="auto"/>
            <w:vAlign w:val="center"/>
            <w:hideMark/>
          </w:tcPr>
          <w:p w14:paraId="2D6D4FFB" w14:textId="77777777" w:rsidR="0018510E" w:rsidRDefault="0018510E">
            <w:pPr>
              <w:jc w:val="center"/>
              <w:rPr>
                <w:b/>
                <w:bCs/>
              </w:rPr>
            </w:pPr>
            <w:r>
              <w:rPr>
                <w:rStyle w:val="Strong"/>
              </w:rPr>
              <w:t>Name</w:t>
            </w:r>
          </w:p>
        </w:tc>
        <w:tc>
          <w:tcPr>
            <w:tcW w:w="0" w:type="auto"/>
            <w:vAlign w:val="center"/>
            <w:hideMark/>
          </w:tcPr>
          <w:p w14:paraId="55A22227" w14:textId="77777777" w:rsidR="0018510E" w:rsidRDefault="0018510E">
            <w:pPr>
              <w:jc w:val="center"/>
              <w:rPr>
                <w:b/>
                <w:bCs/>
              </w:rPr>
            </w:pPr>
            <w:r>
              <w:rPr>
                <w:rStyle w:val="Strong"/>
              </w:rPr>
              <w:t>Meaning</w:t>
            </w:r>
          </w:p>
        </w:tc>
      </w:tr>
      <w:tr w:rsidR="0018510E" w14:paraId="1F7BD363" w14:textId="77777777" w:rsidTr="0018510E">
        <w:trPr>
          <w:tblCellSpacing w:w="15" w:type="dxa"/>
        </w:trPr>
        <w:tc>
          <w:tcPr>
            <w:tcW w:w="0" w:type="auto"/>
            <w:vAlign w:val="center"/>
            <w:hideMark/>
          </w:tcPr>
          <w:p w14:paraId="08C68B12" w14:textId="77777777" w:rsidR="0018510E" w:rsidRDefault="0018510E">
            <w:r>
              <w:rPr>
                <w:rStyle w:val="HTMLCode"/>
                <w:rFonts w:eastAsiaTheme="majorEastAsia"/>
              </w:rPr>
              <w:t>301</w:t>
            </w:r>
          </w:p>
        </w:tc>
        <w:tc>
          <w:tcPr>
            <w:tcW w:w="0" w:type="auto"/>
            <w:vAlign w:val="center"/>
            <w:hideMark/>
          </w:tcPr>
          <w:p w14:paraId="43D1D86D" w14:textId="77777777" w:rsidR="0018510E" w:rsidRDefault="0018510E">
            <w:r>
              <w:t>Moved Permanently</w:t>
            </w:r>
          </w:p>
        </w:tc>
        <w:tc>
          <w:tcPr>
            <w:tcW w:w="0" w:type="auto"/>
            <w:vAlign w:val="center"/>
            <w:hideMark/>
          </w:tcPr>
          <w:p w14:paraId="6468B1DA" w14:textId="77777777" w:rsidR="0018510E" w:rsidRDefault="0018510E">
            <w:r>
              <w:t>Resource moved permanently to a new URL</w:t>
            </w:r>
          </w:p>
        </w:tc>
      </w:tr>
      <w:tr w:rsidR="0018510E" w14:paraId="3ADE6B8F" w14:textId="77777777" w:rsidTr="0018510E">
        <w:trPr>
          <w:tblCellSpacing w:w="15" w:type="dxa"/>
        </w:trPr>
        <w:tc>
          <w:tcPr>
            <w:tcW w:w="0" w:type="auto"/>
            <w:vAlign w:val="center"/>
            <w:hideMark/>
          </w:tcPr>
          <w:p w14:paraId="6C69329C" w14:textId="77777777" w:rsidR="0018510E" w:rsidRDefault="0018510E">
            <w:r>
              <w:rPr>
                <w:rStyle w:val="HTMLCode"/>
                <w:rFonts w:eastAsiaTheme="majorEastAsia"/>
              </w:rPr>
              <w:t>302</w:t>
            </w:r>
          </w:p>
        </w:tc>
        <w:tc>
          <w:tcPr>
            <w:tcW w:w="0" w:type="auto"/>
            <w:vAlign w:val="center"/>
            <w:hideMark/>
          </w:tcPr>
          <w:p w14:paraId="1AC78CFA" w14:textId="77777777" w:rsidR="0018510E" w:rsidRDefault="0018510E">
            <w:r>
              <w:t>Found</w:t>
            </w:r>
          </w:p>
        </w:tc>
        <w:tc>
          <w:tcPr>
            <w:tcW w:w="0" w:type="auto"/>
            <w:vAlign w:val="center"/>
            <w:hideMark/>
          </w:tcPr>
          <w:p w14:paraId="7478017F" w14:textId="77777777" w:rsidR="0018510E" w:rsidRDefault="0018510E">
            <w:r>
              <w:t>Resource temporarily moved</w:t>
            </w:r>
          </w:p>
        </w:tc>
      </w:tr>
      <w:tr w:rsidR="0018510E" w14:paraId="55C996C2" w14:textId="77777777" w:rsidTr="0018510E">
        <w:trPr>
          <w:tblCellSpacing w:w="15" w:type="dxa"/>
        </w:trPr>
        <w:tc>
          <w:tcPr>
            <w:tcW w:w="0" w:type="auto"/>
            <w:vAlign w:val="center"/>
            <w:hideMark/>
          </w:tcPr>
          <w:p w14:paraId="01D121B2" w14:textId="77777777" w:rsidR="0018510E" w:rsidRDefault="0018510E">
            <w:r>
              <w:rPr>
                <w:rStyle w:val="HTMLCode"/>
                <w:rFonts w:eastAsiaTheme="majorEastAsia"/>
              </w:rPr>
              <w:t>304</w:t>
            </w:r>
          </w:p>
        </w:tc>
        <w:tc>
          <w:tcPr>
            <w:tcW w:w="0" w:type="auto"/>
            <w:vAlign w:val="center"/>
            <w:hideMark/>
          </w:tcPr>
          <w:p w14:paraId="4F066DD9" w14:textId="77777777" w:rsidR="0018510E" w:rsidRDefault="0018510E">
            <w:r>
              <w:t>Not Modified</w:t>
            </w:r>
          </w:p>
        </w:tc>
        <w:tc>
          <w:tcPr>
            <w:tcW w:w="0" w:type="auto"/>
            <w:vAlign w:val="center"/>
            <w:hideMark/>
          </w:tcPr>
          <w:p w14:paraId="44B102EA" w14:textId="77777777" w:rsidR="0018510E" w:rsidRDefault="0018510E">
            <w:r>
              <w:t>Cached version still valid (no need to resend data)</w:t>
            </w:r>
          </w:p>
        </w:tc>
      </w:tr>
    </w:tbl>
    <w:p w14:paraId="63A6FBF6" w14:textId="77777777" w:rsidR="0018510E" w:rsidRDefault="0018510E" w:rsidP="00DF3499">
      <w:pPr>
        <w:jc w:val="both"/>
        <w:rPr>
          <w:rFonts w:eastAsia="Times New Roman" w:cs="Times New Roman"/>
          <w:kern w:val="0"/>
          <w:lang w:eastAsia="en-IN"/>
          <w14:ligatures w14:val="none"/>
        </w:rPr>
      </w:pPr>
    </w:p>
    <w:p w14:paraId="4F0C6CCF" w14:textId="77777777" w:rsidR="0018510E" w:rsidRPr="0018510E" w:rsidRDefault="0018510E" w:rsidP="0018510E">
      <w:pPr>
        <w:spacing w:after="120"/>
        <w:jc w:val="both"/>
        <w:rPr>
          <w:rFonts w:eastAsia="Times New Roman" w:cs="Times New Roman"/>
          <w:b/>
          <w:kern w:val="0"/>
          <w:lang w:eastAsia="en-IN"/>
          <w14:ligatures w14:val="none"/>
        </w:rPr>
      </w:pPr>
      <w:r w:rsidRPr="0018510E">
        <w:rPr>
          <w:rFonts w:eastAsia="Times New Roman" w:cs="Times New Roman"/>
          <w:b/>
          <w:kern w:val="0"/>
          <w:lang w:eastAsia="en-IN"/>
          <w14:ligatures w14:val="none"/>
        </w:rPr>
        <w:t>4XX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120"/>
        <w:gridCol w:w="3768"/>
      </w:tblGrid>
      <w:tr w:rsidR="0018510E" w:rsidRPr="0018510E" w14:paraId="2202C465" w14:textId="77777777" w:rsidTr="0018510E">
        <w:trPr>
          <w:tblHeader/>
          <w:tblCellSpacing w:w="15" w:type="dxa"/>
        </w:trPr>
        <w:tc>
          <w:tcPr>
            <w:tcW w:w="0" w:type="auto"/>
            <w:vAlign w:val="center"/>
            <w:hideMark/>
          </w:tcPr>
          <w:p w14:paraId="71A04DAC" w14:textId="77777777" w:rsidR="0018510E" w:rsidRPr="0018510E" w:rsidRDefault="0018510E" w:rsidP="0018510E">
            <w:pPr>
              <w:spacing w:after="0" w:line="240" w:lineRule="auto"/>
              <w:jc w:val="center"/>
              <w:rPr>
                <w:rFonts w:ascii="Times New Roman" w:eastAsia="Times New Roman" w:hAnsi="Times New Roman" w:cs="Times New Roman"/>
                <w:b/>
                <w:bCs/>
                <w:kern w:val="0"/>
                <w:lang w:eastAsia="en-IN"/>
                <w14:ligatures w14:val="none"/>
              </w:rPr>
            </w:pPr>
            <w:r w:rsidRPr="0018510E">
              <w:rPr>
                <w:rFonts w:ascii="Times New Roman" w:eastAsia="Times New Roman" w:hAnsi="Times New Roman" w:cs="Times New Roman"/>
                <w:b/>
                <w:bCs/>
                <w:kern w:val="0"/>
                <w:lang w:eastAsia="en-IN"/>
                <w14:ligatures w14:val="none"/>
              </w:rPr>
              <w:t>Code</w:t>
            </w:r>
          </w:p>
        </w:tc>
        <w:tc>
          <w:tcPr>
            <w:tcW w:w="0" w:type="auto"/>
            <w:vAlign w:val="center"/>
            <w:hideMark/>
          </w:tcPr>
          <w:p w14:paraId="2DD0AD8E" w14:textId="77777777" w:rsidR="0018510E" w:rsidRPr="0018510E" w:rsidRDefault="0018510E" w:rsidP="0018510E">
            <w:pPr>
              <w:spacing w:after="0" w:line="240" w:lineRule="auto"/>
              <w:jc w:val="center"/>
              <w:rPr>
                <w:rFonts w:ascii="Times New Roman" w:eastAsia="Times New Roman" w:hAnsi="Times New Roman" w:cs="Times New Roman"/>
                <w:b/>
                <w:bCs/>
                <w:kern w:val="0"/>
                <w:lang w:eastAsia="en-IN"/>
                <w14:ligatures w14:val="none"/>
              </w:rPr>
            </w:pPr>
            <w:r w:rsidRPr="0018510E">
              <w:rPr>
                <w:rFonts w:ascii="Times New Roman" w:eastAsia="Times New Roman" w:hAnsi="Times New Roman" w:cs="Times New Roman"/>
                <w:b/>
                <w:bCs/>
                <w:kern w:val="0"/>
                <w:lang w:eastAsia="en-IN"/>
                <w14:ligatures w14:val="none"/>
              </w:rPr>
              <w:t>Name</w:t>
            </w:r>
          </w:p>
        </w:tc>
        <w:tc>
          <w:tcPr>
            <w:tcW w:w="0" w:type="auto"/>
            <w:vAlign w:val="center"/>
            <w:hideMark/>
          </w:tcPr>
          <w:p w14:paraId="399EF3FB" w14:textId="77777777" w:rsidR="0018510E" w:rsidRPr="0018510E" w:rsidRDefault="0018510E" w:rsidP="0018510E">
            <w:pPr>
              <w:spacing w:after="0" w:line="240" w:lineRule="auto"/>
              <w:jc w:val="center"/>
              <w:rPr>
                <w:rFonts w:ascii="Times New Roman" w:eastAsia="Times New Roman" w:hAnsi="Times New Roman" w:cs="Times New Roman"/>
                <w:b/>
                <w:bCs/>
                <w:kern w:val="0"/>
                <w:lang w:eastAsia="en-IN"/>
                <w14:ligatures w14:val="none"/>
              </w:rPr>
            </w:pPr>
            <w:r w:rsidRPr="0018510E">
              <w:rPr>
                <w:rFonts w:ascii="Times New Roman" w:eastAsia="Times New Roman" w:hAnsi="Times New Roman" w:cs="Times New Roman"/>
                <w:b/>
                <w:bCs/>
                <w:kern w:val="0"/>
                <w:lang w:eastAsia="en-IN"/>
                <w14:ligatures w14:val="none"/>
              </w:rPr>
              <w:t>Meaning</w:t>
            </w:r>
          </w:p>
        </w:tc>
      </w:tr>
      <w:tr w:rsidR="0018510E" w:rsidRPr="0018510E" w14:paraId="062D5DF7" w14:textId="77777777" w:rsidTr="0018510E">
        <w:trPr>
          <w:tblCellSpacing w:w="15" w:type="dxa"/>
        </w:trPr>
        <w:tc>
          <w:tcPr>
            <w:tcW w:w="0" w:type="auto"/>
            <w:vAlign w:val="center"/>
            <w:hideMark/>
          </w:tcPr>
          <w:p w14:paraId="5F3512DB"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400</w:t>
            </w:r>
          </w:p>
        </w:tc>
        <w:tc>
          <w:tcPr>
            <w:tcW w:w="0" w:type="auto"/>
            <w:vAlign w:val="center"/>
            <w:hideMark/>
          </w:tcPr>
          <w:p w14:paraId="1221564B"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Bad Request</w:t>
            </w:r>
          </w:p>
        </w:tc>
        <w:tc>
          <w:tcPr>
            <w:tcW w:w="0" w:type="auto"/>
            <w:vAlign w:val="center"/>
            <w:hideMark/>
          </w:tcPr>
          <w:p w14:paraId="23F842F4"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Invalid or malformed request</w:t>
            </w:r>
          </w:p>
        </w:tc>
      </w:tr>
      <w:tr w:rsidR="0018510E" w:rsidRPr="0018510E" w14:paraId="0307A304" w14:textId="77777777" w:rsidTr="0018510E">
        <w:trPr>
          <w:tblCellSpacing w:w="15" w:type="dxa"/>
        </w:trPr>
        <w:tc>
          <w:tcPr>
            <w:tcW w:w="0" w:type="auto"/>
            <w:vAlign w:val="center"/>
            <w:hideMark/>
          </w:tcPr>
          <w:p w14:paraId="157A7F9C"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401</w:t>
            </w:r>
          </w:p>
        </w:tc>
        <w:tc>
          <w:tcPr>
            <w:tcW w:w="0" w:type="auto"/>
            <w:vAlign w:val="center"/>
            <w:hideMark/>
          </w:tcPr>
          <w:p w14:paraId="177E43F7"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Unauthorized</w:t>
            </w:r>
          </w:p>
        </w:tc>
        <w:tc>
          <w:tcPr>
            <w:tcW w:w="0" w:type="auto"/>
            <w:vAlign w:val="center"/>
            <w:hideMark/>
          </w:tcPr>
          <w:p w14:paraId="6202085C"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Authentication required or invalid</w:t>
            </w:r>
          </w:p>
        </w:tc>
      </w:tr>
      <w:tr w:rsidR="0018510E" w:rsidRPr="0018510E" w14:paraId="2D021DAB" w14:textId="77777777" w:rsidTr="0018510E">
        <w:trPr>
          <w:tblCellSpacing w:w="15" w:type="dxa"/>
        </w:trPr>
        <w:tc>
          <w:tcPr>
            <w:tcW w:w="0" w:type="auto"/>
            <w:vAlign w:val="center"/>
            <w:hideMark/>
          </w:tcPr>
          <w:p w14:paraId="57059204"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403</w:t>
            </w:r>
          </w:p>
        </w:tc>
        <w:tc>
          <w:tcPr>
            <w:tcW w:w="0" w:type="auto"/>
            <w:vAlign w:val="center"/>
            <w:hideMark/>
          </w:tcPr>
          <w:p w14:paraId="0BBF7AD3"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Forbidden</w:t>
            </w:r>
          </w:p>
        </w:tc>
        <w:tc>
          <w:tcPr>
            <w:tcW w:w="0" w:type="auto"/>
            <w:vAlign w:val="center"/>
            <w:hideMark/>
          </w:tcPr>
          <w:p w14:paraId="4BD7B330"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Authenticated but not allowed</w:t>
            </w:r>
          </w:p>
        </w:tc>
      </w:tr>
      <w:tr w:rsidR="0018510E" w:rsidRPr="0018510E" w14:paraId="383FABC0" w14:textId="77777777" w:rsidTr="0018510E">
        <w:trPr>
          <w:tblCellSpacing w:w="15" w:type="dxa"/>
        </w:trPr>
        <w:tc>
          <w:tcPr>
            <w:tcW w:w="0" w:type="auto"/>
            <w:vAlign w:val="center"/>
            <w:hideMark/>
          </w:tcPr>
          <w:p w14:paraId="4538EBCF"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404</w:t>
            </w:r>
          </w:p>
        </w:tc>
        <w:tc>
          <w:tcPr>
            <w:tcW w:w="0" w:type="auto"/>
            <w:vAlign w:val="center"/>
            <w:hideMark/>
          </w:tcPr>
          <w:p w14:paraId="33BB3100"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Not Found</w:t>
            </w:r>
          </w:p>
        </w:tc>
        <w:tc>
          <w:tcPr>
            <w:tcW w:w="0" w:type="auto"/>
            <w:vAlign w:val="center"/>
            <w:hideMark/>
          </w:tcPr>
          <w:p w14:paraId="2F53ADCF"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Resource doesn’t exist</w:t>
            </w:r>
          </w:p>
        </w:tc>
      </w:tr>
      <w:tr w:rsidR="0018510E" w:rsidRPr="0018510E" w14:paraId="669E7C37" w14:textId="77777777" w:rsidTr="0018510E">
        <w:trPr>
          <w:tblCellSpacing w:w="15" w:type="dxa"/>
        </w:trPr>
        <w:tc>
          <w:tcPr>
            <w:tcW w:w="0" w:type="auto"/>
            <w:vAlign w:val="center"/>
            <w:hideMark/>
          </w:tcPr>
          <w:p w14:paraId="7DACBE83"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405</w:t>
            </w:r>
          </w:p>
        </w:tc>
        <w:tc>
          <w:tcPr>
            <w:tcW w:w="0" w:type="auto"/>
            <w:vAlign w:val="center"/>
            <w:hideMark/>
          </w:tcPr>
          <w:p w14:paraId="671598A8"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Method Not Allowed</w:t>
            </w:r>
          </w:p>
        </w:tc>
        <w:tc>
          <w:tcPr>
            <w:tcW w:w="0" w:type="auto"/>
            <w:vAlign w:val="center"/>
            <w:hideMark/>
          </w:tcPr>
          <w:p w14:paraId="428E429E"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Wrong HTTP method used</w:t>
            </w:r>
          </w:p>
        </w:tc>
      </w:tr>
      <w:tr w:rsidR="0018510E" w:rsidRPr="0018510E" w14:paraId="6FC2FEC6" w14:textId="77777777" w:rsidTr="0018510E">
        <w:trPr>
          <w:tblCellSpacing w:w="15" w:type="dxa"/>
        </w:trPr>
        <w:tc>
          <w:tcPr>
            <w:tcW w:w="0" w:type="auto"/>
            <w:vAlign w:val="center"/>
            <w:hideMark/>
          </w:tcPr>
          <w:p w14:paraId="69103B7F"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422</w:t>
            </w:r>
          </w:p>
        </w:tc>
        <w:tc>
          <w:tcPr>
            <w:tcW w:w="0" w:type="auto"/>
            <w:vAlign w:val="center"/>
            <w:hideMark/>
          </w:tcPr>
          <w:p w14:paraId="2EC75818"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proofErr w:type="spellStart"/>
            <w:r w:rsidRPr="0018510E">
              <w:rPr>
                <w:rFonts w:ascii="Times New Roman" w:eastAsia="Times New Roman" w:hAnsi="Times New Roman" w:cs="Times New Roman"/>
                <w:kern w:val="0"/>
                <w:lang w:eastAsia="en-IN"/>
                <w14:ligatures w14:val="none"/>
              </w:rPr>
              <w:t>Unprocessable</w:t>
            </w:r>
            <w:proofErr w:type="spellEnd"/>
            <w:r w:rsidRPr="0018510E">
              <w:rPr>
                <w:rFonts w:ascii="Times New Roman" w:eastAsia="Times New Roman" w:hAnsi="Times New Roman" w:cs="Times New Roman"/>
                <w:kern w:val="0"/>
                <w:lang w:eastAsia="en-IN"/>
                <w14:ligatures w14:val="none"/>
              </w:rPr>
              <w:t xml:space="preserve"> Entity</w:t>
            </w:r>
          </w:p>
        </w:tc>
        <w:tc>
          <w:tcPr>
            <w:tcW w:w="0" w:type="auto"/>
            <w:vAlign w:val="center"/>
            <w:hideMark/>
          </w:tcPr>
          <w:p w14:paraId="308B6C35"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 xml:space="preserve">Validation error (common in </w:t>
            </w:r>
            <w:proofErr w:type="spellStart"/>
            <w:r w:rsidRPr="0018510E">
              <w:rPr>
                <w:rFonts w:ascii="Times New Roman" w:eastAsia="Times New Roman" w:hAnsi="Times New Roman" w:cs="Times New Roman"/>
                <w:kern w:val="0"/>
                <w:lang w:eastAsia="en-IN"/>
                <w14:ligatures w14:val="none"/>
              </w:rPr>
              <w:t>FastAPI</w:t>
            </w:r>
            <w:proofErr w:type="spellEnd"/>
            <w:r w:rsidRPr="0018510E">
              <w:rPr>
                <w:rFonts w:ascii="Times New Roman" w:eastAsia="Times New Roman" w:hAnsi="Times New Roman" w:cs="Times New Roman"/>
                <w:kern w:val="0"/>
                <w:lang w:eastAsia="en-IN"/>
                <w14:ligatures w14:val="none"/>
              </w:rPr>
              <w:t>)</w:t>
            </w:r>
          </w:p>
        </w:tc>
      </w:tr>
    </w:tbl>
    <w:p w14:paraId="26B4E3BF" w14:textId="77777777" w:rsidR="0018510E" w:rsidRDefault="0018510E" w:rsidP="00DF3499">
      <w:pPr>
        <w:jc w:val="both"/>
        <w:rPr>
          <w:rFonts w:eastAsia="Times New Roman" w:cs="Times New Roman"/>
          <w:kern w:val="0"/>
          <w:lang w:eastAsia="en-IN"/>
          <w14:ligatures w14:val="none"/>
        </w:rPr>
      </w:pPr>
    </w:p>
    <w:p w14:paraId="13F0C93A" w14:textId="77777777" w:rsidR="0018510E" w:rsidRPr="0018510E" w:rsidRDefault="0018510E" w:rsidP="0018510E">
      <w:pPr>
        <w:spacing w:after="80"/>
        <w:jc w:val="both"/>
        <w:rPr>
          <w:rFonts w:eastAsia="Times New Roman" w:cs="Times New Roman"/>
          <w:b/>
          <w:kern w:val="0"/>
          <w:lang w:eastAsia="en-IN"/>
          <w14:ligatures w14:val="none"/>
        </w:rPr>
      </w:pPr>
      <w:r w:rsidRPr="0018510E">
        <w:rPr>
          <w:rFonts w:eastAsia="Times New Roman" w:cs="Times New Roman"/>
          <w:b/>
          <w:kern w:val="0"/>
          <w:lang w:eastAsia="en-IN"/>
          <w14:ligatures w14:val="none"/>
        </w:rPr>
        <w:t>5XX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59"/>
        <w:gridCol w:w="3841"/>
      </w:tblGrid>
      <w:tr w:rsidR="0018510E" w:rsidRPr="0018510E" w14:paraId="48475B0F" w14:textId="77777777" w:rsidTr="0018510E">
        <w:trPr>
          <w:tblHeader/>
          <w:tblCellSpacing w:w="15" w:type="dxa"/>
        </w:trPr>
        <w:tc>
          <w:tcPr>
            <w:tcW w:w="0" w:type="auto"/>
            <w:vAlign w:val="center"/>
            <w:hideMark/>
          </w:tcPr>
          <w:p w14:paraId="232DA0D0" w14:textId="77777777" w:rsidR="0018510E" w:rsidRPr="0018510E" w:rsidRDefault="0018510E" w:rsidP="0018510E">
            <w:pPr>
              <w:spacing w:after="0" w:line="240" w:lineRule="auto"/>
              <w:jc w:val="center"/>
              <w:rPr>
                <w:rFonts w:ascii="Times New Roman" w:eastAsia="Times New Roman" w:hAnsi="Times New Roman" w:cs="Times New Roman"/>
                <w:b/>
                <w:bCs/>
                <w:kern w:val="0"/>
                <w:lang w:eastAsia="en-IN"/>
                <w14:ligatures w14:val="none"/>
              </w:rPr>
            </w:pPr>
            <w:r w:rsidRPr="0018510E">
              <w:rPr>
                <w:rFonts w:ascii="Times New Roman" w:eastAsia="Times New Roman" w:hAnsi="Times New Roman" w:cs="Times New Roman"/>
                <w:b/>
                <w:bCs/>
                <w:kern w:val="0"/>
                <w:lang w:eastAsia="en-IN"/>
                <w14:ligatures w14:val="none"/>
              </w:rPr>
              <w:t>Code</w:t>
            </w:r>
          </w:p>
        </w:tc>
        <w:tc>
          <w:tcPr>
            <w:tcW w:w="0" w:type="auto"/>
            <w:vAlign w:val="center"/>
            <w:hideMark/>
          </w:tcPr>
          <w:p w14:paraId="287F0D34" w14:textId="77777777" w:rsidR="0018510E" w:rsidRPr="0018510E" w:rsidRDefault="0018510E" w:rsidP="0018510E">
            <w:pPr>
              <w:spacing w:after="0" w:line="240" w:lineRule="auto"/>
              <w:jc w:val="center"/>
              <w:rPr>
                <w:rFonts w:ascii="Times New Roman" w:eastAsia="Times New Roman" w:hAnsi="Times New Roman" w:cs="Times New Roman"/>
                <w:b/>
                <w:bCs/>
                <w:kern w:val="0"/>
                <w:lang w:eastAsia="en-IN"/>
                <w14:ligatures w14:val="none"/>
              </w:rPr>
            </w:pPr>
            <w:r w:rsidRPr="0018510E">
              <w:rPr>
                <w:rFonts w:ascii="Times New Roman" w:eastAsia="Times New Roman" w:hAnsi="Times New Roman" w:cs="Times New Roman"/>
                <w:b/>
                <w:bCs/>
                <w:kern w:val="0"/>
                <w:lang w:eastAsia="en-IN"/>
                <w14:ligatures w14:val="none"/>
              </w:rPr>
              <w:t>Name</w:t>
            </w:r>
          </w:p>
        </w:tc>
        <w:tc>
          <w:tcPr>
            <w:tcW w:w="0" w:type="auto"/>
            <w:vAlign w:val="center"/>
            <w:hideMark/>
          </w:tcPr>
          <w:p w14:paraId="2D2A3BDD" w14:textId="77777777" w:rsidR="0018510E" w:rsidRPr="0018510E" w:rsidRDefault="0018510E" w:rsidP="0018510E">
            <w:pPr>
              <w:spacing w:after="0" w:line="240" w:lineRule="auto"/>
              <w:jc w:val="center"/>
              <w:rPr>
                <w:rFonts w:ascii="Times New Roman" w:eastAsia="Times New Roman" w:hAnsi="Times New Roman" w:cs="Times New Roman"/>
                <w:b/>
                <w:bCs/>
                <w:kern w:val="0"/>
                <w:lang w:eastAsia="en-IN"/>
                <w14:ligatures w14:val="none"/>
              </w:rPr>
            </w:pPr>
            <w:r w:rsidRPr="0018510E">
              <w:rPr>
                <w:rFonts w:ascii="Times New Roman" w:eastAsia="Times New Roman" w:hAnsi="Times New Roman" w:cs="Times New Roman"/>
                <w:b/>
                <w:bCs/>
                <w:kern w:val="0"/>
                <w:lang w:eastAsia="en-IN"/>
                <w14:ligatures w14:val="none"/>
              </w:rPr>
              <w:t>Meaning</w:t>
            </w:r>
          </w:p>
        </w:tc>
      </w:tr>
      <w:tr w:rsidR="0018510E" w:rsidRPr="0018510E" w14:paraId="25F5ED6B" w14:textId="77777777" w:rsidTr="0018510E">
        <w:trPr>
          <w:tblCellSpacing w:w="15" w:type="dxa"/>
        </w:trPr>
        <w:tc>
          <w:tcPr>
            <w:tcW w:w="0" w:type="auto"/>
            <w:vAlign w:val="center"/>
            <w:hideMark/>
          </w:tcPr>
          <w:p w14:paraId="747D3D1E"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500</w:t>
            </w:r>
          </w:p>
        </w:tc>
        <w:tc>
          <w:tcPr>
            <w:tcW w:w="0" w:type="auto"/>
            <w:vAlign w:val="center"/>
            <w:hideMark/>
          </w:tcPr>
          <w:p w14:paraId="039E8C9B"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Internal Server Error</w:t>
            </w:r>
          </w:p>
        </w:tc>
        <w:tc>
          <w:tcPr>
            <w:tcW w:w="0" w:type="auto"/>
            <w:vAlign w:val="center"/>
            <w:hideMark/>
          </w:tcPr>
          <w:p w14:paraId="7484CE94"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Generic server failure</w:t>
            </w:r>
          </w:p>
        </w:tc>
      </w:tr>
      <w:tr w:rsidR="0018510E" w:rsidRPr="0018510E" w14:paraId="1041BA82" w14:textId="77777777" w:rsidTr="0018510E">
        <w:trPr>
          <w:tblCellSpacing w:w="15" w:type="dxa"/>
        </w:trPr>
        <w:tc>
          <w:tcPr>
            <w:tcW w:w="0" w:type="auto"/>
            <w:vAlign w:val="center"/>
            <w:hideMark/>
          </w:tcPr>
          <w:p w14:paraId="66A1D9D7"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502</w:t>
            </w:r>
          </w:p>
        </w:tc>
        <w:tc>
          <w:tcPr>
            <w:tcW w:w="0" w:type="auto"/>
            <w:vAlign w:val="center"/>
            <w:hideMark/>
          </w:tcPr>
          <w:p w14:paraId="6A2F013E"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Bad Gateway</w:t>
            </w:r>
          </w:p>
        </w:tc>
        <w:tc>
          <w:tcPr>
            <w:tcW w:w="0" w:type="auto"/>
            <w:vAlign w:val="center"/>
            <w:hideMark/>
          </w:tcPr>
          <w:p w14:paraId="284F9632"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Invalid response from another server</w:t>
            </w:r>
          </w:p>
        </w:tc>
      </w:tr>
      <w:tr w:rsidR="0018510E" w:rsidRPr="0018510E" w14:paraId="3B39AC18" w14:textId="77777777" w:rsidTr="0018510E">
        <w:trPr>
          <w:tblCellSpacing w:w="15" w:type="dxa"/>
        </w:trPr>
        <w:tc>
          <w:tcPr>
            <w:tcW w:w="0" w:type="auto"/>
            <w:vAlign w:val="center"/>
            <w:hideMark/>
          </w:tcPr>
          <w:p w14:paraId="449CC57F"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503</w:t>
            </w:r>
          </w:p>
        </w:tc>
        <w:tc>
          <w:tcPr>
            <w:tcW w:w="0" w:type="auto"/>
            <w:vAlign w:val="center"/>
            <w:hideMark/>
          </w:tcPr>
          <w:p w14:paraId="4D5182C9"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Service Unavailable</w:t>
            </w:r>
          </w:p>
        </w:tc>
        <w:tc>
          <w:tcPr>
            <w:tcW w:w="0" w:type="auto"/>
            <w:vAlign w:val="center"/>
            <w:hideMark/>
          </w:tcPr>
          <w:p w14:paraId="4B133734"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Server overloaded or down</w:t>
            </w:r>
          </w:p>
        </w:tc>
      </w:tr>
      <w:tr w:rsidR="0018510E" w:rsidRPr="0018510E" w14:paraId="4C2EC340" w14:textId="77777777" w:rsidTr="0018510E">
        <w:trPr>
          <w:tblCellSpacing w:w="15" w:type="dxa"/>
        </w:trPr>
        <w:tc>
          <w:tcPr>
            <w:tcW w:w="0" w:type="auto"/>
            <w:vAlign w:val="center"/>
            <w:hideMark/>
          </w:tcPr>
          <w:p w14:paraId="2E8BE545"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Courier New" w:eastAsia="Times New Roman" w:hAnsi="Courier New" w:cs="Courier New"/>
                <w:kern w:val="0"/>
                <w:sz w:val="20"/>
                <w:szCs w:val="20"/>
                <w:lang w:eastAsia="en-IN"/>
                <w14:ligatures w14:val="none"/>
              </w:rPr>
              <w:t>504</w:t>
            </w:r>
          </w:p>
        </w:tc>
        <w:tc>
          <w:tcPr>
            <w:tcW w:w="0" w:type="auto"/>
            <w:vAlign w:val="center"/>
            <w:hideMark/>
          </w:tcPr>
          <w:p w14:paraId="47E745A8"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Gateway Timeout</w:t>
            </w:r>
          </w:p>
        </w:tc>
        <w:tc>
          <w:tcPr>
            <w:tcW w:w="0" w:type="auto"/>
            <w:vAlign w:val="center"/>
            <w:hideMark/>
          </w:tcPr>
          <w:p w14:paraId="0E6823B6" w14:textId="77777777" w:rsidR="0018510E" w:rsidRPr="0018510E" w:rsidRDefault="0018510E" w:rsidP="0018510E">
            <w:pPr>
              <w:spacing w:after="0" w:line="240" w:lineRule="auto"/>
              <w:rPr>
                <w:rFonts w:ascii="Times New Roman" w:eastAsia="Times New Roman" w:hAnsi="Times New Roman" w:cs="Times New Roman"/>
                <w:kern w:val="0"/>
                <w:lang w:eastAsia="en-IN"/>
                <w14:ligatures w14:val="none"/>
              </w:rPr>
            </w:pPr>
            <w:r w:rsidRPr="0018510E">
              <w:rPr>
                <w:rFonts w:ascii="Times New Roman" w:eastAsia="Times New Roman" w:hAnsi="Times New Roman" w:cs="Times New Roman"/>
                <w:kern w:val="0"/>
                <w:lang w:eastAsia="en-IN"/>
                <w14:ligatures w14:val="none"/>
              </w:rPr>
              <w:t>Upstream server didn’t respond in time</w:t>
            </w:r>
          </w:p>
        </w:tc>
      </w:tr>
    </w:tbl>
    <w:p w14:paraId="741CEA4D" w14:textId="176473E4" w:rsidR="00DF3499" w:rsidRPr="00DF3499" w:rsidRDefault="00A86824" w:rsidP="00DF3499">
      <w:pPr>
        <w:jc w:val="both"/>
        <w:rPr>
          <w:rFonts w:eastAsia="Times New Roman" w:cs="Times New Roman"/>
          <w:kern w:val="0"/>
          <w:lang w:eastAsia="en-IN"/>
          <w14:ligatures w14:val="none"/>
        </w:rPr>
      </w:pPr>
      <w:r w:rsidRPr="00DF3499">
        <w:rPr>
          <w:rFonts w:eastAsia="Times New Roman" w:cs="Times New Roman"/>
          <w:kern w:val="0"/>
          <w:lang w:eastAsia="en-IN"/>
          <w14:ligatures w14:val="none"/>
        </w:rPr>
        <w:lastRenderedPageBreak/>
        <w:br w:type="page"/>
      </w:r>
    </w:p>
    <w:p w14:paraId="7EDB8E85" w14:textId="63E5CBD1" w:rsidR="003F163C" w:rsidRDefault="00A86824" w:rsidP="00A967FE">
      <w:pPr>
        <w:pStyle w:val="Heading2"/>
        <w:numPr>
          <w:ilvl w:val="1"/>
          <w:numId w:val="12"/>
        </w:numPr>
        <w:rPr>
          <w:rFonts w:eastAsia="Times New Roman"/>
          <w:sz w:val="28"/>
          <w:szCs w:val="28"/>
          <w:lang w:eastAsia="en-IN"/>
        </w:rPr>
      </w:pPr>
      <w:bookmarkStart w:id="7" w:name="_Toc211239164"/>
      <w:r w:rsidRPr="00845BF1">
        <w:rPr>
          <w:rFonts w:eastAsia="Times New Roman"/>
          <w:sz w:val="28"/>
          <w:szCs w:val="28"/>
          <w:lang w:eastAsia="en-IN"/>
        </w:rPr>
        <w:lastRenderedPageBreak/>
        <w:t>GET method (Retrieve):</w:t>
      </w:r>
      <w:bookmarkEnd w:id="7"/>
      <w:r w:rsidRPr="00845BF1">
        <w:rPr>
          <w:rFonts w:eastAsia="Times New Roman"/>
          <w:sz w:val="28"/>
          <w:szCs w:val="28"/>
          <w:lang w:eastAsia="en-IN"/>
        </w:rPr>
        <w:t xml:space="preserve"> </w:t>
      </w:r>
    </w:p>
    <w:p w14:paraId="52D08317" w14:textId="77777777" w:rsidR="00A967FE" w:rsidRDefault="00816136" w:rsidP="00A967FE">
      <w:pPr>
        <w:rPr>
          <w:lang w:eastAsia="en-IN"/>
        </w:rPr>
      </w:pPr>
      <w:r>
        <w:rPr>
          <w:lang w:eastAsia="en-IN"/>
        </w:rPr>
        <w:t>To retrieve you need path parameters which are validated by path function</w:t>
      </w:r>
    </w:p>
    <w:p w14:paraId="2072CBB8" w14:textId="0C58592A" w:rsidR="003F163C" w:rsidRPr="00A967FE" w:rsidRDefault="003F163C" w:rsidP="00A967FE">
      <w:pPr>
        <w:pStyle w:val="Heading3"/>
        <w:numPr>
          <w:ilvl w:val="2"/>
          <w:numId w:val="2"/>
        </w:numPr>
        <w:rPr>
          <w:rFonts w:eastAsiaTheme="minorHAnsi" w:cstheme="minorBidi"/>
          <w:sz w:val="22"/>
          <w:lang w:eastAsia="en-IN"/>
        </w:rPr>
      </w:pPr>
      <w:bookmarkStart w:id="8" w:name="_Toc211239165"/>
      <w:r w:rsidRPr="00A967FE">
        <w:rPr>
          <w:sz w:val="26"/>
        </w:rPr>
        <w:t>Path parameters</w:t>
      </w:r>
      <w:bookmarkEnd w:id="8"/>
    </w:p>
    <w:p w14:paraId="2807783D" w14:textId="3404278A" w:rsidR="00845BF1" w:rsidRDefault="003F163C" w:rsidP="003F163C">
      <w:pPr>
        <w:spacing w:after="0" w:line="240" w:lineRule="auto"/>
        <w:jc w:val="both"/>
      </w:pPr>
      <w:r w:rsidRPr="00523E89">
        <w:t xml:space="preserve">In </w:t>
      </w:r>
      <w:proofErr w:type="spellStart"/>
      <w:r w:rsidRPr="00523E89">
        <w:t>FastAPI</w:t>
      </w:r>
      <w:proofErr w:type="spellEnd"/>
      <w:r w:rsidRPr="00523E89">
        <w:t xml:space="preserve">, a </w:t>
      </w:r>
      <w:r w:rsidRPr="00523E89">
        <w:rPr>
          <w:rStyle w:val="Strong"/>
        </w:rPr>
        <w:t>route</w:t>
      </w:r>
      <w:r w:rsidRPr="00523E89">
        <w:t xml:space="preserve"> is the URL pattern with an HTTP method, and an </w:t>
      </w:r>
      <w:r w:rsidRPr="00523E89">
        <w:rPr>
          <w:rStyle w:val="Strong"/>
        </w:rPr>
        <w:t>endpoint</w:t>
      </w:r>
      <w:r w:rsidRPr="00523E89">
        <w:t xml:space="preserve"> is the function that handles it. </w:t>
      </w:r>
      <w:r w:rsidRPr="00523E89">
        <w:rPr>
          <w:b/>
        </w:rPr>
        <w:t>Path parameters</w:t>
      </w:r>
      <w:r w:rsidRPr="00523E89">
        <w:t xml:space="preserve"> are dynamic values defined in the route using curly braces (e.g., </w:t>
      </w:r>
      <w:r w:rsidRPr="00523E89">
        <w:rPr>
          <w:rStyle w:val="HTMLCode"/>
          <w:rFonts w:asciiTheme="minorHAnsi" w:eastAsiaTheme="majorEastAsia" w:hAnsiTheme="minorHAnsi"/>
          <w:sz w:val="24"/>
          <w:szCs w:val="24"/>
        </w:rPr>
        <w:t>/items/{</w:t>
      </w:r>
      <w:proofErr w:type="spellStart"/>
      <w:r w:rsidRPr="00523E89">
        <w:rPr>
          <w:rStyle w:val="HTMLCode"/>
          <w:rFonts w:asciiTheme="minorHAnsi" w:eastAsiaTheme="majorEastAsia" w:hAnsiTheme="minorHAnsi"/>
          <w:sz w:val="24"/>
          <w:szCs w:val="24"/>
        </w:rPr>
        <w:t>item_id</w:t>
      </w:r>
      <w:proofErr w:type="spellEnd"/>
      <w:r w:rsidRPr="00523E89">
        <w:rPr>
          <w:rStyle w:val="HTMLCode"/>
          <w:rFonts w:asciiTheme="minorHAnsi" w:eastAsiaTheme="majorEastAsia" w:hAnsiTheme="minorHAnsi"/>
          <w:sz w:val="24"/>
          <w:szCs w:val="24"/>
        </w:rPr>
        <w:t>}</w:t>
      </w:r>
      <w:r w:rsidRPr="00523E89">
        <w:t xml:space="preserve">), and </w:t>
      </w:r>
      <w:proofErr w:type="spellStart"/>
      <w:r w:rsidRPr="00523E89">
        <w:t>FastAPI</w:t>
      </w:r>
      <w:proofErr w:type="spellEnd"/>
      <w:r w:rsidRPr="00523E89">
        <w:t xml:space="preserve"> automatically passes them as arguments to the endpoint function with the same name (e.g., </w:t>
      </w:r>
      <w:r w:rsidRPr="00523E89">
        <w:rPr>
          <w:rStyle w:val="HTMLCode"/>
          <w:rFonts w:asciiTheme="minorHAnsi" w:eastAsiaTheme="majorEastAsia" w:hAnsiTheme="minorHAnsi"/>
          <w:sz w:val="24"/>
          <w:szCs w:val="24"/>
        </w:rPr>
        <w:t xml:space="preserve">def </w:t>
      </w:r>
      <w:proofErr w:type="spellStart"/>
      <w:r w:rsidRPr="00523E89">
        <w:rPr>
          <w:rStyle w:val="HTMLCode"/>
          <w:rFonts w:asciiTheme="minorHAnsi" w:eastAsiaTheme="majorEastAsia" w:hAnsiTheme="minorHAnsi"/>
          <w:sz w:val="24"/>
          <w:szCs w:val="24"/>
        </w:rPr>
        <w:t>read_</w:t>
      </w:r>
      <w:proofErr w:type="gramStart"/>
      <w:r w:rsidRPr="00523E89">
        <w:rPr>
          <w:rStyle w:val="HTMLCode"/>
          <w:rFonts w:asciiTheme="minorHAnsi" w:eastAsiaTheme="majorEastAsia" w:hAnsiTheme="minorHAnsi"/>
          <w:sz w:val="24"/>
          <w:szCs w:val="24"/>
        </w:rPr>
        <w:t>item</w:t>
      </w:r>
      <w:proofErr w:type="spellEnd"/>
      <w:r w:rsidRPr="00523E89">
        <w:rPr>
          <w:rStyle w:val="HTMLCode"/>
          <w:rFonts w:asciiTheme="minorHAnsi" w:eastAsiaTheme="majorEastAsia" w:hAnsiTheme="minorHAnsi"/>
          <w:sz w:val="24"/>
          <w:szCs w:val="24"/>
        </w:rPr>
        <w:t>(</w:t>
      </w:r>
      <w:proofErr w:type="spellStart"/>
      <w:proofErr w:type="gramEnd"/>
      <w:r w:rsidRPr="00523E89">
        <w:rPr>
          <w:rStyle w:val="HTMLCode"/>
          <w:rFonts w:asciiTheme="minorHAnsi" w:eastAsiaTheme="majorEastAsia" w:hAnsiTheme="minorHAnsi"/>
          <w:sz w:val="24"/>
          <w:szCs w:val="24"/>
        </w:rPr>
        <w:t>item_id</w:t>
      </w:r>
      <w:proofErr w:type="spellEnd"/>
      <w:r w:rsidRPr="00523E89">
        <w:rPr>
          <w:rStyle w:val="HTMLCode"/>
          <w:rFonts w:asciiTheme="minorHAnsi" w:eastAsiaTheme="majorEastAsia" w:hAnsiTheme="minorHAnsi"/>
          <w:sz w:val="24"/>
          <w:szCs w:val="24"/>
        </w:rPr>
        <w:t>: int)</w:t>
      </w:r>
      <w:r w:rsidRPr="00523E89">
        <w:t xml:space="preserve">). If you don’t include </w:t>
      </w:r>
      <w:r w:rsidRPr="00523E89">
        <w:rPr>
          <w:rStyle w:val="HTMLCode"/>
          <w:rFonts w:asciiTheme="minorHAnsi" w:eastAsiaTheme="majorEastAsia" w:hAnsiTheme="minorHAnsi"/>
          <w:sz w:val="24"/>
          <w:szCs w:val="24"/>
        </w:rPr>
        <w:t>{</w:t>
      </w:r>
      <w:proofErr w:type="spellStart"/>
      <w:r w:rsidRPr="00523E89">
        <w:rPr>
          <w:rStyle w:val="HTMLCode"/>
          <w:rFonts w:asciiTheme="minorHAnsi" w:eastAsiaTheme="majorEastAsia" w:hAnsiTheme="minorHAnsi"/>
          <w:sz w:val="24"/>
          <w:szCs w:val="24"/>
        </w:rPr>
        <w:t>item_id</w:t>
      </w:r>
      <w:proofErr w:type="spellEnd"/>
      <w:r w:rsidRPr="00523E89">
        <w:rPr>
          <w:rStyle w:val="HTMLCode"/>
          <w:rFonts w:asciiTheme="minorHAnsi" w:eastAsiaTheme="majorEastAsia" w:hAnsiTheme="minorHAnsi"/>
          <w:sz w:val="24"/>
          <w:szCs w:val="24"/>
        </w:rPr>
        <w:t>}</w:t>
      </w:r>
      <w:r w:rsidRPr="00523E89">
        <w:t xml:space="preserve"> in the route, </w:t>
      </w:r>
      <w:proofErr w:type="spellStart"/>
      <w:r w:rsidRPr="00523E89">
        <w:t>FastAPI</w:t>
      </w:r>
      <w:proofErr w:type="spellEnd"/>
      <w:r w:rsidRPr="00523E89">
        <w:t xml:space="preserve"> won’t treat it as a path parameter, and the function will instead expect it as a query parameter (e.g., </w:t>
      </w:r>
      <w:r w:rsidRPr="00523E89">
        <w:rPr>
          <w:rStyle w:val="HTMLCode"/>
          <w:rFonts w:asciiTheme="minorHAnsi" w:eastAsiaTheme="majorEastAsia" w:hAnsiTheme="minorHAnsi"/>
          <w:sz w:val="24"/>
          <w:szCs w:val="24"/>
        </w:rPr>
        <w:t>/items/?</w:t>
      </w:r>
      <w:proofErr w:type="spellStart"/>
      <w:r w:rsidRPr="00523E89">
        <w:rPr>
          <w:rStyle w:val="HTMLCode"/>
          <w:rFonts w:asciiTheme="minorHAnsi" w:eastAsiaTheme="majorEastAsia" w:hAnsiTheme="minorHAnsi"/>
          <w:sz w:val="24"/>
          <w:szCs w:val="24"/>
        </w:rPr>
        <w:t>item_id</w:t>
      </w:r>
      <w:proofErr w:type="spellEnd"/>
      <w:r w:rsidRPr="00523E89">
        <w:rPr>
          <w:rStyle w:val="HTMLCode"/>
          <w:rFonts w:asciiTheme="minorHAnsi" w:eastAsiaTheme="majorEastAsia" w:hAnsiTheme="minorHAnsi"/>
          <w:sz w:val="24"/>
          <w:szCs w:val="24"/>
        </w:rPr>
        <w:t>=5</w:t>
      </w:r>
      <w:r w:rsidRPr="00523E89">
        <w:t xml:space="preserve">). Thus, path params must always be specified in </w:t>
      </w:r>
      <w:r w:rsidRPr="00523E89">
        <w:rPr>
          <w:rStyle w:val="HTMLCode"/>
          <w:rFonts w:asciiTheme="minorHAnsi" w:eastAsiaTheme="majorEastAsia" w:hAnsiTheme="minorHAnsi"/>
          <w:sz w:val="24"/>
          <w:szCs w:val="24"/>
        </w:rPr>
        <w:t>{}</w:t>
      </w:r>
      <w:r w:rsidRPr="00523E89">
        <w:t xml:space="preserve"> in the route and matched by name in the endpoint function.</w:t>
      </w:r>
    </w:p>
    <w:p w14:paraId="100C2E2F" w14:textId="77777777" w:rsidR="007A3986" w:rsidRPr="007A3986" w:rsidRDefault="007A3986" w:rsidP="003F163C">
      <w:pPr>
        <w:spacing w:after="0" w:line="240" w:lineRule="auto"/>
        <w:jc w:val="both"/>
      </w:pPr>
    </w:p>
    <w:p w14:paraId="6C35055F" w14:textId="2388E66B" w:rsidR="00816136" w:rsidRDefault="007A3986" w:rsidP="00A967FE">
      <w:pPr>
        <w:spacing w:after="240" w:line="240" w:lineRule="auto"/>
        <w:jc w:val="both"/>
      </w:pPr>
      <w:r w:rsidRPr="007A3986">
        <w:t xml:space="preserve">In </w:t>
      </w:r>
      <w:proofErr w:type="spellStart"/>
      <w:r w:rsidRPr="007A3986">
        <w:t>FastAPI</w:t>
      </w:r>
      <w:proofErr w:type="spellEnd"/>
      <w:r w:rsidRPr="007A3986">
        <w:t xml:space="preserve">, </w:t>
      </w:r>
      <w:r w:rsidRPr="007A3986">
        <w:rPr>
          <w:rStyle w:val="Strong"/>
        </w:rPr>
        <w:t>path parameters</w:t>
      </w:r>
      <w:r w:rsidRPr="007A3986">
        <w:t xml:space="preserve"> are variables in the URL, defined with curly braces like </w:t>
      </w:r>
      <w:r w:rsidRPr="007A3986">
        <w:rPr>
          <w:rStyle w:val="HTMLCode"/>
          <w:rFonts w:asciiTheme="minorHAnsi" w:eastAsiaTheme="majorEastAsia" w:hAnsiTheme="minorHAnsi"/>
          <w:sz w:val="24"/>
          <w:szCs w:val="24"/>
        </w:rPr>
        <w:t>/items/{</w:t>
      </w:r>
      <w:proofErr w:type="spellStart"/>
      <w:r w:rsidRPr="007A3986">
        <w:rPr>
          <w:rStyle w:val="HTMLCode"/>
          <w:rFonts w:asciiTheme="minorHAnsi" w:eastAsiaTheme="majorEastAsia" w:hAnsiTheme="minorHAnsi"/>
          <w:sz w:val="24"/>
          <w:szCs w:val="24"/>
        </w:rPr>
        <w:t>item_id</w:t>
      </w:r>
      <w:proofErr w:type="spellEnd"/>
      <w:r w:rsidRPr="007A3986">
        <w:rPr>
          <w:rStyle w:val="HTMLCode"/>
          <w:rFonts w:asciiTheme="minorHAnsi" w:eastAsiaTheme="majorEastAsia" w:hAnsiTheme="minorHAnsi"/>
          <w:sz w:val="24"/>
          <w:szCs w:val="24"/>
        </w:rPr>
        <w:t>}</w:t>
      </w:r>
      <w:r w:rsidRPr="007A3986">
        <w:t xml:space="preserve">, and </w:t>
      </w:r>
      <w:proofErr w:type="spellStart"/>
      <w:r w:rsidRPr="007A3986">
        <w:t>FastAPI</w:t>
      </w:r>
      <w:proofErr w:type="spellEnd"/>
      <w:r w:rsidRPr="007A3986">
        <w:t xml:space="preserve"> automatically extracts them and applies type conversion based on your annotations (e.g., </w:t>
      </w:r>
      <w:proofErr w:type="spellStart"/>
      <w:r w:rsidRPr="007A3986">
        <w:rPr>
          <w:rStyle w:val="HTMLCode"/>
          <w:rFonts w:asciiTheme="minorHAnsi" w:eastAsiaTheme="majorEastAsia" w:hAnsiTheme="minorHAnsi"/>
          <w:sz w:val="24"/>
          <w:szCs w:val="24"/>
        </w:rPr>
        <w:t>item_id</w:t>
      </w:r>
      <w:proofErr w:type="spellEnd"/>
      <w:r w:rsidRPr="007A3986">
        <w:rPr>
          <w:rStyle w:val="HTMLCode"/>
          <w:rFonts w:asciiTheme="minorHAnsi" w:eastAsiaTheme="majorEastAsia" w:hAnsiTheme="minorHAnsi"/>
          <w:sz w:val="24"/>
          <w:szCs w:val="24"/>
        </w:rPr>
        <w:t>: int</w:t>
      </w:r>
      <w:r w:rsidRPr="007A3986">
        <w:t xml:space="preserve">). The </w:t>
      </w:r>
      <w:r w:rsidR="00816136" w:rsidRPr="007A3986">
        <w:rPr>
          <w:rStyle w:val="HTMLCode"/>
          <w:rFonts w:asciiTheme="minorHAnsi" w:eastAsiaTheme="majorEastAsia" w:hAnsiTheme="minorHAnsi"/>
          <w:b/>
          <w:bCs/>
          <w:sz w:val="24"/>
          <w:szCs w:val="24"/>
        </w:rPr>
        <w:t>Path (</w:t>
      </w:r>
      <w:r w:rsidRPr="007A3986">
        <w:rPr>
          <w:rStyle w:val="HTMLCode"/>
          <w:rFonts w:asciiTheme="minorHAnsi" w:eastAsiaTheme="majorEastAsia" w:hAnsiTheme="minorHAnsi"/>
          <w:b/>
          <w:bCs/>
          <w:sz w:val="24"/>
          <w:szCs w:val="24"/>
        </w:rPr>
        <w:t>)</w:t>
      </w:r>
      <w:r w:rsidRPr="007A3986">
        <w:rPr>
          <w:rStyle w:val="Strong"/>
        </w:rPr>
        <w:t xml:space="preserve"> function</w:t>
      </w:r>
      <w:r w:rsidRPr="007A3986">
        <w:t xml:space="preserve"> is used when you need additional control beyond simple type hints, allowing you to add validation (e.g., </w:t>
      </w:r>
      <w:proofErr w:type="spellStart"/>
      <w:r w:rsidRPr="007A3986">
        <w:rPr>
          <w:rStyle w:val="HTMLCode"/>
          <w:rFonts w:asciiTheme="minorHAnsi" w:eastAsiaTheme="majorEastAsia" w:hAnsiTheme="minorHAnsi"/>
          <w:sz w:val="24"/>
          <w:szCs w:val="24"/>
        </w:rPr>
        <w:t>gt</w:t>
      </w:r>
      <w:proofErr w:type="spellEnd"/>
      <w:r w:rsidRPr="007A3986">
        <w:rPr>
          <w:rStyle w:val="HTMLCode"/>
          <w:rFonts w:asciiTheme="minorHAnsi" w:eastAsiaTheme="majorEastAsia" w:hAnsiTheme="minorHAnsi"/>
          <w:sz w:val="24"/>
          <w:szCs w:val="24"/>
        </w:rPr>
        <w:t>=0</w:t>
      </w:r>
      <w:r w:rsidRPr="007A3986">
        <w:t xml:space="preserve">), mark parameters as required, provide descriptions, and supply example values for documentation. This is necessary because full </w:t>
      </w:r>
      <w:proofErr w:type="spellStart"/>
      <w:r w:rsidRPr="007A3986">
        <w:t>Pydantic</w:t>
      </w:r>
      <w:proofErr w:type="spellEnd"/>
      <w:r w:rsidRPr="007A3986">
        <w:t xml:space="preserve"> models cannot be applied directly to URL path parameters, so </w:t>
      </w:r>
      <w:r w:rsidR="00816136" w:rsidRPr="007A3986">
        <w:rPr>
          <w:rStyle w:val="HTMLCode"/>
          <w:rFonts w:asciiTheme="minorHAnsi" w:eastAsiaTheme="majorEastAsia" w:hAnsiTheme="minorHAnsi"/>
          <w:sz w:val="24"/>
          <w:szCs w:val="24"/>
        </w:rPr>
        <w:t>Path (</w:t>
      </w:r>
      <w:r w:rsidRPr="007A3986">
        <w:rPr>
          <w:rStyle w:val="HTMLCode"/>
          <w:rFonts w:asciiTheme="minorHAnsi" w:eastAsiaTheme="majorEastAsia" w:hAnsiTheme="minorHAnsi"/>
          <w:sz w:val="24"/>
          <w:szCs w:val="24"/>
        </w:rPr>
        <w:t>)</w:t>
      </w:r>
      <w:r w:rsidRPr="007A3986">
        <w:t xml:space="preserve"> ensures both prope</w:t>
      </w:r>
      <w:r w:rsidR="008B22DA">
        <w:t>r validation and rich API docs.</w:t>
      </w:r>
    </w:p>
    <w:p w14:paraId="6193B4B9" w14:textId="11F1C8AD" w:rsidR="00A967FE" w:rsidRPr="00A967FE" w:rsidRDefault="00A967FE" w:rsidP="00A967FE">
      <w:pPr>
        <w:pStyle w:val="Heading2"/>
        <w:numPr>
          <w:ilvl w:val="2"/>
          <w:numId w:val="2"/>
        </w:numPr>
        <w:rPr>
          <w:sz w:val="26"/>
        </w:rPr>
      </w:pPr>
      <w:bookmarkStart w:id="9" w:name="_Toc211239166"/>
      <w:r w:rsidRPr="00A967FE">
        <w:rPr>
          <w:rStyle w:val="Strong"/>
          <w:sz w:val="26"/>
        </w:rPr>
        <w:t>Query parameters</w:t>
      </w:r>
      <w:bookmarkEnd w:id="9"/>
      <w:r w:rsidRPr="00A967FE">
        <w:rPr>
          <w:sz w:val="26"/>
        </w:rPr>
        <w:t xml:space="preserve"> </w:t>
      </w:r>
    </w:p>
    <w:p w14:paraId="491C0732" w14:textId="7AE48AFA" w:rsidR="00816136" w:rsidRPr="008B22DA" w:rsidRDefault="00816136" w:rsidP="008B22DA">
      <w:pPr>
        <w:spacing w:after="80" w:line="240" w:lineRule="auto"/>
        <w:jc w:val="both"/>
        <w:rPr>
          <w:b/>
        </w:rPr>
      </w:pPr>
      <w:r w:rsidRPr="008B22DA">
        <w:rPr>
          <w:b/>
        </w:rPr>
        <w:t>Re</w:t>
      </w:r>
      <w:r w:rsidR="006C7FB6" w:rsidRPr="008B22DA">
        <w:rPr>
          <w:b/>
        </w:rPr>
        <w:t>trieve by sorting and ordering:</w:t>
      </w:r>
    </w:p>
    <w:p w14:paraId="4E866548" w14:textId="732CBC85" w:rsidR="006C7FB6" w:rsidRPr="00A967FE" w:rsidRDefault="00A967FE" w:rsidP="002B5C73">
      <w:pPr>
        <w:spacing w:after="80" w:line="240" w:lineRule="auto"/>
        <w:jc w:val="both"/>
      </w:pPr>
      <w:r w:rsidRPr="008B22DA">
        <w:rPr>
          <w:rStyle w:val="Strong"/>
        </w:rPr>
        <w:t>Query parameters</w:t>
      </w:r>
      <w:r w:rsidRPr="008B22DA">
        <w:t xml:space="preserve"> </w:t>
      </w:r>
      <w:r w:rsidR="006C7FB6" w:rsidRPr="008B22DA">
        <w:t xml:space="preserve">are used whenever you want to pass </w:t>
      </w:r>
      <w:r w:rsidR="006C7FB6" w:rsidRPr="008B22DA">
        <w:rPr>
          <w:rStyle w:val="Strong"/>
        </w:rPr>
        <w:t>optional or additional information to an endpoint</w:t>
      </w:r>
      <w:r w:rsidR="006C7FB6" w:rsidRPr="008B22DA">
        <w:t xml:space="preserve"> without changing the URL path</w:t>
      </w:r>
      <w:r w:rsidR="008B22DA">
        <w:t xml:space="preserve">. </w:t>
      </w:r>
    </w:p>
    <w:p w14:paraId="6CCFB2FE" w14:textId="259DB25E" w:rsidR="006C7FB6" w:rsidRPr="008B22DA" w:rsidRDefault="006C7FB6" w:rsidP="002B5C73">
      <w:pPr>
        <w:pStyle w:val="NormalWeb"/>
        <w:spacing w:before="0" w:beforeAutospacing="0" w:after="0" w:afterAutospacing="0"/>
        <w:jc w:val="both"/>
        <w:rPr>
          <w:rFonts w:asciiTheme="minorHAnsi" w:hAnsiTheme="minorHAnsi"/>
        </w:rPr>
      </w:pPr>
      <w:r w:rsidRPr="008B22DA">
        <w:rPr>
          <w:rStyle w:val="Strong"/>
          <w:rFonts w:asciiTheme="minorHAnsi" w:eastAsiaTheme="majorEastAsia" w:hAnsiTheme="minorHAnsi"/>
        </w:rPr>
        <w:t>Query parameters</w:t>
      </w:r>
      <w:r w:rsidRPr="008B22DA">
        <w:rPr>
          <w:rFonts w:asciiTheme="minorHAnsi" w:hAnsiTheme="minorHAnsi"/>
        </w:rPr>
        <w:t xml:space="preserve"> are values included in the URL after </w:t>
      </w:r>
      <w:r w:rsidR="00E63122" w:rsidRPr="008B22DA">
        <w:rPr>
          <w:rFonts w:asciiTheme="minorHAnsi" w:hAnsiTheme="minorHAnsi"/>
        </w:rPr>
        <w:t>a? And</w:t>
      </w:r>
      <w:r w:rsidRPr="008B22DA">
        <w:rPr>
          <w:rFonts w:asciiTheme="minorHAnsi" w:hAnsiTheme="minorHAnsi"/>
        </w:rPr>
        <w:t xml:space="preserve"> are used to pass optional or additional information to a GET endpoint. Multiple parameters are separated by </w:t>
      </w:r>
      <w:r w:rsidRPr="008B22DA">
        <w:rPr>
          <w:rStyle w:val="HTMLCode"/>
          <w:rFonts w:asciiTheme="minorHAnsi" w:eastAsiaTheme="majorEastAsia" w:hAnsiTheme="minorHAnsi"/>
        </w:rPr>
        <w:t>&amp;</w:t>
      </w:r>
      <w:r w:rsidRPr="008B22DA">
        <w:rPr>
          <w:rFonts w:asciiTheme="minorHAnsi" w:hAnsiTheme="minorHAnsi"/>
        </w:rPr>
        <w:t xml:space="preserve">. In </w:t>
      </w:r>
      <w:proofErr w:type="spellStart"/>
      <w:r w:rsidRPr="008B22DA">
        <w:rPr>
          <w:rFonts w:asciiTheme="minorHAnsi" w:hAnsiTheme="minorHAnsi"/>
        </w:rPr>
        <w:t>FastAPI</w:t>
      </w:r>
      <w:proofErr w:type="spellEnd"/>
      <w:r w:rsidRPr="008B22DA">
        <w:rPr>
          <w:rFonts w:asciiTheme="minorHAnsi" w:hAnsiTheme="minorHAnsi"/>
        </w:rPr>
        <w:t xml:space="preserve">, you define query parameters simply as </w:t>
      </w:r>
      <w:r w:rsidRPr="008B22DA">
        <w:rPr>
          <w:rStyle w:val="Strong"/>
          <w:rFonts w:asciiTheme="minorHAnsi" w:eastAsiaTheme="majorEastAsia" w:hAnsiTheme="minorHAnsi"/>
        </w:rPr>
        <w:t>function arguments that are not part of the path</w:t>
      </w:r>
      <w:r w:rsidRPr="008B22DA">
        <w:rPr>
          <w:rFonts w:asciiTheme="minorHAnsi" w:hAnsiTheme="minorHAnsi"/>
        </w:rPr>
        <w:t xml:space="preserve">. </w:t>
      </w:r>
      <w:proofErr w:type="spellStart"/>
      <w:r w:rsidRPr="008B22DA">
        <w:rPr>
          <w:rFonts w:asciiTheme="minorHAnsi" w:hAnsiTheme="minorHAnsi"/>
        </w:rPr>
        <w:t>FastAPI</w:t>
      </w:r>
      <w:proofErr w:type="spellEnd"/>
      <w:r w:rsidRPr="008B22DA">
        <w:rPr>
          <w:rFonts w:asciiTheme="minorHAnsi" w:hAnsiTheme="minorHAnsi"/>
        </w:rPr>
        <w:t xml:space="preserve"> automatically reads the values from the URL and passes them to the function arguments by name.</w:t>
      </w:r>
    </w:p>
    <w:p w14:paraId="7712B12E" w14:textId="3C22B82F" w:rsidR="006C7FB6" w:rsidRPr="008B22DA" w:rsidRDefault="006C7FB6" w:rsidP="002B5C73">
      <w:pPr>
        <w:pStyle w:val="NormalWeb"/>
        <w:spacing w:before="0" w:beforeAutospacing="0" w:after="0" w:afterAutospacing="0"/>
        <w:jc w:val="both"/>
        <w:rPr>
          <w:rFonts w:asciiTheme="minorHAnsi" w:hAnsiTheme="minorHAnsi"/>
        </w:rPr>
      </w:pPr>
      <w:r w:rsidRPr="008B22DA">
        <w:rPr>
          <w:rFonts w:asciiTheme="minorHAnsi" w:hAnsiTheme="minorHAnsi"/>
        </w:rPr>
        <w:t xml:space="preserve">You can enhance query parameters using the </w:t>
      </w:r>
      <w:r w:rsidR="00EC074E" w:rsidRPr="008B22DA">
        <w:rPr>
          <w:rStyle w:val="HTMLCode"/>
          <w:rFonts w:asciiTheme="minorHAnsi" w:eastAsiaTheme="majorEastAsia" w:hAnsiTheme="minorHAnsi"/>
        </w:rPr>
        <w:t>Query (</w:t>
      </w:r>
      <w:r w:rsidRPr="008B22DA">
        <w:rPr>
          <w:rStyle w:val="HTMLCode"/>
          <w:rFonts w:asciiTheme="minorHAnsi" w:eastAsiaTheme="majorEastAsia" w:hAnsiTheme="minorHAnsi"/>
        </w:rPr>
        <w:t>)</w:t>
      </w:r>
      <w:r w:rsidRPr="008B22DA">
        <w:rPr>
          <w:rFonts w:asciiTheme="minorHAnsi" w:hAnsiTheme="minorHAnsi"/>
        </w:rPr>
        <w:t xml:space="preserve"> helper, which allows you to:</w:t>
      </w:r>
    </w:p>
    <w:p w14:paraId="23243C1B" w14:textId="77777777" w:rsidR="006C7FB6" w:rsidRPr="008B22DA" w:rsidRDefault="006C7FB6" w:rsidP="002B5C73">
      <w:pPr>
        <w:pStyle w:val="NormalWeb"/>
        <w:numPr>
          <w:ilvl w:val="0"/>
          <w:numId w:val="11"/>
        </w:numPr>
        <w:spacing w:before="0" w:beforeAutospacing="0" w:after="0" w:afterAutospacing="0"/>
        <w:jc w:val="both"/>
        <w:rPr>
          <w:rFonts w:asciiTheme="minorHAnsi" w:hAnsiTheme="minorHAnsi"/>
        </w:rPr>
      </w:pPr>
      <w:r w:rsidRPr="008B22DA">
        <w:rPr>
          <w:rFonts w:asciiTheme="minorHAnsi" w:hAnsiTheme="minorHAnsi"/>
        </w:rPr>
        <w:t xml:space="preserve">Set </w:t>
      </w:r>
      <w:r w:rsidRPr="008B22DA">
        <w:rPr>
          <w:rStyle w:val="Strong"/>
          <w:rFonts w:asciiTheme="minorHAnsi" w:eastAsiaTheme="majorEastAsia" w:hAnsiTheme="minorHAnsi"/>
        </w:rPr>
        <w:t>default values</w:t>
      </w:r>
      <w:r w:rsidRPr="008B22DA">
        <w:rPr>
          <w:rFonts w:asciiTheme="minorHAnsi" w:hAnsiTheme="minorHAnsi"/>
        </w:rPr>
        <w:t xml:space="preserve"> if the parameter is not provided.</w:t>
      </w:r>
    </w:p>
    <w:p w14:paraId="40229E2B" w14:textId="77777777" w:rsidR="006C7FB6" w:rsidRPr="008B22DA" w:rsidRDefault="006C7FB6" w:rsidP="002B5C73">
      <w:pPr>
        <w:pStyle w:val="NormalWeb"/>
        <w:numPr>
          <w:ilvl w:val="0"/>
          <w:numId w:val="11"/>
        </w:numPr>
        <w:spacing w:before="0" w:beforeAutospacing="0" w:after="0" w:afterAutospacing="0"/>
        <w:jc w:val="both"/>
        <w:rPr>
          <w:rFonts w:asciiTheme="minorHAnsi" w:hAnsiTheme="minorHAnsi"/>
        </w:rPr>
      </w:pPr>
      <w:r w:rsidRPr="008B22DA">
        <w:rPr>
          <w:rFonts w:asciiTheme="minorHAnsi" w:hAnsiTheme="minorHAnsi"/>
        </w:rPr>
        <w:t xml:space="preserve">Mark parameters as </w:t>
      </w:r>
      <w:r w:rsidRPr="008B22DA">
        <w:rPr>
          <w:rStyle w:val="Strong"/>
          <w:rFonts w:asciiTheme="minorHAnsi" w:eastAsiaTheme="majorEastAsia" w:hAnsiTheme="minorHAnsi"/>
        </w:rPr>
        <w:t>required</w:t>
      </w:r>
      <w:r w:rsidRPr="008B22DA">
        <w:rPr>
          <w:rFonts w:asciiTheme="minorHAnsi" w:hAnsiTheme="minorHAnsi"/>
        </w:rPr>
        <w:t>.</w:t>
      </w:r>
    </w:p>
    <w:p w14:paraId="0B1AA09B" w14:textId="77777777" w:rsidR="006C7FB6" w:rsidRPr="008B22DA" w:rsidRDefault="006C7FB6" w:rsidP="002B5C73">
      <w:pPr>
        <w:pStyle w:val="NormalWeb"/>
        <w:numPr>
          <w:ilvl w:val="0"/>
          <w:numId w:val="11"/>
        </w:numPr>
        <w:spacing w:before="0" w:beforeAutospacing="0" w:after="0" w:afterAutospacing="0"/>
        <w:jc w:val="both"/>
        <w:rPr>
          <w:rFonts w:asciiTheme="minorHAnsi" w:hAnsiTheme="minorHAnsi"/>
        </w:rPr>
      </w:pPr>
      <w:r w:rsidRPr="008B22DA">
        <w:rPr>
          <w:rFonts w:asciiTheme="minorHAnsi" w:hAnsiTheme="minorHAnsi"/>
        </w:rPr>
        <w:t xml:space="preserve">Add </w:t>
      </w:r>
      <w:r w:rsidRPr="008B22DA">
        <w:rPr>
          <w:rStyle w:val="Strong"/>
          <w:rFonts w:asciiTheme="minorHAnsi" w:eastAsiaTheme="majorEastAsia" w:hAnsiTheme="minorHAnsi"/>
        </w:rPr>
        <w:t>metadata</w:t>
      </w:r>
      <w:r w:rsidRPr="008B22DA">
        <w:rPr>
          <w:rFonts w:asciiTheme="minorHAnsi" w:hAnsiTheme="minorHAnsi"/>
        </w:rPr>
        <w:t xml:space="preserve"> such as descriptions, titles, or examples for API documentation.</w:t>
      </w:r>
    </w:p>
    <w:p w14:paraId="17900AA4" w14:textId="77777777" w:rsidR="006C7FB6" w:rsidRPr="008B22DA" w:rsidRDefault="006C7FB6" w:rsidP="002B5C73">
      <w:pPr>
        <w:pStyle w:val="NormalWeb"/>
        <w:numPr>
          <w:ilvl w:val="0"/>
          <w:numId w:val="11"/>
        </w:numPr>
        <w:spacing w:before="0" w:beforeAutospacing="0" w:after="0" w:afterAutospacing="0"/>
        <w:jc w:val="both"/>
        <w:rPr>
          <w:rFonts w:asciiTheme="minorHAnsi" w:hAnsiTheme="minorHAnsi"/>
        </w:rPr>
      </w:pPr>
      <w:r w:rsidRPr="008B22DA">
        <w:rPr>
          <w:rFonts w:asciiTheme="minorHAnsi" w:hAnsiTheme="minorHAnsi"/>
        </w:rPr>
        <w:t xml:space="preserve">Apply </w:t>
      </w:r>
      <w:r w:rsidRPr="008B22DA">
        <w:rPr>
          <w:rStyle w:val="Strong"/>
          <w:rFonts w:asciiTheme="minorHAnsi" w:eastAsiaTheme="majorEastAsia" w:hAnsiTheme="minorHAnsi"/>
        </w:rPr>
        <w:t>validation constraints</w:t>
      </w:r>
      <w:r w:rsidRPr="008B22DA">
        <w:rPr>
          <w:rFonts w:asciiTheme="minorHAnsi" w:hAnsiTheme="minorHAnsi"/>
        </w:rPr>
        <w:t xml:space="preserve"> like minimum/maximum values, string length limits, or regex patterns.</w:t>
      </w:r>
    </w:p>
    <w:p w14:paraId="7A512F63" w14:textId="328EA42D" w:rsidR="003E36B2" w:rsidRPr="008B22DA" w:rsidRDefault="006C7FB6" w:rsidP="002B5C73">
      <w:pPr>
        <w:pStyle w:val="NormalWeb"/>
        <w:spacing w:before="0" w:beforeAutospacing="0" w:after="0" w:afterAutospacing="0"/>
        <w:jc w:val="both"/>
        <w:rPr>
          <w:rFonts w:asciiTheme="minorHAnsi" w:hAnsiTheme="minorHAnsi"/>
        </w:rPr>
      </w:pPr>
      <w:r w:rsidRPr="008B22DA">
        <w:rPr>
          <w:rFonts w:asciiTheme="minorHAnsi" w:hAnsiTheme="minorHAnsi"/>
        </w:rPr>
        <w:t xml:space="preserve">Query parameters are ideal for </w:t>
      </w:r>
      <w:r w:rsidRPr="008B22DA">
        <w:rPr>
          <w:rStyle w:val="Strong"/>
          <w:rFonts w:asciiTheme="minorHAnsi" w:eastAsiaTheme="majorEastAsia" w:hAnsiTheme="minorHAnsi"/>
        </w:rPr>
        <w:t>filtering, sorting, pagination, and optional configuration</w:t>
      </w:r>
      <w:r w:rsidRPr="008B22DA">
        <w:rPr>
          <w:rFonts w:asciiTheme="minorHAnsi" w:hAnsiTheme="minorHAnsi"/>
        </w:rPr>
        <w:t xml:space="preserve"> of GET requests, letting clients control the returned data without changing the endpoint path.</w:t>
      </w:r>
    </w:p>
    <w:p w14:paraId="1793E4E6" w14:textId="2D3A59AA" w:rsidR="003E36B2" w:rsidRPr="008B22DA" w:rsidRDefault="003E36B2" w:rsidP="002B5C73">
      <w:pPr>
        <w:pStyle w:val="NormalWeb"/>
        <w:spacing w:before="0" w:beforeAutospacing="0" w:after="0" w:afterAutospacing="0"/>
        <w:jc w:val="both"/>
        <w:rPr>
          <w:rFonts w:asciiTheme="minorHAnsi" w:hAnsiTheme="minorHAnsi"/>
          <w:b/>
        </w:rPr>
      </w:pPr>
      <w:r w:rsidRPr="008B22DA">
        <w:rPr>
          <w:rFonts w:asciiTheme="minorHAnsi" w:hAnsiTheme="minorHAnsi"/>
          <w:b/>
        </w:rPr>
        <w:t>http://127.0.0.1:8000/sort?sort_by=bmi&amp;order_by=desc</w:t>
      </w:r>
    </w:p>
    <w:p w14:paraId="2CB48D8F" w14:textId="77777777" w:rsidR="006C7FB6" w:rsidRPr="00816136" w:rsidRDefault="006C7FB6" w:rsidP="003F163C">
      <w:pPr>
        <w:spacing w:after="0" w:line="240" w:lineRule="auto"/>
        <w:jc w:val="both"/>
        <w:rPr>
          <w:b/>
        </w:rPr>
      </w:pPr>
    </w:p>
    <w:p w14:paraId="67779FCF" w14:textId="6548A13C" w:rsidR="00D5414B" w:rsidRDefault="00845BF1">
      <w:r>
        <w:br w:type="page"/>
      </w:r>
    </w:p>
    <w:p w14:paraId="50EAB2B8" w14:textId="7DFAA9AB" w:rsidR="00D5414B" w:rsidRDefault="00D5414B" w:rsidP="00D5414B">
      <w:pPr>
        <w:pStyle w:val="Heading2"/>
        <w:numPr>
          <w:ilvl w:val="1"/>
          <w:numId w:val="7"/>
        </w:numPr>
        <w:rPr>
          <w:rFonts w:eastAsia="Times New Roman"/>
          <w:sz w:val="28"/>
          <w:szCs w:val="28"/>
          <w:lang w:eastAsia="en-IN"/>
        </w:rPr>
      </w:pPr>
      <w:r w:rsidRPr="00845BF1">
        <w:rPr>
          <w:rFonts w:eastAsia="Times New Roman"/>
          <w:sz w:val="28"/>
          <w:szCs w:val="28"/>
          <w:lang w:eastAsia="en-IN"/>
        </w:rPr>
        <w:lastRenderedPageBreak/>
        <w:t xml:space="preserve"> </w:t>
      </w:r>
      <w:bookmarkStart w:id="10" w:name="_Toc211239167"/>
      <w:r>
        <w:rPr>
          <w:rFonts w:eastAsia="Times New Roman"/>
          <w:sz w:val="28"/>
          <w:szCs w:val="28"/>
          <w:lang w:eastAsia="en-IN"/>
        </w:rPr>
        <w:t>POST</w:t>
      </w:r>
      <w:r w:rsidRPr="00845BF1">
        <w:rPr>
          <w:rFonts w:eastAsia="Times New Roman"/>
          <w:sz w:val="28"/>
          <w:szCs w:val="28"/>
          <w:lang w:eastAsia="en-IN"/>
        </w:rPr>
        <w:t xml:space="preserve"> method (</w:t>
      </w:r>
      <w:r>
        <w:rPr>
          <w:rFonts w:eastAsia="Times New Roman"/>
          <w:sz w:val="28"/>
          <w:szCs w:val="28"/>
          <w:lang w:eastAsia="en-IN"/>
        </w:rPr>
        <w:t>Create</w:t>
      </w:r>
      <w:r w:rsidRPr="00845BF1">
        <w:rPr>
          <w:rFonts w:eastAsia="Times New Roman"/>
          <w:sz w:val="28"/>
          <w:szCs w:val="28"/>
          <w:lang w:eastAsia="en-IN"/>
        </w:rPr>
        <w:t>):</w:t>
      </w:r>
      <w:bookmarkEnd w:id="10"/>
    </w:p>
    <w:p w14:paraId="1C2F52D5" w14:textId="4EB36BF1" w:rsidR="00A87AF2" w:rsidRPr="005C4F1D" w:rsidRDefault="00A87AF2" w:rsidP="005C4F1D">
      <w:pPr>
        <w:spacing w:after="80"/>
        <w:ind w:left="90"/>
        <w:jc w:val="both"/>
        <w:rPr>
          <w:lang w:eastAsia="en-IN"/>
        </w:rPr>
      </w:pPr>
      <w:r w:rsidRPr="005C4F1D">
        <w:rPr>
          <w:lang w:eastAsia="en-IN"/>
        </w:rPr>
        <w:t xml:space="preserve">Input data is sent by the client to the server is carried by the request body. So, data in JSON format through request body is received by the function in post route endpoint. And then you perform the logic to add/append or create datapoint. </w:t>
      </w:r>
    </w:p>
    <w:p w14:paraId="703BBFA5" w14:textId="4A04E373" w:rsidR="00A87AF2" w:rsidRPr="005C4F1D" w:rsidRDefault="00A87AF2" w:rsidP="005C4F1D">
      <w:pPr>
        <w:spacing w:after="80"/>
        <w:ind w:left="90"/>
        <w:jc w:val="both"/>
        <w:rPr>
          <w:lang w:eastAsia="en-IN"/>
        </w:rPr>
      </w:pPr>
      <w:r w:rsidRPr="005C4F1D">
        <w:rPr>
          <w:lang w:eastAsia="en-IN"/>
        </w:rPr>
        <w:t>In concise terms, the request body is the content sent by the client to the server in an API request, holding the data to be processed or stored</w:t>
      </w:r>
      <w:r w:rsidRPr="005C4F1D">
        <w:rPr>
          <w:lang w:eastAsia="en-IN"/>
        </w:rPr>
        <w:t>.</w:t>
      </w:r>
      <w:r w:rsidR="005C4F1D">
        <w:rPr>
          <w:lang w:eastAsia="en-IN"/>
        </w:rPr>
        <w:t xml:space="preserve"> </w:t>
      </w:r>
    </w:p>
    <w:p w14:paraId="5A6D157B" w14:textId="38968D4B" w:rsidR="00A87AF2" w:rsidRPr="005C4F1D" w:rsidRDefault="00A87AF2" w:rsidP="005C4F1D">
      <w:pPr>
        <w:ind w:left="90"/>
        <w:jc w:val="both"/>
        <w:rPr>
          <w:lang w:eastAsia="en-IN"/>
        </w:rPr>
      </w:pPr>
      <w:r w:rsidRPr="005C4F1D">
        <w:rPr>
          <w:lang w:eastAsia="en-IN"/>
        </w:rPr>
        <w:t xml:space="preserve">The POST method in </w:t>
      </w:r>
      <w:proofErr w:type="spellStart"/>
      <w:r w:rsidRPr="005C4F1D">
        <w:rPr>
          <w:lang w:eastAsia="en-IN"/>
        </w:rPr>
        <w:t>FastAPI</w:t>
      </w:r>
      <w:proofErr w:type="spellEnd"/>
      <w:r w:rsidRPr="005C4F1D">
        <w:rPr>
          <w:lang w:eastAsia="en-IN"/>
        </w:rPr>
        <w:t xml:space="preserve"> is used to create resources by accepting data sent in the request body, typically formatted as JSON. To implement it, you define a POST endpoint using the @app.post </w:t>
      </w:r>
      <w:proofErr w:type="gramStart"/>
      <w:r w:rsidRPr="005C4F1D">
        <w:rPr>
          <w:lang w:eastAsia="en-IN"/>
        </w:rPr>
        <w:t>decorator, and</w:t>
      </w:r>
      <w:proofErr w:type="gramEnd"/>
      <w:r w:rsidRPr="005C4F1D">
        <w:rPr>
          <w:lang w:eastAsia="en-IN"/>
        </w:rPr>
        <w:t xml:space="preserve"> specify a </w:t>
      </w:r>
      <w:proofErr w:type="spellStart"/>
      <w:r w:rsidRPr="005C4F1D">
        <w:rPr>
          <w:lang w:eastAsia="en-IN"/>
        </w:rPr>
        <w:t>Pydantic</w:t>
      </w:r>
      <w:proofErr w:type="spellEnd"/>
      <w:r w:rsidRPr="005C4F1D">
        <w:rPr>
          <w:lang w:eastAsia="en-IN"/>
        </w:rPr>
        <w:t xml:space="preserve"> model that validates and parses the incoming data. When the client sends a JSON payload matching the model, </w:t>
      </w:r>
      <w:proofErr w:type="spellStart"/>
      <w:r w:rsidRPr="005C4F1D">
        <w:rPr>
          <w:lang w:eastAsia="en-IN"/>
        </w:rPr>
        <w:t>FastAPI</w:t>
      </w:r>
      <w:proofErr w:type="spellEnd"/>
      <w:r w:rsidRPr="005C4F1D">
        <w:rPr>
          <w:lang w:eastAsia="en-IN"/>
        </w:rPr>
        <w:t xml:space="preserve"> automatically converts it to a Python object and passes it to the endpoint function, which processes the data and returns a response — often the created resource or a confirmation message. </w:t>
      </w:r>
      <w:proofErr w:type="spellStart"/>
      <w:r w:rsidRPr="005C4F1D">
        <w:rPr>
          <w:lang w:eastAsia="en-IN"/>
        </w:rPr>
        <w:t>FastAPI</w:t>
      </w:r>
      <w:proofErr w:type="spellEnd"/>
      <w:r w:rsidRPr="005C4F1D">
        <w:rPr>
          <w:lang w:eastAsia="en-IN"/>
        </w:rPr>
        <w:t xml:space="preserve"> also supports advanced POST scenarios such as handling file uploads with </w:t>
      </w:r>
      <w:proofErr w:type="spellStart"/>
      <w:r w:rsidRPr="005C4F1D">
        <w:rPr>
          <w:lang w:eastAsia="en-IN"/>
        </w:rPr>
        <w:t>UploadFile</w:t>
      </w:r>
      <w:proofErr w:type="spellEnd"/>
      <w:r w:rsidRPr="005C4F1D">
        <w:rPr>
          <w:lang w:eastAsia="en-IN"/>
        </w:rPr>
        <w:t xml:space="preserve"> and form data with Form, including combining path parameters with POST routes. The framework provides automatic validation, serialization, and API documentation generation, streamlining development and ensuring consistency and security. For example, a simple POST endpoint could receive an item with fields like name and price, validate the data, and return it, while more complex endpoints can handle multipart form data or files. This design makes POST requests in </w:t>
      </w:r>
      <w:proofErr w:type="spellStart"/>
      <w:r w:rsidRPr="005C4F1D">
        <w:rPr>
          <w:lang w:eastAsia="en-IN"/>
        </w:rPr>
        <w:t>FastAPI</w:t>
      </w:r>
      <w:proofErr w:type="spellEnd"/>
      <w:r w:rsidRPr="005C4F1D">
        <w:rPr>
          <w:lang w:eastAsia="en-IN"/>
        </w:rPr>
        <w:t xml:space="preserve"> intuitive, robust, and well-suited for modern API development.</w:t>
      </w:r>
      <w:r w:rsidR="005C4F1D">
        <w:rPr>
          <w:lang w:eastAsia="en-IN"/>
        </w:rPr>
        <w:t xml:space="preserve"> </w:t>
      </w:r>
    </w:p>
    <w:p w14:paraId="68D2E727" w14:textId="407E350B" w:rsidR="00D5414B" w:rsidRPr="00D5414B" w:rsidRDefault="00D5414B" w:rsidP="00D5414B">
      <w:pPr>
        <w:rPr>
          <w:rFonts w:asciiTheme="majorHAnsi" w:eastAsia="Times New Roman" w:hAnsiTheme="majorHAnsi" w:cstheme="majorBidi"/>
          <w:color w:val="0F4761" w:themeColor="accent1" w:themeShade="BF"/>
          <w:sz w:val="28"/>
          <w:szCs w:val="28"/>
          <w:lang w:eastAsia="en-IN"/>
        </w:rPr>
      </w:pPr>
      <w:r>
        <w:rPr>
          <w:rFonts w:eastAsia="Times New Roman"/>
          <w:sz w:val="28"/>
          <w:szCs w:val="28"/>
          <w:lang w:eastAsia="en-IN"/>
        </w:rPr>
        <w:br w:type="page"/>
      </w:r>
    </w:p>
    <w:p w14:paraId="11EB1BA9" w14:textId="11D74340" w:rsidR="00D5414B" w:rsidRPr="00846B1C" w:rsidRDefault="00D5414B" w:rsidP="00846B1C">
      <w:pPr>
        <w:pStyle w:val="Heading2"/>
        <w:numPr>
          <w:ilvl w:val="1"/>
          <w:numId w:val="7"/>
        </w:numPr>
        <w:jc w:val="both"/>
        <w:rPr>
          <w:rFonts w:asciiTheme="minorHAnsi" w:eastAsia="Times New Roman" w:hAnsiTheme="minorHAnsi"/>
          <w:sz w:val="24"/>
          <w:szCs w:val="24"/>
          <w:lang w:eastAsia="en-IN"/>
        </w:rPr>
      </w:pPr>
      <w:bookmarkStart w:id="11" w:name="_Toc211239168"/>
      <w:r w:rsidRPr="00846B1C">
        <w:rPr>
          <w:rFonts w:asciiTheme="minorHAnsi" w:eastAsia="Times New Roman" w:hAnsiTheme="minorHAnsi"/>
          <w:sz w:val="24"/>
          <w:szCs w:val="24"/>
          <w:lang w:eastAsia="en-IN"/>
        </w:rPr>
        <w:lastRenderedPageBreak/>
        <w:t>PUT (Update):</w:t>
      </w:r>
      <w:bookmarkEnd w:id="11"/>
      <w:r w:rsidRPr="00846B1C">
        <w:rPr>
          <w:rFonts w:asciiTheme="minorHAnsi" w:eastAsia="Times New Roman" w:hAnsiTheme="minorHAnsi"/>
          <w:sz w:val="24"/>
          <w:szCs w:val="24"/>
          <w:lang w:eastAsia="en-IN"/>
        </w:rPr>
        <w:t xml:space="preserve"> </w:t>
      </w:r>
    </w:p>
    <w:p w14:paraId="2FF798FA" w14:textId="77777777" w:rsidR="0037106E" w:rsidRPr="00846B1C" w:rsidRDefault="0037106E" w:rsidP="00846B1C">
      <w:pPr>
        <w:spacing w:after="80"/>
        <w:jc w:val="both"/>
        <w:rPr>
          <w:rFonts w:eastAsia="Times New Roman"/>
          <w:lang w:eastAsia="en-IN"/>
        </w:rPr>
      </w:pPr>
      <w:r w:rsidRPr="00846B1C">
        <w:rPr>
          <w:rFonts w:eastAsia="Times New Roman"/>
          <w:lang w:eastAsia="en-IN"/>
        </w:rPr>
        <w:t xml:space="preserve">The PUT method in </w:t>
      </w:r>
      <w:proofErr w:type="spellStart"/>
      <w:r w:rsidRPr="00846B1C">
        <w:rPr>
          <w:rFonts w:eastAsia="Times New Roman"/>
          <w:lang w:eastAsia="en-IN"/>
        </w:rPr>
        <w:t>FastAPI</w:t>
      </w:r>
      <w:proofErr w:type="spellEnd"/>
      <w:r w:rsidRPr="00846B1C">
        <w:rPr>
          <w:rFonts w:eastAsia="Times New Roman"/>
          <w:lang w:eastAsia="en-IN"/>
        </w:rPr>
        <w:t xml:space="preserve"> is used for updating existing resources by replacing the entire resource with new data sent in the request body. To implement it, you define a PUT endpoint with the @app.put("/path/{id}") decorator, usually including a path parameter that identifies the resource to update. You also define a </w:t>
      </w:r>
      <w:proofErr w:type="spellStart"/>
      <w:r w:rsidRPr="00846B1C">
        <w:rPr>
          <w:rFonts w:eastAsia="Times New Roman"/>
          <w:lang w:eastAsia="en-IN"/>
        </w:rPr>
        <w:t>Pydantic</w:t>
      </w:r>
      <w:proofErr w:type="spellEnd"/>
      <w:r w:rsidRPr="00846B1C">
        <w:rPr>
          <w:rFonts w:eastAsia="Times New Roman"/>
          <w:lang w:eastAsia="en-IN"/>
        </w:rPr>
        <w:t xml:space="preserve"> model to validate and parse the incoming data in the request body. When a client sends a PUT request with JSON data matching the model, </w:t>
      </w:r>
      <w:proofErr w:type="spellStart"/>
      <w:r w:rsidRPr="00846B1C">
        <w:rPr>
          <w:rFonts w:eastAsia="Times New Roman"/>
          <w:lang w:eastAsia="en-IN"/>
        </w:rPr>
        <w:t>FastAPI</w:t>
      </w:r>
      <w:proofErr w:type="spellEnd"/>
      <w:r w:rsidRPr="00846B1C">
        <w:rPr>
          <w:rFonts w:eastAsia="Times New Roman"/>
          <w:lang w:eastAsia="en-IN"/>
        </w:rPr>
        <w:t xml:space="preserve"> converts it into a Python object and passes it, along with the path parameter, to the endpoint function. The function typically replaces the existing resource with the new data and returns the updated resource. </w:t>
      </w:r>
      <w:proofErr w:type="spellStart"/>
      <w:r w:rsidRPr="00846B1C">
        <w:rPr>
          <w:rFonts w:eastAsia="Times New Roman"/>
          <w:lang w:eastAsia="en-IN"/>
        </w:rPr>
        <w:t>FastAPI</w:t>
      </w:r>
      <w:proofErr w:type="spellEnd"/>
      <w:r w:rsidRPr="00846B1C">
        <w:rPr>
          <w:rFonts w:eastAsia="Times New Roman"/>
          <w:lang w:eastAsia="en-IN"/>
        </w:rPr>
        <w:t xml:space="preserve"> supports returning appropriate status codes and automatic documentation of the expected input. </w:t>
      </w:r>
    </w:p>
    <w:p w14:paraId="71A6B606" w14:textId="343295A0" w:rsidR="0037106E" w:rsidRPr="00846B1C" w:rsidRDefault="0037106E" w:rsidP="00846B1C">
      <w:pPr>
        <w:spacing w:after="80"/>
        <w:jc w:val="both"/>
        <w:rPr>
          <w:rFonts w:eastAsia="Times New Roman"/>
          <w:lang w:eastAsia="en-IN"/>
        </w:rPr>
      </w:pPr>
      <w:r w:rsidRPr="00846B1C">
        <w:rPr>
          <w:rFonts w:eastAsia="Times New Roman"/>
          <w:lang w:eastAsia="en-IN"/>
        </w:rPr>
        <w:t xml:space="preserve">A sperate </w:t>
      </w:r>
      <w:proofErr w:type="spellStart"/>
      <w:r w:rsidRPr="00846B1C">
        <w:rPr>
          <w:rFonts w:eastAsia="Times New Roman"/>
          <w:lang w:eastAsia="en-IN"/>
        </w:rPr>
        <w:t>pydantic</w:t>
      </w:r>
      <w:proofErr w:type="spellEnd"/>
      <w:r w:rsidRPr="00846B1C">
        <w:rPr>
          <w:rFonts w:eastAsia="Times New Roman"/>
          <w:lang w:eastAsia="en-IN"/>
        </w:rPr>
        <w:t xml:space="preserve"> object is written with all the fields as optional as we don’t know which fields are sent by the client to update. And </w:t>
      </w:r>
      <w:r w:rsidR="00846B1C" w:rsidRPr="00846B1C">
        <w:rPr>
          <w:rFonts w:eastAsia="Times New Roman"/>
          <w:lang w:eastAsia="en-IN"/>
        </w:rPr>
        <w:t>likewise,</w:t>
      </w:r>
      <w:r w:rsidRPr="00846B1C">
        <w:rPr>
          <w:rFonts w:eastAsia="Times New Roman"/>
          <w:lang w:eastAsia="en-IN"/>
        </w:rPr>
        <w:t xml:space="preserve"> you implement a logic to update the values. </w:t>
      </w:r>
    </w:p>
    <w:p w14:paraId="6ECEE294" w14:textId="24F34A74" w:rsidR="00D5414B" w:rsidRPr="0037106E" w:rsidRDefault="0037106E" w:rsidP="00846B1C">
      <w:pPr>
        <w:jc w:val="both"/>
        <w:rPr>
          <w:rFonts w:eastAsia="Times New Roman"/>
          <w:sz w:val="28"/>
          <w:szCs w:val="28"/>
          <w:lang w:eastAsia="en-IN"/>
        </w:rPr>
      </w:pPr>
      <w:r w:rsidRPr="00846B1C">
        <w:rPr>
          <w:rFonts w:eastAsia="Times New Roman"/>
          <w:lang w:eastAsia="en-IN"/>
        </w:rPr>
        <w:t>Most important of the thing is,</w:t>
      </w:r>
      <w:r w:rsidR="00846B1C" w:rsidRPr="00846B1C">
        <w:rPr>
          <w:rFonts w:eastAsia="Times New Roman"/>
          <w:lang w:eastAsia="en-IN"/>
        </w:rPr>
        <w:t xml:space="preserve"> computing the calculated fields one more time, that is done by passing the data to the original </w:t>
      </w:r>
      <w:proofErr w:type="spellStart"/>
      <w:r w:rsidR="00846B1C" w:rsidRPr="00846B1C">
        <w:rPr>
          <w:rFonts w:eastAsia="Times New Roman"/>
          <w:lang w:eastAsia="en-IN"/>
        </w:rPr>
        <w:t>pydantic</w:t>
      </w:r>
      <w:proofErr w:type="spellEnd"/>
      <w:r w:rsidR="00846B1C" w:rsidRPr="00846B1C">
        <w:rPr>
          <w:rFonts w:eastAsia="Times New Roman"/>
          <w:lang w:eastAsia="en-IN"/>
        </w:rPr>
        <w:t xml:space="preserve"> class so that all those fields are calculated by this </w:t>
      </w:r>
      <w:proofErr w:type="spellStart"/>
      <w:r w:rsidR="00846B1C" w:rsidRPr="00846B1C">
        <w:rPr>
          <w:rFonts w:eastAsia="Times New Roman"/>
          <w:lang w:eastAsia="en-IN"/>
        </w:rPr>
        <w:t>pydantic</w:t>
      </w:r>
      <w:proofErr w:type="spellEnd"/>
      <w:r w:rsidR="00846B1C" w:rsidRPr="00846B1C">
        <w:rPr>
          <w:rFonts w:eastAsia="Times New Roman"/>
          <w:lang w:eastAsia="en-IN"/>
        </w:rPr>
        <w:t xml:space="preserve"> logic. </w:t>
      </w:r>
      <w:r w:rsidR="00D5414B">
        <w:rPr>
          <w:rFonts w:eastAsia="Times New Roman"/>
          <w:sz w:val="28"/>
          <w:szCs w:val="28"/>
          <w:lang w:eastAsia="en-IN"/>
        </w:rPr>
        <w:br w:type="page"/>
      </w:r>
    </w:p>
    <w:p w14:paraId="275AAFF5" w14:textId="77777777" w:rsidR="00846B1C" w:rsidRDefault="00D5414B" w:rsidP="00846B1C">
      <w:pPr>
        <w:pStyle w:val="Heading2"/>
        <w:numPr>
          <w:ilvl w:val="1"/>
          <w:numId w:val="7"/>
        </w:numPr>
        <w:rPr>
          <w:rFonts w:eastAsia="Times New Roman"/>
          <w:sz w:val="28"/>
          <w:szCs w:val="28"/>
          <w:lang w:eastAsia="en-IN"/>
        </w:rPr>
      </w:pPr>
      <w:bookmarkStart w:id="12" w:name="_Toc211239169"/>
      <w:r>
        <w:rPr>
          <w:rFonts w:eastAsia="Times New Roman"/>
          <w:sz w:val="28"/>
          <w:szCs w:val="28"/>
          <w:lang w:eastAsia="en-IN"/>
        </w:rPr>
        <w:lastRenderedPageBreak/>
        <w:t>Delete (Delete):</w:t>
      </w:r>
      <w:bookmarkEnd w:id="12"/>
      <w:r w:rsidRPr="00D5414B">
        <w:rPr>
          <w:rFonts w:eastAsia="Times New Roman"/>
          <w:sz w:val="28"/>
          <w:szCs w:val="28"/>
          <w:lang w:eastAsia="en-IN"/>
        </w:rPr>
        <w:t xml:space="preserve"> </w:t>
      </w:r>
    </w:p>
    <w:p w14:paraId="336AFBF3" w14:textId="08F12D12" w:rsidR="00D5414B" w:rsidRPr="00846B1C" w:rsidRDefault="00846B1C" w:rsidP="00846B1C">
      <w:pPr>
        <w:ind w:left="90"/>
        <w:jc w:val="both"/>
        <w:rPr>
          <w:lang w:eastAsia="en-IN"/>
        </w:rPr>
      </w:pPr>
      <w:r w:rsidRPr="00846B1C">
        <w:rPr>
          <w:lang w:eastAsia="en-IN"/>
        </w:rPr>
        <w:t xml:space="preserve">The DELETE method in </w:t>
      </w:r>
      <w:proofErr w:type="spellStart"/>
      <w:r w:rsidRPr="00846B1C">
        <w:rPr>
          <w:lang w:eastAsia="en-IN"/>
        </w:rPr>
        <w:t>FastAPI</w:t>
      </w:r>
      <w:proofErr w:type="spellEnd"/>
      <w:r w:rsidRPr="00846B1C">
        <w:rPr>
          <w:lang w:eastAsia="en-IN"/>
        </w:rPr>
        <w:t xml:space="preserve"> is used to remove existing resources identified by a path parameter, typically an ID, from a server or database. To implement it, you define a route with the @</w:t>
      </w:r>
      <w:proofErr w:type="gramStart"/>
      <w:r w:rsidRPr="00846B1C">
        <w:rPr>
          <w:lang w:eastAsia="en-IN"/>
        </w:rPr>
        <w:t>app.delete</w:t>
      </w:r>
      <w:proofErr w:type="gramEnd"/>
      <w:r w:rsidRPr="00846B1C">
        <w:rPr>
          <w:lang w:eastAsia="en-IN"/>
        </w:rPr>
        <w:t xml:space="preserve">("/resource/{id}") decorator, where the ID specifies which resource to delete. Inside the endpoint function, you usually retrieve the resource by its ID, verify if it exists, and then delete it from storage such as a database or in-memory collection. If the resource is not found, raising an HTTP 404 error is standard. After deletion, a response confirming the successful removal (e.g., {"ok": True} or a message) is returned. </w:t>
      </w:r>
      <w:proofErr w:type="spellStart"/>
      <w:r w:rsidRPr="00846B1C">
        <w:rPr>
          <w:lang w:eastAsia="en-IN"/>
        </w:rPr>
        <w:t>FastAPI</w:t>
      </w:r>
      <w:proofErr w:type="spellEnd"/>
      <w:r w:rsidRPr="00846B1C">
        <w:rPr>
          <w:lang w:eastAsia="en-IN"/>
        </w:rPr>
        <w:t xml:space="preserve"> allows specifying response models, status codes (commonly 204 No Content), dependencies (e.g., authentication), and auto-generates API documentation for these endpoints. This method is essential for managing resource lifecycle by allowing clients to delete data.</w:t>
      </w:r>
      <w:r w:rsidRPr="00846B1C">
        <w:rPr>
          <w:lang w:eastAsia="en-IN"/>
        </w:rPr>
        <w:tab/>
      </w:r>
    </w:p>
    <w:p w14:paraId="277597AD" w14:textId="262455EB" w:rsidR="00845BF1" w:rsidRDefault="00D5414B" w:rsidP="00D5414B">
      <w:pPr>
        <w:pStyle w:val="ListParagraph"/>
        <w:numPr>
          <w:ilvl w:val="1"/>
          <w:numId w:val="7"/>
        </w:numPr>
      </w:pPr>
      <w:r>
        <w:br w:type="page"/>
      </w:r>
    </w:p>
    <w:p w14:paraId="4CBDC5C8" w14:textId="736EBA66" w:rsidR="00D5414B" w:rsidRPr="00D5414B" w:rsidRDefault="00D5414B" w:rsidP="00D5414B">
      <w:pPr>
        <w:rPr>
          <w:b/>
          <w:bCs/>
        </w:rPr>
      </w:pPr>
      <w:r w:rsidRPr="00D5414B">
        <w:rPr>
          <w:b/>
          <w:bCs/>
        </w:rPr>
        <w:lastRenderedPageBreak/>
        <w:t xml:space="preserve">Improvements in API codes </w:t>
      </w:r>
      <w:r w:rsidRPr="00D5414B">
        <w:rPr>
          <w:b/>
          <w:bCs/>
        </w:rPr>
        <w:br w:type="page"/>
      </w:r>
    </w:p>
    <w:p w14:paraId="6EBA6BAF" w14:textId="21544E4B" w:rsidR="00845BF1" w:rsidRPr="001D5B00" w:rsidRDefault="00845BF1" w:rsidP="00D5414B">
      <w:pPr>
        <w:pStyle w:val="Heading1"/>
        <w:numPr>
          <w:ilvl w:val="0"/>
          <w:numId w:val="7"/>
        </w:numPr>
        <w:rPr>
          <w:b/>
          <w:bCs/>
          <w:sz w:val="32"/>
          <w:szCs w:val="32"/>
        </w:rPr>
      </w:pPr>
      <w:bookmarkStart w:id="13" w:name="_Toc211239170"/>
      <w:r w:rsidRPr="001D5B00">
        <w:rPr>
          <w:b/>
          <w:bCs/>
          <w:sz w:val="32"/>
          <w:szCs w:val="32"/>
        </w:rPr>
        <w:lastRenderedPageBreak/>
        <w:t>Docker:</w:t>
      </w:r>
      <w:bookmarkEnd w:id="13"/>
    </w:p>
    <w:p w14:paraId="00C1FA0F" w14:textId="412BF26F" w:rsidR="00845BF1" w:rsidRDefault="00845BF1" w:rsidP="00D5414B">
      <w:pPr>
        <w:ind w:left="360"/>
        <w:jc w:val="both"/>
      </w:pPr>
      <w:r w:rsidRPr="006653B6">
        <w:t xml:space="preserve">Every </w:t>
      </w:r>
      <w:r w:rsidR="00D5414B" w:rsidRPr="006653B6">
        <w:t>Docker file</w:t>
      </w:r>
      <w:r w:rsidRPr="006653B6">
        <w:t xml:space="preserve"> must start with a FROM instruction, which specifies the baseline prebuilt image that your new image will be built upon. For example, FROM python:3.9 tells Docker to use the official Python 3.9 image as the base, which already includes Python </w:t>
      </w:r>
      <w:r w:rsidR="00D5414B" w:rsidRPr="006653B6">
        <w:t>3.9,</w:t>
      </w:r>
      <w:r w:rsidRPr="006653B6">
        <w:t xml:space="preserve"> and its standard libraries installed. This base image acts as the starting environment, providing essential runtime and system components. All subsequent </w:t>
      </w:r>
      <w:proofErr w:type="spellStart"/>
      <w:r w:rsidRPr="006653B6">
        <w:t>Dockerfile</w:t>
      </w:r>
      <w:proofErr w:type="spellEnd"/>
      <w:r w:rsidRPr="006653B6">
        <w:t xml:space="preserve"> instructions customize this base image by adding your application code, installing extra dependencies, setting environment variables, exposing ports, and defining the command to run your app. When you run docker build, Docker executes these instructions in order, layering changes on top of the base image to create a new image that can be deployed as a container. The base image eliminates the need to install core software like Python every time you build or run a container, ensuring consistency and saving time. Thus, the FROM instruction sets the foundation, and the rest of the </w:t>
      </w:r>
      <w:proofErr w:type="spellStart"/>
      <w:r w:rsidRPr="006653B6">
        <w:t>Dockerfile</w:t>
      </w:r>
      <w:proofErr w:type="spellEnd"/>
      <w:r w:rsidRPr="006653B6">
        <w:t xml:space="preserve"> builds a specific environment tailored to your application</w:t>
      </w:r>
      <w:r>
        <w:t>.</w:t>
      </w:r>
    </w:p>
    <w:p w14:paraId="6D2B12F7" w14:textId="77777777" w:rsidR="008E1EBA" w:rsidRDefault="00845BF1" w:rsidP="008E1EBA">
      <w:pPr>
        <w:numPr>
          <w:ilvl w:val="0"/>
          <w:numId w:val="8"/>
        </w:numPr>
        <w:spacing w:after="0"/>
        <w:jc w:val="both"/>
      </w:pPr>
      <w:r w:rsidRPr="00D5414B">
        <w:rPr>
          <w:b/>
          <w:bCs/>
        </w:rPr>
        <w:t>FROM [base-image]</w:t>
      </w:r>
      <w:r w:rsidR="00D5414B" w:rsidRPr="00D5414B">
        <w:rPr>
          <w:b/>
          <w:bCs/>
        </w:rPr>
        <w:t>:</w:t>
      </w:r>
      <w:r w:rsidR="00D5414B">
        <w:t xml:space="preserve"> </w:t>
      </w:r>
    </w:p>
    <w:p w14:paraId="3A506686" w14:textId="07BCFCDC" w:rsidR="008E1EBA" w:rsidRDefault="008E1EBA" w:rsidP="008E1EBA">
      <w:pPr>
        <w:numPr>
          <w:ilvl w:val="1"/>
          <w:numId w:val="8"/>
        </w:numPr>
        <w:tabs>
          <w:tab w:val="num" w:pos="1440"/>
        </w:tabs>
        <w:spacing w:after="120"/>
        <w:jc w:val="both"/>
      </w:pPr>
      <w:r w:rsidRPr="00806A18">
        <w:t>Specify the base image to start with, e.g., FROM python:3.9 or FROM ubuntu:20.04. This is mandatory and establishes the environment your image will build on.</w:t>
      </w:r>
    </w:p>
    <w:p w14:paraId="636631BE" w14:textId="77777777" w:rsidR="00845BF1" w:rsidRPr="008E1EBA" w:rsidRDefault="00845BF1" w:rsidP="008E1EBA">
      <w:pPr>
        <w:numPr>
          <w:ilvl w:val="0"/>
          <w:numId w:val="8"/>
        </w:numPr>
        <w:spacing w:before="80" w:after="0"/>
        <w:jc w:val="both"/>
        <w:rPr>
          <w:b/>
          <w:bCs/>
        </w:rPr>
      </w:pPr>
      <w:r w:rsidRPr="008E1EBA">
        <w:rPr>
          <w:b/>
          <w:bCs/>
        </w:rPr>
        <w:t>WORKDIR [directory]</w:t>
      </w:r>
    </w:p>
    <w:p w14:paraId="628F3956" w14:textId="77777777" w:rsidR="00845BF1" w:rsidRDefault="00845BF1" w:rsidP="008E1EBA">
      <w:pPr>
        <w:numPr>
          <w:ilvl w:val="1"/>
          <w:numId w:val="8"/>
        </w:numPr>
        <w:spacing w:after="0"/>
        <w:jc w:val="both"/>
      </w:pPr>
      <w:r w:rsidRPr="00806A18">
        <w:t>Set the working directory inside the image for subsequent instructions. For example, WORKDIR /app.</w:t>
      </w:r>
    </w:p>
    <w:p w14:paraId="58DE1510" w14:textId="6C06EEA8" w:rsidR="008E1EBA" w:rsidRPr="00806A18" w:rsidRDefault="00845BF1" w:rsidP="008E1EBA">
      <w:pPr>
        <w:numPr>
          <w:ilvl w:val="1"/>
          <w:numId w:val="8"/>
        </w:numPr>
        <w:tabs>
          <w:tab w:val="num" w:pos="1440"/>
        </w:tabs>
        <w:spacing w:after="120"/>
        <w:jc w:val="both"/>
      </w:pPr>
      <w:r w:rsidRPr="00806A18">
        <w:t xml:space="preserve">The working directory in Docker, set by the WORKDIR instruction in a </w:t>
      </w:r>
      <w:proofErr w:type="spellStart"/>
      <w:r w:rsidRPr="00806A18">
        <w:t>Dockerfile</w:t>
      </w:r>
      <w:proofErr w:type="spellEnd"/>
      <w:r w:rsidRPr="00806A18">
        <w:t xml:space="preserve">, defines the directory inside the container where all subsequent commands (like RUN, COPY, CMD, and others) will be executed. It simplifies path management by providing a consistent context, so you don’t have to specify full absolute paths repeatedly. If the specified directory doesn’t exist, Docker creates it automatically. Using WORKDIR helps keep the </w:t>
      </w:r>
      <w:proofErr w:type="spellStart"/>
      <w:r w:rsidRPr="00806A18">
        <w:t>Dockerfile</w:t>
      </w:r>
      <w:proofErr w:type="spellEnd"/>
      <w:r w:rsidRPr="00806A18">
        <w:t xml:space="preserve"> clean and avoids mistakes related to file paths. For example, by setting WORKDIR /app, all following instructions will operate relative to the /app directory inside the container, making it easier to organize and manage your application’s files and commands efficiently.</w:t>
      </w:r>
    </w:p>
    <w:p w14:paraId="6F225D37" w14:textId="77777777" w:rsidR="00845BF1" w:rsidRPr="008E1EBA" w:rsidRDefault="00845BF1" w:rsidP="008E1EBA">
      <w:pPr>
        <w:numPr>
          <w:ilvl w:val="0"/>
          <w:numId w:val="8"/>
        </w:numPr>
        <w:spacing w:after="0"/>
        <w:jc w:val="both"/>
        <w:rPr>
          <w:b/>
          <w:bCs/>
        </w:rPr>
      </w:pPr>
      <w:r w:rsidRPr="008E1EBA">
        <w:rPr>
          <w:b/>
          <w:bCs/>
        </w:rPr>
        <w:t>COPY [source] [destination]</w:t>
      </w:r>
    </w:p>
    <w:p w14:paraId="145F07DC" w14:textId="77777777" w:rsidR="00845BF1" w:rsidRDefault="00845BF1" w:rsidP="00845BF1">
      <w:pPr>
        <w:numPr>
          <w:ilvl w:val="1"/>
          <w:numId w:val="8"/>
        </w:numPr>
        <w:jc w:val="both"/>
      </w:pPr>
      <w:r w:rsidRPr="00806A18">
        <w:t>Copy files or directories from your local machine into the image at the specified destination, e.g., COPY</w:t>
      </w:r>
      <w:proofErr w:type="gramStart"/>
      <w:r w:rsidRPr="00806A18">
        <w:t>. .</w:t>
      </w:r>
      <w:proofErr w:type="gramEnd"/>
      <w:r w:rsidRPr="00806A18">
        <w:t> copies current directory to the container's working directory.</w:t>
      </w:r>
      <w:r>
        <w:t xml:space="preserve"> Files are copied from build context which path is specified. </w:t>
      </w:r>
    </w:p>
    <w:p w14:paraId="1CBD4696" w14:textId="77777777" w:rsidR="00845BF1" w:rsidRDefault="00845BF1" w:rsidP="00845BF1">
      <w:pPr>
        <w:jc w:val="both"/>
      </w:pPr>
    </w:p>
    <w:p w14:paraId="24499CCB" w14:textId="77777777" w:rsidR="00845BF1" w:rsidRDefault="00845BF1" w:rsidP="00845BF1">
      <w:pPr>
        <w:jc w:val="both"/>
      </w:pPr>
    </w:p>
    <w:p w14:paraId="3710E958" w14:textId="77777777" w:rsidR="00845BF1" w:rsidRDefault="00845BF1" w:rsidP="00845BF1">
      <w:pPr>
        <w:jc w:val="both"/>
      </w:pPr>
    </w:p>
    <w:p w14:paraId="39160253" w14:textId="77777777" w:rsidR="00F65EC4" w:rsidRDefault="00F65EC4" w:rsidP="00845BF1">
      <w:pPr>
        <w:jc w:val="both"/>
      </w:pPr>
    </w:p>
    <w:p w14:paraId="1ED4A764" w14:textId="77777777" w:rsidR="00845BF1" w:rsidRDefault="00845BF1" w:rsidP="00845BF1">
      <w:pPr>
        <w:jc w:val="both"/>
      </w:pPr>
    </w:p>
    <w:p w14:paraId="1C2A17C2" w14:textId="77777777" w:rsidR="008E1EBA" w:rsidRPr="00806A18" w:rsidRDefault="008E1EBA" w:rsidP="00845BF1">
      <w:pPr>
        <w:jc w:val="both"/>
      </w:pPr>
    </w:p>
    <w:p w14:paraId="5F2679AC" w14:textId="77777777" w:rsidR="00845BF1" w:rsidRPr="008E1EBA" w:rsidRDefault="00845BF1" w:rsidP="008E1EBA">
      <w:pPr>
        <w:numPr>
          <w:ilvl w:val="0"/>
          <w:numId w:val="8"/>
        </w:numPr>
        <w:spacing w:after="80"/>
        <w:jc w:val="both"/>
        <w:rPr>
          <w:b/>
          <w:bCs/>
        </w:rPr>
      </w:pPr>
      <w:r w:rsidRPr="008E1EBA">
        <w:rPr>
          <w:b/>
          <w:bCs/>
        </w:rPr>
        <w:lastRenderedPageBreak/>
        <w:t>RUN [command]</w:t>
      </w:r>
    </w:p>
    <w:p w14:paraId="6216AD39" w14:textId="77777777" w:rsidR="00845BF1" w:rsidRDefault="00845BF1" w:rsidP="008E1EBA">
      <w:pPr>
        <w:numPr>
          <w:ilvl w:val="1"/>
          <w:numId w:val="8"/>
        </w:numPr>
        <w:spacing w:after="0"/>
        <w:jc w:val="both"/>
      </w:pPr>
      <w:r w:rsidRPr="00806A18">
        <w:t>Run shell commands in the image during build, commonly used to install packages or dependencies, e.g., RUN pip install -r requirements.txt.</w:t>
      </w:r>
    </w:p>
    <w:p w14:paraId="1B005992" w14:textId="77777777" w:rsidR="00845BF1" w:rsidRPr="00806A18" w:rsidRDefault="00845BF1" w:rsidP="008E1EBA">
      <w:pPr>
        <w:numPr>
          <w:ilvl w:val="1"/>
          <w:numId w:val="8"/>
        </w:numPr>
        <w:tabs>
          <w:tab w:val="num" w:pos="1440"/>
        </w:tabs>
        <w:spacing w:after="120"/>
        <w:jc w:val="both"/>
      </w:pPr>
      <w:r w:rsidRPr="00A166A5">
        <w:t xml:space="preserve">The RUN instruction in a </w:t>
      </w:r>
      <w:proofErr w:type="spellStart"/>
      <w:r w:rsidRPr="00A166A5">
        <w:t>Dockerfile</w:t>
      </w:r>
      <w:proofErr w:type="spellEnd"/>
      <w:r w:rsidRPr="00A166A5">
        <w:t xml:space="preserve"> is used to execute shell commands during the image build process. These commands are typically used to install software packages, dependencies, create files or directories, or perform any setup needed to prepare the image's environment. Each RUN command runs in its own intermediate container and creates a new layer in the final Docker image, capturing the changes made by that command. For example, a </w:t>
      </w:r>
      <w:proofErr w:type="spellStart"/>
      <w:r w:rsidRPr="00A166A5">
        <w:t>Dockerfile</w:t>
      </w:r>
      <w:proofErr w:type="spellEnd"/>
      <w:r w:rsidRPr="00A166A5">
        <w:t xml:space="preserve"> line like RUN pip install -r requirements.txt executes the pip install command at build time, installing Python packages into the image. This means all such commands are executed once when the image is built, and their results are saved inside the image layers. When you later run a container from this image, these installations and setups do not run again; the container simply starts with everything already in place as defined by the executed RUN commands during build. This makes the image a ready-to-use environment, while RUN instructions help set up that environment layer by layer.</w:t>
      </w:r>
    </w:p>
    <w:p w14:paraId="77790529" w14:textId="77777777" w:rsidR="00845BF1" w:rsidRPr="008E1EBA" w:rsidRDefault="00845BF1" w:rsidP="0044267B">
      <w:pPr>
        <w:numPr>
          <w:ilvl w:val="0"/>
          <w:numId w:val="8"/>
        </w:numPr>
        <w:spacing w:before="120" w:after="80"/>
        <w:jc w:val="both"/>
        <w:rPr>
          <w:b/>
          <w:bCs/>
        </w:rPr>
      </w:pPr>
      <w:r w:rsidRPr="008E1EBA">
        <w:rPr>
          <w:b/>
          <w:bCs/>
        </w:rPr>
        <w:t>ENV [key]=[value]</w:t>
      </w:r>
    </w:p>
    <w:p w14:paraId="78C7EEE7" w14:textId="77777777" w:rsidR="00845BF1" w:rsidRDefault="00845BF1" w:rsidP="008E1EBA">
      <w:pPr>
        <w:numPr>
          <w:ilvl w:val="1"/>
          <w:numId w:val="8"/>
        </w:numPr>
        <w:spacing w:after="0"/>
        <w:jc w:val="both"/>
      </w:pPr>
      <w:r w:rsidRPr="00806A18">
        <w:t>Set environment variables inside the image.</w:t>
      </w:r>
    </w:p>
    <w:p w14:paraId="599E0B0B" w14:textId="77777777" w:rsidR="008E1EBA" w:rsidRDefault="00845BF1" w:rsidP="0044267B">
      <w:pPr>
        <w:spacing w:after="80"/>
        <w:ind w:left="720"/>
        <w:jc w:val="both"/>
      </w:pPr>
      <w:r w:rsidRPr="0062150C">
        <w:rPr>
          <w:b/>
          <w:bCs/>
        </w:rPr>
        <w:t>Environment variables</w:t>
      </w:r>
      <w:r w:rsidRPr="0062150C">
        <w:t xml:space="preserve"> are dynamic, named key-value pairs stored within the operating system that influence the </w:t>
      </w:r>
      <w:proofErr w:type="spellStart"/>
      <w:r w:rsidRPr="0062150C">
        <w:t>behavior</w:t>
      </w:r>
      <w:proofErr w:type="spellEnd"/>
      <w:r w:rsidRPr="0062150C">
        <w:t xml:space="preserve"> and configuration of running applications or processes. Unlike normal variables used in programming, which exist only within the scope of a program or script, environment variables exist outside the program and can be accessed system-wide by multiple processes or applications. They enable configuration settings—such as file paths, credentials, or modes—to be set externally without modifying application code, promoting flexibility and security. This makes environment variables a critical mechanism for defining the operating environment in which programs run, allowing them to adapt dynamically based on the system or user context.</w:t>
      </w:r>
    </w:p>
    <w:p w14:paraId="0AC765F3" w14:textId="129A54DD" w:rsidR="00845BF1" w:rsidRDefault="00845BF1" w:rsidP="008E1EBA">
      <w:pPr>
        <w:numPr>
          <w:ilvl w:val="1"/>
          <w:numId w:val="8"/>
        </w:numPr>
        <w:spacing w:after="0"/>
        <w:jc w:val="both"/>
      </w:pPr>
      <w:r w:rsidRPr="0062150C">
        <w:t xml:space="preserve">In the context of Docker, environment variables are used to configure and customize containerized applications without changing the Docker image or application code. They allow passing important settings such as server names, ports, file paths, API keys, or database credentials directly into the container at runtime. This makes the same Docker image reusable in different environments (e.g., development, testing, production) by simply changing environment variable values. Environment variables can dynamically control container </w:t>
      </w:r>
      <w:proofErr w:type="spellStart"/>
      <w:r w:rsidRPr="0062150C">
        <w:t>behavior</w:t>
      </w:r>
      <w:proofErr w:type="spellEnd"/>
      <w:r w:rsidRPr="0062150C">
        <w:t xml:space="preserve">, override default application settings, and securely pass sensitive information like passwords or tokens (though secrets management is recommended for strong security). They can be set in the </w:t>
      </w:r>
      <w:proofErr w:type="spellStart"/>
      <w:r w:rsidRPr="0062150C">
        <w:t>Dockerfile</w:t>
      </w:r>
      <w:proofErr w:type="spellEnd"/>
      <w:r w:rsidRPr="0062150C">
        <w:t xml:space="preserve"> using ENV, passed during container startup with docker run -e, or managed in .env files and Docker Compose configurations. This flexibility and separation between app code and configuration is a core benefit of using environment variables in Docker</w:t>
      </w:r>
      <w:r w:rsidR="0044267B">
        <w:t>.</w:t>
      </w:r>
    </w:p>
    <w:p w14:paraId="02EA5EA4" w14:textId="77777777" w:rsidR="0044267B" w:rsidRPr="00806A18" w:rsidRDefault="0044267B" w:rsidP="0044267B">
      <w:pPr>
        <w:spacing w:after="0"/>
        <w:ind w:left="720"/>
        <w:jc w:val="both"/>
      </w:pPr>
    </w:p>
    <w:p w14:paraId="1E9EC863" w14:textId="32FFF266" w:rsidR="00845BF1" w:rsidRPr="0044267B" w:rsidRDefault="00845BF1" w:rsidP="0044267B">
      <w:pPr>
        <w:numPr>
          <w:ilvl w:val="0"/>
          <w:numId w:val="8"/>
        </w:numPr>
        <w:spacing w:after="80"/>
        <w:jc w:val="both"/>
        <w:rPr>
          <w:b/>
          <w:bCs/>
        </w:rPr>
      </w:pPr>
      <w:r w:rsidRPr="0044267B">
        <w:rPr>
          <w:b/>
          <w:bCs/>
        </w:rPr>
        <w:t>EXPOSE [port]</w:t>
      </w:r>
      <w:r w:rsidR="0044267B">
        <w:rPr>
          <w:b/>
          <w:bCs/>
        </w:rPr>
        <w:t>:</w:t>
      </w:r>
    </w:p>
    <w:p w14:paraId="08C736B5" w14:textId="7870509B" w:rsidR="00845BF1" w:rsidRPr="00806A18" w:rsidRDefault="00845BF1" w:rsidP="0044267B">
      <w:pPr>
        <w:numPr>
          <w:ilvl w:val="1"/>
          <w:numId w:val="8"/>
        </w:numPr>
        <w:spacing w:after="120"/>
        <w:jc w:val="both"/>
      </w:pPr>
      <w:r w:rsidRPr="00806A18">
        <w:lastRenderedPageBreak/>
        <w:t>Declare the port(s) the container will listen on when running.</w:t>
      </w:r>
      <w:r w:rsidR="0044267B">
        <w:t xml:space="preserve"> </w:t>
      </w:r>
      <w:r w:rsidRPr="000052CC">
        <w:t xml:space="preserve">The EXPOSE [port] instruction in a </w:t>
      </w:r>
      <w:proofErr w:type="spellStart"/>
      <w:r w:rsidRPr="000052CC">
        <w:t>Dockerfile</w:t>
      </w:r>
      <w:proofErr w:type="spellEnd"/>
      <w:r w:rsidRPr="000052CC">
        <w:t xml:space="preserve"> declares that the containerized application inside the image listens on the specified port(s) at runtime. However, it is mainly informational and serves as documentation for developers and Docker tools to indicate which ports the container intends to use. It does not actually publish or open those ports to the host system by itself. To make a container’s port accessible from outside (e.g., the host machine or other networks), you need to explicitly publish it when running the container using the -p or --publish flag with docker run (e.g., -p 8080:80 maps host port 8080 to container port 80). The EXPOSE command helps with container networking planning, orchestration, and internal communication between containers but does not create external network access on its own. So, exposed ports are like a declaration of intent inside the image, while publishing ports is the action required to open network access externally</w:t>
      </w:r>
      <w:r w:rsidR="0044267B">
        <w:t xml:space="preserve">. </w:t>
      </w:r>
    </w:p>
    <w:p w14:paraId="5D8A6C22" w14:textId="77777777" w:rsidR="00845BF1" w:rsidRPr="0044267B" w:rsidRDefault="00845BF1" w:rsidP="0044267B">
      <w:pPr>
        <w:numPr>
          <w:ilvl w:val="0"/>
          <w:numId w:val="8"/>
        </w:numPr>
        <w:spacing w:after="80"/>
        <w:jc w:val="both"/>
        <w:rPr>
          <w:b/>
          <w:bCs/>
        </w:rPr>
      </w:pPr>
      <w:r w:rsidRPr="0044267B">
        <w:rPr>
          <w:b/>
          <w:bCs/>
        </w:rPr>
        <w:t>CMD [command] or ENTRYPOINT [command]</w:t>
      </w:r>
    </w:p>
    <w:p w14:paraId="22633EE7" w14:textId="77777777" w:rsidR="00845BF1" w:rsidRDefault="00845BF1" w:rsidP="0044267B">
      <w:pPr>
        <w:numPr>
          <w:ilvl w:val="1"/>
          <w:numId w:val="8"/>
        </w:numPr>
        <w:spacing w:after="80"/>
        <w:jc w:val="both"/>
      </w:pPr>
      <w:r w:rsidRPr="00806A18">
        <w:t>Specify the default command or executable to run when the container starts</w:t>
      </w:r>
    </w:p>
    <w:p w14:paraId="5470E2A2" w14:textId="77777777" w:rsidR="00845BF1" w:rsidRDefault="00845BF1" w:rsidP="0044267B">
      <w:pPr>
        <w:numPr>
          <w:ilvl w:val="1"/>
          <w:numId w:val="8"/>
        </w:numPr>
        <w:spacing w:after="80"/>
        <w:jc w:val="both"/>
      </w:pPr>
      <w:r w:rsidRPr="00BD458D">
        <w:t xml:space="preserve">Yes, CMD ["python", "app.py"] in a </w:t>
      </w:r>
      <w:proofErr w:type="spellStart"/>
      <w:r w:rsidRPr="00BD458D">
        <w:t>Dockerfile</w:t>
      </w:r>
      <w:proofErr w:type="spellEnd"/>
      <w:r w:rsidRPr="00BD458D">
        <w:t xml:space="preserve"> is effectively equivalent to running the command python app.py in a terminal, but with a key difference in how Docker executes it. In this JSON array form, Docker runs the executable python directly with app.py as an argument without invoking a shell. It does not concatenate them into a single string command like python app.py passed to a shell (/bin/</w:t>
      </w:r>
      <w:proofErr w:type="spellStart"/>
      <w:r w:rsidRPr="00BD458D">
        <w:t>sh</w:t>
      </w:r>
      <w:proofErr w:type="spellEnd"/>
      <w:r w:rsidRPr="00BD458D">
        <w:t xml:space="preserve"> -c). This direct execution is more efficient and avoids shell-related issues such as word splitting or signal handling problems. So, functionally it means "run the Python interpreter with the script app.py," just like typing python app.py in a terminal, but under the hood, it's executed as a direct command with arguments rather than a shell command string</w:t>
      </w:r>
    </w:p>
    <w:p w14:paraId="09B33BF8" w14:textId="77777777" w:rsidR="00845BF1" w:rsidRPr="00F941F2" w:rsidRDefault="00845BF1" w:rsidP="00845BF1">
      <w:pPr>
        <w:numPr>
          <w:ilvl w:val="1"/>
          <w:numId w:val="8"/>
        </w:numPr>
        <w:jc w:val="both"/>
      </w:pPr>
      <w:r w:rsidRPr="00BD458D">
        <w:t xml:space="preserve">In a </w:t>
      </w:r>
      <w:proofErr w:type="spellStart"/>
      <w:r w:rsidRPr="00BD458D">
        <w:t>Dockerfile</w:t>
      </w:r>
      <w:proofErr w:type="spellEnd"/>
      <w:r w:rsidRPr="00BD458D">
        <w:t>, most commands like RUN, ENV, COPY, etc., are executed during the image build process to set up the environment and install dependencies. These commands create the Docker image layers and prepare the image for use. However, the commands specified by </w:t>
      </w:r>
      <w:r w:rsidRPr="00BD458D">
        <w:rPr>
          <w:b/>
          <w:bCs/>
        </w:rPr>
        <w:t>CMD or ENTRYPOINT are not executed during image build;</w:t>
      </w:r>
      <w:r w:rsidRPr="00BD458D">
        <w:t xml:space="preserve"> instead, they define the default command or executable that </w:t>
      </w:r>
      <w:r w:rsidRPr="00BD458D">
        <w:rPr>
          <w:b/>
          <w:bCs/>
        </w:rPr>
        <w:t>runs only when the container is started</w:t>
      </w:r>
      <w:r w:rsidRPr="00BD458D">
        <w:t xml:space="preserve"> from that image. So, CMD and ENTRYPOINT instructions are executed at container runtime, while the other </w:t>
      </w:r>
      <w:proofErr w:type="spellStart"/>
      <w:r w:rsidRPr="00BD458D">
        <w:t>Dockerfile</w:t>
      </w:r>
      <w:proofErr w:type="spellEnd"/>
      <w:r w:rsidRPr="00BD458D">
        <w:t xml:space="preserve"> commands run at image build time.</w:t>
      </w:r>
    </w:p>
    <w:p w14:paraId="3C1047C6" w14:textId="77777777" w:rsidR="00845BF1" w:rsidRPr="002C1E2D" w:rsidRDefault="00845BF1" w:rsidP="00845BF1">
      <w:pPr>
        <w:jc w:val="both"/>
      </w:pPr>
    </w:p>
    <w:p w14:paraId="2AF5D549" w14:textId="77777777" w:rsidR="00203F9C" w:rsidRPr="00523E89" w:rsidRDefault="00203F9C" w:rsidP="003F163C">
      <w:pPr>
        <w:spacing w:after="0" w:line="240" w:lineRule="auto"/>
        <w:jc w:val="both"/>
        <w:rPr>
          <w:rFonts w:eastAsia="Times New Roman" w:cs="Times New Roman"/>
          <w:kern w:val="0"/>
          <w:lang w:eastAsia="en-IN"/>
          <w14:ligatures w14:val="none"/>
        </w:rPr>
      </w:pPr>
    </w:p>
    <w:p w14:paraId="62FC9244" w14:textId="77777777" w:rsidR="00CD5BA5" w:rsidRPr="00CD5BA5" w:rsidRDefault="00CD5BA5" w:rsidP="00CD5BA5">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2F4FE809" w14:textId="27857AA9" w:rsidR="00CD5BA5" w:rsidRPr="00780912" w:rsidRDefault="00CD5BA5" w:rsidP="00780912">
      <w:pPr>
        <w:pStyle w:val="ListParagraph"/>
        <w:spacing w:after="120" w:line="256" w:lineRule="auto"/>
        <w:ind w:left="360"/>
        <w:jc w:val="both"/>
      </w:pPr>
    </w:p>
    <w:p w14:paraId="686641EC" w14:textId="77777777" w:rsidR="00ED3698" w:rsidRPr="002C1E2D" w:rsidRDefault="00ED3698" w:rsidP="0003684C">
      <w:pPr>
        <w:jc w:val="both"/>
      </w:pPr>
    </w:p>
    <w:p w14:paraId="255BF2C3" w14:textId="77777777" w:rsidR="00DF0744" w:rsidRPr="00730E48" w:rsidRDefault="00DF0744" w:rsidP="00DF0744">
      <w:pPr>
        <w:pStyle w:val="ListParagraph"/>
      </w:pPr>
    </w:p>
    <w:p w14:paraId="7440F337" w14:textId="77777777" w:rsidR="009D41C3" w:rsidRPr="00730E48" w:rsidRDefault="009D41C3" w:rsidP="009D41C3">
      <w:pPr>
        <w:rPr>
          <w:b/>
          <w:bCs/>
        </w:rPr>
      </w:pPr>
    </w:p>
    <w:sectPr w:rsidR="009D41C3" w:rsidRPr="00730E48" w:rsidSect="001E3101">
      <w:pgSz w:w="11906" w:h="16838"/>
      <w:pgMar w:top="1080" w:right="1080" w:bottom="108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74C1" w14:textId="77777777" w:rsidR="00B73F8A" w:rsidRDefault="00B73F8A" w:rsidP="00523E89">
      <w:pPr>
        <w:spacing w:after="0" w:line="240" w:lineRule="auto"/>
      </w:pPr>
      <w:r>
        <w:separator/>
      </w:r>
    </w:p>
  </w:endnote>
  <w:endnote w:type="continuationSeparator" w:id="0">
    <w:p w14:paraId="3EEE8AA1" w14:textId="77777777" w:rsidR="00B73F8A" w:rsidRDefault="00B73F8A" w:rsidP="00523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CFA05" w14:textId="77777777" w:rsidR="00B73F8A" w:rsidRDefault="00B73F8A" w:rsidP="00523E89">
      <w:pPr>
        <w:spacing w:after="0" w:line="240" w:lineRule="auto"/>
      </w:pPr>
      <w:r>
        <w:separator/>
      </w:r>
    </w:p>
  </w:footnote>
  <w:footnote w:type="continuationSeparator" w:id="0">
    <w:p w14:paraId="000D0B66" w14:textId="77777777" w:rsidR="00B73F8A" w:rsidRDefault="00B73F8A" w:rsidP="00523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77A"/>
    <w:multiLevelType w:val="multilevel"/>
    <w:tmpl w:val="CC4E4AE4"/>
    <w:lvl w:ilvl="0">
      <w:start w:val="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0E4144"/>
    <w:multiLevelType w:val="multilevel"/>
    <w:tmpl w:val="5E8A5B72"/>
    <w:lvl w:ilvl="0">
      <w:start w:val="1"/>
      <w:numFmt w:val="decimal"/>
      <w:suff w:val="space"/>
      <w:lvlText w:val="%1."/>
      <w:lvlJc w:val="left"/>
      <w:pPr>
        <w:ind w:left="540" w:hanging="360"/>
      </w:pPr>
      <w:rPr>
        <w:rFonts w:hint="default"/>
        <w:b/>
        <w:bCs/>
      </w:rPr>
    </w:lvl>
    <w:lvl w:ilvl="1">
      <w:start w:val="1"/>
      <w:numFmt w:val="bullet"/>
      <w:suff w:val="space"/>
      <w:lvlText w:val=""/>
      <w:lvlJc w:val="left"/>
      <w:pPr>
        <w:ind w:left="450" w:hanging="180"/>
      </w:pPr>
      <w:rPr>
        <w:rFonts w:ascii="Symbol" w:hAnsi="Symbol" w:hint="default"/>
      </w:rPr>
    </w:lvl>
    <w:lvl w:ilvl="2">
      <w:start w:val="1"/>
      <w:numFmt w:val="decimal"/>
      <w:lvlText w:val="%3."/>
      <w:lvlJc w:val="left"/>
      <w:pPr>
        <w:tabs>
          <w:tab w:val="num" w:pos="1980"/>
        </w:tabs>
        <w:ind w:left="1980" w:hanging="360"/>
      </w:pPr>
      <w:rPr>
        <w:rFonts w:hint="default"/>
      </w:rPr>
    </w:lvl>
    <w:lvl w:ilvl="3">
      <w:start w:val="1"/>
      <w:numFmt w:val="decimal"/>
      <w:lvlText w:val="%4."/>
      <w:lvlJc w:val="left"/>
      <w:pPr>
        <w:tabs>
          <w:tab w:val="num" w:pos="2700"/>
        </w:tabs>
        <w:ind w:left="2700" w:hanging="360"/>
      </w:pPr>
      <w:rPr>
        <w:rFonts w:hint="default"/>
      </w:rPr>
    </w:lvl>
    <w:lvl w:ilvl="4">
      <w:start w:val="1"/>
      <w:numFmt w:val="decimal"/>
      <w:lvlText w:val="%5."/>
      <w:lvlJc w:val="left"/>
      <w:pPr>
        <w:tabs>
          <w:tab w:val="num" w:pos="3420"/>
        </w:tabs>
        <w:ind w:left="3420" w:hanging="360"/>
      </w:pPr>
      <w:rPr>
        <w:rFonts w:hint="default"/>
      </w:rPr>
    </w:lvl>
    <w:lvl w:ilvl="5">
      <w:start w:val="1"/>
      <w:numFmt w:val="decimal"/>
      <w:lvlText w:val="%6."/>
      <w:lvlJc w:val="left"/>
      <w:pPr>
        <w:tabs>
          <w:tab w:val="num" w:pos="4140"/>
        </w:tabs>
        <w:ind w:left="4140" w:hanging="360"/>
      </w:pPr>
      <w:rPr>
        <w:rFonts w:hint="default"/>
      </w:rPr>
    </w:lvl>
    <w:lvl w:ilvl="6">
      <w:start w:val="1"/>
      <w:numFmt w:val="decimal"/>
      <w:lvlText w:val="%7."/>
      <w:lvlJc w:val="left"/>
      <w:pPr>
        <w:tabs>
          <w:tab w:val="num" w:pos="4860"/>
        </w:tabs>
        <w:ind w:left="4860" w:hanging="360"/>
      </w:pPr>
      <w:rPr>
        <w:rFonts w:hint="default"/>
      </w:rPr>
    </w:lvl>
    <w:lvl w:ilvl="7">
      <w:start w:val="1"/>
      <w:numFmt w:val="decimal"/>
      <w:lvlText w:val="%8."/>
      <w:lvlJc w:val="left"/>
      <w:pPr>
        <w:tabs>
          <w:tab w:val="num" w:pos="5580"/>
        </w:tabs>
        <w:ind w:left="5580" w:hanging="360"/>
      </w:pPr>
      <w:rPr>
        <w:rFonts w:hint="default"/>
      </w:rPr>
    </w:lvl>
    <w:lvl w:ilvl="8">
      <w:start w:val="1"/>
      <w:numFmt w:val="decimal"/>
      <w:lvlText w:val="%9."/>
      <w:lvlJc w:val="left"/>
      <w:pPr>
        <w:tabs>
          <w:tab w:val="num" w:pos="6300"/>
        </w:tabs>
        <w:ind w:left="6300" w:hanging="360"/>
      </w:pPr>
      <w:rPr>
        <w:rFonts w:hint="default"/>
      </w:rPr>
    </w:lvl>
  </w:abstractNum>
  <w:abstractNum w:abstractNumId="2" w15:restartNumberingAfterBreak="0">
    <w:nsid w:val="0AB6294B"/>
    <w:multiLevelType w:val="hybridMultilevel"/>
    <w:tmpl w:val="A154A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400291"/>
    <w:multiLevelType w:val="multilevel"/>
    <w:tmpl w:val="47062F94"/>
    <w:lvl w:ilvl="0">
      <w:start w:val="1"/>
      <w:numFmt w:val="bullet"/>
      <w:suff w:val="space"/>
      <w:lvlText w:val=""/>
      <w:lvlJc w:val="left"/>
      <w:pPr>
        <w:ind w:left="324" w:hanging="234"/>
      </w:pPr>
      <w:rPr>
        <w:rFonts w:ascii="Symbol" w:hAnsi="Symbol" w:hint="default"/>
        <w:sz w:val="20"/>
      </w:rPr>
    </w:lvl>
    <w:lvl w:ilvl="1">
      <w:start w:val="1"/>
      <w:numFmt w:val="bullet"/>
      <w:lvlText w:val="o"/>
      <w:lvlJc w:val="left"/>
      <w:pPr>
        <w:tabs>
          <w:tab w:val="num" w:pos="1044"/>
        </w:tabs>
        <w:ind w:left="1044" w:hanging="360"/>
      </w:pPr>
      <w:rPr>
        <w:rFonts w:ascii="Courier New" w:hAnsi="Courier New" w:hint="default"/>
        <w:sz w:val="20"/>
      </w:rPr>
    </w:lvl>
    <w:lvl w:ilvl="2">
      <w:start w:val="1"/>
      <w:numFmt w:val="bullet"/>
      <w:lvlText w:val=""/>
      <w:lvlJc w:val="left"/>
      <w:pPr>
        <w:tabs>
          <w:tab w:val="num" w:pos="1764"/>
        </w:tabs>
        <w:ind w:left="1764" w:hanging="360"/>
      </w:pPr>
      <w:rPr>
        <w:rFonts w:ascii="Wingdings" w:hAnsi="Wingdings" w:hint="default"/>
        <w:sz w:val="20"/>
      </w:rPr>
    </w:lvl>
    <w:lvl w:ilvl="3">
      <w:start w:val="1"/>
      <w:numFmt w:val="bullet"/>
      <w:lvlText w:val=""/>
      <w:lvlJc w:val="left"/>
      <w:pPr>
        <w:tabs>
          <w:tab w:val="num" w:pos="2484"/>
        </w:tabs>
        <w:ind w:left="2484" w:hanging="360"/>
      </w:pPr>
      <w:rPr>
        <w:rFonts w:ascii="Wingdings" w:hAnsi="Wingdings" w:hint="default"/>
        <w:sz w:val="20"/>
      </w:rPr>
    </w:lvl>
    <w:lvl w:ilvl="4">
      <w:start w:val="1"/>
      <w:numFmt w:val="bullet"/>
      <w:lvlText w:val=""/>
      <w:lvlJc w:val="left"/>
      <w:pPr>
        <w:tabs>
          <w:tab w:val="num" w:pos="3204"/>
        </w:tabs>
        <w:ind w:left="3204" w:hanging="360"/>
      </w:pPr>
      <w:rPr>
        <w:rFonts w:ascii="Wingdings" w:hAnsi="Wingdings" w:hint="default"/>
        <w:sz w:val="20"/>
      </w:rPr>
    </w:lvl>
    <w:lvl w:ilvl="5">
      <w:start w:val="1"/>
      <w:numFmt w:val="bullet"/>
      <w:lvlText w:val=""/>
      <w:lvlJc w:val="left"/>
      <w:pPr>
        <w:tabs>
          <w:tab w:val="num" w:pos="3924"/>
        </w:tabs>
        <w:ind w:left="3924" w:hanging="360"/>
      </w:pPr>
      <w:rPr>
        <w:rFonts w:ascii="Wingdings" w:hAnsi="Wingdings" w:hint="default"/>
        <w:sz w:val="20"/>
      </w:rPr>
    </w:lvl>
    <w:lvl w:ilvl="6">
      <w:start w:val="1"/>
      <w:numFmt w:val="bullet"/>
      <w:lvlText w:val=""/>
      <w:lvlJc w:val="left"/>
      <w:pPr>
        <w:tabs>
          <w:tab w:val="num" w:pos="4644"/>
        </w:tabs>
        <w:ind w:left="4644" w:hanging="360"/>
      </w:pPr>
      <w:rPr>
        <w:rFonts w:ascii="Wingdings" w:hAnsi="Wingdings" w:hint="default"/>
        <w:sz w:val="20"/>
      </w:rPr>
    </w:lvl>
    <w:lvl w:ilvl="7">
      <w:start w:val="1"/>
      <w:numFmt w:val="bullet"/>
      <w:lvlText w:val=""/>
      <w:lvlJc w:val="left"/>
      <w:pPr>
        <w:tabs>
          <w:tab w:val="num" w:pos="5364"/>
        </w:tabs>
        <w:ind w:left="5364" w:hanging="360"/>
      </w:pPr>
      <w:rPr>
        <w:rFonts w:ascii="Wingdings" w:hAnsi="Wingdings" w:hint="default"/>
        <w:sz w:val="20"/>
      </w:rPr>
    </w:lvl>
    <w:lvl w:ilvl="8">
      <w:start w:val="1"/>
      <w:numFmt w:val="bullet"/>
      <w:lvlText w:val=""/>
      <w:lvlJc w:val="left"/>
      <w:pPr>
        <w:tabs>
          <w:tab w:val="num" w:pos="6084"/>
        </w:tabs>
        <w:ind w:left="6084" w:hanging="360"/>
      </w:pPr>
      <w:rPr>
        <w:rFonts w:ascii="Wingdings" w:hAnsi="Wingdings" w:hint="default"/>
        <w:sz w:val="20"/>
      </w:rPr>
    </w:lvl>
  </w:abstractNum>
  <w:abstractNum w:abstractNumId="4" w15:restartNumberingAfterBreak="0">
    <w:nsid w:val="19230D8E"/>
    <w:multiLevelType w:val="multilevel"/>
    <w:tmpl w:val="00A29410"/>
    <w:lvl w:ilvl="0">
      <w:start w:val="1"/>
      <w:numFmt w:val="bullet"/>
      <w:suff w:val="space"/>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A0110BC"/>
    <w:multiLevelType w:val="hybridMultilevel"/>
    <w:tmpl w:val="9EB893C6"/>
    <w:lvl w:ilvl="0" w:tplc="FEF4708A">
      <w:numFmt w:val="bullet"/>
      <w:suff w:val="space"/>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545630D"/>
    <w:multiLevelType w:val="hybridMultilevel"/>
    <w:tmpl w:val="1462764C"/>
    <w:lvl w:ilvl="0" w:tplc="102CE3FE">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53B46710"/>
    <w:multiLevelType w:val="multilevel"/>
    <w:tmpl w:val="056ECB46"/>
    <w:lvl w:ilvl="0">
      <w:start w:val="1"/>
      <w:numFmt w:val="decimal"/>
      <w:suff w:val="space"/>
      <w:lvlText w:val="%1."/>
      <w:lvlJc w:val="left"/>
      <w:pPr>
        <w:ind w:left="360" w:hanging="360"/>
      </w:pPr>
      <w:rPr>
        <w:rFonts w:hint="default"/>
      </w:rPr>
    </w:lvl>
    <w:lvl w:ilvl="1">
      <w:start w:val="1"/>
      <w:numFmt w:val="decimal"/>
      <w:isLgl/>
      <w:suff w:val="space"/>
      <w:lvlText w:val="%1.%2."/>
      <w:lvlJc w:val="left"/>
      <w:pPr>
        <w:ind w:left="720" w:hanging="720"/>
      </w:pPr>
      <w:rPr>
        <w:rFonts w:hint="default"/>
        <w:sz w:val="28"/>
        <w:szCs w:val="28"/>
      </w:rPr>
    </w:lvl>
    <w:lvl w:ilvl="2">
      <w:start w:val="1"/>
      <w:numFmt w:val="decimal"/>
      <w:isLgl/>
      <w:suff w:val="space"/>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 w15:restartNumberingAfterBreak="0">
    <w:nsid w:val="563A281B"/>
    <w:multiLevelType w:val="hybridMultilevel"/>
    <w:tmpl w:val="5CB4EE28"/>
    <w:lvl w:ilvl="0" w:tplc="74FC4EF8">
      <w:numFmt w:val="bullet"/>
      <w:suff w:val="space"/>
      <w:lvlText w:val="-"/>
      <w:lvlJc w:val="left"/>
      <w:pPr>
        <w:ind w:left="360" w:hanging="360"/>
      </w:pPr>
      <w:rPr>
        <w:rFonts w:ascii="Calibri" w:eastAsiaTheme="minorHAnsi" w:hAnsi="Calibri" w:cs="Times New Roman" w:hint="default"/>
      </w:rPr>
    </w:lvl>
    <w:lvl w:ilvl="1" w:tplc="2C229DE8">
      <w:start w:val="1"/>
      <w:numFmt w:val="bullet"/>
      <w:suff w:val="space"/>
      <w:lvlText w:val="o"/>
      <w:lvlJc w:val="left"/>
      <w:pPr>
        <w:ind w:left="630" w:hanging="360"/>
      </w:pPr>
      <w:rPr>
        <w:rFonts w:ascii="Courier New" w:hAnsi="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9" w15:restartNumberingAfterBreak="0">
    <w:nsid w:val="600160BF"/>
    <w:multiLevelType w:val="multilevel"/>
    <w:tmpl w:val="21E2557A"/>
    <w:lvl w:ilvl="0">
      <w:start w:val="1"/>
      <w:numFmt w:val="decimal"/>
      <w:suff w:val="space"/>
      <w:lvlText w:val="%1."/>
      <w:lvlJc w:val="left"/>
      <w:pPr>
        <w:ind w:left="450" w:hanging="360"/>
      </w:pPr>
      <w:rPr>
        <w:rFonts w:hint="default"/>
      </w:rPr>
    </w:lvl>
    <w:lvl w:ilvl="1">
      <w:start w:val="2"/>
      <w:numFmt w:val="decimal"/>
      <w:isLgl/>
      <w:suff w:val="space"/>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10" w15:restartNumberingAfterBreak="0">
    <w:nsid w:val="62022B18"/>
    <w:multiLevelType w:val="hybridMultilevel"/>
    <w:tmpl w:val="B6347556"/>
    <w:lvl w:ilvl="0" w:tplc="D7B48D5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3C1E99"/>
    <w:multiLevelType w:val="hybridMultilevel"/>
    <w:tmpl w:val="CF2C444C"/>
    <w:lvl w:ilvl="0" w:tplc="14264420">
      <w:start w:val="1"/>
      <w:numFmt w:val="bullet"/>
      <w:suff w:val="space"/>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num w:numId="1" w16cid:durableId="913661499">
    <w:abstractNumId w:val="5"/>
  </w:num>
  <w:num w:numId="2" w16cid:durableId="1663774411">
    <w:abstractNumId w:val="7"/>
  </w:num>
  <w:num w:numId="3" w16cid:durableId="1311400236">
    <w:abstractNumId w:val="8"/>
  </w:num>
  <w:num w:numId="4" w16cid:durableId="871653907">
    <w:abstractNumId w:val="3"/>
  </w:num>
  <w:num w:numId="5" w16cid:durableId="1683120940">
    <w:abstractNumId w:val="6"/>
  </w:num>
  <w:num w:numId="6" w16cid:durableId="336999631">
    <w:abstractNumId w:val="10"/>
  </w:num>
  <w:num w:numId="7" w16cid:durableId="1587304159">
    <w:abstractNumId w:val="9"/>
  </w:num>
  <w:num w:numId="8" w16cid:durableId="730619832">
    <w:abstractNumId w:val="1"/>
  </w:num>
  <w:num w:numId="9" w16cid:durableId="906067732">
    <w:abstractNumId w:val="11"/>
  </w:num>
  <w:num w:numId="10" w16cid:durableId="792944125">
    <w:abstractNumId w:val="2"/>
  </w:num>
  <w:num w:numId="11" w16cid:durableId="1771002551">
    <w:abstractNumId w:val="4"/>
  </w:num>
  <w:num w:numId="12" w16cid:durableId="110934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E14"/>
    <w:rsid w:val="00023E28"/>
    <w:rsid w:val="00034E4D"/>
    <w:rsid w:val="0003684C"/>
    <w:rsid w:val="00070E53"/>
    <w:rsid w:val="000736E4"/>
    <w:rsid w:val="000934B6"/>
    <w:rsid w:val="0009350A"/>
    <w:rsid w:val="000A1E63"/>
    <w:rsid w:val="000C11D7"/>
    <w:rsid w:val="001169AF"/>
    <w:rsid w:val="00121553"/>
    <w:rsid w:val="00135938"/>
    <w:rsid w:val="00154560"/>
    <w:rsid w:val="00155091"/>
    <w:rsid w:val="0018510E"/>
    <w:rsid w:val="001A6B81"/>
    <w:rsid w:val="001C5324"/>
    <w:rsid w:val="001C674F"/>
    <w:rsid w:val="001D3801"/>
    <w:rsid w:val="001D5B00"/>
    <w:rsid w:val="001E3101"/>
    <w:rsid w:val="00203F9C"/>
    <w:rsid w:val="00207544"/>
    <w:rsid w:val="00236E14"/>
    <w:rsid w:val="00262906"/>
    <w:rsid w:val="0028280C"/>
    <w:rsid w:val="00291B61"/>
    <w:rsid w:val="002B5C73"/>
    <w:rsid w:val="002C1E2D"/>
    <w:rsid w:val="002E4623"/>
    <w:rsid w:val="00311A64"/>
    <w:rsid w:val="00314C8F"/>
    <w:rsid w:val="003173B8"/>
    <w:rsid w:val="003436B7"/>
    <w:rsid w:val="0037106E"/>
    <w:rsid w:val="003B69AC"/>
    <w:rsid w:val="003C4DAB"/>
    <w:rsid w:val="003E36B2"/>
    <w:rsid w:val="003E516A"/>
    <w:rsid w:val="003F163C"/>
    <w:rsid w:val="003F3218"/>
    <w:rsid w:val="0042590F"/>
    <w:rsid w:val="0044267B"/>
    <w:rsid w:val="00450530"/>
    <w:rsid w:val="00496BD2"/>
    <w:rsid w:val="004A34E7"/>
    <w:rsid w:val="004C0186"/>
    <w:rsid w:val="004F0E6B"/>
    <w:rsid w:val="005108A6"/>
    <w:rsid w:val="00523E89"/>
    <w:rsid w:val="00543B8E"/>
    <w:rsid w:val="005A7E6D"/>
    <w:rsid w:val="005C4F1D"/>
    <w:rsid w:val="005D2F4A"/>
    <w:rsid w:val="005E1DC9"/>
    <w:rsid w:val="005E6C99"/>
    <w:rsid w:val="00657EE6"/>
    <w:rsid w:val="006644B1"/>
    <w:rsid w:val="006C2113"/>
    <w:rsid w:val="006C7120"/>
    <w:rsid w:val="006C7FB6"/>
    <w:rsid w:val="006D4BDC"/>
    <w:rsid w:val="00730E48"/>
    <w:rsid w:val="00780912"/>
    <w:rsid w:val="007A3986"/>
    <w:rsid w:val="007A7D89"/>
    <w:rsid w:val="007B12CD"/>
    <w:rsid w:val="007B15CB"/>
    <w:rsid w:val="007C10E5"/>
    <w:rsid w:val="00816136"/>
    <w:rsid w:val="00845BF1"/>
    <w:rsid w:val="00846B1C"/>
    <w:rsid w:val="008506C9"/>
    <w:rsid w:val="008625C0"/>
    <w:rsid w:val="00870C50"/>
    <w:rsid w:val="008B22DA"/>
    <w:rsid w:val="008B327C"/>
    <w:rsid w:val="008E1EBA"/>
    <w:rsid w:val="008E30F8"/>
    <w:rsid w:val="009022C4"/>
    <w:rsid w:val="00917104"/>
    <w:rsid w:val="009225B7"/>
    <w:rsid w:val="00925E33"/>
    <w:rsid w:val="00963601"/>
    <w:rsid w:val="009B5DE4"/>
    <w:rsid w:val="009D41C3"/>
    <w:rsid w:val="009F1488"/>
    <w:rsid w:val="00A127E8"/>
    <w:rsid w:val="00A1778D"/>
    <w:rsid w:val="00A86824"/>
    <w:rsid w:val="00A87AF2"/>
    <w:rsid w:val="00A967FE"/>
    <w:rsid w:val="00AC5138"/>
    <w:rsid w:val="00AD4DB7"/>
    <w:rsid w:val="00AF5DE7"/>
    <w:rsid w:val="00B10CC8"/>
    <w:rsid w:val="00B53968"/>
    <w:rsid w:val="00B73F8A"/>
    <w:rsid w:val="00BA7D41"/>
    <w:rsid w:val="00BB1C19"/>
    <w:rsid w:val="00C72340"/>
    <w:rsid w:val="00C801F3"/>
    <w:rsid w:val="00CC05ED"/>
    <w:rsid w:val="00CD5BA5"/>
    <w:rsid w:val="00CD5D2F"/>
    <w:rsid w:val="00CF519E"/>
    <w:rsid w:val="00D306A3"/>
    <w:rsid w:val="00D31D28"/>
    <w:rsid w:val="00D5414B"/>
    <w:rsid w:val="00D859C0"/>
    <w:rsid w:val="00D90C04"/>
    <w:rsid w:val="00DF0744"/>
    <w:rsid w:val="00DF3499"/>
    <w:rsid w:val="00E023B2"/>
    <w:rsid w:val="00E16575"/>
    <w:rsid w:val="00E411D3"/>
    <w:rsid w:val="00E44D48"/>
    <w:rsid w:val="00E63122"/>
    <w:rsid w:val="00E666DD"/>
    <w:rsid w:val="00E7158F"/>
    <w:rsid w:val="00E71CFC"/>
    <w:rsid w:val="00E956B8"/>
    <w:rsid w:val="00EC074E"/>
    <w:rsid w:val="00ED3698"/>
    <w:rsid w:val="00F06C1B"/>
    <w:rsid w:val="00F11AC0"/>
    <w:rsid w:val="00F32FFD"/>
    <w:rsid w:val="00F65EC4"/>
    <w:rsid w:val="00F82A2B"/>
    <w:rsid w:val="00F8795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70521"/>
  <w15:chartTrackingRefBased/>
  <w15:docId w15:val="{6953B894-FD7D-4C90-876E-AF9D1B15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6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6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14"/>
    <w:rPr>
      <w:rFonts w:eastAsiaTheme="majorEastAsia" w:cstheme="majorBidi"/>
      <w:color w:val="272727" w:themeColor="text1" w:themeTint="D8"/>
    </w:rPr>
  </w:style>
  <w:style w:type="paragraph" w:styleId="Title">
    <w:name w:val="Title"/>
    <w:basedOn w:val="Normal"/>
    <w:next w:val="Normal"/>
    <w:link w:val="TitleChar"/>
    <w:uiPriority w:val="10"/>
    <w:qFormat/>
    <w:rsid w:val="00236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14"/>
    <w:pPr>
      <w:spacing w:before="160"/>
      <w:jc w:val="center"/>
    </w:pPr>
    <w:rPr>
      <w:i/>
      <w:iCs/>
      <w:color w:val="404040" w:themeColor="text1" w:themeTint="BF"/>
    </w:rPr>
  </w:style>
  <w:style w:type="character" w:customStyle="1" w:styleId="QuoteChar">
    <w:name w:val="Quote Char"/>
    <w:basedOn w:val="DefaultParagraphFont"/>
    <w:link w:val="Quote"/>
    <w:uiPriority w:val="29"/>
    <w:rsid w:val="00236E14"/>
    <w:rPr>
      <w:i/>
      <w:iCs/>
      <w:color w:val="404040" w:themeColor="text1" w:themeTint="BF"/>
    </w:rPr>
  </w:style>
  <w:style w:type="paragraph" w:styleId="ListParagraph">
    <w:name w:val="List Paragraph"/>
    <w:basedOn w:val="Normal"/>
    <w:uiPriority w:val="34"/>
    <w:qFormat/>
    <w:rsid w:val="00236E14"/>
    <w:pPr>
      <w:ind w:left="720"/>
      <w:contextualSpacing/>
    </w:pPr>
  </w:style>
  <w:style w:type="character" w:styleId="IntenseEmphasis">
    <w:name w:val="Intense Emphasis"/>
    <w:basedOn w:val="DefaultParagraphFont"/>
    <w:uiPriority w:val="21"/>
    <w:qFormat/>
    <w:rsid w:val="00236E14"/>
    <w:rPr>
      <w:i/>
      <w:iCs/>
      <w:color w:val="0F4761" w:themeColor="accent1" w:themeShade="BF"/>
    </w:rPr>
  </w:style>
  <w:style w:type="paragraph" w:styleId="IntenseQuote">
    <w:name w:val="Intense Quote"/>
    <w:basedOn w:val="Normal"/>
    <w:next w:val="Normal"/>
    <w:link w:val="IntenseQuoteChar"/>
    <w:uiPriority w:val="30"/>
    <w:qFormat/>
    <w:rsid w:val="00236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E14"/>
    <w:rPr>
      <w:i/>
      <w:iCs/>
      <w:color w:val="0F4761" w:themeColor="accent1" w:themeShade="BF"/>
    </w:rPr>
  </w:style>
  <w:style w:type="character" w:styleId="IntenseReference">
    <w:name w:val="Intense Reference"/>
    <w:basedOn w:val="DefaultParagraphFont"/>
    <w:uiPriority w:val="32"/>
    <w:qFormat/>
    <w:rsid w:val="00236E14"/>
    <w:rPr>
      <w:b/>
      <w:bCs/>
      <w:smallCaps/>
      <w:color w:val="0F4761" w:themeColor="accent1" w:themeShade="BF"/>
      <w:spacing w:val="5"/>
    </w:rPr>
  </w:style>
  <w:style w:type="paragraph" w:styleId="NormalWeb">
    <w:name w:val="Normal (Web)"/>
    <w:basedOn w:val="Normal"/>
    <w:uiPriority w:val="99"/>
    <w:unhideWhenUsed/>
    <w:rsid w:val="00543B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43B8E"/>
    <w:rPr>
      <w:b/>
      <w:bCs/>
    </w:rPr>
  </w:style>
  <w:style w:type="character" w:styleId="HTMLCode">
    <w:name w:val="HTML Code"/>
    <w:basedOn w:val="DefaultParagraphFont"/>
    <w:uiPriority w:val="99"/>
    <w:semiHidden/>
    <w:unhideWhenUsed/>
    <w:rsid w:val="003F163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523E8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523E89"/>
    <w:pPr>
      <w:spacing w:after="100"/>
      <w:ind w:left="240"/>
    </w:pPr>
  </w:style>
  <w:style w:type="character" w:styleId="Hyperlink">
    <w:name w:val="Hyperlink"/>
    <w:basedOn w:val="DefaultParagraphFont"/>
    <w:uiPriority w:val="99"/>
    <w:unhideWhenUsed/>
    <w:rsid w:val="00523E89"/>
    <w:rPr>
      <w:color w:val="467886" w:themeColor="hyperlink"/>
      <w:u w:val="single"/>
    </w:rPr>
  </w:style>
  <w:style w:type="paragraph" w:styleId="Header">
    <w:name w:val="header"/>
    <w:basedOn w:val="Normal"/>
    <w:link w:val="HeaderChar"/>
    <w:uiPriority w:val="99"/>
    <w:unhideWhenUsed/>
    <w:rsid w:val="00523E89"/>
    <w:pPr>
      <w:tabs>
        <w:tab w:val="center" w:pos="4536"/>
        <w:tab w:val="right" w:pos="9072"/>
      </w:tabs>
      <w:spacing w:after="0" w:line="240" w:lineRule="auto"/>
    </w:pPr>
  </w:style>
  <w:style w:type="character" w:customStyle="1" w:styleId="HeaderChar">
    <w:name w:val="Header Char"/>
    <w:basedOn w:val="DefaultParagraphFont"/>
    <w:link w:val="Header"/>
    <w:uiPriority w:val="99"/>
    <w:rsid w:val="00523E89"/>
  </w:style>
  <w:style w:type="paragraph" w:styleId="Footer">
    <w:name w:val="footer"/>
    <w:basedOn w:val="Normal"/>
    <w:link w:val="FooterChar"/>
    <w:uiPriority w:val="99"/>
    <w:unhideWhenUsed/>
    <w:rsid w:val="00523E89"/>
    <w:pPr>
      <w:tabs>
        <w:tab w:val="center" w:pos="4536"/>
        <w:tab w:val="right" w:pos="9072"/>
      </w:tabs>
      <w:spacing w:after="0" w:line="240" w:lineRule="auto"/>
    </w:pPr>
  </w:style>
  <w:style w:type="character" w:customStyle="1" w:styleId="FooterChar">
    <w:name w:val="Footer Char"/>
    <w:basedOn w:val="DefaultParagraphFont"/>
    <w:link w:val="Footer"/>
    <w:uiPriority w:val="99"/>
    <w:rsid w:val="00523E89"/>
  </w:style>
  <w:style w:type="paragraph" w:styleId="TOC1">
    <w:name w:val="toc 1"/>
    <w:basedOn w:val="Normal"/>
    <w:next w:val="Normal"/>
    <w:autoRedefine/>
    <w:uiPriority w:val="39"/>
    <w:unhideWhenUsed/>
    <w:rsid w:val="00A86824"/>
    <w:pPr>
      <w:spacing w:after="100"/>
    </w:pPr>
  </w:style>
  <w:style w:type="paragraph" w:styleId="TOC3">
    <w:name w:val="toc 3"/>
    <w:basedOn w:val="Normal"/>
    <w:next w:val="Normal"/>
    <w:autoRedefine/>
    <w:uiPriority w:val="39"/>
    <w:unhideWhenUsed/>
    <w:rsid w:val="00A8682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33686">
      <w:bodyDiv w:val="1"/>
      <w:marLeft w:val="0"/>
      <w:marRight w:val="0"/>
      <w:marTop w:val="0"/>
      <w:marBottom w:val="0"/>
      <w:divBdr>
        <w:top w:val="none" w:sz="0" w:space="0" w:color="auto"/>
        <w:left w:val="none" w:sz="0" w:space="0" w:color="auto"/>
        <w:bottom w:val="none" w:sz="0" w:space="0" w:color="auto"/>
        <w:right w:val="none" w:sz="0" w:space="0" w:color="auto"/>
      </w:divBdr>
      <w:divsChild>
        <w:div w:id="87583135">
          <w:marLeft w:val="0"/>
          <w:marRight w:val="0"/>
          <w:marTop w:val="0"/>
          <w:marBottom w:val="0"/>
          <w:divBdr>
            <w:top w:val="none" w:sz="0" w:space="0" w:color="auto"/>
            <w:left w:val="none" w:sz="0" w:space="0" w:color="auto"/>
            <w:bottom w:val="none" w:sz="0" w:space="0" w:color="auto"/>
            <w:right w:val="none" w:sz="0" w:space="0" w:color="auto"/>
          </w:divBdr>
          <w:divsChild>
            <w:div w:id="139735163">
              <w:marLeft w:val="0"/>
              <w:marRight w:val="0"/>
              <w:marTop w:val="0"/>
              <w:marBottom w:val="0"/>
              <w:divBdr>
                <w:top w:val="none" w:sz="0" w:space="0" w:color="auto"/>
                <w:left w:val="none" w:sz="0" w:space="0" w:color="auto"/>
                <w:bottom w:val="none" w:sz="0" w:space="0" w:color="auto"/>
                <w:right w:val="none" w:sz="0" w:space="0" w:color="auto"/>
              </w:divBdr>
              <w:divsChild>
                <w:div w:id="1441217687">
                  <w:marLeft w:val="0"/>
                  <w:marRight w:val="0"/>
                  <w:marTop w:val="0"/>
                  <w:marBottom w:val="0"/>
                  <w:divBdr>
                    <w:top w:val="none" w:sz="0" w:space="0" w:color="auto"/>
                    <w:left w:val="none" w:sz="0" w:space="0" w:color="auto"/>
                    <w:bottom w:val="none" w:sz="0" w:space="0" w:color="auto"/>
                    <w:right w:val="none" w:sz="0" w:space="0" w:color="auto"/>
                  </w:divBdr>
                  <w:divsChild>
                    <w:div w:id="1298100191">
                      <w:marLeft w:val="0"/>
                      <w:marRight w:val="0"/>
                      <w:marTop w:val="0"/>
                      <w:marBottom w:val="0"/>
                      <w:divBdr>
                        <w:top w:val="none" w:sz="0" w:space="0" w:color="auto"/>
                        <w:left w:val="none" w:sz="0" w:space="0" w:color="auto"/>
                        <w:bottom w:val="none" w:sz="0" w:space="0" w:color="auto"/>
                        <w:right w:val="none" w:sz="0" w:space="0" w:color="auto"/>
                      </w:divBdr>
                      <w:divsChild>
                        <w:div w:id="2111925294">
                          <w:marLeft w:val="0"/>
                          <w:marRight w:val="0"/>
                          <w:marTop w:val="0"/>
                          <w:marBottom w:val="0"/>
                          <w:divBdr>
                            <w:top w:val="none" w:sz="0" w:space="0" w:color="auto"/>
                            <w:left w:val="none" w:sz="0" w:space="0" w:color="auto"/>
                            <w:bottom w:val="none" w:sz="0" w:space="0" w:color="auto"/>
                            <w:right w:val="none" w:sz="0" w:space="0" w:color="auto"/>
                          </w:divBdr>
                          <w:divsChild>
                            <w:div w:id="2769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33051">
      <w:bodyDiv w:val="1"/>
      <w:marLeft w:val="0"/>
      <w:marRight w:val="0"/>
      <w:marTop w:val="0"/>
      <w:marBottom w:val="0"/>
      <w:divBdr>
        <w:top w:val="none" w:sz="0" w:space="0" w:color="auto"/>
        <w:left w:val="none" w:sz="0" w:space="0" w:color="auto"/>
        <w:bottom w:val="none" w:sz="0" w:space="0" w:color="auto"/>
        <w:right w:val="none" w:sz="0" w:space="0" w:color="auto"/>
      </w:divBdr>
    </w:div>
    <w:div w:id="457262393">
      <w:bodyDiv w:val="1"/>
      <w:marLeft w:val="0"/>
      <w:marRight w:val="0"/>
      <w:marTop w:val="0"/>
      <w:marBottom w:val="0"/>
      <w:divBdr>
        <w:top w:val="none" w:sz="0" w:space="0" w:color="auto"/>
        <w:left w:val="none" w:sz="0" w:space="0" w:color="auto"/>
        <w:bottom w:val="none" w:sz="0" w:space="0" w:color="auto"/>
        <w:right w:val="none" w:sz="0" w:space="0" w:color="auto"/>
      </w:divBdr>
    </w:div>
    <w:div w:id="497161893">
      <w:bodyDiv w:val="1"/>
      <w:marLeft w:val="0"/>
      <w:marRight w:val="0"/>
      <w:marTop w:val="0"/>
      <w:marBottom w:val="0"/>
      <w:divBdr>
        <w:top w:val="none" w:sz="0" w:space="0" w:color="auto"/>
        <w:left w:val="none" w:sz="0" w:space="0" w:color="auto"/>
        <w:bottom w:val="none" w:sz="0" w:space="0" w:color="auto"/>
        <w:right w:val="none" w:sz="0" w:space="0" w:color="auto"/>
      </w:divBdr>
    </w:div>
    <w:div w:id="527303191">
      <w:bodyDiv w:val="1"/>
      <w:marLeft w:val="0"/>
      <w:marRight w:val="0"/>
      <w:marTop w:val="0"/>
      <w:marBottom w:val="0"/>
      <w:divBdr>
        <w:top w:val="none" w:sz="0" w:space="0" w:color="auto"/>
        <w:left w:val="none" w:sz="0" w:space="0" w:color="auto"/>
        <w:bottom w:val="none" w:sz="0" w:space="0" w:color="auto"/>
        <w:right w:val="none" w:sz="0" w:space="0" w:color="auto"/>
      </w:divBdr>
    </w:div>
    <w:div w:id="535581379">
      <w:bodyDiv w:val="1"/>
      <w:marLeft w:val="0"/>
      <w:marRight w:val="0"/>
      <w:marTop w:val="0"/>
      <w:marBottom w:val="0"/>
      <w:divBdr>
        <w:top w:val="none" w:sz="0" w:space="0" w:color="auto"/>
        <w:left w:val="none" w:sz="0" w:space="0" w:color="auto"/>
        <w:bottom w:val="none" w:sz="0" w:space="0" w:color="auto"/>
        <w:right w:val="none" w:sz="0" w:space="0" w:color="auto"/>
      </w:divBdr>
    </w:div>
    <w:div w:id="620653393">
      <w:bodyDiv w:val="1"/>
      <w:marLeft w:val="0"/>
      <w:marRight w:val="0"/>
      <w:marTop w:val="0"/>
      <w:marBottom w:val="0"/>
      <w:divBdr>
        <w:top w:val="none" w:sz="0" w:space="0" w:color="auto"/>
        <w:left w:val="none" w:sz="0" w:space="0" w:color="auto"/>
        <w:bottom w:val="none" w:sz="0" w:space="0" w:color="auto"/>
        <w:right w:val="none" w:sz="0" w:space="0" w:color="auto"/>
      </w:divBdr>
    </w:div>
    <w:div w:id="652639375">
      <w:bodyDiv w:val="1"/>
      <w:marLeft w:val="0"/>
      <w:marRight w:val="0"/>
      <w:marTop w:val="0"/>
      <w:marBottom w:val="0"/>
      <w:divBdr>
        <w:top w:val="none" w:sz="0" w:space="0" w:color="auto"/>
        <w:left w:val="none" w:sz="0" w:space="0" w:color="auto"/>
        <w:bottom w:val="none" w:sz="0" w:space="0" w:color="auto"/>
        <w:right w:val="none" w:sz="0" w:space="0" w:color="auto"/>
      </w:divBdr>
    </w:div>
    <w:div w:id="656154062">
      <w:bodyDiv w:val="1"/>
      <w:marLeft w:val="0"/>
      <w:marRight w:val="0"/>
      <w:marTop w:val="0"/>
      <w:marBottom w:val="0"/>
      <w:divBdr>
        <w:top w:val="none" w:sz="0" w:space="0" w:color="auto"/>
        <w:left w:val="none" w:sz="0" w:space="0" w:color="auto"/>
        <w:bottom w:val="none" w:sz="0" w:space="0" w:color="auto"/>
        <w:right w:val="none" w:sz="0" w:space="0" w:color="auto"/>
      </w:divBdr>
    </w:div>
    <w:div w:id="858396914">
      <w:bodyDiv w:val="1"/>
      <w:marLeft w:val="0"/>
      <w:marRight w:val="0"/>
      <w:marTop w:val="0"/>
      <w:marBottom w:val="0"/>
      <w:divBdr>
        <w:top w:val="none" w:sz="0" w:space="0" w:color="auto"/>
        <w:left w:val="none" w:sz="0" w:space="0" w:color="auto"/>
        <w:bottom w:val="none" w:sz="0" w:space="0" w:color="auto"/>
        <w:right w:val="none" w:sz="0" w:space="0" w:color="auto"/>
      </w:divBdr>
    </w:div>
    <w:div w:id="994649374">
      <w:bodyDiv w:val="1"/>
      <w:marLeft w:val="0"/>
      <w:marRight w:val="0"/>
      <w:marTop w:val="0"/>
      <w:marBottom w:val="0"/>
      <w:divBdr>
        <w:top w:val="none" w:sz="0" w:space="0" w:color="auto"/>
        <w:left w:val="none" w:sz="0" w:space="0" w:color="auto"/>
        <w:bottom w:val="none" w:sz="0" w:space="0" w:color="auto"/>
        <w:right w:val="none" w:sz="0" w:space="0" w:color="auto"/>
      </w:divBdr>
    </w:div>
    <w:div w:id="1152408493">
      <w:bodyDiv w:val="1"/>
      <w:marLeft w:val="0"/>
      <w:marRight w:val="0"/>
      <w:marTop w:val="0"/>
      <w:marBottom w:val="0"/>
      <w:divBdr>
        <w:top w:val="none" w:sz="0" w:space="0" w:color="auto"/>
        <w:left w:val="none" w:sz="0" w:space="0" w:color="auto"/>
        <w:bottom w:val="none" w:sz="0" w:space="0" w:color="auto"/>
        <w:right w:val="none" w:sz="0" w:space="0" w:color="auto"/>
      </w:divBdr>
    </w:div>
    <w:div w:id="1275362263">
      <w:bodyDiv w:val="1"/>
      <w:marLeft w:val="0"/>
      <w:marRight w:val="0"/>
      <w:marTop w:val="0"/>
      <w:marBottom w:val="0"/>
      <w:divBdr>
        <w:top w:val="none" w:sz="0" w:space="0" w:color="auto"/>
        <w:left w:val="none" w:sz="0" w:space="0" w:color="auto"/>
        <w:bottom w:val="none" w:sz="0" w:space="0" w:color="auto"/>
        <w:right w:val="none" w:sz="0" w:space="0" w:color="auto"/>
      </w:divBdr>
    </w:div>
    <w:div w:id="1388601452">
      <w:bodyDiv w:val="1"/>
      <w:marLeft w:val="0"/>
      <w:marRight w:val="0"/>
      <w:marTop w:val="0"/>
      <w:marBottom w:val="0"/>
      <w:divBdr>
        <w:top w:val="none" w:sz="0" w:space="0" w:color="auto"/>
        <w:left w:val="none" w:sz="0" w:space="0" w:color="auto"/>
        <w:bottom w:val="none" w:sz="0" w:space="0" w:color="auto"/>
        <w:right w:val="none" w:sz="0" w:space="0" w:color="auto"/>
      </w:divBdr>
    </w:div>
    <w:div w:id="1639726852">
      <w:bodyDiv w:val="1"/>
      <w:marLeft w:val="0"/>
      <w:marRight w:val="0"/>
      <w:marTop w:val="0"/>
      <w:marBottom w:val="0"/>
      <w:divBdr>
        <w:top w:val="none" w:sz="0" w:space="0" w:color="auto"/>
        <w:left w:val="none" w:sz="0" w:space="0" w:color="auto"/>
        <w:bottom w:val="none" w:sz="0" w:space="0" w:color="auto"/>
        <w:right w:val="none" w:sz="0" w:space="0" w:color="auto"/>
      </w:divBdr>
    </w:div>
    <w:div w:id="1927767069">
      <w:bodyDiv w:val="1"/>
      <w:marLeft w:val="0"/>
      <w:marRight w:val="0"/>
      <w:marTop w:val="0"/>
      <w:marBottom w:val="0"/>
      <w:divBdr>
        <w:top w:val="none" w:sz="0" w:space="0" w:color="auto"/>
        <w:left w:val="none" w:sz="0" w:space="0" w:color="auto"/>
        <w:bottom w:val="none" w:sz="0" w:space="0" w:color="auto"/>
        <w:right w:val="none" w:sz="0" w:space="0" w:color="auto"/>
      </w:divBdr>
    </w:div>
    <w:div w:id="1935629328">
      <w:bodyDiv w:val="1"/>
      <w:marLeft w:val="0"/>
      <w:marRight w:val="0"/>
      <w:marTop w:val="0"/>
      <w:marBottom w:val="0"/>
      <w:divBdr>
        <w:top w:val="none" w:sz="0" w:space="0" w:color="auto"/>
        <w:left w:val="none" w:sz="0" w:space="0" w:color="auto"/>
        <w:bottom w:val="none" w:sz="0" w:space="0" w:color="auto"/>
        <w:right w:val="none" w:sz="0" w:space="0" w:color="auto"/>
      </w:divBdr>
    </w:div>
    <w:div w:id="1983734479">
      <w:bodyDiv w:val="1"/>
      <w:marLeft w:val="0"/>
      <w:marRight w:val="0"/>
      <w:marTop w:val="0"/>
      <w:marBottom w:val="0"/>
      <w:divBdr>
        <w:top w:val="none" w:sz="0" w:space="0" w:color="auto"/>
        <w:left w:val="none" w:sz="0" w:space="0" w:color="auto"/>
        <w:bottom w:val="none" w:sz="0" w:space="0" w:color="auto"/>
        <w:right w:val="none" w:sz="0" w:space="0" w:color="auto"/>
      </w:divBdr>
    </w:div>
    <w:div w:id="20416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3B83F-C0C1-4885-A918-9C987ADC1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3677</Words>
  <Characters>20961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ERGO</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Zate, Harshal</cp:lastModifiedBy>
  <cp:revision>102</cp:revision>
  <dcterms:created xsi:type="dcterms:W3CDTF">2025-09-12T05:44:00Z</dcterms:created>
  <dcterms:modified xsi:type="dcterms:W3CDTF">2025-10-13T07:12:00Z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2025-09-12T05:46:23Z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71485683-b170-4217-b682-a1853bf8a96c</vt:lpwstr>
  </property>
  <property fmtid="{D5CDD505-2E9C-101B-9397-08002B2CF9AE}" pid="8" name="MSIP_Label_f0f5f9da-bb59-43e3-a7aa-358435e03557_ContentBits">
    <vt:lpwstr>0</vt:lpwstr>
  </property>
</Properties>
</file>