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300"/>
      </w:pPr>
      <w:bookmarkStart w:id="0" w:name="_Toc581531977"/>
      <w:bookmarkStart w:id="1" w:name="OLE_LINK1"/>
      <w:bookmarkStart w:id="2" w:name="OLE_LINK2"/>
      <w:r>
        <w:rPr>
          <w:rFonts w:ascii="Ubuntu" w:hAnsi="Ubuntu"/>
          <w:color w:val="17365D"/>
          <w:sz w:val="52"/>
        </w:rPr>
        <w:t xml:space="preserve">Demonstration of DOCX support in calibre</w:t>
      </w:r>
      <w:bookmarkEnd w:id="0"/>
      <w:bookmarkEnd w:id="1"/>
      <w:bookmarkEnd w:id="2"/>
    </w:p>
    <w:p>
      <w:pPr>
        <w:spacing w:line="276" w:lineRule="auto"/>
        <w:ind w:firstLine="432"/>
      </w:pPr>
      <w:r>
        <w:rPr>
          <w:rFonts w:ascii="Ubuntu" w:hAnsi="Ubuntu"/>
          <w:sz w:val="24"/>
        </w:rP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pPr>
        <w:spacing w:line="276" w:lineRule="auto"/>
        <w:ind w:firstLine="432"/>
      </w:pPr>
      <w:r>
        <w:rPr>
          <w:rFonts w:ascii="Ubuntu" w:hAnsi="Ubuntu"/>
          <w:sz w:val="24"/>
        </w:rPr>
        <w:t xml:space="preserve">There is support for images, tables, lists, footnotes, endnotes, links, dropcaps and various types of text and paragraph level formatting.</w:t>
      </w:r>
    </w:p>
    <w:p>
      <w:pPr>
        <w:spacing w:line="276" w:lineRule="auto"/>
        <w:ind w:firstLine="432"/>
      </w:pPr>
      <w:r>
        <w:rPr>
          <w:rFonts w:ascii="Ubuntu" w:hAnsi="Ubuntu"/>
          <w:sz w:val="24"/>
        </w:rPr>
        <w:t xml:space="preserve">To see the DOCX conversion in action, simply add this file to calibre using the </w:t>
      </w:r>
      <w:r>
        <w:rPr>
          <w:rFonts w:ascii="Ubuntu" w:hAnsi="Ubuntu"/>
          <w:b/>
          <w:sz w:val="24"/>
        </w:rPr>
        <w:t xml:space="preserve">“Add Books” </w:t>
      </w:r>
      <w:r>
        <w:rPr>
          <w:rFonts w:ascii="Ubuntu" w:hAnsi="Ubuntu"/>
          <w:sz w:val="24"/>
        </w:rPr>
        <w:t xml:space="preserve">button and then click “</w:t>
      </w:r>
      <w:r>
        <w:rPr>
          <w:rFonts w:ascii="Ubuntu" w:hAnsi="Ubuntu"/>
          <w:b/>
          <w:sz w:val="24"/>
        </w:rPr>
        <w:t xml:space="preserve">Convert”. </w:t>
      </w:r>
      <w:r>
        <w:rPr>
          <w:rFonts w:ascii="Ubuntu" w:hAnsi="Ubuntu"/>
          <w:sz w:val="24"/>
        </w:rPr>
        <w:t xml:space="preserve"> Set the output format in the top right corner of the conversion dialog to EPUB or AZW3 and click </w:t>
      </w:r>
      <w:r>
        <w:rPr>
          <w:rFonts w:ascii="Ubuntu" w:hAnsi="Ubuntu"/>
          <w:b/>
          <w:sz w:val="24"/>
        </w:rPr>
        <w:t xml:space="preserve">“OK”</w:t>
      </w:r>
      <w:r>
        <w:rPr>
          <w:rFonts w:ascii="Ubuntu" w:hAnsi="Ubuntu"/>
          <w:sz w:val="24"/>
        </w:rPr>
        <w:t xml:space="preserve">.</w:t>
      </w:r>
    </w:p>
    <w:p>
      <w:pPr>
        <w:pStyle w:val="Heading1"/>
        <w:spacing w:before="480" w:line="276" w:lineRule="auto"/>
        <w:jc w:val="center"/>
      </w:pPr>
      <w:bookmarkStart w:id="3" w:name="_Toc2054249818"/>
      <w:bookmarkStart w:id="4" w:name="text_formatting"/>
      <w:r>
        <w:rPr>
          <w:rFonts w:ascii="Ubuntu" w:hAnsi="Ubuntu"/>
          <w:b/>
          <w:color w:val="365F91"/>
          <w:sz w:val="28"/>
        </w:rPr>
        <w:t xml:space="preserve">Text Formatting</w:t>
      </w:r>
      <w:bookmarkEnd w:id="3"/>
      <w:bookmarkEnd w:id="4"/>
    </w:p>
    <w:p>
      <w:pPr>
        <w:pStyle w:val="Heading2"/>
        <w:spacing w:before="200" w:line="276" w:lineRule="auto"/>
      </w:pPr>
      <w:bookmarkStart w:id="5" w:name="_Toc2137712100"/>
      <w:bookmarkStart w:id="6" w:name="inline_formatting"/>
      <w:r>
        <w:rPr>
          <w:rFonts w:ascii="Ubuntu" w:hAnsi="Ubuntu"/>
          <w:b/>
          <w:color w:val="4F81BD"/>
          <w:sz w:val="26"/>
        </w:rPr>
        <w:t xml:space="preserve">Inline formatting</w:t>
      </w:r>
      <w:bookmarkEnd w:id="5"/>
      <w:bookmarkEnd w:id="6"/>
    </w:p>
    <w:p>
      <w:pPr>
        <w:spacing w:line="276" w:lineRule="auto"/>
        <w:ind w:firstLine="432"/>
      </w:pPr>
      <w:r>
        <w:rPr>
          <w:rFonts w:ascii="Ubuntu" w:hAnsi="Ubuntu"/>
          <w:sz w:val="24"/>
        </w:rPr>
        <w:t xml:space="preserve">Here, we demonstrate various types of inline text formatting and the use of embedded fonts.</w:t>
      </w:r>
    </w:p>
    <w:p>
      <w:pPr>
        <w:spacing w:line="276" w:lineRule="auto"/>
        <w:ind w:firstLine="432"/>
      </w:pPr>
      <w:r>
        <w:rPr>
          <w:rFonts w:ascii="Ubuntu" w:hAnsi="Ubuntu"/>
          <w:sz w:val="24"/>
        </w:rPr>
        <w:t xml:space="preserve">Here is some </w:t>
      </w:r>
      <w:r>
        <w:rPr>
          <w:rFonts w:ascii="Ubuntu" w:hAnsi="Ubuntu"/>
          <w:b/>
          <w:sz w:val="24"/>
        </w:rPr>
        <w:t xml:space="preserve">bold, </w:t>
      </w:r>
      <w:r>
        <w:rPr>
          <w:rFonts w:ascii="Ubuntu" w:hAnsi="Ubuntu"/>
          <w:i/>
          <w:sz w:val="24"/>
        </w:rPr>
        <w:t xml:space="preserve">italic, </w:t>
      </w:r>
      <w:r>
        <w:rPr>
          <w:rFonts w:ascii="Ubuntu" w:hAnsi="Ubuntu"/>
          <w:b/>
          <w:i/>
          <w:sz w:val="24"/>
        </w:rPr>
        <w:t xml:space="preserve">bold-italic, </w:t>
      </w:r>
      <w:r>
        <w:rPr>
          <w:rFonts w:ascii="Ubuntu" w:hAnsi="Ubuntu"/>
          <w:sz w:val="24"/>
          <w:u w:val="single"/>
        </w:rPr>
        <w:t xml:space="preserve">underlined </w:t>
      </w:r>
      <w:r>
        <w:rPr>
          <w:rFonts w:ascii="Ubuntu" w:hAnsi="Ubuntu"/>
          <w:sz w:val="24"/>
        </w:rPr>
        <w:t xml:space="preserve">and </w:t>
      </w:r>
      <w:r>
        <w:rPr>
          <w:rFonts w:ascii="Ubuntu" w:hAnsi="Ubuntu"/>
          <w:strike/>
          <w:sz w:val="24"/>
        </w:rPr>
        <w:t xml:space="preserve">struck out </w:t>
      </w:r>
      <w:r>
        <w:rPr>
          <w:rFonts w:ascii="Ubuntu" w:hAnsi="Ubuntu"/>
          <w:sz w:val="24"/>
        </w:rPr>
        <w:t xml:space="preserve"> text. Then, we have a super</w:t>
      </w:r>
      <w:r>
        <w:rPr>
          <w:rFonts w:ascii="Ubuntu" w:hAnsi="Ubuntu"/>
          <w:sz w:val="24"/>
          <w:vertAlign w:val="superscript"/>
        </w:rPr>
        <w:t xml:space="preserve">script</w:t>
      </w:r>
      <w:r>
        <w:rPr>
          <w:rFonts w:ascii="Ubuntu" w:hAnsi="Ubuntu"/>
          <w:sz w:val="24"/>
        </w:rPr>
        <w:t xml:space="preserve"> and a sub</w:t>
      </w:r>
      <w:r>
        <w:rPr>
          <w:rFonts w:ascii="Ubuntu" w:hAnsi="Ubuntu"/>
          <w:sz w:val="24"/>
          <w:vertAlign w:val="subscript"/>
        </w:rPr>
        <w:t xml:space="preserve">script</w:t>
      </w:r>
      <w:r>
        <w:rPr>
          <w:rFonts w:ascii="Ubuntu" w:hAnsi="Ubuntu"/>
          <w:sz w:val="24"/>
        </w:rPr>
        <w:t xml:space="preserve">. Now we see some </w:t>
      </w:r>
      <w:r>
        <w:rPr>
          <w:rFonts w:ascii="Ubuntu" w:hAnsi="Ubuntu"/>
          <w:color w:val="FF0000"/>
          <w:sz w:val="24"/>
        </w:rPr>
        <w:t xml:space="preserve">red</w:t>
      </w:r>
      <w:r>
        <w:rPr>
          <w:rFonts w:ascii="Ubuntu" w:hAnsi="Ubuntu"/>
          <w:sz w:val="24"/>
        </w:rPr>
        <w:t xml:space="preserve">, </w:t>
      </w:r>
      <w:r>
        <w:rPr>
          <w:rFonts w:ascii="Ubuntu" w:hAnsi="Ubuntu"/>
          <w:color w:val="92D050"/>
          <w:sz w:val="24"/>
        </w:rPr>
        <w:t xml:space="preserve">green</w:t>
      </w:r>
      <w:r>
        <w:rPr>
          <w:rFonts w:ascii="Ubuntu" w:hAnsi="Ubuntu"/>
          <w:sz w:val="24"/>
        </w:rPr>
        <w:t xml:space="preserve"> and </w:t>
      </w:r>
      <w:r>
        <w:rPr>
          <w:rFonts w:ascii="Ubuntu" w:hAnsi="Ubuntu"/>
          <w:color w:val="0070C0"/>
          <w:sz w:val="24"/>
        </w:rPr>
        <w:t xml:space="preserve">blue</w:t>
      </w:r>
      <w:r>
        <w:rPr>
          <w:rFonts w:ascii="Ubuntu" w:hAnsi="Ubuntu"/>
          <w:sz w:val="24"/>
        </w:rPr>
        <w:t xml:space="preserve"> text. Some text with a </w:t>
      </w:r>
      <w:r>
        <w:rPr>
          <w:rFonts w:ascii="Ubuntu" w:hAnsi="Ubuntu"/>
          <w:sz w:val="24"/>
          <w:shd w:val="clear" w:color="auto" w:fill="FFFF00"/>
        </w:rPr>
        <w:t xml:space="preserve">yellow highlight</w:t>
      </w:r>
      <w:r>
        <w:rPr>
          <w:rFonts w:ascii="Ubuntu" w:hAnsi="Ubuntu"/>
          <w:sz w:val="24"/>
        </w:rPr>
        <w:t xml:space="preserve">. Some text in a box. Some text in </w:t>
      </w:r>
      <w:r>
        <w:rPr>
          <w:rFonts w:ascii="Ubuntu" w:hAnsi="Ubuntu"/>
          <w:color w:val="FFFFFF"/>
          <w:sz w:val="24"/>
          <w:shd w:val="clear" w:color="auto" w:fill="000000"/>
        </w:rPr>
        <w:t xml:space="preserve">inverse video</w:t>
      </w:r>
      <w:r>
        <w:rPr>
          <w:rFonts w:ascii="Ubuntu" w:hAnsi="Ubuntu"/>
          <w:sz w:val="24"/>
        </w:rPr>
        <w:t xml:space="preserve">.</w:t>
      </w:r>
    </w:p>
    <w:p>
      <w:pPr>
        <w:spacing w:line="276" w:lineRule="auto"/>
        <w:ind w:firstLine="432"/>
      </w:pPr>
      <w:r>
        <w:rPr>
          <w:rFonts w:ascii="Ubuntu" w:hAnsi="Ubuntu"/>
          <w:sz w:val="24"/>
        </w:rPr>
        <w:t xml:space="preserve">A paragraph with styled text: </w:t>
      </w:r>
      <w:r>
        <w:rPr>
          <w:rFonts w:ascii="Ubuntu" w:hAnsi="Ubuntu"/>
          <w:i/>
          <w:color w:val="808080"/>
          <w:sz w:val="24"/>
        </w:rPr>
        <w:t xml:space="preserve">subtle emphasis  </w:t>
      </w:r>
      <w:r>
        <w:rPr>
          <w:rFonts w:ascii="Ubuntu" w:hAnsi="Ubuntu"/>
          <w:sz w:val="24"/>
        </w:rPr>
        <w:t xml:space="preserve">followed by </w:t>
      </w:r>
      <w:r>
        <w:rPr>
          <w:rFonts w:ascii="Ubuntu" w:hAnsi="Ubuntu"/>
          <w:b/>
          <w:sz w:val="24"/>
        </w:rPr>
        <w:t xml:space="preserve">strong text </w:t>
      </w:r>
      <w:r>
        <w:rPr>
          <w:rFonts w:ascii="Ubuntu" w:hAnsi="Ubuntu"/>
          <w:sz w:val="24"/>
        </w:rPr>
        <w:t xml:space="preserve">and </w:t>
      </w:r>
      <w:r>
        <w:rPr>
          <w:rFonts w:ascii="Ubuntu" w:hAnsi="Ubuntu"/>
          <w:b/>
          <w:i/>
          <w:color w:val="4F81BD"/>
          <w:sz w:val="24"/>
        </w:rPr>
        <w:t xml:space="preserve">intense emphasis</w:t>
      </w:r>
      <w:r>
        <w:rPr>
          <w:rFonts w:ascii="Ubuntu" w:hAnsi="Ubuntu"/>
          <w:sz w:val="24"/>
        </w:rPr>
        <w:t xml:space="preserve">. This paragraph uses document wide styles for styling rather than inline text properties as demonstrated in the previous paragraph — calibre can handle both with equal ease.</w:t>
      </w:r>
    </w:p>
    <w:p>
      <w:pPr>
        <w:pStyle w:val="Heading2"/>
        <w:spacing w:before="200" w:line="276" w:lineRule="auto"/>
      </w:pPr>
      <w:bookmarkStart w:id="7" w:name="_Toc1074133965"/>
      <w:bookmarkStart w:id="8" w:name="fun_with_fonts"/>
      <w:r>
        <w:rPr>
          <w:rFonts w:ascii="Ubuntu" w:hAnsi="Ubuntu"/>
          <w:b/>
          <w:color w:val="4F81BD"/>
          <w:sz w:val="26"/>
        </w:rPr>
        <w:t xml:space="preserve">Fun with fonts</w:t>
      </w:r>
      <w:bookmarkEnd w:id="7"/>
      <w:bookmarkEnd w:id="8"/>
    </w:p>
    <w:p>
      <w:pPr>
        <w:spacing w:line="276" w:lineRule="auto"/>
        <w:ind w:firstLine="432"/>
      </w:pPr>
      <w:r>
        <w:rPr>
          <w:rFonts w:ascii="Ubuntu" w:hAnsi="Ubuntu"/>
          <w:sz w:val="24"/>
        </w:rPr>
        <w:t xml:space="preserve">This document has embedded the Ubuntu font family. The body text is in the Ubuntu typeface, here is </w:t>
      </w:r>
      <w:r>
        <w:rPr>
          <w:rFonts w:ascii="Ubuntu Mono" w:hAnsi="Ubuntu Mono"/>
          <w:sz w:val="24"/>
        </w:rPr>
        <w:t xml:space="preserve">some text in the Ubuntu Mono typeface, notice how every letter has the same width, even i and m</w:t>
      </w:r>
      <w:r>
        <w:rPr>
          <w:rFonts w:ascii="Ubuntu" w:hAnsi="Ubuntu"/>
          <w:sz w:val="24"/>
        </w:rPr>
        <w:t xml:space="preserve">. Every embedded font will automatically be embedded in the output ebook during conversion. </w:t>
      </w:r>
    </w:p>
    <w:p>
      <w:pPr>
        <w:pStyle w:val="Heading2"/>
        <w:spacing w:before="200" w:line="276" w:lineRule="auto"/>
      </w:pPr>
      <w:bookmarkStart w:id="9" w:name="_Paragraph_level_formatting"/>
      <w:bookmarkStart w:id="10" w:name="_Toc2022725662"/>
      <w:bookmarkStart w:id="11" w:name="paragraph_level_formatting"/>
      <w:r>
        <w:rPr>
          <w:rFonts w:ascii="Ubuntu" w:hAnsi="Ubuntu"/>
          <w:b/>
          <w:color w:val="4F81BD"/>
          <w:sz w:val="26"/>
        </w:rPr>
        <w:t xml:space="preserve">Paragraph level formatting</w:t>
      </w:r>
      <w:bookmarkEnd w:id="9"/>
      <w:bookmarkEnd w:id="10"/>
      <w:bookmarkEnd w:id="11"/>
    </w:p>
    <w:p>
      <w:pPr>
        <w:spacing w:line="276" w:lineRule="auto"/>
        <w:ind w:firstLine="432"/>
        <w:jc w:val="right"/>
      </w:pPr>
      <w:r>
        <w:rPr>
          <w:rFonts w:ascii="Ubuntu" w:hAnsi="Ubuntu"/>
          <w:sz w:val="24"/>
          <w:shd w:val="clear" w:color="auto" w:fill="DDDDDD"/>
        </w:rPr>
        <w:t xml:space="preserve">You can do crazy things with paragraphs, if the urge strikes you. For instance this paragraph is right aligned and has a right border. It has also been given a light gray background.</w:t>
      </w:r>
    </w:p>
    <w:p>
      <w:pPr>
        <w:spacing w:before="600" w:line="276" w:lineRule="auto"/>
        <w:ind w:left="720" w:hanging="720"/>
      </w:pPr>
      <w:r>
        <w:rPr>
          <w:rFonts w:ascii="Ubuntu" w:hAnsi="Ubuntu"/>
          <w:sz w:val="24"/>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spacing w:before="480" w:line="276" w:lineRule="auto"/>
        <w:jc w:val="center"/>
      </w:pPr>
      <w:bookmarkStart w:id="12" w:name="_Toc28114276"/>
      <w:bookmarkStart w:id="13" w:name="tables"/>
      <w:r>
        <w:rPr>
          <w:rFonts w:ascii="Ubuntu" w:hAnsi="Ubuntu"/>
          <w:b/>
          <w:color w:val="365F91"/>
          <w:sz w:val="28"/>
        </w:rPr>
        <w:t xml:space="preserve">Tables</w:t>
      </w:r>
      <w:bookmarkEnd w:id="12"/>
      <w:bookmarkEnd w:id="13"/>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w="0" w:type="auto"/>
          </w:tcPr>
          <w:p>
            <w:pPr>
              <w:ind w:firstLine="432"/>
            </w:pPr>
            <w:r>
              <w:rPr>
                <w:rFonts w:ascii="Ubuntu" w:hAnsi="Ubuntu"/>
                <w:b/>
                <w:color w:val="FFFFFF"/>
                <w:sz w:val="22"/>
              </w:rPr>
              <w:t xml:space="preserve">ITEM</w:t>
            </w:r>
          </w:p>
        </w:tc>
        <w:tc>
          <w:tcPr>
            <w:tcW w:w="0" w:type="auto"/>
          </w:tcPr>
          <w:p>
            <w:pPr>
              <w:ind w:firstLine="432"/>
            </w:pPr>
            <w:r>
              <w:rPr>
                <w:rFonts w:ascii="Ubuntu" w:hAnsi="Ubuntu"/>
                <w:b/>
                <w:color w:val="FFFFFF"/>
                <w:sz w:val="22"/>
              </w:rPr>
              <w:t xml:space="preserve">NEEDED</w:t>
            </w:r>
          </w:p>
        </w:tc>
      </w:tr>
      <w:tr>
        <w:tc>
          <w:tcPr>
            <w:tcW w:w="0" w:type="auto"/>
          </w:tcPr>
          <w:p>
            <w:pPr>
              <w:ind w:firstLine="432"/>
            </w:pPr>
            <w:r>
              <w:rPr>
                <w:rFonts w:ascii="Ubuntu" w:hAnsi="Ubuntu"/>
                <w:sz w:val="22"/>
              </w:rPr>
              <w:t xml:space="preserve">Books</w:t>
            </w:r>
          </w:p>
        </w:tc>
        <w:tc>
          <w:tcPr>
            <w:tcW w:w="0" w:type="auto"/>
          </w:tcPr>
          <w:p>
            <w:pPr>
              <w:ind w:firstLine="432"/>
            </w:pPr>
            <w:r>
              <w:rPr>
                <w:rFonts w:ascii="Ubuntu" w:hAnsi="Ubuntu"/>
                <w:sz w:val="22"/>
              </w:rPr>
              <w:t xml:space="preserve">1</w:t>
            </w:r>
          </w:p>
        </w:tc>
      </w:tr>
      <w:tr>
        <w:tc>
          <w:tcPr>
            <w:tcW w:w="0" w:type="auto"/>
          </w:tcPr>
          <w:p>
            <w:pPr>
              <w:ind w:firstLine="432"/>
            </w:pPr>
            <w:r>
              <w:rPr>
                <w:rFonts w:ascii="Ubuntu" w:hAnsi="Ubuntu"/>
                <w:sz w:val="22"/>
              </w:rPr>
              <w:t xml:space="preserve">Pens</w:t>
            </w:r>
          </w:p>
        </w:tc>
        <w:tc>
          <w:tcPr>
            <w:tcW w:w="0" w:type="auto"/>
          </w:tcPr>
          <w:p>
            <w:pPr>
              <w:ind w:firstLine="432"/>
            </w:pPr>
            <w:r>
              <w:rPr>
                <w:rFonts w:ascii="Ubuntu" w:hAnsi="Ubuntu"/>
                <w:sz w:val="22"/>
              </w:rPr>
              <w:t xml:space="preserve">3</w:t>
            </w:r>
          </w:p>
        </w:tc>
      </w:tr>
      <w:tr>
        <w:tc>
          <w:tcPr>
            <w:tcW w:w="0" w:type="auto"/>
          </w:tcPr>
          <w:p>
            <w:pPr>
              <w:ind w:firstLine="432"/>
            </w:pPr>
            <w:r>
              <w:rPr>
                <w:rFonts w:ascii="Ubuntu" w:hAnsi="Ubuntu"/>
                <w:sz w:val="22"/>
              </w:rPr>
              <w:t xml:space="preserve">Pencils</w:t>
            </w:r>
          </w:p>
        </w:tc>
        <w:tc>
          <w:tcPr>
            <w:tcW w:w="0" w:type="auto"/>
          </w:tcPr>
          <w:p>
            <w:pPr>
              <w:ind w:firstLine="432"/>
            </w:pPr>
            <w:r>
              <w:rPr>
                <w:rFonts w:ascii="Ubuntu" w:hAnsi="Ubuntu"/>
                <w:sz w:val="22"/>
              </w:rPr>
              <w:t xml:space="preserve">2</w:t>
            </w:r>
          </w:p>
        </w:tc>
      </w:tr>
      <w:tr>
        <w:tc>
          <w:tcPr>
            <w:tcW w:w="0" w:type="auto"/>
          </w:tcPr>
          <w:p>
            <w:pPr>
              <w:ind w:firstLine="432"/>
            </w:pPr>
            <w:r>
              <w:rPr>
                <w:rFonts w:ascii="Ubuntu" w:hAnsi="Ubuntu"/>
                <w:sz w:val="22"/>
              </w:rPr>
              <w:t xml:space="preserve">Highlighter</w:t>
            </w:r>
          </w:p>
        </w:tc>
        <w:tc>
          <w:tcPr>
            <w:tcW w:w="0" w:type="auto"/>
          </w:tcPr>
          <w:p>
            <w:pPr>
              <w:ind w:firstLine="432"/>
            </w:pPr>
            <w:r>
              <w:rPr>
                <w:rFonts w:ascii="Ubuntu" w:hAnsi="Ubuntu"/>
                <w:sz w:val="22"/>
              </w:rPr>
              <w:t xml:space="preserve">2 colors</w:t>
            </w:r>
          </w:p>
        </w:tc>
      </w:tr>
      <w:tr>
        <w:tc>
          <w:tcPr>
            <w:tcW w:w="0" w:type="auto"/>
          </w:tcPr>
          <w:p>
            <w:pPr>
              <w:ind w:firstLine="432"/>
            </w:pPr>
            <w:r>
              <w:rPr>
                <w:rFonts w:ascii="Ubuntu" w:hAnsi="Ubuntu"/>
                <w:sz w:val="22"/>
              </w:rPr>
              <w:t xml:space="preserve">Scissors</w:t>
            </w:r>
          </w:p>
        </w:tc>
        <w:tc>
          <w:tcPr>
            <w:tcW w:w="0" w:type="auto"/>
          </w:tcPr>
          <w:p>
            <w:pPr>
              <w:ind w:firstLine="432"/>
            </w:pPr>
            <w:r>
              <w:rPr>
                <w:rFonts w:ascii="Ubuntu" w:hAnsi="Ubuntu"/>
                <w:sz w:val="22"/>
              </w:rPr>
              <w:t xml:space="preserve">1 pair</w:t>
            </w:r>
          </w:p>
        </w:tc>
      </w:tr>
    </w:tbl>
    <w:p>
      <w:pPr>
        <w:spacing w:line="276" w:lineRule="auto"/>
        <w:ind w:firstLine="432"/>
      </w:pPr>
      <w:r>
        <w:rPr>
          <w:rFonts w:ascii="Ubuntu" w:hAnsi="Ubuntu"/>
          <w:sz w:val="24"/>
        </w:rP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pPr>
        <w:spacing w:line="276" w:lineRule="auto"/>
        <w:ind w:firstLine="432"/>
      </w:pPr>
      <w:r>
        <w:rPr>
          <w:rFonts w:ascii="Ubuntu" w:hAnsi="Ubuntu"/>
          <w:sz w:val="24"/>
        </w:rPr>
        <w:t xml:space="preserve">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w="0" w:type="auto"/>
          </w:tcPr>
          <w:p>
            <w:pPr>
              <w:ind w:firstLine="432"/>
            </w:pPr>
            <w:r>
              <w:rPr>
                <w:rFonts w:ascii="Ubuntu" w:hAnsi="Ubuntu"/>
                <w:color w:val="000000"/>
                <w:sz w:val="22"/>
              </w:rPr>
              <w:t xml:space="preserve">City or Town</w:t>
            </w:r>
          </w:p>
        </w:tc>
        <w:tc>
          <w:tcPr>
            <w:tcW w:w="0" w:type="auto"/>
          </w:tcPr>
          <w:p>
            <w:pPr>
              <w:ind w:firstLine="432"/>
              <w:jc w:val="center"/>
            </w:pPr>
            <w:r>
              <w:rPr>
                <w:rFonts w:ascii="Ubuntu" w:hAnsi="Ubuntu"/>
                <w:color w:val="000000"/>
                <w:sz w:val="22"/>
              </w:rPr>
              <w:t xml:space="preserve">Point A</w:t>
            </w:r>
          </w:p>
        </w:tc>
        <w:tc>
          <w:tcPr>
            <w:tcW w:w="0" w:type="auto"/>
          </w:tcPr>
          <w:p>
            <w:pPr>
              <w:ind w:firstLine="432"/>
              <w:jc w:val="center"/>
            </w:pPr>
            <w:r>
              <w:rPr>
                <w:rFonts w:ascii="Ubuntu" w:hAnsi="Ubuntu"/>
                <w:color w:val="000000"/>
                <w:sz w:val="22"/>
              </w:rPr>
              <w:t xml:space="preserve">Point B</w:t>
            </w:r>
          </w:p>
        </w:tc>
        <w:tc>
          <w:tcPr>
            <w:tcW w:w="0" w:type="auto"/>
          </w:tcPr>
          <w:p>
            <w:pPr>
              <w:ind w:firstLine="432"/>
              <w:jc w:val="center"/>
            </w:pPr>
            <w:r>
              <w:rPr>
                <w:rFonts w:ascii="Ubuntu" w:hAnsi="Ubuntu"/>
                <w:color w:val="000000"/>
                <w:sz w:val="22"/>
              </w:rPr>
              <w:t xml:space="preserve">Point C</w:t>
            </w:r>
          </w:p>
        </w:tc>
        <w:tc>
          <w:tcPr>
            <w:tcW w:w="0" w:type="auto"/>
          </w:tcPr>
          <w:p>
            <w:pPr>
              <w:ind w:firstLine="432"/>
              <w:jc w:val="center"/>
            </w:pPr>
            <w:r>
              <w:rPr>
                <w:rFonts w:ascii="Ubuntu" w:hAnsi="Ubuntu"/>
                <w:color w:val="000000"/>
                <w:sz w:val="22"/>
              </w:rPr>
              <w:t xml:space="preserve">Point D</w:t>
            </w:r>
          </w:p>
        </w:tc>
        <w:tc>
          <w:tcPr>
            <w:tcW w:w="0" w:type="auto"/>
          </w:tcPr>
          <w:p>
            <w:pPr>
              <w:ind w:firstLine="432"/>
              <w:jc w:val="center"/>
            </w:pPr>
            <w:r>
              <w:rPr>
                <w:rFonts w:ascii="Ubuntu" w:hAnsi="Ubuntu"/>
                <w:color w:val="000000"/>
                <w:sz w:val="22"/>
              </w:rPr>
              <w:t xml:space="preserve">Point E</w:t>
            </w:r>
          </w:p>
        </w:tc>
      </w:tr>
      <w:tr>
        <w:tc>
          <w:tcPr>
            <w:tcW w:w="0" w:type="auto"/>
          </w:tcPr>
          <w:p>
            <w:pPr>
              <w:ind w:firstLine="432"/>
            </w:pPr>
            <w:r>
              <w:rPr>
                <w:rFonts w:ascii="Ubuntu" w:hAnsi="Ubuntu"/>
                <w:color w:val="000000"/>
                <w:sz w:val="22"/>
              </w:rPr>
              <w:t xml:space="preserve">Point A</w:t>
            </w:r>
          </w:p>
        </w:tc>
        <w:tc>
          <w:tcPr>
            <w:tcW w:w="0" w:type="auto"/>
          </w:tcPr>
          <w:p>
            <w:pPr>
              <w:ind w:firstLine="432"/>
              <w:jc w:val="center"/>
            </w:pPr>
            <w:r>
              <w:rPr>
                <w:rFonts w:ascii="Ubuntu" w:hAnsi="Ubuntu"/>
                <w:color w:val="000000"/>
                <w:sz w:val="22"/>
              </w:rPr>
              <w:t xml:space="preserve">—</w:t>
            </w:r>
          </w:p>
        </w:tc>
        <w:tc>
          <w:tcPr>
            <w:tcW w:w="0" w:type="auto"/>
          </w:tcPr>
          <w:p/>
        </w:tc>
        <w:tc>
          <w:tcPr>
            <w:tcW w:w="0" w:type="auto"/>
          </w:tcPr>
          <w:p/>
        </w:tc>
        <w:tc>
          <w:tcPr>
            <w:tcW w:w="0" w:type="auto"/>
          </w:tcPr>
          <w:p/>
        </w:tc>
        <w:tc>
          <w:tcPr>
            <w:tcW w:w="0" w:type="auto"/>
          </w:tcPr>
          <w:p/>
        </w:tc>
      </w:tr>
      <w:tr>
        <w:tc>
          <w:tcPr>
            <w:tcW w:w="0" w:type="auto"/>
          </w:tcPr>
          <w:p>
            <w:pPr>
              <w:ind w:firstLine="432"/>
            </w:pPr>
            <w:r>
              <w:rPr>
                <w:rFonts w:ascii="Ubuntu" w:hAnsi="Ubuntu"/>
                <w:color w:val="000000"/>
                <w:sz w:val="22"/>
              </w:rPr>
              <w:t xml:space="preserve">Point B</w:t>
            </w:r>
          </w:p>
        </w:tc>
        <w:tc>
          <w:tcPr>
            <w:tcW w:w="0" w:type="auto"/>
          </w:tcPr>
          <w:p>
            <w:pPr>
              <w:ind w:firstLine="432"/>
              <w:jc w:val="center"/>
            </w:pPr>
            <w:r>
              <w:rPr>
                <w:rFonts w:ascii="Ubuntu" w:hAnsi="Ubuntu"/>
                <w:color w:val="000000"/>
                <w:sz w:val="22"/>
              </w:rPr>
              <w:t xml:space="preserve">87</w:t>
            </w:r>
          </w:p>
        </w:tc>
        <w:tc>
          <w:tcPr>
            <w:tcW w:w="0" w:type="auto"/>
          </w:tcPr>
          <w:p>
            <w:pPr>
              <w:ind w:firstLine="432"/>
              <w:jc w:val="center"/>
            </w:pPr>
            <w:r>
              <w:rPr>
                <w:rFonts w:ascii="Ubuntu" w:hAnsi="Ubuntu"/>
                <w:color w:val="000000"/>
                <w:sz w:val="22"/>
              </w:rPr>
              <w:t xml:space="preserve">—</w:t>
            </w:r>
          </w:p>
        </w:tc>
        <w:tc>
          <w:tcPr>
            <w:tcW w:w="0" w:type="auto"/>
          </w:tcPr>
          <w:p/>
        </w:tc>
        <w:tc>
          <w:tcPr>
            <w:tcW w:w="0" w:type="auto"/>
          </w:tcPr>
          <w:p/>
        </w:tc>
        <w:tc>
          <w:tcPr>
            <w:tcW w:w="0" w:type="auto"/>
          </w:tcPr>
          <w:p/>
        </w:tc>
      </w:tr>
      <w:tr>
        <w:tc>
          <w:tcPr>
            <w:tcW w:w="0" w:type="auto"/>
          </w:tcPr>
          <w:p>
            <w:pPr>
              <w:ind w:firstLine="432"/>
            </w:pPr>
            <w:r>
              <w:rPr>
                <w:rFonts w:ascii="Ubuntu" w:hAnsi="Ubuntu"/>
                <w:color w:val="000000"/>
                <w:sz w:val="22"/>
              </w:rPr>
              <w:t xml:space="preserve">Point C</w:t>
            </w:r>
          </w:p>
        </w:tc>
        <w:tc>
          <w:tcPr>
            <w:tcW w:w="0" w:type="auto"/>
          </w:tcPr>
          <w:p>
            <w:pPr>
              <w:ind w:firstLine="432"/>
              <w:jc w:val="center"/>
            </w:pPr>
            <w:r>
              <w:rPr>
                <w:rFonts w:ascii="Ubuntu" w:hAnsi="Ubuntu"/>
                <w:color w:val="000000"/>
                <w:sz w:val="22"/>
              </w:rPr>
              <w:t xml:space="preserve">64</w:t>
            </w:r>
          </w:p>
        </w:tc>
        <w:tc>
          <w:tcPr>
            <w:tcW w:w="0" w:type="auto"/>
          </w:tcPr>
          <w:p>
            <w:pPr>
              <w:ind w:firstLine="432"/>
              <w:jc w:val="center"/>
            </w:pPr>
            <w:r>
              <w:rPr>
                <w:rFonts w:ascii="Ubuntu" w:hAnsi="Ubuntu"/>
                <w:color w:val="000000"/>
                <w:sz w:val="22"/>
              </w:rPr>
              <w:t xml:space="preserve">56</w:t>
            </w:r>
          </w:p>
        </w:tc>
        <w:tc>
          <w:tcPr>
            <w:tcW w:w="0" w:type="auto"/>
          </w:tcPr>
          <w:p>
            <w:pPr>
              <w:ind w:firstLine="432"/>
              <w:jc w:val="center"/>
            </w:pPr>
            <w:r>
              <w:rPr>
                <w:rFonts w:ascii="Ubuntu" w:hAnsi="Ubuntu"/>
                <w:color w:val="000000"/>
                <w:sz w:val="22"/>
              </w:rPr>
              <w:t xml:space="preserve">—</w:t>
            </w:r>
          </w:p>
        </w:tc>
        <w:tc>
          <w:tcPr>
            <w:tcW w:w="0" w:type="auto"/>
          </w:tcPr>
          <w:p/>
        </w:tc>
        <w:tc>
          <w:tcPr>
            <w:tcW w:w="0" w:type="auto"/>
          </w:tcPr>
          <w:p/>
        </w:tc>
      </w:tr>
      <w:tr>
        <w:tc>
          <w:tcPr>
            <w:tcW w:w="0" w:type="auto"/>
          </w:tcPr>
          <w:p>
            <w:pPr>
              <w:ind w:firstLine="432"/>
            </w:pPr>
            <w:r>
              <w:rPr>
                <w:rFonts w:ascii="Ubuntu" w:hAnsi="Ubuntu"/>
                <w:color w:val="000000"/>
                <w:sz w:val="22"/>
              </w:rPr>
              <w:t xml:space="preserve">Point D</w:t>
            </w:r>
          </w:p>
        </w:tc>
        <w:tc>
          <w:tcPr>
            <w:tcW w:w="0" w:type="auto"/>
          </w:tcPr>
          <w:p>
            <w:pPr>
              <w:ind w:firstLine="432"/>
              <w:jc w:val="center"/>
            </w:pPr>
            <w:r>
              <w:rPr>
                <w:rFonts w:ascii="Ubuntu" w:hAnsi="Ubuntu"/>
                <w:color w:val="000000"/>
                <w:sz w:val="22"/>
              </w:rPr>
              <w:t xml:space="preserve">37</w:t>
            </w:r>
          </w:p>
        </w:tc>
        <w:tc>
          <w:tcPr>
            <w:tcW w:w="0" w:type="auto"/>
          </w:tcPr>
          <w:p>
            <w:pPr>
              <w:ind w:firstLine="432"/>
              <w:jc w:val="center"/>
            </w:pPr>
            <w:r>
              <w:rPr>
                <w:rFonts w:ascii="Ubuntu" w:hAnsi="Ubuntu"/>
                <w:color w:val="000000"/>
                <w:sz w:val="22"/>
              </w:rPr>
              <w:t xml:space="preserve">32</w:t>
            </w:r>
          </w:p>
        </w:tc>
        <w:tc>
          <w:tcPr>
            <w:tcW w:w="0" w:type="auto"/>
          </w:tcPr>
          <w:p>
            <w:pPr>
              <w:ind w:firstLine="432"/>
              <w:jc w:val="center"/>
            </w:pPr>
            <w:r>
              <w:rPr>
                <w:rFonts w:ascii="Ubuntu" w:hAnsi="Ubuntu"/>
                <w:color w:val="000000"/>
                <w:sz w:val="22"/>
              </w:rPr>
              <w:t xml:space="preserve">91</w:t>
            </w:r>
          </w:p>
        </w:tc>
        <w:tc>
          <w:tcPr>
            <w:tcW w:w="0" w:type="auto"/>
          </w:tcPr>
          <w:p>
            <w:pPr>
              <w:ind w:firstLine="432"/>
              <w:jc w:val="center"/>
            </w:pPr>
            <w:r>
              <w:rPr>
                <w:rFonts w:ascii="Ubuntu" w:hAnsi="Ubuntu"/>
                <w:color w:val="000000"/>
                <w:sz w:val="22"/>
              </w:rPr>
              <w:t xml:space="preserve">—</w:t>
            </w:r>
          </w:p>
        </w:tc>
        <w:tc>
          <w:tcPr>
            <w:tcW w:w="0" w:type="auto"/>
          </w:tcPr>
          <w:p/>
        </w:tc>
      </w:tr>
      <w:tr>
        <w:tc>
          <w:tcPr>
            <w:tcW w:w="0" w:type="auto"/>
          </w:tcPr>
          <w:p>
            <w:pPr>
              <w:ind w:firstLine="432"/>
            </w:pPr>
            <w:r>
              <w:rPr>
                <w:rFonts w:ascii="Ubuntu" w:hAnsi="Ubuntu"/>
                <w:color w:val="000000"/>
                <w:sz w:val="22"/>
              </w:rPr>
              <w:t xml:space="preserve">Point E</w:t>
            </w:r>
          </w:p>
        </w:tc>
        <w:tc>
          <w:tcPr>
            <w:tcW w:w="0" w:type="auto"/>
          </w:tcPr>
          <w:p>
            <w:pPr>
              <w:ind w:firstLine="432"/>
              <w:jc w:val="center"/>
            </w:pPr>
            <w:r>
              <w:rPr>
                <w:rFonts w:ascii="Ubuntu" w:hAnsi="Ubuntu"/>
                <w:color w:val="000000"/>
                <w:sz w:val="22"/>
              </w:rPr>
              <w:t xml:space="preserve">93</w:t>
            </w:r>
          </w:p>
        </w:tc>
        <w:tc>
          <w:tcPr>
            <w:tcW w:w="0" w:type="auto"/>
          </w:tcPr>
          <w:p>
            <w:pPr>
              <w:ind w:firstLine="432"/>
              <w:jc w:val="center"/>
            </w:pPr>
            <w:r>
              <w:rPr>
                <w:rFonts w:ascii="Ubuntu" w:hAnsi="Ubuntu"/>
                <w:color w:val="000000"/>
                <w:sz w:val="22"/>
              </w:rPr>
              <w:t xml:space="preserve">35</w:t>
            </w:r>
          </w:p>
        </w:tc>
        <w:tc>
          <w:tcPr>
            <w:tcW w:w="0" w:type="auto"/>
          </w:tcPr>
          <w:p>
            <w:pPr>
              <w:ind w:firstLine="432"/>
              <w:jc w:val="center"/>
            </w:pPr>
            <w:r>
              <w:rPr>
                <w:rFonts w:ascii="Ubuntu" w:hAnsi="Ubuntu"/>
                <w:color w:val="000000"/>
                <w:sz w:val="22"/>
              </w:rPr>
              <w:t xml:space="preserve">54</w:t>
            </w:r>
          </w:p>
        </w:tc>
        <w:tc>
          <w:tcPr>
            <w:tcW w:w="0" w:type="auto"/>
          </w:tcPr>
          <w:p>
            <w:pPr>
              <w:ind w:firstLine="432"/>
              <w:jc w:val="center"/>
            </w:pPr>
            <w:r>
              <w:rPr>
                <w:rFonts w:ascii="Ubuntu" w:hAnsi="Ubuntu"/>
                <w:color w:val="000000"/>
                <w:sz w:val="22"/>
              </w:rPr>
              <w:t xml:space="preserve">43</w:t>
            </w:r>
          </w:p>
        </w:tc>
        <w:tc>
          <w:tcPr>
            <w:tcW w:w="0" w:type="auto"/>
          </w:tcPr>
          <w:p>
            <w:pPr>
              <w:ind w:firstLine="432"/>
              <w:jc w:val="center"/>
            </w:pPr>
            <w:r>
              <w:rPr>
                <w:rFonts w:ascii="Ubuntu" w:hAnsi="Ubuntu"/>
                <w:color w:val="000000"/>
                <w:sz w:val="22"/>
              </w:rPr>
              <w:t xml:space="preserve">—</w:t>
            </w:r>
          </w:p>
        </w:tc>
      </w:tr>
    </w:tbl>
    <w:p>
      <w:pPr>
        <w:spacing w:before="240" w:after="240" w:line="276" w:lineRule="auto"/>
        <w:ind w:firstLine="432"/>
      </w:pPr>
      <w:r>
        <w:rPr>
          <w:rFonts w:ascii="Ubuntu" w:hAnsi="Ubuntu"/>
          <w:sz w:val="24"/>
        </w:rP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w="0" w:type="auto"/>
          </w:tcPr>
          <w:p>
            <w:pPr>
              <w:ind w:firstLine="432"/>
            </w:pPr>
            <w:r>
              <w:rPr>
                <w:rFonts w:ascii="Ubuntu" w:hAnsi="Ubuntu"/>
                <w:b/>
                <w:color w:val="FFFFFF"/>
                <w:sz w:val="22"/>
              </w:rPr>
              <w:t xml:space="preserve">College</w:t>
            </w:r>
          </w:p>
        </w:tc>
        <w:tc>
          <w:tcPr>
            <w:tcW w:w="0" w:type="auto"/>
          </w:tcPr>
          <w:p>
            <w:pPr>
              <w:ind w:firstLine="432"/>
            </w:pPr>
            <w:r>
              <w:rPr>
                <w:rFonts w:ascii="Ubuntu" w:hAnsi="Ubuntu"/>
                <w:b/>
                <w:color w:val="FFFFFF"/>
                <w:sz w:val="22"/>
              </w:rPr>
              <w:t xml:space="preserve">New students</w:t>
            </w:r>
          </w:p>
        </w:tc>
        <w:tc>
          <w:tcPr>
            <w:tcW w:w="0" w:type="auto"/>
          </w:tcPr>
          <w:p>
            <w:pPr>
              <w:ind w:firstLine="432"/>
            </w:pPr>
            <w:r>
              <w:rPr>
                <w:rFonts w:ascii="Ubuntu" w:hAnsi="Ubuntu"/>
                <w:b/>
                <w:color w:val="FFFFFF"/>
                <w:sz w:val="22"/>
              </w:rPr>
              <w:t xml:space="preserve">Graduating students</w:t>
            </w:r>
          </w:p>
        </w:tc>
        <w:tc>
          <w:tcPr>
            <w:tcW w:w="0" w:type="auto"/>
          </w:tcPr>
          <w:p>
            <w:pPr>
              <w:ind w:firstLine="432"/>
            </w:pPr>
            <w:r>
              <w:rPr>
                <w:rFonts w:ascii="Ubuntu" w:hAnsi="Ubuntu"/>
                <w:b/>
                <w:color w:val="FFFFFF"/>
                <w:sz w:val="22"/>
              </w:rPr>
              <w:t xml:space="preserve">Change</w:t>
            </w:r>
          </w:p>
        </w:tc>
      </w:tr>
      <w:tr>
        <w:tc>
          <w:tcPr>
            <w:tcW w:w="0" w:type="auto"/>
          </w:tcPr>
          <w:p/>
        </w:tc>
        <w:tc>
          <w:tcPr>
            <w:tcW w:w="0" w:type="auto"/>
          </w:tcPr>
          <w:p>
            <w:pPr>
              <w:ind w:firstLine="432"/>
            </w:pPr>
            <w:r>
              <w:rPr>
                <w:rFonts w:ascii="Ubuntu" w:hAnsi="Ubuntu"/>
                <w:i/>
                <w:color w:val="808080"/>
                <w:sz w:val="22"/>
              </w:rPr>
              <w:t xml:space="preserve">Undergraduate</w:t>
            </w:r>
          </w:p>
        </w:tc>
        <w:tc>
          <w:tcPr>
            <w:tcW w:w="0" w:type="auto"/>
          </w:tcPr>
          <w:p/>
        </w:tc>
        <w:tc>
          <w:tcPr>
            <w:tcW w:w="0" w:type="auto"/>
          </w:tcPr>
          <w:p/>
        </w:tc>
      </w:tr>
      <w:tr>
        <w:tc>
          <w:tcPr>
            <w:tcW w:w="0" w:type="auto"/>
          </w:tcPr>
          <w:p>
            <w:pPr>
              <w:ind w:firstLine="432"/>
            </w:pPr>
            <w:r>
              <w:rPr>
                <w:rFonts w:ascii="Ubuntu" w:hAnsi="Ubuntu"/>
                <w:sz w:val="22"/>
              </w:rPr>
              <w:t xml:space="preserve">Cedar University</w:t>
            </w:r>
          </w:p>
        </w:tc>
        <w:tc>
          <w:tcPr>
            <w:tcW w:w="0" w:type="auto"/>
          </w:tcPr>
          <w:p>
            <w:pPr>
              <w:spacing w:after="200"/>
            </w:pPr>
            <w:r>
              <w:rPr>
                <w:rFonts w:ascii="Ubuntu" w:hAnsi="Ubuntu"/>
                <w:sz w:val="22"/>
              </w:rPr>
              <w:t xml:space="preserve">110</w:t>
            </w:r>
          </w:p>
        </w:tc>
        <w:tc>
          <w:tcPr>
            <w:tcW w:w="0" w:type="auto"/>
          </w:tcPr>
          <w:p>
            <w:pPr>
              <w:spacing w:after="200"/>
            </w:pPr>
            <w:r>
              <w:rPr>
                <w:rFonts w:ascii="Ubuntu" w:hAnsi="Ubuntu"/>
                <w:sz w:val="22"/>
              </w:rPr>
              <w:t xml:space="preserve">103</w:t>
            </w:r>
          </w:p>
        </w:tc>
        <w:tc>
          <w:tcPr>
            <w:tcW w:w="0" w:type="auto"/>
          </w:tcPr>
          <w:p>
            <w:pPr>
              <w:spacing w:after="200"/>
            </w:pPr>
            <w:r>
              <w:rPr>
                <w:rFonts w:ascii="Ubuntu" w:hAnsi="Ubuntu"/>
                <w:sz w:val="22"/>
              </w:rPr>
              <w:t xml:space="preserve">+7</w:t>
            </w:r>
          </w:p>
        </w:tc>
      </w:tr>
      <w:tr>
        <w:tc>
          <w:tcPr>
            <w:tcW w:w="0" w:type="auto"/>
          </w:tcPr>
          <w:p>
            <w:pPr>
              <w:ind w:firstLine="432"/>
            </w:pPr>
            <w:r>
              <w:rPr>
                <w:rFonts w:ascii="Ubuntu" w:hAnsi="Ubuntu"/>
                <w:sz w:val="22"/>
              </w:rPr>
              <w:t xml:space="preserve">Oak Institute</w:t>
            </w:r>
          </w:p>
        </w:tc>
        <w:tc>
          <w:tcPr>
            <w:tcW w:w="0" w:type="auto"/>
          </w:tcPr>
          <w:p>
            <w:pPr>
              <w:spacing w:after="200"/>
            </w:pPr>
            <w:r>
              <w:rPr>
                <w:rFonts w:ascii="Ubuntu" w:hAnsi="Ubuntu"/>
                <w:sz w:val="22"/>
              </w:rPr>
              <w:t xml:space="preserve">202</w:t>
            </w:r>
          </w:p>
        </w:tc>
        <w:tc>
          <w:tcPr>
            <w:tcW w:w="0" w:type="auto"/>
          </w:tcPr>
          <w:p>
            <w:pPr>
              <w:spacing w:after="200"/>
            </w:pPr>
            <w:r>
              <w:rPr>
                <w:rFonts w:ascii="Ubuntu" w:hAnsi="Ubuntu"/>
                <w:sz w:val="22"/>
              </w:rPr>
              <w:t xml:space="preserve">210</w:t>
            </w:r>
          </w:p>
        </w:tc>
        <w:tc>
          <w:tcPr>
            <w:tcW w:w="0" w:type="auto"/>
          </w:tcPr>
          <w:p>
            <w:pPr>
              <w:spacing w:after="200"/>
            </w:pPr>
            <w:r>
              <w:rPr>
                <w:rFonts w:ascii="Ubuntu" w:hAnsi="Ubuntu"/>
                <w:sz w:val="22"/>
              </w:rPr>
              <w:t xml:space="preserve">-8</w:t>
            </w:r>
          </w:p>
        </w:tc>
      </w:tr>
      <w:tr>
        <w:tc>
          <w:tcPr>
            <w:tcW w:w="0" w:type="auto"/>
          </w:tcPr>
          <w:p/>
        </w:tc>
        <w:tc>
          <w:tcPr>
            <w:tcW w:w="0" w:type="auto"/>
          </w:tcPr>
          <w:p>
            <w:pPr>
              <w:ind w:firstLine="432"/>
            </w:pPr>
            <w:r>
              <w:rPr>
                <w:rFonts w:ascii="Ubuntu" w:hAnsi="Ubuntu"/>
                <w:i/>
                <w:color w:val="808080"/>
                <w:sz w:val="22"/>
              </w:rPr>
              <w:t xml:space="preserve">Graduate</w:t>
            </w:r>
          </w:p>
        </w:tc>
        <w:tc>
          <w:tcPr>
            <w:tcW w:w="0" w:type="auto"/>
          </w:tcPr>
          <w:p/>
        </w:tc>
        <w:tc>
          <w:tcPr>
            <w:tcW w:w="0" w:type="auto"/>
          </w:tcPr>
          <w:p/>
        </w:tc>
      </w:tr>
      <w:tr>
        <w:tc>
          <w:tcPr>
            <w:tcW w:w="0" w:type="auto"/>
          </w:tcPr>
          <w:p>
            <w:pPr>
              <w:ind w:firstLine="432"/>
            </w:pPr>
            <w:r>
              <w:rPr>
                <w:rFonts w:ascii="Ubuntu" w:hAnsi="Ubuntu"/>
                <w:sz w:val="22"/>
              </w:rPr>
              <w:t xml:space="preserve">Cedar University</w:t>
            </w:r>
          </w:p>
        </w:tc>
        <w:tc>
          <w:tcPr>
            <w:tcW w:w="0" w:type="auto"/>
          </w:tcPr>
          <w:p>
            <w:pPr>
              <w:spacing w:after="200"/>
            </w:pPr>
            <w:r>
              <w:rPr>
                <w:rFonts w:ascii="Ubuntu" w:hAnsi="Ubuntu"/>
                <w:sz w:val="22"/>
              </w:rPr>
              <w:t xml:space="preserve">24</w:t>
            </w:r>
          </w:p>
        </w:tc>
        <w:tc>
          <w:tcPr>
            <w:tcW w:w="0" w:type="auto"/>
          </w:tcPr>
          <w:p>
            <w:pPr>
              <w:spacing w:after="200"/>
            </w:pPr>
            <w:r>
              <w:rPr>
                <w:rFonts w:ascii="Ubuntu" w:hAnsi="Ubuntu"/>
                <w:sz w:val="22"/>
              </w:rPr>
              <w:t xml:space="preserve">20</w:t>
            </w:r>
          </w:p>
        </w:tc>
        <w:tc>
          <w:tcPr>
            <w:tcW w:w="0" w:type="auto"/>
          </w:tcPr>
          <w:p>
            <w:pPr>
              <w:spacing w:after="200"/>
            </w:pPr>
            <w:r>
              <w:rPr>
                <w:rFonts w:ascii="Ubuntu" w:hAnsi="Ubuntu"/>
                <w:sz w:val="22"/>
              </w:rPr>
              <w:t xml:space="preserve">+4</w:t>
            </w:r>
          </w:p>
        </w:tc>
      </w:tr>
      <w:tr>
        <w:tc>
          <w:tcPr>
            <w:tcW w:w="0" w:type="auto"/>
          </w:tcPr>
          <w:p>
            <w:pPr>
              <w:ind w:firstLine="432"/>
            </w:pPr>
            <w:r>
              <w:rPr>
                <w:rFonts w:ascii="Ubuntu" w:hAnsi="Ubuntu"/>
                <w:sz w:val="22"/>
              </w:rPr>
              <w:t xml:space="preserve">Elm College</w:t>
            </w:r>
          </w:p>
        </w:tc>
        <w:tc>
          <w:tcPr>
            <w:tcW w:w="0" w:type="auto"/>
          </w:tcPr>
          <w:p>
            <w:pPr>
              <w:spacing w:after="200"/>
            </w:pPr>
            <w:r>
              <w:rPr>
                <w:rFonts w:ascii="Ubuntu" w:hAnsi="Ubuntu"/>
                <w:sz w:val="22"/>
              </w:rPr>
              <w:t xml:space="preserve">43</w:t>
            </w:r>
          </w:p>
        </w:tc>
        <w:tc>
          <w:tcPr>
            <w:tcW w:w="0" w:type="auto"/>
          </w:tcPr>
          <w:p>
            <w:pPr>
              <w:spacing w:after="200"/>
            </w:pPr>
            <w:r>
              <w:rPr>
                <w:rFonts w:ascii="Ubuntu" w:hAnsi="Ubuntu"/>
                <w:sz w:val="22"/>
              </w:rPr>
              <w:t xml:space="preserve">53</w:t>
            </w:r>
          </w:p>
        </w:tc>
        <w:tc>
          <w:tcPr>
            <w:tcW w:w="0" w:type="auto"/>
          </w:tcPr>
          <w:p>
            <w:pPr>
              <w:spacing w:after="200"/>
            </w:pPr>
            <w:r>
              <w:rPr>
                <w:rFonts w:ascii="Ubuntu" w:hAnsi="Ubuntu"/>
                <w:sz w:val="22"/>
              </w:rPr>
              <w:t xml:space="preserve">-10</w:t>
            </w:r>
          </w:p>
        </w:tc>
      </w:tr>
      <w:tr>
        <w:tc>
          <w:tcPr>
            <w:tcW w:w="0" w:type="auto"/>
          </w:tcPr>
          <w:p>
            <w:pPr>
              <w:ind w:firstLine="432"/>
            </w:pPr>
            <w:r>
              <w:rPr>
                <w:rFonts w:ascii="Ubuntu" w:hAnsi="Ubuntu"/>
                <w:sz w:val="22"/>
              </w:rPr>
              <w:t xml:space="preserve">Total</w:t>
            </w:r>
          </w:p>
        </w:tc>
        <w:tc>
          <w:tcPr>
            <w:tcW w:w="0" w:type="auto"/>
          </w:tcPr>
          <w:p>
            <w:pPr>
              <w:spacing w:after="200"/>
            </w:pPr>
            <w:r>
              <w:rPr>
                <w:rFonts w:ascii="Ubuntu" w:hAnsi="Ubuntu"/>
                <w:sz w:val="22"/>
              </w:rPr>
              <w:t xml:space="preserve">998</w:t>
            </w:r>
          </w:p>
        </w:tc>
        <w:tc>
          <w:tcPr>
            <w:tcW w:w="0" w:type="auto"/>
          </w:tcPr>
          <w:p>
            <w:pPr>
              <w:spacing w:after="200"/>
            </w:pPr>
            <w:r>
              <w:rPr>
                <w:rFonts w:ascii="Ubuntu" w:hAnsi="Ubuntu"/>
                <w:sz w:val="22"/>
              </w:rPr>
              <w:t xml:space="preserve">908</w:t>
            </w:r>
          </w:p>
        </w:tc>
        <w:tc>
          <w:tcPr>
            <w:tcW w:w="0" w:type="auto"/>
          </w:tcPr>
          <w:p>
            <w:pPr>
              <w:spacing w:after="200"/>
            </w:pPr>
            <w:r>
              <w:rPr>
                <w:rFonts w:ascii="Ubuntu" w:hAnsi="Ubuntu"/>
                <w:sz w:val="22"/>
              </w:rPr>
              <w:t xml:space="preserve">90</w:t>
            </w:r>
          </w:p>
        </w:tc>
      </w:tr>
    </w:tbl>
    <w:p>
      <w:r>
        <w:rPr>
          <w:rFonts w:ascii="Ubuntu" w:hAnsi="Ubuntu"/>
          <w:i/>
          <w:color w:val="808080"/>
          <w:sz w:val="20"/>
        </w:rPr>
        <w:t xml:space="preserve">Source:</w:t>
      </w:r>
      <w:r>
        <w:rPr>
          <w:rFonts w:ascii="Ubuntu" w:hAnsi="Ubuntu"/>
          <w:sz w:val="20"/>
        </w:rPr>
        <w:t xml:space="preserve"> Fictitious data, for illustration purposes only</w:t>
      </w:r>
    </w:p>
    <w:p>
      <w:pPr>
        <w:spacing w:before="240" w:line="276" w:lineRule="auto"/>
        <w:ind w:firstLine="432"/>
      </w:pPr>
      <w:r>
        <w:rPr>
          <w:rFonts w:ascii="Ubuntu" w:hAnsi="Ubuntu"/>
          <w:sz w:val="24"/>
        </w:rPr>
        <w:t xml:space="preserve">Next, we have something a little more complex, a nested table, i.e. a table inside another table. Additionally, the inner table has some of its cells merged. The table is displayed horizontally centered.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w="0" w:type="auto"/>
          </w:tcPr>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w="0" w:type="auto"/>
                  <w:vMerge w:val="restart"/>
                </w:tcPr>
                <w:p>
                  <w:pPr>
                    <w:spacing w:before="240"/>
                  </w:pPr>
                  <w:r>
                    <w:rPr>
                      <w:rFonts w:ascii="Ubuntu" w:hAnsi="Ubuntu"/>
                      <w:sz w:val="22"/>
                    </w:rPr>
                    <w:t xml:space="preserve">One</w:t>
                  </w:r>
                </w:p>
                <w:p>
                  <w:pPr>
                    <w:spacing w:before="240"/>
                  </w:pPr>
                  <w:r>
                    <w:rPr>
                      <w:rFonts w:ascii="Ubuntu" w:hAnsi="Ubuntu"/>
                      <w:sz w:val="22"/>
                    </w:rPr>
                    <w:t xml:space="preserve">Three</w:t>
                  </w:r>
                </w:p>
              </w:tc>
              <w:tc>
                <w:tcPr>
                  <w:tcW w:w="0" w:type="auto"/>
                </w:tcPr>
                <w:p>
                  <w:pPr>
                    <w:spacing w:before="240"/>
                  </w:pPr>
                  <w:r>
                    <w:rPr>
                      <w:rFonts w:ascii="Ubuntu" w:hAnsi="Ubuntu"/>
                      <w:sz w:val="22"/>
                    </w:rPr>
                    <w:t xml:space="preserve">Two</w:t>
                  </w:r>
                </w:p>
              </w:tc>
            </w:tr>
            <w:tr>
              <w:tc>
                <w:tcPr>
                  <w:tcW w:w="0" w:type="auto"/>
                  <w:vMerge/>
                </w:tcPr>
                <w:p/>
              </w:tc>
              <w:tc>
                <w:tcPr>
                  <w:tcW w:w="0" w:type="auto"/>
                </w:tcPr>
                <w:p>
                  <w:pPr>
                    <w:spacing w:before="240"/>
                  </w:pPr>
                  <w:r>
                    <w:rPr>
                      <w:rFonts w:ascii="Ubuntu" w:hAnsi="Ubuntu"/>
                      <w:sz w:val="22"/>
                    </w:rPr>
                    <w:t xml:space="preserve">Four</w:t>
                  </w:r>
                </w:p>
              </w:tc>
            </w:tr>
          </w:tbl>
          <w:p/>
        </w:tc>
        <w:tc>
          <w:tcPr>
            <w:tcW w:w="0" w:type="auto"/>
          </w:tcPr>
          <w:p>
            <w:pPr>
              <w:spacing w:before="240"/>
            </w:pPr>
            <w:r>
              <w:rPr>
                <w:rFonts w:ascii="Ubuntu" w:hAnsi="Ubuntu"/>
                <w:sz w:val="22"/>
              </w:rPr>
              <w:t xml:space="preserve">To the left is a table inside a table, with some cells merged.</w:t>
            </w:r>
          </w:p>
        </w:tc>
      </w:tr>
    </w:tbl>
    <w:p>
      <w:pPr>
        <w:spacing w:before="240" w:line="276" w:lineRule="auto"/>
        <w:ind w:firstLine="432"/>
      </w:pPr>
      <w:r>
        <w:rPr>
          <w:rFonts w:ascii="Ubuntu" w:hAnsi="Ubuntu"/>
          <w:sz w:val="24"/>
        </w:rP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20"/>
        <w:gridCol w:w="720"/>
        <w:gridCol w:w="720"/>
        <w:gridCol w:w="720"/>
        <w:gridCol w:w="720"/>
        <w:gridCol w:w="720"/>
        <w:gridCol w:w="720"/>
        <w:gridCol w:w="720"/>
        <w:gridCol w:w="720"/>
        <w:gridCol w:w="720"/>
        <w:gridCol w:w="720"/>
        <w:gridCol w:w="720"/>
        <w:gridCol w:w="720"/>
      </w:tblGrid>
      <w:tr>
        <w:tc>
          <w:tcPr>
            <w:tcW w:w="0" w:type="auto"/>
          </w:tcPr>
          <w:p>
            <w:pPr>
              <w:ind w:firstLine="432"/>
              <w:jc w:val="right"/>
            </w:pPr>
            <w:r>
              <w:rPr>
                <w:rFonts w:ascii="Ubuntu" w:hAnsi="Ubuntu"/>
                <w:color w:val="365F91"/>
                <w:sz w:val="44"/>
              </w:rPr>
              <w:t xml:space="preserve">December 2007</w:t>
            </w:r>
          </w:p>
        </w:tc>
      </w:tr>
      <w:tr>
        <w:tc>
          <w:tcPr>
            <w:tcW w:w="0" w:type="auto"/>
          </w:tcPr>
          <w:p>
            <w:pPr>
              <w:ind w:firstLine="432"/>
              <w:jc w:val="right"/>
            </w:pPr>
            <w:r>
              <w:rPr>
                <w:rFonts w:ascii="Ubuntu" w:hAnsi="Ubuntu"/>
                <w:color w:val="365F91"/>
                <w:sz w:val="22"/>
              </w:rPr>
              <w:t xml:space="preserve">Sun</w:t>
            </w:r>
          </w:p>
        </w:tc>
        <w:tc>
          <w:tcPr>
            <w:tcW w:w="0" w:type="auto"/>
          </w:tcPr>
          <w:p/>
        </w:tc>
        <w:tc>
          <w:tcPr>
            <w:tcW w:w="0" w:type="auto"/>
          </w:tcPr>
          <w:p>
            <w:pPr>
              <w:ind w:firstLine="432"/>
              <w:jc w:val="right"/>
            </w:pPr>
            <w:r>
              <w:rPr>
                <w:rFonts w:ascii="Ubuntu" w:hAnsi="Ubuntu"/>
                <w:color w:val="7F7F7F"/>
                <w:sz w:val="22"/>
              </w:rPr>
              <w:t xml:space="preserve">Mon</w:t>
            </w:r>
          </w:p>
        </w:tc>
        <w:tc>
          <w:tcPr>
            <w:tcW w:w="0" w:type="auto"/>
          </w:tcPr>
          <w:p/>
        </w:tc>
        <w:tc>
          <w:tcPr>
            <w:tcW w:w="0" w:type="auto"/>
          </w:tcPr>
          <w:p>
            <w:pPr>
              <w:ind w:firstLine="432"/>
              <w:jc w:val="right"/>
            </w:pPr>
            <w:r>
              <w:rPr>
                <w:rFonts w:ascii="Ubuntu" w:hAnsi="Ubuntu"/>
                <w:color w:val="7F7F7F"/>
                <w:sz w:val="22"/>
              </w:rPr>
              <w:t xml:space="preserve">Tue</w:t>
            </w:r>
          </w:p>
        </w:tc>
        <w:tc>
          <w:tcPr>
            <w:tcW w:w="0" w:type="auto"/>
          </w:tcPr>
          <w:p/>
        </w:tc>
        <w:tc>
          <w:tcPr>
            <w:tcW w:w="0" w:type="auto"/>
          </w:tcPr>
          <w:p>
            <w:pPr>
              <w:ind w:firstLine="432"/>
              <w:jc w:val="right"/>
            </w:pPr>
            <w:r>
              <w:rPr>
                <w:rFonts w:ascii="Ubuntu" w:hAnsi="Ubuntu"/>
                <w:color w:val="7F7F7F"/>
                <w:sz w:val="22"/>
              </w:rPr>
              <w:t xml:space="preserve">Wed</w:t>
            </w:r>
          </w:p>
        </w:tc>
        <w:tc>
          <w:tcPr>
            <w:tcW w:w="0" w:type="auto"/>
          </w:tcPr>
          <w:p/>
        </w:tc>
        <w:tc>
          <w:tcPr>
            <w:tcW w:w="0" w:type="auto"/>
          </w:tcPr>
          <w:p>
            <w:pPr>
              <w:ind w:firstLine="432"/>
              <w:jc w:val="right"/>
            </w:pPr>
            <w:r>
              <w:rPr>
                <w:rFonts w:ascii="Ubuntu" w:hAnsi="Ubuntu"/>
                <w:color w:val="7F7F7F"/>
                <w:sz w:val="22"/>
              </w:rPr>
              <w:t xml:space="preserve">Thu</w:t>
            </w:r>
          </w:p>
        </w:tc>
        <w:tc>
          <w:tcPr>
            <w:tcW w:w="0" w:type="auto"/>
          </w:tcPr>
          <w:p/>
        </w:tc>
        <w:tc>
          <w:tcPr>
            <w:tcW w:w="0" w:type="auto"/>
          </w:tcPr>
          <w:p>
            <w:pPr>
              <w:ind w:firstLine="432"/>
              <w:jc w:val="right"/>
            </w:pPr>
            <w:r>
              <w:rPr>
                <w:rFonts w:ascii="Ubuntu" w:hAnsi="Ubuntu"/>
                <w:color w:val="7F7F7F"/>
                <w:sz w:val="22"/>
              </w:rPr>
              <w:t xml:space="preserve">Fri</w:t>
            </w:r>
          </w:p>
        </w:tc>
        <w:tc>
          <w:tcPr>
            <w:tcW w:w="0" w:type="auto"/>
          </w:tcPr>
          <w:p/>
        </w:tc>
        <w:tc>
          <w:tcPr>
            <w:tcW w:w="0" w:type="auto"/>
          </w:tcPr>
          <w:p>
            <w:pPr>
              <w:ind w:firstLine="432"/>
              <w:jc w:val="right"/>
            </w:pPr>
            <w:r>
              <w:rPr>
                <w:rFonts w:ascii="Ubuntu" w:hAnsi="Ubuntu"/>
                <w:color w:val="365F91"/>
                <w:sz w:val="22"/>
              </w:rPr>
              <w:t xml:space="preserve">Sat</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pPr>
              <w:ind w:firstLine="432"/>
              <w:jc w:val="right"/>
            </w:pPr>
            <w:r>
              <w:rPr>
                <w:rFonts w:ascii="Ubuntu" w:hAnsi="Ubuntu"/>
                <w:color w:val="365F91"/>
                <w:sz w:val="22"/>
              </w:rPr>
              <w:t xml:space="preserve">1</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pPr>
              <w:ind w:firstLine="432"/>
              <w:jc w:val="right"/>
            </w:pPr>
            <w:r>
              <w:rPr>
                <w:rFonts w:ascii="Ubuntu" w:hAnsi="Ubuntu"/>
                <w:color w:val="365F91"/>
                <w:sz w:val="22"/>
              </w:rPr>
              <w:t xml:space="preserve">2</w:t>
            </w:r>
          </w:p>
        </w:tc>
        <w:tc>
          <w:tcPr>
            <w:tcW w:w="0" w:type="auto"/>
          </w:tcPr>
          <w:p/>
        </w:tc>
        <w:tc>
          <w:tcPr>
            <w:tcW w:w="0" w:type="auto"/>
          </w:tcPr>
          <w:p>
            <w:pPr>
              <w:ind w:firstLine="432"/>
              <w:jc w:val="right"/>
            </w:pPr>
            <w:r>
              <w:rPr>
                <w:rFonts w:ascii="Ubuntu" w:hAnsi="Ubuntu"/>
                <w:color w:val="7F7F7F"/>
                <w:sz w:val="22"/>
              </w:rPr>
              <w:t xml:space="preserve">3</w:t>
            </w:r>
          </w:p>
        </w:tc>
        <w:tc>
          <w:tcPr>
            <w:tcW w:w="0" w:type="auto"/>
          </w:tcPr>
          <w:p/>
        </w:tc>
        <w:tc>
          <w:tcPr>
            <w:tcW w:w="0" w:type="auto"/>
          </w:tcPr>
          <w:p>
            <w:pPr>
              <w:ind w:firstLine="432"/>
              <w:jc w:val="right"/>
            </w:pPr>
            <w:r>
              <w:rPr>
                <w:rFonts w:ascii="Ubuntu" w:hAnsi="Ubuntu"/>
                <w:color w:val="7F7F7F"/>
                <w:sz w:val="22"/>
              </w:rPr>
              <w:t xml:space="preserve">4</w:t>
            </w:r>
          </w:p>
        </w:tc>
        <w:tc>
          <w:tcPr>
            <w:tcW w:w="0" w:type="auto"/>
          </w:tcPr>
          <w:p/>
        </w:tc>
        <w:tc>
          <w:tcPr>
            <w:tcW w:w="0" w:type="auto"/>
          </w:tcPr>
          <w:p>
            <w:pPr>
              <w:ind w:firstLine="432"/>
              <w:jc w:val="right"/>
            </w:pPr>
            <w:r>
              <w:rPr>
                <w:rFonts w:ascii="Ubuntu" w:hAnsi="Ubuntu"/>
                <w:color w:val="7F7F7F"/>
                <w:sz w:val="22"/>
              </w:rPr>
              <w:t xml:space="preserve">5</w:t>
            </w:r>
          </w:p>
        </w:tc>
        <w:tc>
          <w:tcPr>
            <w:tcW w:w="0" w:type="auto"/>
          </w:tcPr>
          <w:p/>
        </w:tc>
        <w:tc>
          <w:tcPr>
            <w:tcW w:w="0" w:type="auto"/>
          </w:tcPr>
          <w:p>
            <w:pPr>
              <w:ind w:firstLine="432"/>
              <w:jc w:val="right"/>
            </w:pPr>
            <w:r>
              <w:rPr>
                <w:rFonts w:ascii="Ubuntu" w:hAnsi="Ubuntu"/>
                <w:color w:val="7F7F7F"/>
                <w:sz w:val="22"/>
              </w:rPr>
              <w:t xml:space="preserve">6</w:t>
            </w:r>
          </w:p>
        </w:tc>
        <w:tc>
          <w:tcPr>
            <w:tcW w:w="0" w:type="auto"/>
          </w:tcPr>
          <w:p/>
        </w:tc>
        <w:tc>
          <w:tcPr>
            <w:tcW w:w="0" w:type="auto"/>
          </w:tcPr>
          <w:p>
            <w:pPr>
              <w:ind w:firstLine="432"/>
              <w:jc w:val="right"/>
            </w:pPr>
            <w:r>
              <w:rPr>
                <w:rFonts w:ascii="Ubuntu" w:hAnsi="Ubuntu"/>
                <w:color w:val="7F7F7F"/>
                <w:sz w:val="22"/>
              </w:rPr>
              <w:t xml:space="preserve">7</w:t>
            </w:r>
          </w:p>
        </w:tc>
        <w:tc>
          <w:tcPr>
            <w:tcW w:w="0" w:type="auto"/>
          </w:tcPr>
          <w:p/>
        </w:tc>
        <w:tc>
          <w:tcPr>
            <w:tcW w:w="0" w:type="auto"/>
          </w:tcPr>
          <w:p>
            <w:pPr>
              <w:ind w:firstLine="432"/>
              <w:jc w:val="right"/>
            </w:pPr>
            <w:r>
              <w:rPr>
                <w:rFonts w:ascii="Ubuntu" w:hAnsi="Ubuntu"/>
                <w:color w:val="365F91"/>
                <w:sz w:val="22"/>
              </w:rPr>
              <w:t xml:space="preserve">8</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pPr>
              <w:ind w:firstLine="432"/>
              <w:jc w:val="right"/>
            </w:pPr>
            <w:r>
              <w:rPr>
                <w:rFonts w:ascii="Ubuntu" w:hAnsi="Ubuntu"/>
                <w:color w:val="365F91"/>
                <w:sz w:val="22"/>
              </w:rPr>
              <w:t xml:space="preserve">9</w:t>
            </w:r>
          </w:p>
        </w:tc>
        <w:tc>
          <w:tcPr>
            <w:tcW w:w="0" w:type="auto"/>
          </w:tcPr>
          <w:p/>
        </w:tc>
        <w:tc>
          <w:tcPr>
            <w:tcW w:w="0" w:type="auto"/>
          </w:tcPr>
          <w:p>
            <w:pPr>
              <w:ind w:firstLine="432"/>
              <w:jc w:val="right"/>
            </w:pPr>
            <w:r>
              <w:rPr>
                <w:rFonts w:ascii="Ubuntu" w:hAnsi="Ubuntu"/>
                <w:color w:val="7F7F7F"/>
                <w:sz w:val="22"/>
              </w:rPr>
              <w:t xml:space="preserve">10</w:t>
            </w:r>
          </w:p>
        </w:tc>
        <w:tc>
          <w:tcPr>
            <w:tcW w:w="0" w:type="auto"/>
          </w:tcPr>
          <w:p/>
        </w:tc>
        <w:tc>
          <w:tcPr>
            <w:tcW w:w="0" w:type="auto"/>
          </w:tcPr>
          <w:p>
            <w:pPr>
              <w:ind w:firstLine="432"/>
              <w:jc w:val="right"/>
            </w:pPr>
            <w:r>
              <w:rPr>
                <w:rFonts w:ascii="Ubuntu" w:hAnsi="Ubuntu"/>
                <w:color w:val="7F7F7F"/>
                <w:sz w:val="22"/>
              </w:rPr>
              <w:t xml:space="preserve">11</w:t>
            </w:r>
          </w:p>
        </w:tc>
        <w:tc>
          <w:tcPr>
            <w:tcW w:w="0" w:type="auto"/>
          </w:tcPr>
          <w:p/>
        </w:tc>
        <w:tc>
          <w:tcPr>
            <w:tcW w:w="0" w:type="auto"/>
          </w:tcPr>
          <w:p>
            <w:pPr>
              <w:ind w:firstLine="432"/>
              <w:jc w:val="right"/>
            </w:pPr>
            <w:r>
              <w:rPr>
                <w:rFonts w:ascii="Ubuntu" w:hAnsi="Ubuntu"/>
                <w:color w:val="7F7F7F"/>
                <w:sz w:val="22"/>
              </w:rPr>
              <w:t xml:space="preserve">12</w:t>
            </w:r>
          </w:p>
        </w:tc>
        <w:tc>
          <w:tcPr>
            <w:tcW w:w="0" w:type="auto"/>
          </w:tcPr>
          <w:p/>
        </w:tc>
        <w:tc>
          <w:tcPr>
            <w:tcW w:w="0" w:type="auto"/>
          </w:tcPr>
          <w:p>
            <w:pPr>
              <w:ind w:firstLine="432"/>
              <w:jc w:val="right"/>
            </w:pPr>
            <w:r>
              <w:rPr>
                <w:rFonts w:ascii="Ubuntu" w:hAnsi="Ubuntu"/>
                <w:color w:val="7F7F7F"/>
                <w:sz w:val="22"/>
              </w:rPr>
              <w:t xml:space="preserve">13</w:t>
            </w:r>
          </w:p>
        </w:tc>
        <w:tc>
          <w:tcPr>
            <w:tcW w:w="0" w:type="auto"/>
          </w:tcPr>
          <w:p/>
        </w:tc>
        <w:tc>
          <w:tcPr>
            <w:tcW w:w="0" w:type="auto"/>
          </w:tcPr>
          <w:p>
            <w:pPr>
              <w:ind w:firstLine="432"/>
              <w:jc w:val="right"/>
            </w:pPr>
            <w:r>
              <w:rPr>
                <w:rFonts w:ascii="Ubuntu" w:hAnsi="Ubuntu"/>
                <w:color w:val="7F7F7F"/>
                <w:sz w:val="22"/>
              </w:rPr>
              <w:t xml:space="preserve">14</w:t>
            </w:r>
          </w:p>
        </w:tc>
        <w:tc>
          <w:tcPr>
            <w:tcW w:w="0" w:type="auto"/>
          </w:tcPr>
          <w:p/>
        </w:tc>
        <w:tc>
          <w:tcPr>
            <w:tcW w:w="0" w:type="auto"/>
          </w:tcPr>
          <w:p>
            <w:pPr>
              <w:ind w:firstLine="432"/>
              <w:jc w:val="right"/>
            </w:pPr>
            <w:r>
              <w:rPr>
                <w:rFonts w:ascii="Ubuntu" w:hAnsi="Ubuntu"/>
                <w:color w:val="365F91"/>
                <w:sz w:val="22"/>
              </w:rPr>
              <w:t xml:space="preserve">15</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pPr>
              <w:ind w:firstLine="432"/>
              <w:jc w:val="right"/>
            </w:pPr>
            <w:r>
              <w:rPr>
                <w:rFonts w:ascii="Ubuntu" w:hAnsi="Ubuntu"/>
                <w:color w:val="365F91"/>
                <w:sz w:val="22"/>
              </w:rPr>
              <w:t xml:space="preserve">16</w:t>
            </w:r>
          </w:p>
        </w:tc>
        <w:tc>
          <w:tcPr>
            <w:tcW w:w="0" w:type="auto"/>
          </w:tcPr>
          <w:p/>
        </w:tc>
        <w:tc>
          <w:tcPr>
            <w:tcW w:w="0" w:type="auto"/>
          </w:tcPr>
          <w:p>
            <w:pPr>
              <w:ind w:firstLine="432"/>
              <w:jc w:val="right"/>
            </w:pPr>
            <w:r>
              <w:rPr>
                <w:rFonts w:ascii="Ubuntu" w:hAnsi="Ubuntu"/>
                <w:color w:val="7F7F7F"/>
                <w:sz w:val="22"/>
              </w:rPr>
              <w:t xml:space="preserve">17</w:t>
            </w:r>
          </w:p>
        </w:tc>
        <w:tc>
          <w:tcPr>
            <w:tcW w:w="0" w:type="auto"/>
          </w:tcPr>
          <w:p/>
        </w:tc>
        <w:tc>
          <w:tcPr>
            <w:tcW w:w="0" w:type="auto"/>
          </w:tcPr>
          <w:p>
            <w:pPr>
              <w:ind w:firstLine="432"/>
              <w:jc w:val="right"/>
            </w:pPr>
            <w:r>
              <w:rPr>
                <w:rFonts w:ascii="Ubuntu" w:hAnsi="Ubuntu"/>
                <w:color w:val="7F7F7F"/>
                <w:sz w:val="22"/>
              </w:rPr>
              <w:t xml:space="preserve">18</w:t>
            </w:r>
          </w:p>
        </w:tc>
        <w:tc>
          <w:tcPr>
            <w:tcW w:w="0" w:type="auto"/>
          </w:tcPr>
          <w:p/>
        </w:tc>
        <w:tc>
          <w:tcPr>
            <w:tcW w:w="0" w:type="auto"/>
          </w:tcPr>
          <w:p>
            <w:pPr>
              <w:ind w:firstLine="432"/>
              <w:jc w:val="right"/>
            </w:pPr>
            <w:r>
              <w:rPr>
                <w:rFonts w:ascii="Ubuntu" w:hAnsi="Ubuntu"/>
                <w:color w:val="7F7F7F"/>
                <w:sz w:val="22"/>
              </w:rPr>
              <w:t xml:space="preserve">19</w:t>
            </w:r>
          </w:p>
        </w:tc>
        <w:tc>
          <w:tcPr>
            <w:tcW w:w="0" w:type="auto"/>
          </w:tcPr>
          <w:p/>
        </w:tc>
        <w:tc>
          <w:tcPr>
            <w:tcW w:w="0" w:type="auto"/>
          </w:tcPr>
          <w:p>
            <w:pPr>
              <w:ind w:firstLine="432"/>
              <w:jc w:val="right"/>
            </w:pPr>
            <w:r>
              <w:rPr>
                <w:rFonts w:ascii="Ubuntu" w:hAnsi="Ubuntu"/>
                <w:color w:val="7F7F7F"/>
                <w:sz w:val="22"/>
              </w:rPr>
              <w:t xml:space="preserve">20</w:t>
            </w:r>
          </w:p>
        </w:tc>
        <w:tc>
          <w:tcPr>
            <w:tcW w:w="0" w:type="auto"/>
          </w:tcPr>
          <w:p/>
        </w:tc>
        <w:tc>
          <w:tcPr>
            <w:tcW w:w="0" w:type="auto"/>
          </w:tcPr>
          <w:p>
            <w:pPr>
              <w:ind w:firstLine="432"/>
              <w:jc w:val="right"/>
            </w:pPr>
            <w:r>
              <w:rPr>
                <w:rFonts w:ascii="Ubuntu" w:hAnsi="Ubuntu"/>
                <w:color w:val="7F7F7F"/>
                <w:sz w:val="22"/>
              </w:rPr>
              <w:t xml:space="preserve">21</w:t>
            </w:r>
          </w:p>
        </w:tc>
        <w:tc>
          <w:tcPr>
            <w:tcW w:w="0" w:type="auto"/>
          </w:tcPr>
          <w:p/>
        </w:tc>
        <w:tc>
          <w:tcPr>
            <w:tcW w:w="0" w:type="auto"/>
          </w:tcPr>
          <w:p>
            <w:pPr>
              <w:ind w:firstLine="432"/>
              <w:jc w:val="right"/>
            </w:pPr>
            <w:r>
              <w:rPr>
                <w:rFonts w:ascii="Ubuntu" w:hAnsi="Ubuntu"/>
                <w:color w:val="365F91"/>
                <w:sz w:val="22"/>
              </w:rPr>
              <w:t xml:space="preserve">22</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pPr>
              <w:ind w:firstLine="432"/>
              <w:jc w:val="right"/>
            </w:pPr>
            <w:r>
              <w:rPr>
                <w:rFonts w:ascii="Ubuntu" w:hAnsi="Ubuntu"/>
                <w:color w:val="365F91"/>
                <w:sz w:val="22"/>
              </w:rPr>
              <w:t xml:space="preserve">23</w:t>
            </w:r>
          </w:p>
        </w:tc>
        <w:tc>
          <w:tcPr>
            <w:tcW w:w="0" w:type="auto"/>
          </w:tcPr>
          <w:p/>
        </w:tc>
        <w:tc>
          <w:tcPr>
            <w:tcW w:w="0" w:type="auto"/>
          </w:tcPr>
          <w:p>
            <w:pPr>
              <w:ind w:firstLine="432"/>
              <w:jc w:val="right"/>
            </w:pPr>
            <w:r>
              <w:rPr>
                <w:rFonts w:ascii="Ubuntu" w:hAnsi="Ubuntu"/>
                <w:color w:val="7F7F7F"/>
                <w:sz w:val="22"/>
              </w:rPr>
              <w:t xml:space="preserve">24</w:t>
            </w:r>
          </w:p>
        </w:tc>
        <w:tc>
          <w:tcPr>
            <w:tcW w:w="0" w:type="auto"/>
          </w:tcPr>
          <w:p/>
        </w:tc>
        <w:tc>
          <w:tcPr>
            <w:tcW w:w="0" w:type="auto"/>
          </w:tcPr>
          <w:p>
            <w:pPr>
              <w:ind w:firstLine="432"/>
              <w:jc w:val="right"/>
            </w:pPr>
            <w:r>
              <w:rPr>
                <w:rFonts w:ascii="Ubuntu" w:hAnsi="Ubuntu"/>
                <w:color w:val="7F7F7F"/>
                <w:sz w:val="22"/>
              </w:rPr>
              <w:t xml:space="preserve">25</w:t>
            </w:r>
          </w:p>
        </w:tc>
        <w:tc>
          <w:tcPr>
            <w:tcW w:w="0" w:type="auto"/>
          </w:tcPr>
          <w:p/>
        </w:tc>
        <w:tc>
          <w:tcPr>
            <w:tcW w:w="0" w:type="auto"/>
          </w:tcPr>
          <w:p>
            <w:pPr>
              <w:ind w:firstLine="432"/>
              <w:jc w:val="right"/>
            </w:pPr>
            <w:r>
              <w:rPr>
                <w:rFonts w:ascii="Ubuntu" w:hAnsi="Ubuntu"/>
                <w:color w:val="7F7F7F"/>
                <w:sz w:val="22"/>
              </w:rPr>
              <w:t xml:space="preserve">26</w:t>
            </w:r>
          </w:p>
        </w:tc>
        <w:tc>
          <w:tcPr>
            <w:tcW w:w="0" w:type="auto"/>
          </w:tcPr>
          <w:p/>
        </w:tc>
        <w:tc>
          <w:tcPr>
            <w:tcW w:w="0" w:type="auto"/>
          </w:tcPr>
          <w:p>
            <w:pPr>
              <w:ind w:firstLine="432"/>
              <w:jc w:val="right"/>
            </w:pPr>
            <w:r>
              <w:rPr>
                <w:rFonts w:ascii="Ubuntu" w:hAnsi="Ubuntu"/>
                <w:color w:val="7F7F7F"/>
                <w:sz w:val="22"/>
              </w:rPr>
              <w:t xml:space="preserve">27</w:t>
            </w:r>
          </w:p>
        </w:tc>
        <w:tc>
          <w:tcPr>
            <w:tcW w:w="0" w:type="auto"/>
          </w:tcPr>
          <w:p/>
        </w:tc>
        <w:tc>
          <w:tcPr>
            <w:tcW w:w="0" w:type="auto"/>
          </w:tcPr>
          <w:p>
            <w:pPr>
              <w:ind w:firstLine="432"/>
              <w:jc w:val="right"/>
            </w:pPr>
            <w:r>
              <w:rPr>
                <w:rFonts w:ascii="Ubuntu" w:hAnsi="Ubuntu"/>
                <w:color w:val="7F7F7F"/>
                <w:sz w:val="22"/>
              </w:rPr>
              <w:t xml:space="preserve">28</w:t>
            </w:r>
          </w:p>
        </w:tc>
        <w:tc>
          <w:tcPr>
            <w:tcW w:w="0" w:type="auto"/>
          </w:tcPr>
          <w:p/>
        </w:tc>
        <w:tc>
          <w:tcPr>
            <w:tcW w:w="0" w:type="auto"/>
          </w:tcPr>
          <w:p>
            <w:pPr>
              <w:ind w:firstLine="432"/>
              <w:jc w:val="right"/>
            </w:pPr>
            <w:r>
              <w:rPr>
                <w:rFonts w:ascii="Ubuntu" w:hAnsi="Ubuntu"/>
                <w:color w:val="365F91"/>
                <w:sz w:val="22"/>
              </w:rPr>
              <w:t xml:space="preserve">29</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pPr>
              <w:ind w:firstLine="432"/>
              <w:jc w:val="right"/>
            </w:pPr>
            <w:r>
              <w:rPr>
                <w:rFonts w:ascii="Ubuntu" w:hAnsi="Ubuntu"/>
                <w:color w:val="365F91"/>
                <w:sz w:val="22"/>
              </w:rPr>
              <w:t xml:space="preserve">30</w:t>
            </w:r>
          </w:p>
        </w:tc>
        <w:tc>
          <w:tcPr>
            <w:tcW w:w="0" w:type="auto"/>
          </w:tcPr>
          <w:p/>
        </w:tc>
        <w:tc>
          <w:tcPr>
            <w:tcW w:w="0" w:type="auto"/>
          </w:tcPr>
          <w:p>
            <w:pPr>
              <w:ind w:firstLine="432"/>
              <w:jc w:val="right"/>
            </w:pPr>
            <w:r>
              <w:rPr>
                <w:rFonts w:ascii="Ubuntu" w:hAnsi="Ubuntu"/>
                <w:color w:val="7F7F7F"/>
                <w:sz w:val="22"/>
              </w:rPr>
              <w:t xml:space="preserve">31</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bl>
    <w:p>
      <w:pPr>
        <w:pStyle w:val="Heading1"/>
        <w:spacing w:before="480" w:line="276" w:lineRule="auto"/>
        <w:jc w:val="center"/>
      </w:pPr>
      <w:bookmarkStart w:id="14" w:name="_Toc54889875"/>
      <w:bookmarkStart w:id="15" w:name="structural_elements"/>
      <w:r>
        <w:rPr>
          <w:rFonts w:ascii="Ubuntu" w:hAnsi="Ubuntu"/>
          <w:b/>
          <w:color w:val="365F91"/>
          <w:sz w:val="28"/>
        </w:rPr>
        <w:t xml:space="preserve">Structural Elements</w:t>
      </w:r>
      <w:bookmarkEnd w:id="14"/>
      <w:bookmarkEnd w:id="15"/>
    </w:p>
    <w:p>
      <w:pPr>
        <w:spacing w:line="276" w:lineRule="auto"/>
        <w:ind w:firstLine="432"/>
      </w:pPr>
      <w:r>
        <w:rPr>
          <w:rFonts w:ascii="Ubuntu" w:hAnsi="Ubuntu"/>
          <w:sz w:val="24"/>
        </w:rPr>
        <w:t xml:space="preserve">Miscellaneous structural elements you can add to your document, like footnotes, endnotes, dropcaps and the like. </w:t>
      </w:r>
    </w:p>
    <w:p>
      <w:pPr>
        <w:pStyle w:val="Heading2"/>
        <w:spacing w:before="200" w:line="276" w:lineRule="auto"/>
      </w:pPr>
      <w:bookmarkStart w:id="16" w:name="_Toc201580556"/>
      <w:bookmarkStart w:id="17" w:name="footnotes_endnotes"/>
      <w:r>
        <w:rPr>
          <w:rFonts w:ascii="Ubuntu" w:hAnsi="Ubuntu"/>
          <w:b/>
          <w:color w:val="4F81BD"/>
          <w:sz w:val="26"/>
        </w:rPr>
        <w:t xml:space="preserve">Footnotes &amp; Endnotes</w:t>
      </w:r>
      <w:bookmarkEnd w:id="16"/>
      <w:bookmarkEnd w:id="17"/>
    </w:p>
    <w:p>
      <w:pPr>
        <w:spacing w:line="276" w:lineRule="auto"/>
        <w:ind w:firstLine="432"/>
      </w:pPr>
      <w:r>
        <w:rPr>
          <w:rFonts w:ascii="Ubuntu" w:hAnsi="Ubuntu"/>
          <w:sz w:val="24"/>
        </w:rPr>
        <w:t xml:space="preserve">Footnotes</w:t>
      </w:r>
      <w:r>
        <w:rPr>
          <w:rStyle w:val="FootnoteReference"/>
        </w:rPr>
        <w:footnoteReference w:id="2"/>
      </w:r>
      <w:r>
        <w:rPr>
          <w:rFonts w:ascii="Ubuntu" w:hAnsi="Ubuntu"/>
          <w:sz w:val="24"/>
        </w:rPr>
        <w:t xml:space="preserve"> and endnotes</w:t>
      </w:r>
      <w:r>
        <w:rPr>
          <w:rStyle w:val="FootnoteReference"/>
        </w:rPr>
        <w:endnoteReference w:id="3"/>
      </w:r>
      <w:r>
        <w:rPr>
          <w:rFonts w:ascii="Ubuntu" w:hAnsi="Ubuntu"/>
          <w:sz w:val="24"/>
        </w:rPr>
        <w:t xml:space="preserve"> are automatically recognized and both are converted to endnotes, with backlinks for maximum ease of use in ebook devices.</w:t>
      </w:r>
    </w:p>
    <w:p>
      <w:pPr>
        <w:pStyle w:val="Heading2"/>
        <w:spacing w:before="200" w:line="276" w:lineRule="auto"/>
      </w:pPr>
      <w:bookmarkStart w:id="18" w:name="_Toc1977424358"/>
      <w:bookmarkStart w:id="19" w:name="dropcaps"/>
      <w:r>
        <w:rPr>
          <w:rFonts w:ascii="Ubuntu" w:hAnsi="Ubuntu"/>
          <w:b/>
          <w:color w:val="4F81BD"/>
          <w:sz w:val="26"/>
        </w:rPr>
        <w:t xml:space="preserve">Dropcaps</w:t>
      </w:r>
      <w:bookmarkEnd w:id="18"/>
      <w:bookmarkEnd w:id="19"/>
    </w:p>
    <w:p>
      <w:pPr>
        <w:spacing w:line="951" w:lineRule="exact"/>
        <w:ind w:firstLine="432"/>
      </w:pPr>
      <w:r>
        <w:rPr>
          <w:rFonts w:ascii="Ubuntu" w:hAnsi="Ubuntu"/>
          <w:sz w:val="117"/>
        </w:rPr>
        <w:t xml:space="preserve">D</w:t>
      </w:r>
    </w:p>
    <w:p>
      <w:pPr>
        <w:spacing w:line="276" w:lineRule="auto"/>
      </w:pPr>
      <w:r>
        <w:rPr>
          <w:rFonts w:ascii="Ubuntu" w:hAnsi="Ubuntu"/>
          <w:sz w:val="24"/>
        </w:rPr>
        <w:t xml:space="preserve">rop caps are used to emphasize the leading paragraph at the start of a section. In Word it is possible to specify how many lines of text a drop-cap should use.</w:t>
      </w:r>
    </w:p>
    <w:p>
      <w:pPr>
        <w:pStyle w:val="Heading2"/>
        <w:spacing w:before="200" w:line="276" w:lineRule="auto"/>
      </w:pPr>
      <w:bookmarkStart w:id="20" w:name="_Toc1233048813"/>
      <w:bookmarkStart w:id="21" w:name="links"/>
      <w:r>
        <w:rPr>
          <w:rFonts w:ascii="Ubuntu" w:hAnsi="Ubuntu"/>
          <w:b/>
          <w:color w:val="4F81BD"/>
          <w:sz w:val="26"/>
        </w:rPr>
        <w:t xml:space="preserve">Links</w:t>
      </w:r>
      <w:bookmarkEnd w:id="20"/>
      <w:bookmarkEnd w:id="21"/>
    </w:p>
    <w:p>
      <w:pPr>
        <w:spacing w:line="276" w:lineRule="auto"/>
        <w:ind w:firstLine="432"/>
      </w:pPr>
      <w:r>
        <w:rPr>
          <w:rFonts w:ascii="Ubuntu" w:hAnsi="Ubuntu"/>
          <w:sz w:val="24"/>
        </w:rPr>
        <w:t xml:space="preserve">Two kinds of links are possible, those that refer to an external website and those that refer to locations inside the document itself. Both are supported by calibre. For example, here is a link pointing to the </w:t>
      </w:r>
      <w:hyperlink r:id="rId1">
        <w:r>
          <w:rPr>
            <w:rStyle w:val="Hyperlink"/>
            <w:rFonts w:ascii="Ubuntu" w:hAnsi="Ubuntu"/>
            <w:color w:val="0000FF"/>
            <w:sz w:val="24"/>
            <w:u w:val="single"/>
          </w:rPr>
          <w:t xml:space="preserve">calibre download page</w:t>
        </w:r>
      </w:hyperlink>
      <w:r>
        <w:rPr>
          <w:rFonts w:ascii="Ubuntu" w:hAnsi="Ubuntu"/>
          <w:sz w:val="24"/>
        </w:rPr>
        <w:t xml:space="preserve">. Then we have a link that points back to the section on </w:t>
      </w:r>
      <w:hyperlink w:anchor="_Paragraph_level_formatting">
        <w:r>
          <w:rPr>
            <w:rStyle w:val="Hyperlink"/>
            <w:rFonts w:ascii="Ubuntu" w:hAnsi="Ubuntu"/>
            <w:color w:val="0000FF"/>
            <w:sz w:val="24"/>
            <w:u w:val="single"/>
          </w:rPr>
          <w:t xml:space="preserve">paragraph level formatting</w:t>
        </w:r>
      </w:hyperlink>
      <w:r>
        <w:rPr>
          <w:rFonts w:ascii="Ubuntu" w:hAnsi="Ubuntu"/>
          <w:sz w:val="24"/>
        </w:rPr>
        <w:t xml:space="preserve"> in this document.</w:t>
      </w:r>
    </w:p>
    <w:p>
      <w:pPr>
        <w:pStyle w:val="Heading2"/>
        <w:spacing w:before="200" w:line="276" w:lineRule="auto"/>
      </w:pPr>
      <w:bookmarkStart w:id="22" w:name="_Toc64145348"/>
      <w:bookmarkStart w:id="23" w:name="table_of_contents"/>
      <w:r>
        <w:rPr>
          <w:rFonts w:ascii="Ubuntu" w:hAnsi="Ubuntu"/>
          <w:b/>
          <w:color w:val="4F81BD"/>
          <w:sz w:val="26"/>
        </w:rPr>
        <w:t xml:space="preserve">Table of Contents</w:t>
      </w:r>
      <w:bookmarkEnd w:id="22"/>
      <w:bookmarkEnd w:id="23"/>
    </w:p>
    <w:p>
      <w:pPr>
        <w:spacing w:line="276" w:lineRule="auto"/>
        <w:ind w:firstLine="432"/>
      </w:pPr>
      <w:r>
        <w:rPr>
          <w:rFonts w:ascii="Ubuntu" w:hAnsi="Ubuntu"/>
          <w:sz w:val="24"/>
        </w:rPr>
        <w:t xml:space="preserve"> You can see the Table of Contents created by calibre by clicking the Table of Contents button in whatever viewer you are using to view the converted ebook. </w:t>
      </w:r>
    </w:p>
    <w:p>
      <w:pPr>
        <w:spacing w:before="240" w:after="120" w:line="276" w:lineRule="auto"/>
        <w:ind w:firstLine="432"/>
      </w:pPr>
      <w:hyperlink w:anchor="_Toc581531977">
        <w:r>
          <w:rPr>
            <w:rStyle w:val="Hyperlink"/>
            <w:rFonts w:ascii="Ubuntu" w:hAnsi="Ubuntu"/>
            <w:b/>
            <w:color w:val="0000FF"/>
            <w:sz w:val="20"/>
            <w:u w:val="single"/>
          </w:rPr>
          <w:t xml:space="preserve">Demonstration of DOCX support in calibre</w:t>
        </w:r>
        <w:r>
          <w:rPr>
            <w:rStyle w:val="Hyperlink"/>
            <w:rFonts w:ascii="Ubuntu" w:hAnsi="Ubuntu"/>
            <w:b/>
            <w:sz w:val="20"/>
          </w:rPr>
          <w:tab/>
        </w:r>
        <w:r>
          <w:rPr>
            <w:rStyle w:val="Hyperlink"/>
            <w:rFonts w:ascii="Ubuntu" w:hAnsi="Ubuntu"/>
            <w:b/>
            <w:color w:val="0000FF"/>
            <w:sz w:val="20"/>
            <w:u w:val="single"/>
          </w:rPr>
          <w:t xml:space="preserve">1</w:t>
        </w:r>
      </w:hyperlink>
    </w:p>
    <w:p>
      <w:pPr>
        <w:spacing w:before="240" w:after="120" w:line="276" w:lineRule="auto"/>
        <w:ind w:firstLine="432"/>
      </w:pPr>
      <w:hyperlink w:anchor="_Toc2054249818">
        <w:r>
          <w:rPr>
            <w:rStyle w:val="Hyperlink"/>
            <w:rFonts w:ascii="Ubuntu" w:hAnsi="Ubuntu"/>
            <w:b/>
            <w:color w:val="0000FF"/>
            <w:sz w:val="20"/>
            <w:u w:val="single"/>
          </w:rPr>
          <w:t xml:space="preserve">Text Formatting</w:t>
        </w:r>
        <w:r>
          <w:rPr>
            <w:rStyle w:val="Hyperlink"/>
            <w:rFonts w:ascii="Ubuntu" w:hAnsi="Ubuntu"/>
            <w:b/>
            <w:sz w:val="20"/>
          </w:rPr>
          <w:tab/>
        </w:r>
        <w:r>
          <w:rPr>
            <w:rStyle w:val="Hyperlink"/>
            <w:rFonts w:ascii="Ubuntu" w:hAnsi="Ubuntu"/>
            <w:b/>
            <w:color w:val="0000FF"/>
            <w:sz w:val="20"/>
            <w:u w:val="single"/>
          </w:rPr>
          <w:t xml:space="preserve">1</w:t>
        </w:r>
      </w:hyperlink>
    </w:p>
    <w:p>
      <w:pPr>
        <w:spacing w:before="120" w:line="276" w:lineRule="auto"/>
        <w:ind w:left="240" w:firstLine="432"/>
      </w:pPr>
      <w:hyperlink w:anchor="_Toc2137712100">
        <w:r>
          <w:rPr>
            <w:rStyle w:val="Hyperlink"/>
            <w:rFonts w:ascii="Ubuntu" w:hAnsi="Ubuntu"/>
            <w:i/>
            <w:color w:val="0000FF"/>
            <w:sz w:val="20"/>
            <w:u w:val="single"/>
          </w:rPr>
          <w:t xml:space="preserve">Inline formatting</w:t>
        </w:r>
        <w:r>
          <w:rPr>
            <w:rStyle w:val="Hyperlink"/>
            <w:rFonts w:ascii="Ubuntu" w:hAnsi="Ubuntu"/>
            <w:i/>
            <w:sz w:val="20"/>
          </w:rPr>
          <w:tab/>
        </w:r>
        <w:r>
          <w:rPr>
            <w:rStyle w:val="Hyperlink"/>
            <w:rFonts w:ascii="Ubuntu" w:hAnsi="Ubuntu"/>
            <w:i/>
            <w:color w:val="0000FF"/>
            <w:sz w:val="20"/>
            <w:u w:val="single"/>
          </w:rPr>
          <w:t xml:space="preserve">2</w:t>
        </w:r>
      </w:hyperlink>
    </w:p>
    <w:p>
      <w:pPr>
        <w:spacing w:before="120" w:line="276" w:lineRule="auto"/>
        <w:ind w:left="240" w:firstLine="432"/>
      </w:pPr>
      <w:hyperlink w:anchor="_Toc1074133965">
        <w:r>
          <w:rPr>
            <w:rStyle w:val="Hyperlink"/>
            <w:rFonts w:ascii="Ubuntu" w:hAnsi="Ubuntu"/>
            <w:i/>
            <w:color w:val="0000FF"/>
            <w:sz w:val="20"/>
            <w:u w:val="single"/>
          </w:rPr>
          <w:t xml:space="preserve">Fun with fonts</w:t>
        </w:r>
        <w:r>
          <w:rPr>
            <w:rStyle w:val="Hyperlink"/>
            <w:rFonts w:ascii="Ubuntu" w:hAnsi="Ubuntu"/>
            <w:i/>
            <w:sz w:val="20"/>
          </w:rPr>
          <w:tab/>
        </w:r>
        <w:r>
          <w:rPr>
            <w:rStyle w:val="Hyperlink"/>
            <w:rFonts w:ascii="Ubuntu" w:hAnsi="Ubuntu"/>
            <w:i/>
            <w:color w:val="0000FF"/>
            <w:sz w:val="20"/>
            <w:u w:val="single"/>
          </w:rPr>
          <w:t xml:space="preserve">2</w:t>
        </w:r>
      </w:hyperlink>
    </w:p>
    <w:p>
      <w:pPr>
        <w:spacing w:before="120" w:line="276" w:lineRule="auto"/>
        <w:ind w:left="240" w:firstLine="432"/>
      </w:pPr>
      <w:hyperlink w:anchor="_Toc2022725662">
        <w:r>
          <w:rPr>
            <w:rStyle w:val="Hyperlink"/>
            <w:rFonts w:ascii="Ubuntu" w:hAnsi="Ubuntu"/>
            <w:i/>
            <w:color w:val="0000FF"/>
            <w:sz w:val="20"/>
            <w:u w:val="single"/>
          </w:rPr>
          <w:t xml:space="preserve">Paragraph level formatting</w:t>
        </w:r>
        <w:r>
          <w:rPr>
            <w:rStyle w:val="Hyperlink"/>
            <w:rFonts w:ascii="Ubuntu" w:hAnsi="Ubuntu"/>
            <w:i/>
            <w:sz w:val="20"/>
          </w:rPr>
          <w:tab/>
        </w:r>
        <w:r>
          <w:rPr>
            <w:rStyle w:val="Hyperlink"/>
            <w:rFonts w:ascii="Ubuntu" w:hAnsi="Ubuntu"/>
            <w:i/>
            <w:color w:val="0000FF"/>
            <w:sz w:val="20"/>
            <w:u w:val="single"/>
          </w:rPr>
          <w:t xml:space="preserve">2</w:t>
        </w:r>
      </w:hyperlink>
    </w:p>
    <w:p>
      <w:pPr>
        <w:spacing w:before="240" w:after="120" w:line="276" w:lineRule="auto"/>
        <w:ind w:firstLine="432"/>
      </w:pPr>
      <w:hyperlink w:anchor="_Toc28114276">
        <w:r>
          <w:rPr>
            <w:rStyle w:val="Hyperlink"/>
            <w:rFonts w:ascii="Ubuntu" w:hAnsi="Ubuntu"/>
            <w:b/>
            <w:color w:val="0000FF"/>
            <w:sz w:val="20"/>
            <w:u w:val="single"/>
          </w:rPr>
          <w:t xml:space="preserve">Tables</w:t>
        </w:r>
        <w:r>
          <w:rPr>
            <w:rStyle w:val="Hyperlink"/>
            <w:rFonts w:ascii="Ubuntu" w:hAnsi="Ubuntu"/>
            <w:b/>
            <w:sz w:val="20"/>
          </w:rPr>
          <w:tab/>
        </w:r>
        <w:r>
          <w:rPr>
            <w:rStyle w:val="Hyperlink"/>
            <w:rFonts w:ascii="Ubuntu" w:hAnsi="Ubuntu"/>
            <w:b/>
            <w:color w:val="0000FF"/>
            <w:sz w:val="20"/>
            <w:u w:val="single"/>
          </w:rPr>
          <w:t xml:space="preserve">2</w:t>
        </w:r>
      </w:hyperlink>
    </w:p>
    <w:p>
      <w:pPr>
        <w:spacing w:before="240" w:after="120" w:line="276" w:lineRule="auto"/>
        <w:ind w:firstLine="432"/>
      </w:pPr>
      <w:hyperlink w:anchor="_Toc54889875">
        <w:r>
          <w:rPr>
            <w:rStyle w:val="Hyperlink"/>
            <w:rFonts w:ascii="Ubuntu" w:hAnsi="Ubuntu"/>
            <w:b/>
            <w:color w:val="0000FF"/>
            <w:sz w:val="20"/>
            <w:u w:val="single"/>
          </w:rPr>
          <w:t xml:space="preserve">Structural Elements</w:t>
        </w:r>
        <w:r>
          <w:rPr>
            <w:rStyle w:val="Hyperlink"/>
            <w:rFonts w:ascii="Ubuntu" w:hAnsi="Ubuntu"/>
            <w:b/>
            <w:sz w:val="20"/>
          </w:rPr>
          <w:tab/>
        </w:r>
        <w:r>
          <w:rPr>
            <w:rStyle w:val="Hyperlink"/>
            <w:rFonts w:ascii="Ubuntu" w:hAnsi="Ubuntu"/>
            <w:b/>
            <w:color w:val="0000FF"/>
            <w:sz w:val="20"/>
            <w:u w:val="single"/>
          </w:rPr>
          <w:t xml:space="preserve">4</w:t>
        </w:r>
      </w:hyperlink>
    </w:p>
    <w:p>
      <w:pPr>
        <w:spacing w:before="120" w:line="276" w:lineRule="auto"/>
        <w:ind w:left="240" w:firstLine="432"/>
      </w:pPr>
      <w:hyperlink w:anchor="_Toc201580556">
        <w:r>
          <w:rPr>
            <w:rStyle w:val="Hyperlink"/>
            <w:rFonts w:ascii="Ubuntu" w:hAnsi="Ubuntu"/>
            <w:i/>
            <w:color w:val="0000FF"/>
            <w:sz w:val="20"/>
            <w:u w:val="single"/>
          </w:rPr>
          <w:t xml:space="preserve">Footnotes &amp; Endnotes</w:t>
        </w:r>
        <w:r>
          <w:rPr>
            <w:rStyle w:val="Hyperlink"/>
            <w:rFonts w:ascii="Ubuntu" w:hAnsi="Ubuntu"/>
            <w:i/>
            <w:sz w:val="20"/>
          </w:rPr>
          <w:tab/>
        </w:r>
        <w:r>
          <w:rPr>
            <w:rStyle w:val="Hyperlink"/>
            <w:rFonts w:ascii="Ubuntu" w:hAnsi="Ubuntu"/>
            <w:i/>
            <w:color w:val="0000FF"/>
            <w:sz w:val="20"/>
            <w:u w:val="single"/>
          </w:rPr>
          <w:t xml:space="preserve">5</w:t>
        </w:r>
      </w:hyperlink>
    </w:p>
    <w:p>
      <w:pPr>
        <w:spacing w:before="120" w:line="276" w:lineRule="auto"/>
        <w:ind w:left="240" w:firstLine="432"/>
      </w:pPr>
      <w:hyperlink w:anchor="_Toc1977424358">
        <w:r>
          <w:rPr>
            <w:rStyle w:val="Hyperlink"/>
            <w:rFonts w:ascii="Ubuntu" w:hAnsi="Ubuntu"/>
            <w:i/>
            <w:color w:val="0000FF"/>
            <w:sz w:val="20"/>
            <w:u w:val="single"/>
          </w:rPr>
          <w:t xml:space="preserve">Dropcaps</w:t>
        </w:r>
        <w:r>
          <w:rPr>
            <w:rStyle w:val="Hyperlink"/>
            <w:rFonts w:ascii="Ubuntu" w:hAnsi="Ubuntu"/>
            <w:i/>
            <w:sz w:val="20"/>
          </w:rPr>
          <w:tab/>
        </w:r>
        <w:r>
          <w:rPr>
            <w:rStyle w:val="Hyperlink"/>
            <w:rFonts w:ascii="Ubuntu" w:hAnsi="Ubuntu"/>
            <w:i/>
            <w:color w:val="0000FF"/>
            <w:sz w:val="20"/>
            <w:u w:val="single"/>
          </w:rPr>
          <w:t xml:space="preserve">5</w:t>
        </w:r>
      </w:hyperlink>
    </w:p>
    <w:p>
      <w:pPr>
        <w:spacing w:before="120" w:line="276" w:lineRule="auto"/>
        <w:ind w:left="240" w:firstLine="432"/>
      </w:pPr>
      <w:hyperlink w:anchor="_Toc1233048813">
        <w:r>
          <w:rPr>
            <w:rStyle w:val="Hyperlink"/>
            <w:rFonts w:ascii="Ubuntu" w:hAnsi="Ubuntu"/>
            <w:i/>
            <w:color w:val="0000FF"/>
            <w:sz w:val="20"/>
            <w:u w:val="single"/>
          </w:rPr>
          <w:t xml:space="preserve">Links</w:t>
        </w:r>
        <w:r>
          <w:rPr>
            <w:rStyle w:val="Hyperlink"/>
            <w:rFonts w:ascii="Ubuntu" w:hAnsi="Ubuntu"/>
            <w:i/>
            <w:sz w:val="20"/>
          </w:rPr>
          <w:tab/>
        </w:r>
        <w:r>
          <w:rPr>
            <w:rStyle w:val="Hyperlink"/>
            <w:rFonts w:ascii="Ubuntu" w:hAnsi="Ubuntu"/>
            <w:i/>
            <w:color w:val="0000FF"/>
            <w:sz w:val="20"/>
            <w:u w:val="single"/>
          </w:rPr>
          <w:t xml:space="preserve">5</w:t>
        </w:r>
      </w:hyperlink>
    </w:p>
    <w:p>
      <w:pPr>
        <w:spacing w:before="120" w:line="276" w:lineRule="auto"/>
        <w:ind w:left="240" w:firstLine="432"/>
      </w:pPr>
      <w:hyperlink w:anchor="_Toc64145348">
        <w:r>
          <w:rPr>
            <w:rStyle w:val="Hyperlink"/>
            <w:rFonts w:ascii="Ubuntu" w:hAnsi="Ubuntu"/>
            <w:i/>
            <w:color w:val="0000FF"/>
            <w:sz w:val="20"/>
            <w:u w:val="single"/>
          </w:rPr>
          <w:t xml:space="preserve">Table of Contents</w:t>
        </w:r>
        <w:r>
          <w:rPr>
            <w:rStyle w:val="Hyperlink"/>
            <w:rFonts w:ascii="Ubuntu" w:hAnsi="Ubuntu"/>
            <w:i/>
            <w:sz w:val="20"/>
          </w:rPr>
          <w:tab/>
        </w:r>
        <w:r>
          <w:rPr>
            <w:rStyle w:val="Hyperlink"/>
            <w:rFonts w:ascii="Ubuntu" w:hAnsi="Ubuntu"/>
            <w:i/>
            <w:color w:val="0000FF"/>
            <w:sz w:val="20"/>
            <w:u w:val="single"/>
          </w:rPr>
          <w:t xml:space="preserve">5</w:t>
        </w:r>
      </w:hyperlink>
    </w:p>
    <w:p>
      <w:pPr>
        <w:spacing w:before="240" w:after="120" w:line="276" w:lineRule="auto"/>
        <w:ind w:firstLine="432"/>
      </w:pPr>
      <w:hyperlink w:anchor="_Toc484565143">
        <w:r>
          <w:rPr>
            <w:rStyle w:val="Hyperlink"/>
            <w:rFonts w:ascii="Ubuntu" w:hAnsi="Ubuntu"/>
            <w:b/>
            <w:color w:val="0000FF"/>
            <w:sz w:val="20"/>
            <w:u w:val="single"/>
          </w:rPr>
          <w:t xml:space="preserve">Images</w:t>
        </w:r>
        <w:r>
          <w:rPr>
            <w:rStyle w:val="Hyperlink"/>
            <w:rFonts w:ascii="Ubuntu" w:hAnsi="Ubuntu"/>
            <w:b/>
            <w:sz w:val="20"/>
          </w:rPr>
          <w:tab/>
        </w:r>
        <w:r>
          <w:rPr>
            <w:rStyle w:val="Hyperlink"/>
            <w:rFonts w:ascii="Ubuntu" w:hAnsi="Ubuntu"/>
            <w:b/>
            <w:color w:val="0000FF"/>
            <w:sz w:val="20"/>
            <w:u w:val="single"/>
          </w:rPr>
          <w:t xml:space="preserve">6</w:t>
        </w:r>
      </w:hyperlink>
    </w:p>
    <w:p>
      <w:pPr>
        <w:spacing w:before="240" w:after="120" w:line="276" w:lineRule="auto"/>
        <w:ind w:firstLine="432"/>
      </w:pPr>
      <w:hyperlink w:anchor="_Toc1359965655">
        <w:r>
          <w:rPr>
            <w:rStyle w:val="Hyperlink"/>
            <w:rFonts w:ascii="Ubuntu" w:hAnsi="Ubuntu"/>
            <w:b/>
            <w:color w:val="0000FF"/>
            <w:sz w:val="20"/>
            <w:u w:val="single"/>
          </w:rPr>
          <w:t xml:space="preserve">Lists</w:t>
        </w:r>
        <w:r>
          <w:rPr>
            <w:rStyle w:val="Hyperlink"/>
            <w:rFonts w:ascii="Ubuntu" w:hAnsi="Ubuntu"/>
            <w:b/>
            <w:sz w:val="20"/>
          </w:rPr>
          <w:tab/>
        </w:r>
        <w:r>
          <w:rPr>
            <w:rStyle w:val="Hyperlink"/>
            <w:rFonts w:ascii="Ubuntu" w:hAnsi="Ubuntu"/>
            <w:b/>
            <w:color w:val="0000FF"/>
            <w:sz w:val="20"/>
            <w:u w:val="single"/>
          </w:rPr>
          <w:t xml:space="preserve">7</w:t>
        </w:r>
      </w:hyperlink>
    </w:p>
    <w:p>
      <w:pPr>
        <w:spacing w:before="120" w:line="276" w:lineRule="auto"/>
        <w:ind w:left="240" w:firstLine="432"/>
      </w:pPr>
      <w:hyperlink w:anchor="_Toc1958162433">
        <w:r>
          <w:rPr>
            <w:rStyle w:val="Hyperlink"/>
            <w:rFonts w:ascii="Ubuntu" w:hAnsi="Ubuntu"/>
            <w:i/>
            <w:color w:val="0000FF"/>
            <w:sz w:val="20"/>
            <w:u w:val="single"/>
          </w:rPr>
          <w:t xml:space="preserve">Bulleted List</w:t>
        </w:r>
        <w:r>
          <w:rPr>
            <w:rStyle w:val="Hyperlink"/>
            <w:rFonts w:ascii="Ubuntu" w:hAnsi="Ubuntu"/>
            <w:i/>
            <w:sz w:val="20"/>
          </w:rPr>
          <w:tab/>
        </w:r>
        <w:r>
          <w:rPr>
            <w:rStyle w:val="Hyperlink"/>
            <w:rFonts w:ascii="Ubuntu" w:hAnsi="Ubuntu"/>
            <w:i/>
            <w:color w:val="0000FF"/>
            <w:sz w:val="20"/>
            <w:u w:val="single"/>
          </w:rPr>
          <w:t xml:space="preserve">8</w:t>
        </w:r>
      </w:hyperlink>
    </w:p>
    <w:p>
      <w:pPr>
        <w:spacing w:before="120" w:line="276" w:lineRule="auto"/>
        <w:ind w:left="240" w:firstLine="432"/>
      </w:pPr>
      <w:hyperlink w:anchor="_Toc415190676">
        <w:r>
          <w:rPr>
            <w:rStyle w:val="Hyperlink"/>
            <w:rFonts w:ascii="Ubuntu" w:hAnsi="Ubuntu"/>
            <w:i/>
            <w:color w:val="0000FF"/>
            <w:sz w:val="20"/>
            <w:u w:val="single"/>
          </w:rPr>
          <w:t xml:space="preserve">Numbered List</w:t>
        </w:r>
        <w:r>
          <w:rPr>
            <w:rStyle w:val="Hyperlink"/>
            <w:rFonts w:ascii="Ubuntu" w:hAnsi="Ubuntu"/>
            <w:i/>
            <w:sz w:val="20"/>
          </w:rPr>
          <w:tab/>
        </w:r>
        <w:r>
          <w:rPr>
            <w:rStyle w:val="Hyperlink"/>
            <w:rFonts w:ascii="Ubuntu" w:hAnsi="Ubuntu"/>
            <w:i/>
            <w:color w:val="0000FF"/>
            <w:sz w:val="20"/>
            <w:u w:val="single"/>
          </w:rPr>
          <w:t xml:space="preserve">8</w:t>
        </w:r>
      </w:hyperlink>
    </w:p>
    <w:p>
      <w:pPr>
        <w:spacing w:before="120" w:line="276" w:lineRule="auto"/>
        <w:ind w:left="240" w:firstLine="432"/>
      </w:pPr>
      <w:hyperlink w:anchor="_Toc1093260318">
        <w:r>
          <w:rPr>
            <w:rStyle w:val="Hyperlink"/>
            <w:rFonts w:ascii="Ubuntu" w:hAnsi="Ubuntu"/>
            <w:i/>
            <w:color w:val="0000FF"/>
            <w:sz w:val="20"/>
            <w:u w:val="single"/>
          </w:rPr>
          <w:t xml:space="preserve">Multi-level Lists</w:t>
        </w:r>
        <w:r>
          <w:rPr>
            <w:rStyle w:val="Hyperlink"/>
            <w:rFonts w:ascii="Ubuntu" w:hAnsi="Ubuntu"/>
            <w:i/>
            <w:sz w:val="20"/>
          </w:rPr>
          <w:tab/>
        </w:r>
        <w:r>
          <w:rPr>
            <w:rStyle w:val="Hyperlink"/>
            <w:rFonts w:ascii="Ubuntu" w:hAnsi="Ubuntu"/>
            <w:i/>
            <w:color w:val="0000FF"/>
            <w:sz w:val="20"/>
            <w:u w:val="single"/>
          </w:rPr>
          <w:t xml:space="preserve">8</w:t>
        </w:r>
      </w:hyperlink>
    </w:p>
    <w:p>
      <w:pPr>
        <w:spacing w:before="120" w:line="276" w:lineRule="auto"/>
        <w:ind w:left="240" w:firstLine="432"/>
      </w:pPr>
      <w:hyperlink w:anchor="_Toc1471533984">
        <w:r>
          <w:rPr>
            <w:rStyle w:val="Hyperlink"/>
            <w:rFonts w:ascii="Ubuntu" w:hAnsi="Ubuntu"/>
            <w:i/>
            <w:color w:val="0000FF"/>
            <w:sz w:val="20"/>
            <w:u w:val="single"/>
          </w:rPr>
          <w:t xml:space="preserve">Continued Lists</w:t>
        </w:r>
        <w:r>
          <w:rPr>
            <w:rStyle w:val="Hyperlink"/>
            <w:rFonts w:ascii="Ubuntu" w:hAnsi="Ubuntu"/>
            <w:i/>
            <w:sz w:val="20"/>
          </w:rPr>
          <w:tab/>
        </w:r>
        <w:r>
          <w:rPr>
            <w:rStyle w:val="Hyperlink"/>
            <w:rFonts w:ascii="Ubuntu" w:hAnsi="Ubuntu"/>
            <w:i/>
            <w:color w:val="0000FF"/>
            <w:sz w:val="20"/>
            <w:u w:val="single"/>
          </w:rPr>
          <w:t xml:space="preserve">8</w:t>
        </w:r>
      </w:hyperlink>
    </w:p>
    <w:p>
      <w:pPr>
        <w:pStyle w:val="Heading1"/>
        <w:spacing w:before="480" w:line="276" w:lineRule="auto"/>
        <w:jc w:val="center"/>
      </w:pPr>
      <w:bookmarkStart w:id="24" w:name="_Toc484565143"/>
      <w:bookmarkStart w:id="25" w:name="images"/>
      <w:r>
        <w:rPr>
          <w:rFonts w:ascii="Ubuntu" w:hAnsi="Ubuntu"/>
          <w:b/>
          <w:color w:val="365F91"/>
          <w:sz w:val="28"/>
        </w:rPr>
        <w:t xml:space="preserve">Images</w:t>
      </w:r>
      <w:bookmarkEnd w:id="24"/>
      <w:bookmarkEnd w:id="25"/>
    </w:p>
    <w:p>
      <w:pPr>
        <w:spacing w:line="276" w:lineRule="auto"/>
        <w:ind w:firstLine="432"/>
      </w:pPr>
      <w:r>
        <w:rPr>
          <w:rFonts w:ascii="Ubuntu" w:hAnsi="Ubuntu"/>
          <w:sz w:val="24"/>
        </w:rPr>
        <w:t xml:space="preserve">Centered images like this are useful for large pictures that should be a focus of attention. </w:t>
      </w:r>
    </w:p>
    <w:p>
      <w:r>
        <w:drawing>
          <wp:inline distT="0" distB="0" distL="0" distR="0">
            <wp:extent cx="5943600" cy="5943600"/>
            <wp:docPr id="1" name="image1" descr=""/>
            <a:graphic xmlns:a="http://schemas.openxmlformats.org/drawingml/2006/main">
              <a:graphicData uri="http://schemas.openxmlformats.org/drawingml/2006/picture">
                <pic:pic xmlns:pic="http://schemas.openxmlformats.org/drawingml/2006/picture">
                  <pic:nvPicPr>
                    <pic:cNvPr id="1" name="image1"/>
                    <pic:cNvPicPr/>
                  </pic:nvPicPr>
                  <pic:blipFill>
                    <a:blip r:embed="rId2"/>
                    <a:stretch>
                      <a:fillRect/>
                    </a:stretch>
                  </pic:blipFill>
                  <pic:spPr>
                    <a:xfrm>
                      <a:off x="0" y="0"/>
                      <a:ext cx="5943600" cy="5943600"/>
                    </a:xfrm>
                    <a:prstGeom prst="rect">
                      <a:avLst/>
                    </a:prstGeom>
                  </pic:spPr>
                </pic:pic>
              </a:graphicData>
            </a:graphic>
          </wp:inline>
        </w:drawing>
      </w:r>
    </w:p>
    <w:p>
      <w:pPr>
        <w:spacing w:line="276" w:lineRule="auto"/>
        <w:ind w:firstLine="432"/>
      </w:pPr>
      <w:r>
        <w:rPr>
          <w:rFonts w:ascii="Ubuntu" w:hAnsi="Ubuntu"/>
          <w:sz w:val="24"/>
        </w:rPr>
        <w:t xml:space="preserve">There is no analogous technology in ebooks, so the conversion will usually end up placing the image either centered or floating close to the point in the text where it was </w:t>
      </w:r>
      <w:r>
        <w:rPr>
          <w:rFonts w:ascii="Ubuntu" w:hAnsi="Ubuntu"/>
          <w:i/>
          <w:color w:val="808080"/>
          <w:sz w:val="24"/>
        </w:rPr>
        <w:t xml:space="preserve">inserted</w:t>
      </w:r>
      <w:r>
        <w:rPr>
          <w:rFonts w:ascii="Ubuntu" w:hAnsi="Ubuntu"/>
          <w:sz w:val="24"/>
        </w:rPr>
        <w:t xml:space="preserve">, not necessarily where it appears on the page in Word.</w:t>
      </w:r>
    </w:p>
    <w:p>
      <w:pPr>
        <w:pStyle w:val="Heading1"/>
        <w:spacing w:before="480" w:line="276" w:lineRule="auto"/>
        <w:jc w:val="center"/>
      </w:pPr>
      <w:bookmarkStart w:id="26" w:name="_Toc1359965655"/>
      <w:bookmarkStart w:id="27" w:name="lists"/>
      <w:r>
        <w:rPr>
          <w:rFonts w:ascii="Ubuntu" w:hAnsi="Ubuntu"/>
          <w:b/>
          <w:color w:val="365F91"/>
          <w:sz w:val="28"/>
        </w:rPr>
        <w:t xml:space="preserve">Lists</w:t>
      </w:r>
      <w:bookmarkEnd w:id="26"/>
      <w:bookmarkEnd w:id="27"/>
    </w:p>
    <w:p>
      <w:pPr>
        <w:spacing w:line="276" w:lineRule="auto"/>
        <w:ind w:firstLine="432"/>
      </w:pPr>
      <w:r>
        <w:rPr>
          <w:rFonts w:ascii="Ubuntu" w:hAnsi="Ubuntu"/>
          <w:sz w:val="24"/>
        </w:rPr>
        <w:t xml:space="preserve">All types of lists are supported by the conversion, with the exception of lists that use fancy bullets, these get converted to regular bullets.</w:t>
      </w:r>
    </w:p>
    <w:p>
      <w:pPr>
        <w:pStyle w:val="Heading2"/>
        <w:spacing w:before="200" w:line="276" w:lineRule="auto"/>
      </w:pPr>
      <w:bookmarkStart w:id="28" w:name="_Toc1958162433"/>
      <w:bookmarkStart w:id="29" w:name="bulleted_list"/>
      <w:r>
        <w:rPr>
          <w:rFonts w:ascii="Ubuntu" w:hAnsi="Ubuntu"/>
          <w:b/>
          <w:color w:val="4F81BD"/>
          <w:sz w:val="26"/>
        </w:rPr>
        <w:t xml:space="preserve">Bulleted List</w:t>
      </w:r>
      <w:bookmarkEnd w:id="28"/>
      <w:bookmarkEnd w:id="29"/>
    </w:p>
    <w:p>
      <w:pPr>
        <w:pStyle w:val="ListParagraph"/>
        <w:numPr>
          <w:ilvl w:val="0"/>
          <w:numId w:val="1"/>
        </w:numPr>
      </w:pPr>
      <w:r>
        <w:rPr>
          <w:rFonts w:ascii="Ubuntu" w:hAnsi="Ubuntu"/>
          <w:sz w:val="24"/>
        </w:rPr>
        <w:t xml:space="preserve">One</w:t>
      </w:r>
    </w:p>
    <w:p>
      <w:pPr>
        <w:pStyle w:val="ListParagraph"/>
        <w:numPr>
          <w:ilvl w:val="0"/>
          <w:numId w:val="1"/>
        </w:numPr>
      </w:pPr>
      <w:r>
        <w:rPr>
          <w:rFonts w:ascii="Ubuntu" w:hAnsi="Ubuntu"/>
          <w:sz w:val="24"/>
        </w:rPr>
        <w:t xml:space="preserve">Two</w:t>
      </w:r>
    </w:p>
    <w:p>
      <w:pPr>
        <w:pStyle w:val="Heading2"/>
        <w:spacing w:before="200" w:line="276" w:lineRule="auto"/>
      </w:pPr>
      <w:bookmarkStart w:id="30" w:name="_Toc415190676"/>
      <w:bookmarkStart w:id="31" w:name="numbered_list"/>
      <w:r>
        <w:rPr>
          <w:rFonts w:ascii="Ubuntu" w:hAnsi="Ubuntu"/>
          <w:b/>
          <w:color w:val="4F81BD"/>
          <w:sz w:val="26"/>
        </w:rPr>
        <w:t xml:space="preserve">Numbered List</w:t>
      </w:r>
      <w:bookmarkEnd w:id="30"/>
      <w:bookmarkEnd w:id="31"/>
    </w:p>
    <w:p>
      <w:pPr>
        <w:pStyle w:val="ListParagraph"/>
        <w:numPr>
          <w:ilvl w:val="0"/>
          <w:numId w:val="2"/>
        </w:numPr>
      </w:pPr>
      <w:r>
        <w:rPr>
          <w:rFonts w:ascii="Ubuntu" w:hAnsi="Ubuntu"/>
          <w:sz w:val="24"/>
        </w:rPr>
        <w:t xml:space="preserve">One, with a very long line to demonstrate that the hanging indent for the list is working correctly</w:t>
      </w:r>
    </w:p>
    <w:p>
      <w:pPr>
        <w:pStyle w:val="ListParagraph"/>
        <w:numPr>
          <w:ilvl w:val="0"/>
          <w:numId w:val="2"/>
        </w:numPr>
      </w:pPr>
      <w:r>
        <w:rPr>
          <w:rFonts w:ascii="Ubuntu" w:hAnsi="Ubuntu"/>
          <w:sz w:val="24"/>
        </w:rPr>
        <w:t xml:space="preserve">Two</w:t>
      </w:r>
    </w:p>
    <w:p>
      <w:pPr>
        <w:pStyle w:val="Heading2"/>
        <w:spacing w:before="200" w:line="276" w:lineRule="auto"/>
      </w:pPr>
      <w:bookmarkStart w:id="32" w:name="_Toc1093260318"/>
      <w:bookmarkStart w:id="33" w:name="multi_level_lists"/>
      <w:r>
        <w:rPr>
          <w:rFonts w:ascii="Ubuntu" w:hAnsi="Ubuntu"/>
          <w:b/>
          <w:color w:val="4F81BD"/>
          <w:sz w:val="26"/>
        </w:rPr>
        <w:t xml:space="preserve">Multi-level Lists</w:t>
      </w:r>
      <w:bookmarkEnd w:id="32"/>
      <w:bookmarkEnd w:id="33"/>
    </w:p>
    <w:p>
      <w:pPr>
        <w:pStyle w:val="ListParagraph"/>
        <w:numPr>
          <w:ilvl w:val="0"/>
          <w:numId w:val="3"/>
        </w:numPr>
      </w:pPr>
      <w:r>
        <w:rPr>
          <w:rFonts w:ascii="Ubuntu" w:hAnsi="Ubuntu"/>
          <w:sz w:val="24"/>
        </w:rPr>
        <w:t xml:space="preserve">One</w:t>
      </w:r>
    </w:p>
    <w:p>
      <w:pPr>
        <w:pStyle w:val="ListParagraph"/>
        <w:numPr>
          <w:ilvl w:val="1"/>
          <w:numId w:val="3"/>
        </w:numPr>
      </w:pPr>
      <w:r>
        <w:rPr>
          <w:rFonts w:ascii="Ubuntu" w:hAnsi="Ubuntu"/>
          <w:sz w:val="24"/>
        </w:rPr>
        <w:t xml:space="preserve">Two</w:t>
      </w:r>
    </w:p>
    <w:p>
      <w:pPr>
        <w:pStyle w:val="ListParagraph"/>
        <w:numPr>
          <w:ilvl w:val="2"/>
          <w:numId w:val="3"/>
        </w:numPr>
      </w:pPr>
      <w:r>
        <w:rPr>
          <w:rFonts w:ascii="Ubuntu" w:hAnsi="Ubuntu"/>
          <w:sz w:val="24"/>
        </w:rPr>
        <w:t xml:space="preserve">Three</w:t>
      </w:r>
    </w:p>
    <w:p>
      <w:pPr>
        <w:pStyle w:val="ListParagraph"/>
        <w:numPr>
          <w:ilvl w:val="2"/>
          <w:numId w:val="3"/>
        </w:numPr>
      </w:pPr>
      <w:r>
        <w:rPr>
          <w:rFonts w:ascii="Ubuntu" w:hAnsi="Ubuntu"/>
          <w:sz w:val="24"/>
        </w:rPr>
        <w:t xml:space="preserve">Four with a very long line to demonstrate that the hanging indent for the list is working correctly.</w:t>
      </w:r>
    </w:p>
    <w:p>
      <w:pPr>
        <w:pStyle w:val="ListParagraph"/>
        <w:numPr>
          <w:ilvl w:val="2"/>
          <w:numId w:val="3"/>
        </w:numPr>
      </w:pPr>
      <w:r>
        <w:rPr>
          <w:rFonts w:ascii="Ubuntu" w:hAnsi="Ubuntu"/>
          <w:sz w:val="24"/>
        </w:rPr>
        <w:t xml:space="preserve">Five</w:t>
      </w:r>
    </w:p>
    <w:p>
      <w:pPr>
        <w:pStyle w:val="ListParagraph"/>
        <w:numPr>
          <w:ilvl w:val="0"/>
          <w:numId w:val="3"/>
        </w:numPr>
      </w:pPr>
      <w:r>
        <w:rPr>
          <w:rFonts w:ascii="Ubuntu" w:hAnsi="Ubuntu"/>
          <w:sz w:val="24"/>
        </w:rPr>
        <w:t xml:space="preserve">Six</w:t>
      </w:r>
    </w:p>
    <w:p>
      <w:pPr>
        <w:spacing w:line="276" w:lineRule="auto"/>
        <w:ind w:left="360"/>
      </w:pPr>
      <w:r>
        <w:rPr>
          <w:rFonts w:ascii="Ubuntu" w:hAnsi="Ubuntu"/>
          <w:sz w:val="24"/>
        </w:rPr>
        <w:t xml:space="preserve">A Multi-level list with bullets:</w:t>
      </w:r>
    </w:p>
    <w:p>
      <w:pPr>
        <w:pStyle w:val="ListParagraph"/>
        <w:numPr>
          <w:ilvl w:val="0"/>
          <w:numId w:val="4"/>
        </w:numPr>
      </w:pPr>
      <w:r>
        <w:rPr>
          <w:rFonts w:ascii="Ubuntu" w:hAnsi="Ubuntu"/>
          <w:sz w:val="24"/>
        </w:rPr>
        <w:t xml:space="preserve">One</w:t>
      </w:r>
    </w:p>
    <w:p>
      <w:pPr>
        <w:pStyle w:val="ListParagraph"/>
        <w:numPr>
          <w:ilvl w:val="1"/>
          <w:numId w:val="4"/>
        </w:numPr>
      </w:pPr>
      <w:r>
        <w:rPr>
          <w:rFonts w:ascii="Ubuntu" w:hAnsi="Ubuntu"/>
          <w:sz w:val="24"/>
        </w:rPr>
        <w:t xml:space="preserve">Two</w:t>
      </w:r>
    </w:p>
    <w:p>
      <w:pPr>
        <w:pStyle w:val="ListParagraph"/>
        <w:numPr>
          <w:ilvl w:val="2"/>
          <w:numId w:val="4"/>
        </w:numPr>
      </w:pPr>
      <w:r>
        <w:rPr>
          <w:rFonts w:ascii="Ubuntu" w:hAnsi="Ubuntu"/>
          <w:sz w:val="24"/>
        </w:rPr>
        <w:t xml:space="preserve">This bullet uses an image as the bullet item</w:t>
      </w:r>
    </w:p>
    <w:p>
      <w:pPr>
        <w:pStyle w:val="ListParagraph"/>
        <w:numPr>
          <w:ilvl w:val="3"/>
          <w:numId w:val="4"/>
        </w:numPr>
      </w:pPr>
      <w:r>
        <w:rPr>
          <w:rFonts w:ascii="Ubuntu" w:hAnsi="Ubuntu"/>
          <w:sz w:val="24"/>
        </w:rPr>
        <w:t xml:space="preserve">Four</w:t>
      </w:r>
    </w:p>
    <w:p>
      <w:pPr>
        <w:pStyle w:val="ListParagraph"/>
        <w:numPr>
          <w:ilvl w:val="0"/>
          <w:numId w:val="4"/>
        </w:numPr>
      </w:pPr>
      <w:r>
        <w:rPr>
          <w:rFonts w:ascii="Ubuntu" w:hAnsi="Ubuntu"/>
          <w:sz w:val="24"/>
        </w:rPr>
        <w:t xml:space="preserve">Five</w:t>
      </w:r>
    </w:p>
    <w:p>
      <w:pPr>
        <w:pStyle w:val="Heading2"/>
        <w:spacing w:before="200" w:line="276" w:lineRule="auto"/>
      </w:pPr>
      <w:bookmarkStart w:id="34" w:name="_Toc1471533984"/>
      <w:bookmarkStart w:id="35" w:name="continued_lists"/>
      <w:r>
        <w:rPr>
          <w:rFonts w:ascii="Ubuntu" w:hAnsi="Ubuntu"/>
          <w:b/>
          <w:color w:val="4F81BD"/>
          <w:sz w:val="26"/>
        </w:rPr>
        <w:t xml:space="preserve">Continued Lists</w:t>
      </w:r>
      <w:bookmarkEnd w:id="34"/>
      <w:bookmarkEnd w:id="35"/>
    </w:p>
    <w:p>
      <w:pPr>
        <w:pStyle w:val="ListParagraph"/>
        <w:numPr>
          <w:ilvl w:val="0"/>
          <w:numId w:val="5"/>
        </w:numPr>
      </w:pPr>
      <w:r>
        <w:rPr>
          <w:rFonts w:ascii="Ubuntu" w:hAnsi="Ubuntu"/>
          <w:sz w:val="24"/>
        </w:rPr>
        <w:t xml:space="preserve">One</w:t>
      </w:r>
    </w:p>
    <w:p>
      <w:pPr>
        <w:pStyle w:val="ListParagraph"/>
        <w:numPr>
          <w:ilvl w:val="0"/>
          <w:numId w:val="5"/>
        </w:numPr>
      </w:pPr>
      <w:r>
        <w:rPr>
          <w:rFonts w:ascii="Ubuntu" w:hAnsi="Ubuntu"/>
          <w:sz w:val="24"/>
        </w:rPr>
        <w:t xml:space="preserve">Two</w:t>
      </w:r>
    </w:p>
    <w:p>
      <w:pPr>
        <w:spacing w:line="276" w:lineRule="auto"/>
        <w:ind w:left="720"/>
      </w:pPr>
      <w:r>
        <w:rPr>
          <w:rFonts w:ascii="Ubuntu" w:hAnsi="Ubuntu"/>
          <w:sz w:val="24"/>
        </w:rPr>
        <w:t xml:space="preserve">An interruption in our regularly scheduled listing, for this essential and very relevant public service announcement.</w:t>
      </w:r>
    </w:p>
    <w:p>
      <w:pPr>
        <w:pStyle w:val="ListParagraph"/>
        <w:numPr>
          <w:ilvl w:val="0"/>
          <w:numId w:val="5"/>
        </w:numPr>
      </w:pPr>
      <w:r>
        <w:rPr>
          <w:rFonts w:ascii="Ubuntu" w:hAnsi="Ubuntu"/>
          <w:sz w:val="24"/>
        </w:rPr>
        <w:t xml:space="preserve">We now resume our normal programming</w:t>
      </w:r>
    </w:p>
    <w:p>
      <w:pPr>
        <w:pStyle w:val="ListParagraph"/>
        <w:numPr>
          <w:ilvl w:val="0"/>
          <w:numId w:val="5"/>
        </w:numPr>
      </w:pPr>
      <w:r>
        <w:rPr>
          <w:rFonts w:ascii="Ubuntu" w:hAnsi="Ubuntu"/>
          <w:sz w:val="24"/>
        </w:rPr>
        <w:t xml:space="preserve">Four</w:t>
      </w:r>
    </w:p>
    <w:sectPr>
      <w:pgSz w:w="12240" w:h="15840"/>
      <w:pgMar w:top="1440" w:right="1440" w:bottom="1440" w:left="1440" w:header="720" w:footer="720" w:gutter="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endnote w:type="separator" w:id="-1">
    <w:p>
      <w:r>
        <w:separator/>
      </w:r>
    </w:p>
  </w:endnote>
  <w:endnote w:type="continuationSeparator" w:id="0">
    <w:p>
      <w:r>
        <w:continuationSeparator/>
      </w:r>
    </w:p>
  </w:endnote>
  <w:endnote w:id="3">
    <w:p>
      <w:pPr>
        <w:pStyle w:val="FootnoteText"/>
        <w:ind w:firstLine="432"/>
      </w:pPr>
      <w:r>
        <w:rPr>
          <w:rStyle w:val="FootnoteReference"/>
        </w:rPr>
        <w:endnoteRef/>
      </w:r>
      <w:r>
        <w:rPr>
          <w:rFonts w:ascii="Ubuntu" w:hAnsi="Ubuntu"/>
          <w:sz w:val="20"/>
        </w:rP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r>
        <w:separator/>
      </w:r>
    </w:p>
  </w:footnote>
  <w:footnote w:type="continuationSeparator" w:id="0">
    <w:p>
      <w:r>
        <w:continuationSeparator/>
      </w:r>
    </w:p>
  </w:footnote>
  <w:footnote w:id="2">
    <w:p>
      <w:pPr>
        <w:pStyle w:val="FootnoteText"/>
      </w:pPr>
      <w:r>
        <w:rPr>
          <w:rStyle w:val="FootnoteReference"/>
        </w:rPr>
        <w:footnoteRef/>
      </w:r>
      <w:r>
        <w:rPr>
          <w:rFonts w:ascii="Ubuntu" w:hAnsi="Ubuntu"/>
          <w:sz w:val="20"/>
        </w:rP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lvlOverride w:ilvl="1">
      <w:startOverride w:val="1"/>
    </w:lvlOverride>
    <w:lvlOverride w:ilvl="2">
      <w:startOverride w:val="1"/>
    </w:lvlOverride>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http://calibre-ebook.com/download" TargetMode="Externa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otnotes" Target="footnotes.xml"/><Relationship Id="rId6" Type="http://schemas.openxmlformats.org/officeDocument/2006/relationships/endnotes" Target="endnotes.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2024-01-01T00:00:00Z</dcterms:created>
  <dcterms:modified xsi:type="dcterms:W3CDTF">2024-01-01T00:00:00Z</dcterms:modified>
</cp:coreProperties>
</file>