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86"/>
          <w:szCs w:val="86"/>
        </w:rPr>
      </w:pPr>
      <w:r w:rsidDel="00000000" w:rsidR="00000000" w:rsidRPr="00000000">
        <w:rPr>
          <w:sz w:val="86"/>
          <w:szCs w:val="86"/>
          <w:rtl w:val="0"/>
        </w:rPr>
        <w:t xml:space="preserve"> </w:t>
      </w:r>
    </w:p>
    <w:p w:rsidR="00000000" w:rsidDel="00000000" w:rsidP="00000000" w:rsidRDefault="00000000" w:rsidRPr="00000000" w14:paraId="00000002">
      <w:pPr>
        <w:rPr>
          <w:sz w:val="86"/>
          <w:szCs w:val="86"/>
        </w:rPr>
      </w:pPr>
      <w:r w:rsidDel="00000000" w:rsidR="00000000" w:rsidRPr="00000000">
        <w:rPr>
          <w:rtl w:val="0"/>
        </w:rPr>
      </w:r>
    </w:p>
    <w:p w:rsidR="00000000" w:rsidDel="00000000" w:rsidP="00000000" w:rsidRDefault="00000000" w:rsidRPr="00000000" w14:paraId="00000003">
      <w:pPr>
        <w:rPr>
          <w:sz w:val="86"/>
          <w:szCs w:val="86"/>
        </w:rPr>
      </w:pPr>
      <w:r w:rsidDel="00000000" w:rsidR="00000000" w:rsidRPr="00000000">
        <w:rPr>
          <w:rtl w:val="0"/>
        </w:rPr>
      </w:r>
    </w:p>
    <w:p w:rsidR="00000000" w:rsidDel="00000000" w:rsidP="00000000" w:rsidRDefault="00000000" w:rsidRPr="00000000" w14:paraId="00000004">
      <w:pPr>
        <w:spacing w:line="360" w:lineRule="auto"/>
        <w:jc w:val="center"/>
        <w:rPr>
          <w:sz w:val="86"/>
          <w:szCs w:val="86"/>
        </w:rPr>
      </w:pPr>
      <w:r w:rsidDel="00000000" w:rsidR="00000000" w:rsidRPr="00000000">
        <w:rPr>
          <w:sz w:val="86"/>
          <w:szCs w:val="86"/>
          <w:rtl w:val="0"/>
        </w:rPr>
        <w:t xml:space="preserve">  Depression Classifier</w:t>
      </w:r>
    </w:p>
    <w:p w:rsidR="00000000" w:rsidDel="00000000" w:rsidP="00000000" w:rsidRDefault="00000000" w:rsidRPr="00000000" w14:paraId="00000005">
      <w:pPr>
        <w:spacing w:line="276" w:lineRule="auto"/>
        <w:rPr>
          <w:b w:val="1"/>
          <w:sz w:val="54"/>
          <w:szCs w:val="54"/>
        </w:rPr>
      </w:pPr>
      <w:r w:rsidDel="00000000" w:rsidR="00000000" w:rsidRPr="00000000">
        <w:rPr>
          <w:sz w:val="54"/>
          <w:szCs w:val="54"/>
          <w:rtl w:val="0"/>
        </w:rPr>
        <w:t xml:space="preserve">       Team Name : Code Racers</w:t>
      </w:r>
      <w:r w:rsidDel="00000000" w:rsidR="00000000" w:rsidRPr="00000000">
        <w:rPr>
          <w:rtl w:val="0"/>
        </w:rPr>
      </w:r>
    </w:p>
    <w:p w:rsidR="00000000" w:rsidDel="00000000" w:rsidP="00000000" w:rsidRDefault="00000000" w:rsidRPr="00000000" w14:paraId="00000006">
      <w:pPr>
        <w:spacing w:line="360" w:lineRule="auto"/>
        <w:rPr>
          <w:i w:val="1"/>
          <w:sz w:val="42"/>
          <w:szCs w:val="42"/>
        </w:rPr>
      </w:pPr>
      <w:r w:rsidDel="00000000" w:rsidR="00000000" w:rsidRPr="00000000">
        <w:rPr>
          <w:b w:val="1"/>
          <w:sz w:val="54"/>
          <w:szCs w:val="54"/>
          <w:rtl w:val="0"/>
        </w:rPr>
        <w:t xml:space="preserve">          </w:t>
      </w:r>
      <w:r w:rsidDel="00000000" w:rsidR="00000000" w:rsidRPr="00000000">
        <w:rPr>
          <w:b w:val="1"/>
          <w:i w:val="1"/>
          <w:sz w:val="54"/>
          <w:szCs w:val="54"/>
          <w:rtl w:val="0"/>
        </w:rPr>
        <w:t xml:space="preserve"> </w:t>
      </w:r>
      <w:r w:rsidDel="00000000" w:rsidR="00000000" w:rsidRPr="00000000">
        <w:rPr>
          <w:b w:val="1"/>
          <w:i w:val="1"/>
          <w:sz w:val="42"/>
          <w:szCs w:val="42"/>
          <w:rtl w:val="0"/>
        </w:rPr>
        <w:t xml:space="preserve">Mentor :</w:t>
      </w:r>
      <w:r w:rsidDel="00000000" w:rsidR="00000000" w:rsidRPr="00000000">
        <w:rPr>
          <w:i w:val="1"/>
          <w:sz w:val="42"/>
          <w:szCs w:val="42"/>
          <w:rtl w:val="0"/>
        </w:rPr>
        <w:t xml:space="preserve"> Ms.D.Deepa.,M.E.,(</w:t>
      </w:r>
      <w:r w:rsidDel="00000000" w:rsidR="00000000" w:rsidRPr="00000000">
        <w:rPr>
          <w:i w:val="1"/>
          <w:sz w:val="30"/>
          <w:szCs w:val="30"/>
          <w:rtl w:val="0"/>
        </w:rPr>
        <w:t xml:space="preserve">Ph.D</w:t>
      </w:r>
      <w:r w:rsidDel="00000000" w:rsidR="00000000" w:rsidRPr="00000000">
        <w:rPr>
          <w:i w:val="1"/>
          <w:sz w:val="42"/>
          <w:szCs w:val="42"/>
          <w:rtl w:val="0"/>
        </w:rPr>
        <w:t xml:space="preserve">)</w:t>
      </w:r>
    </w:p>
    <w:p w:rsidR="00000000" w:rsidDel="00000000" w:rsidP="00000000" w:rsidRDefault="00000000" w:rsidRPr="00000000" w14:paraId="00000007">
      <w:pPr>
        <w:spacing w:line="360" w:lineRule="auto"/>
        <w:rPr>
          <w:i w:val="1"/>
          <w:sz w:val="42"/>
          <w:szCs w:val="42"/>
        </w:rPr>
      </w:pPr>
      <w:r w:rsidDel="00000000" w:rsidR="00000000" w:rsidRPr="00000000">
        <w:rPr>
          <w:i w:val="1"/>
          <w:sz w:val="42"/>
          <w:szCs w:val="42"/>
          <w:rtl w:val="0"/>
        </w:rPr>
        <w:t xml:space="preserve">              Gaddam Harshavardhan(</w:t>
      </w:r>
      <w:r w:rsidDel="00000000" w:rsidR="00000000" w:rsidRPr="00000000">
        <w:rPr>
          <w:b w:val="1"/>
          <w:i w:val="1"/>
          <w:sz w:val="32"/>
          <w:szCs w:val="32"/>
          <w:rtl w:val="0"/>
        </w:rPr>
        <w:t xml:space="preserve">LEAD</w:t>
      </w:r>
      <w:r w:rsidDel="00000000" w:rsidR="00000000" w:rsidRPr="00000000">
        <w:rPr>
          <w:i w:val="1"/>
          <w:sz w:val="42"/>
          <w:szCs w:val="42"/>
          <w:rtl w:val="0"/>
        </w:rPr>
        <w:t xml:space="preserve">)</w:t>
      </w:r>
    </w:p>
    <w:p w:rsidR="00000000" w:rsidDel="00000000" w:rsidP="00000000" w:rsidRDefault="00000000" w:rsidRPr="00000000" w14:paraId="00000008">
      <w:pPr>
        <w:spacing w:line="360" w:lineRule="auto"/>
        <w:rPr>
          <w:i w:val="1"/>
          <w:sz w:val="42"/>
          <w:szCs w:val="42"/>
        </w:rPr>
      </w:pPr>
      <w:r w:rsidDel="00000000" w:rsidR="00000000" w:rsidRPr="00000000">
        <w:rPr>
          <w:i w:val="1"/>
          <w:sz w:val="42"/>
          <w:szCs w:val="42"/>
          <w:rtl w:val="0"/>
        </w:rPr>
        <w:t xml:space="preserve">              Mamilla Jaahnavi</w:t>
      </w:r>
    </w:p>
    <w:p w:rsidR="00000000" w:rsidDel="00000000" w:rsidP="00000000" w:rsidRDefault="00000000" w:rsidRPr="00000000" w14:paraId="00000009">
      <w:pPr>
        <w:spacing w:line="360" w:lineRule="auto"/>
        <w:rPr>
          <w:i w:val="1"/>
          <w:sz w:val="42"/>
          <w:szCs w:val="42"/>
        </w:rPr>
      </w:pPr>
      <w:r w:rsidDel="00000000" w:rsidR="00000000" w:rsidRPr="00000000">
        <w:rPr>
          <w:i w:val="1"/>
          <w:sz w:val="42"/>
          <w:szCs w:val="42"/>
          <w:rtl w:val="0"/>
        </w:rPr>
        <w:t xml:space="preserve">              M Himasree</w:t>
      </w:r>
    </w:p>
    <w:p w:rsidR="00000000" w:rsidDel="00000000" w:rsidP="00000000" w:rsidRDefault="00000000" w:rsidRPr="00000000" w14:paraId="0000000A">
      <w:pPr>
        <w:spacing w:line="360" w:lineRule="auto"/>
        <w:rPr>
          <w:i w:val="1"/>
          <w:sz w:val="42"/>
          <w:szCs w:val="42"/>
        </w:rPr>
      </w:pPr>
      <w:r w:rsidDel="00000000" w:rsidR="00000000" w:rsidRPr="00000000">
        <w:rPr>
          <w:i w:val="1"/>
          <w:sz w:val="42"/>
          <w:szCs w:val="42"/>
          <w:rtl w:val="0"/>
        </w:rPr>
        <w:t xml:space="preserve">              V Sai Keerthi Reddy</w:t>
      </w:r>
    </w:p>
    <w:p w:rsidR="00000000" w:rsidDel="00000000" w:rsidP="00000000" w:rsidRDefault="00000000" w:rsidRPr="00000000" w14:paraId="0000000B">
      <w:pPr>
        <w:rPr>
          <w:sz w:val="86"/>
          <w:szCs w:val="86"/>
        </w:rPr>
      </w:pPr>
      <w:r w:rsidDel="00000000" w:rsidR="00000000" w:rsidRPr="00000000">
        <w:rPr>
          <w:sz w:val="86"/>
          <w:szCs w:val="86"/>
          <w:rtl w:val="0"/>
        </w:rPr>
        <w:t xml:space="preserve">  </w:t>
      </w:r>
    </w:p>
    <w:p w:rsidR="00000000" w:rsidDel="00000000" w:rsidP="00000000" w:rsidRDefault="00000000" w:rsidRPr="00000000" w14:paraId="0000000C">
      <w:pPr>
        <w:rPr>
          <w:sz w:val="86"/>
          <w:szCs w:val="86"/>
        </w:rPr>
      </w:pPr>
      <w:r w:rsidDel="00000000" w:rsidR="00000000" w:rsidRPr="00000000">
        <w:rPr>
          <w:rtl w:val="0"/>
        </w:rPr>
      </w:r>
    </w:p>
    <w:p w:rsidR="00000000" w:rsidDel="00000000" w:rsidP="00000000" w:rsidRDefault="00000000" w:rsidRPr="00000000" w14:paraId="0000000D">
      <w:pPr>
        <w:rPr>
          <w:sz w:val="86"/>
          <w:szCs w:val="86"/>
        </w:rPr>
      </w:pPr>
      <w:r w:rsidDel="00000000" w:rsidR="00000000" w:rsidRPr="00000000">
        <w:rPr>
          <w:rtl w:val="0"/>
        </w:rPr>
      </w:r>
    </w:p>
    <w:p w:rsidR="00000000" w:rsidDel="00000000" w:rsidP="00000000" w:rsidRDefault="00000000" w:rsidRPr="00000000" w14:paraId="0000000E">
      <w:pPr>
        <w:rPr>
          <w:sz w:val="86"/>
          <w:szCs w:val="86"/>
        </w:rPr>
      </w:pPr>
      <w:r w:rsidDel="00000000" w:rsidR="00000000" w:rsidRPr="00000000">
        <w:rPr>
          <w:rtl w:val="0"/>
        </w:rPr>
      </w:r>
    </w:p>
    <w:p w:rsidR="00000000" w:rsidDel="00000000" w:rsidP="00000000" w:rsidRDefault="00000000" w:rsidRPr="00000000" w14:paraId="0000000F">
      <w:pPr>
        <w:rPr>
          <w:sz w:val="86"/>
          <w:szCs w:val="86"/>
        </w:rPr>
      </w:pP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11">
      <w:pPr>
        <w:rPr>
          <w:sz w:val="30"/>
          <w:szCs w:val="30"/>
        </w:rPr>
      </w:pPr>
      <w:r w:rsidDel="00000000" w:rsidR="00000000" w:rsidRPr="00000000">
        <w:rPr>
          <w:sz w:val="30"/>
          <w:szCs w:val="30"/>
          <w:rtl w:val="0"/>
        </w:rPr>
        <w:t xml:space="preserve">Depression is  a major  health issue that </w:t>
      </w:r>
      <w:r w:rsidDel="00000000" w:rsidR="00000000" w:rsidRPr="00000000">
        <w:rPr>
          <w:sz w:val="30"/>
          <w:szCs w:val="30"/>
          <w:rtl w:val="0"/>
        </w:rPr>
        <w:t xml:space="preserve">impacts  major</w:t>
      </w:r>
      <w:r w:rsidDel="00000000" w:rsidR="00000000" w:rsidRPr="00000000">
        <w:rPr>
          <w:sz w:val="30"/>
          <w:szCs w:val="30"/>
          <w:rtl w:val="0"/>
        </w:rPr>
        <w:t xml:space="preserve"> impact  on the  stability  of mind. With the  extension of various social media platforms, an expansion </w:t>
      </w:r>
      <w:r w:rsidDel="00000000" w:rsidR="00000000" w:rsidRPr="00000000">
        <w:rPr>
          <w:sz w:val="30"/>
          <w:szCs w:val="30"/>
          <w:rtl w:val="0"/>
        </w:rPr>
        <w:t xml:space="preserve">of number</w:t>
      </w:r>
      <w:r w:rsidDel="00000000" w:rsidR="00000000" w:rsidRPr="00000000">
        <w:rPr>
          <w:sz w:val="30"/>
          <w:szCs w:val="30"/>
          <w:rtl w:val="0"/>
        </w:rPr>
        <w:t xml:space="preserve"> of different   platforms enabled people to interact and share their experiences  . These provided a large dataset for identification  of common traits among depressed people and identify  them using various  machine learning algorithms. </w:t>
      </w:r>
    </w:p>
    <w:p w:rsidR="00000000" w:rsidDel="00000000" w:rsidP="00000000" w:rsidRDefault="00000000" w:rsidRPr="00000000" w14:paraId="00000012">
      <w:pPr>
        <w:rPr>
          <w:sz w:val="30"/>
          <w:szCs w:val="30"/>
        </w:rPr>
      </w:pPr>
      <w:r w:rsidDel="00000000" w:rsidR="00000000" w:rsidRPr="00000000">
        <w:rPr>
          <w:sz w:val="30"/>
          <w:szCs w:val="30"/>
          <w:rtl w:val="0"/>
        </w:rPr>
        <w:t xml:space="preserve">The limit to which we can identify the depressed traits of the person is necessary to determine the level of depression. The classification plays a major role in determining the kind of help a depressed person needs and also, the person with suicidal thoughts need to be identified and helped according to his condition. This website provides </w:t>
      </w:r>
      <w:r w:rsidDel="00000000" w:rsidR="00000000" w:rsidRPr="00000000">
        <w:rPr>
          <w:sz w:val="30"/>
          <w:szCs w:val="30"/>
          <w:rtl w:val="0"/>
        </w:rPr>
        <w:t xml:space="preserve">the</w:t>
      </w:r>
      <w:r w:rsidDel="00000000" w:rsidR="00000000" w:rsidRPr="00000000">
        <w:rPr>
          <w:sz w:val="30"/>
          <w:szCs w:val="30"/>
          <w:rtl w:val="0"/>
        </w:rPr>
        <w:t xml:space="preserve"> survey about the use of machine learning </w:t>
      </w:r>
      <w:r w:rsidDel="00000000" w:rsidR="00000000" w:rsidRPr="00000000">
        <w:rPr>
          <w:sz w:val="30"/>
          <w:szCs w:val="30"/>
          <w:rtl w:val="0"/>
        </w:rPr>
        <w:t xml:space="preserve">algorithm</w:t>
      </w:r>
      <w:r w:rsidDel="00000000" w:rsidR="00000000" w:rsidRPr="00000000">
        <w:rPr>
          <w:sz w:val="30"/>
          <w:szCs w:val="30"/>
          <w:rtl w:val="0"/>
        </w:rPr>
        <w:t xml:space="preserve"> and web applications in the analysis of depression.</w:t>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spacing w:line="240" w:lineRule="auto"/>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15">
      <w:pPr>
        <w:rPr>
          <w:sz w:val="32"/>
          <w:szCs w:val="32"/>
        </w:rPr>
      </w:pPr>
      <w:r w:rsidDel="00000000" w:rsidR="00000000" w:rsidRPr="00000000">
        <w:rPr>
          <w:sz w:val="32"/>
          <w:szCs w:val="32"/>
          <w:rtl w:val="0"/>
        </w:rPr>
        <w:t xml:space="preserve">Depression is quite common among different age groups and is a very serious mental illness that affects our mental state, how we perceive things and how to act on stimulus which is given to the nervous system. Everyone feels sometimes down or low in their lives but when this feeling </w:t>
      </w:r>
      <w:r w:rsidDel="00000000" w:rsidR="00000000" w:rsidRPr="00000000">
        <w:rPr>
          <w:sz w:val="32"/>
          <w:szCs w:val="32"/>
          <w:rtl w:val="0"/>
        </w:rPr>
        <w:t xml:space="preserve">persist</w:t>
      </w:r>
      <w:r w:rsidDel="00000000" w:rsidR="00000000" w:rsidRPr="00000000">
        <w:rPr>
          <w:sz w:val="32"/>
          <w:szCs w:val="32"/>
          <w:rtl w:val="0"/>
        </w:rPr>
        <w:t xml:space="preserve"> for longer time instances, it affects general cognitive function of the brain. The more careful task is proper separation of the </w:t>
      </w:r>
      <w:r w:rsidDel="00000000" w:rsidR="00000000" w:rsidRPr="00000000">
        <w:rPr>
          <w:sz w:val="32"/>
          <w:szCs w:val="32"/>
          <w:rtl w:val="0"/>
        </w:rPr>
        <w:t xml:space="preserve">symptoms depression</w:t>
      </w:r>
      <w:r w:rsidDel="00000000" w:rsidR="00000000" w:rsidRPr="00000000">
        <w:rPr>
          <w:sz w:val="32"/>
          <w:szCs w:val="32"/>
          <w:rtl w:val="0"/>
        </w:rPr>
        <w:t xml:space="preserve"> from sadness or the blues.</w:t>
      </w:r>
    </w:p>
    <w:p w:rsidR="00000000" w:rsidDel="00000000" w:rsidP="00000000" w:rsidRDefault="00000000" w:rsidRPr="00000000" w14:paraId="00000016">
      <w:pPr>
        <w:rPr>
          <w:sz w:val="36"/>
          <w:szCs w:val="36"/>
        </w:rPr>
      </w:pPr>
      <w:r w:rsidDel="00000000" w:rsidR="00000000" w:rsidRPr="00000000">
        <w:rPr>
          <w:rtl w:val="0"/>
        </w:rPr>
      </w:r>
    </w:p>
    <w:p w:rsidR="00000000" w:rsidDel="00000000" w:rsidP="00000000" w:rsidRDefault="00000000" w:rsidRPr="00000000" w14:paraId="00000017">
      <w:pPr>
        <w:rPr>
          <w:sz w:val="36"/>
          <w:szCs w:val="36"/>
        </w:rPr>
      </w:pPr>
      <w:r w:rsidDel="00000000" w:rsidR="00000000" w:rsidRPr="00000000">
        <w:rPr>
          <w:rtl w:val="0"/>
        </w:rPr>
      </w:r>
    </w:p>
    <w:p w:rsidR="00000000" w:rsidDel="00000000" w:rsidP="00000000" w:rsidRDefault="00000000" w:rsidRPr="00000000" w14:paraId="00000018">
      <w:pPr>
        <w:rPr>
          <w:b w:val="1"/>
          <w:sz w:val="64"/>
          <w:szCs w:val="64"/>
        </w:rPr>
      </w:pPr>
      <w:r w:rsidDel="00000000" w:rsidR="00000000" w:rsidRPr="00000000">
        <w:rPr>
          <w:b w:val="1"/>
          <w:sz w:val="64"/>
          <w:szCs w:val="64"/>
          <w:rtl w:val="0"/>
        </w:rPr>
        <w:t xml:space="preserve">Project Output:</w:t>
      </w:r>
    </w:p>
    <w:p w:rsidR="00000000" w:rsidDel="00000000" w:rsidP="00000000" w:rsidRDefault="00000000" w:rsidRPr="00000000" w14:paraId="00000019">
      <w:pPr>
        <w:rPr>
          <w:sz w:val="64"/>
          <w:szCs w:val="64"/>
        </w:rPr>
      </w:pPr>
      <w:r w:rsidDel="00000000" w:rsidR="00000000" w:rsidRPr="00000000">
        <w:rPr>
          <w:sz w:val="64"/>
          <w:szCs w:val="64"/>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64"/>
          <w:szCs w:val="64"/>
        </w:rPr>
      </w:pPr>
      <w:r w:rsidDel="00000000" w:rsidR="00000000" w:rsidRPr="00000000">
        <w:rPr>
          <w:rtl w:val="0"/>
        </w:rPr>
      </w:r>
    </w:p>
    <w:p w:rsidR="00000000" w:rsidDel="00000000" w:rsidP="00000000" w:rsidRDefault="00000000" w:rsidRPr="00000000" w14:paraId="0000001B">
      <w:pPr>
        <w:rPr>
          <w:sz w:val="64"/>
          <w:szCs w:val="64"/>
        </w:rPr>
      </w:pPr>
      <w:r w:rsidDel="00000000" w:rsidR="00000000" w:rsidRPr="00000000">
        <w:rPr>
          <w:sz w:val="64"/>
          <w:szCs w:val="64"/>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64"/>
          <w:szCs w:val="64"/>
        </w:rPr>
      </w:pPr>
      <w:r w:rsidDel="00000000" w:rsidR="00000000" w:rsidRPr="00000000">
        <w:rPr>
          <w:rtl w:val="0"/>
        </w:rPr>
      </w:r>
    </w:p>
    <w:p w:rsidR="00000000" w:rsidDel="00000000" w:rsidP="00000000" w:rsidRDefault="00000000" w:rsidRPr="00000000" w14:paraId="0000001D">
      <w:pPr>
        <w:rPr>
          <w:sz w:val="64"/>
          <w:szCs w:val="64"/>
        </w:rPr>
      </w:pPr>
      <w:r w:rsidDel="00000000" w:rsidR="00000000" w:rsidRPr="00000000">
        <w:rPr>
          <w:rtl w:val="0"/>
        </w:rPr>
      </w:r>
    </w:p>
    <w:p w:rsidR="00000000" w:rsidDel="00000000" w:rsidP="00000000" w:rsidRDefault="00000000" w:rsidRPr="00000000" w14:paraId="0000001E">
      <w:pPr>
        <w:rPr>
          <w:sz w:val="64"/>
          <w:szCs w:val="64"/>
        </w:rPr>
      </w:pPr>
      <w:r w:rsidDel="00000000" w:rsidR="00000000" w:rsidRPr="00000000">
        <w:rPr>
          <w:sz w:val="64"/>
          <w:szCs w:val="64"/>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64"/>
          <w:szCs w:val="64"/>
        </w:rPr>
      </w:pPr>
      <w:r w:rsidDel="00000000" w:rsidR="00000000" w:rsidRPr="00000000">
        <w:rPr>
          <w:rtl w:val="0"/>
        </w:rPr>
      </w:r>
    </w:p>
    <w:p w:rsidR="00000000" w:rsidDel="00000000" w:rsidP="00000000" w:rsidRDefault="00000000" w:rsidRPr="00000000" w14:paraId="00000020">
      <w:pPr>
        <w:rPr>
          <w:sz w:val="64"/>
          <w:szCs w:val="64"/>
        </w:rPr>
      </w:pPr>
      <w:r w:rsidDel="00000000" w:rsidR="00000000" w:rsidRPr="00000000">
        <w:rPr>
          <w:sz w:val="64"/>
          <w:szCs w:val="64"/>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64"/>
          <w:szCs w:val="64"/>
        </w:rPr>
      </w:pPr>
      <w:r w:rsidDel="00000000" w:rsidR="00000000" w:rsidRPr="00000000">
        <w:rPr>
          <w:rtl w:val="0"/>
        </w:rPr>
      </w:r>
    </w:p>
    <w:p w:rsidR="00000000" w:rsidDel="00000000" w:rsidP="00000000" w:rsidRDefault="00000000" w:rsidRPr="00000000" w14:paraId="00000022">
      <w:pPr>
        <w:rPr>
          <w:sz w:val="64"/>
          <w:szCs w:val="64"/>
        </w:rPr>
      </w:pPr>
      <w:r w:rsidDel="00000000" w:rsidR="00000000" w:rsidRPr="00000000">
        <w:rPr>
          <w:sz w:val="64"/>
          <w:szCs w:val="64"/>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64"/>
          <w:szCs w:val="64"/>
        </w:rPr>
      </w:pPr>
      <w:r w:rsidDel="00000000" w:rsidR="00000000" w:rsidRPr="00000000">
        <w:rPr>
          <w:rtl w:val="0"/>
        </w:rPr>
      </w:r>
    </w:p>
    <w:p w:rsidR="00000000" w:rsidDel="00000000" w:rsidP="00000000" w:rsidRDefault="00000000" w:rsidRPr="00000000" w14:paraId="00000024">
      <w:pPr>
        <w:spacing w:line="480" w:lineRule="auto"/>
        <w:rPr>
          <w:b w:val="1"/>
          <w:i w:val="1"/>
          <w:sz w:val="64"/>
          <w:szCs w:val="64"/>
        </w:rPr>
      </w:pPr>
      <w:r w:rsidDel="00000000" w:rsidR="00000000" w:rsidRPr="00000000">
        <w:rPr>
          <w:b w:val="1"/>
          <w:i w:val="1"/>
          <w:sz w:val="64"/>
          <w:szCs w:val="64"/>
          <w:rtl w:val="0"/>
        </w:rPr>
        <w:t xml:space="preserve">References:</w:t>
      </w:r>
    </w:p>
    <w:p w:rsidR="00000000" w:rsidDel="00000000" w:rsidP="00000000" w:rsidRDefault="00000000" w:rsidRPr="00000000" w14:paraId="00000025">
      <w:pPr>
        <w:spacing w:line="480" w:lineRule="auto"/>
        <w:rPr>
          <w:sz w:val="36"/>
          <w:szCs w:val="36"/>
        </w:rPr>
      </w:pPr>
      <w:r w:rsidDel="00000000" w:rsidR="00000000" w:rsidRPr="00000000">
        <w:rPr>
          <w:sz w:val="36"/>
          <w:szCs w:val="36"/>
          <w:rtl w:val="0"/>
        </w:rPr>
        <w:t xml:space="preserve">1)</w:t>
      </w:r>
      <w:hyperlink r:id="rId11">
        <w:r w:rsidDel="00000000" w:rsidR="00000000" w:rsidRPr="00000000">
          <w:rPr>
            <w:color w:val="1155cc"/>
            <w:sz w:val="36"/>
            <w:szCs w:val="36"/>
            <w:u w:val="single"/>
            <w:rtl w:val="0"/>
          </w:rPr>
          <w:t xml:space="preserve">https://youtu.be/3SDkzDlw1yc</w:t>
        </w:r>
      </w:hyperlink>
      <w:r w:rsidDel="00000000" w:rsidR="00000000" w:rsidRPr="00000000">
        <w:rPr>
          <w:rtl w:val="0"/>
        </w:rPr>
      </w:r>
    </w:p>
    <w:p w:rsidR="00000000" w:rsidDel="00000000" w:rsidP="00000000" w:rsidRDefault="00000000" w:rsidRPr="00000000" w14:paraId="00000026">
      <w:pPr>
        <w:spacing w:line="480" w:lineRule="auto"/>
        <w:rPr>
          <w:sz w:val="36"/>
          <w:szCs w:val="36"/>
        </w:rPr>
      </w:pPr>
      <w:r w:rsidDel="00000000" w:rsidR="00000000" w:rsidRPr="00000000">
        <w:rPr>
          <w:sz w:val="36"/>
          <w:szCs w:val="36"/>
          <w:rtl w:val="0"/>
        </w:rPr>
        <w:t xml:space="preserve">2)</w:t>
      </w:r>
      <w:hyperlink r:id="rId12">
        <w:r w:rsidDel="00000000" w:rsidR="00000000" w:rsidRPr="00000000">
          <w:rPr>
            <w:color w:val="1155cc"/>
            <w:sz w:val="36"/>
            <w:szCs w:val="36"/>
            <w:u w:val="single"/>
            <w:rtl w:val="0"/>
          </w:rPr>
          <w:t xml:space="preserve">https://youtu.be/TgGc_tUcjgk</w:t>
        </w:r>
      </w:hyperlink>
      <w:r w:rsidDel="00000000" w:rsidR="00000000" w:rsidRPr="00000000">
        <w:rPr>
          <w:rtl w:val="0"/>
        </w:rPr>
      </w:r>
    </w:p>
    <w:p w:rsidR="00000000" w:rsidDel="00000000" w:rsidP="00000000" w:rsidRDefault="00000000" w:rsidRPr="00000000" w14:paraId="00000027">
      <w:pPr>
        <w:spacing w:line="480" w:lineRule="auto"/>
        <w:rPr>
          <w:sz w:val="36"/>
          <w:szCs w:val="36"/>
        </w:rPr>
      </w:pPr>
      <w:r w:rsidDel="00000000" w:rsidR="00000000" w:rsidRPr="00000000">
        <w:rPr>
          <w:sz w:val="36"/>
          <w:szCs w:val="36"/>
          <w:rtl w:val="0"/>
        </w:rPr>
        <w:t xml:space="preserve">3)</w:t>
      </w:r>
      <w:hyperlink r:id="rId13">
        <w:r w:rsidDel="00000000" w:rsidR="00000000" w:rsidRPr="00000000">
          <w:rPr>
            <w:color w:val="1155cc"/>
            <w:sz w:val="36"/>
            <w:szCs w:val="36"/>
            <w:u w:val="single"/>
            <w:rtl w:val="0"/>
          </w:rPr>
          <w:t xml:space="preserve">https://youtu.be/r01DOmPpxjg</w:t>
        </w:r>
      </w:hyperlink>
      <w:r w:rsidDel="00000000" w:rsidR="00000000" w:rsidRPr="00000000">
        <w:rPr>
          <w:rtl w:val="0"/>
        </w:rPr>
      </w:r>
    </w:p>
    <w:p w:rsidR="00000000" w:rsidDel="00000000" w:rsidP="00000000" w:rsidRDefault="00000000" w:rsidRPr="00000000" w14:paraId="00000028">
      <w:pPr>
        <w:spacing w:line="480" w:lineRule="auto"/>
        <w:rPr>
          <w:sz w:val="36"/>
          <w:szCs w:val="36"/>
        </w:rPr>
      </w:pPr>
      <w:r w:rsidDel="00000000" w:rsidR="00000000" w:rsidRPr="00000000">
        <w:rPr>
          <w:sz w:val="36"/>
          <w:szCs w:val="36"/>
          <w:rtl w:val="0"/>
        </w:rPr>
        <w:t xml:space="preserve">4)</w:t>
      </w:r>
      <w:hyperlink r:id="rId14">
        <w:r w:rsidDel="00000000" w:rsidR="00000000" w:rsidRPr="00000000">
          <w:rPr>
            <w:color w:val="1155cc"/>
            <w:sz w:val="36"/>
            <w:szCs w:val="36"/>
            <w:u w:val="single"/>
            <w:rtl w:val="0"/>
          </w:rPr>
          <w:t xml:space="preserve">https://youtu.be/fLeJJPxua3E</w:t>
        </w:r>
      </w:hyperlink>
      <w:r w:rsidDel="00000000" w:rsidR="00000000" w:rsidRPr="00000000">
        <w:rPr>
          <w:rtl w:val="0"/>
        </w:rPr>
      </w:r>
    </w:p>
    <w:p w:rsidR="00000000" w:rsidDel="00000000" w:rsidP="00000000" w:rsidRDefault="00000000" w:rsidRPr="00000000" w14:paraId="00000029">
      <w:pPr>
        <w:spacing w:line="480" w:lineRule="auto"/>
        <w:rPr>
          <w:sz w:val="36"/>
          <w:szCs w:val="36"/>
        </w:rPr>
      </w:pPr>
      <w:r w:rsidDel="00000000" w:rsidR="00000000" w:rsidRPr="00000000">
        <w:rPr>
          <w:sz w:val="36"/>
          <w:szCs w:val="36"/>
          <w:rtl w:val="0"/>
        </w:rPr>
        <w:t xml:space="preserve">5)</w:t>
      </w:r>
      <w:hyperlink r:id="rId15">
        <w:r w:rsidDel="00000000" w:rsidR="00000000" w:rsidRPr="00000000">
          <w:rPr>
            <w:color w:val="1155cc"/>
            <w:sz w:val="36"/>
            <w:szCs w:val="36"/>
            <w:u w:val="single"/>
            <w:rtl w:val="0"/>
          </w:rPr>
          <w:t xml:space="preserve">https://youtu.be/-ozOLVOS-R8</w:t>
        </w:r>
      </w:hyperlink>
      <w:r w:rsidDel="00000000" w:rsidR="00000000" w:rsidRPr="00000000">
        <w:rPr>
          <w:rtl w:val="0"/>
        </w:rPr>
      </w:r>
    </w:p>
    <w:p w:rsidR="00000000" w:rsidDel="00000000" w:rsidP="00000000" w:rsidRDefault="00000000" w:rsidRPr="00000000" w14:paraId="0000002A">
      <w:pPr>
        <w:spacing w:line="480" w:lineRule="auto"/>
        <w:rPr>
          <w:sz w:val="36"/>
          <w:szCs w:val="36"/>
        </w:rPr>
      </w:pPr>
      <w:r w:rsidDel="00000000" w:rsidR="00000000" w:rsidRPr="00000000">
        <w:rPr>
          <w:sz w:val="36"/>
          <w:szCs w:val="36"/>
          <w:rtl w:val="0"/>
        </w:rPr>
        <w:t xml:space="preserve">6)</w:t>
      </w:r>
      <w:hyperlink r:id="rId16">
        <w:r w:rsidDel="00000000" w:rsidR="00000000" w:rsidRPr="00000000">
          <w:rPr>
            <w:color w:val="1155cc"/>
            <w:sz w:val="36"/>
            <w:szCs w:val="36"/>
            <w:u w:val="single"/>
            <w:rtl w:val="0"/>
          </w:rPr>
          <w:t xml:space="preserve">https://youtu.be/Bi-7pho5XB8</w:t>
        </w:r>
      </w:hyperlink>
      <w:r w:rsidDel="00000000" w:rsidR="00000000" w:rsidRPr="00000000">
        <w:rPr>
          <w:rtl w:val="0"/>
        </w:rPr>
      </w:r>
    </w:p>
    <w:p w:rsidR="00000000" w:rsidDel="00000000" w:rsidP="00000000" w:rsidRDefault="00000000" w:rsidRPr="00000000" w14:paraId="0000002B">
      <w:pPr>
        <w:rPr>
          <w:sz w:val="38"/>
          <w:szCs w:val="38"/>
        </w:rPr>
      </w:pPr>
      <w:r w:rsidDel="00000000" w:rsidR="00000000" w:rsidRPr="00000000">
        <w:rPr>
          <w:rtl w:val="0"/>
        </w:rPr>
      </w:r>
    </w:p>
    <w:p w:rsidR="00000000" w:rsidDel="00000000" w:rsidP="00000000" w:rsidRDefault="00000000" w:rsidRPr="00000000" w14:paraId="0000002C">
      <w:pPr>
        <w:rPr>
          <w:sz w:val="64"/>
          <w:szCs w:val="64"/>
        </w:rPr>
      </w:pPr>
      <w:r w:rsidDel="00000000" w:rsidR="00000000" w:rsidRPr="00000000">
        <w:rPr>
          <w:rtl w:val="0"/>
        </w:rPr>
      </w:r>
    </w:p>
    <w:p w:rsidR="00000000" w:rsidDel="00000000" w:rsidP="00000000" w:rsidRDefault="00000000" w:rsidRPr="00000000" w14:paraId="0000002D">
      <w:pPr>
        <w:rPr>
          <w:sz w:val="64"/>
          <w:szCs w:val="64"/>
        </w:rPr>
      </w:pPr>
      <w:r w:rsidDel="00000000" w:rsidR="00000000" w:rsidRPr="00000000">
        <w:rPr>
          <w:sz w:val="64"/>
          <w:szCs w:val="64"/>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3SDkzDlw1yc" TargetMode="External"/><Relationship Id="rId10" Type="http://schemas.openxmlformats.org/officeDocument/2006/relationships/image" Target="media/image1.png"/><Relationship Id="rId13" Type="http://schemas.openxmlformats.org/officeDocument/2006/relationships/hyperlink" Target="https://youtu.be/r01DOmPpxjg" TargetMode="External"/><Relationship Id="rId12" Type="http://schemas.openxmlformats.org/officeDocument/2006/relationships/hyperlink" Target="https://youtu.be/TgGc_tUcjg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youtu.be/-ozOLVOS-R8" TargetMode="External"/><Relationship Id="rId14" Type="http://schemas.openxmlformats.org/officeDocument/2006/relationships/hyperlink" Target="https://youtu.be/fLeJJPxua3E" TargetMode="External"/><Relationship Id="rId16" Type="http://schemas.openxmlformats.org/officeDocument/2006/relationships/hyperlink" Target="https://youtu.be/Bi-7pho5XB8"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