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94DD" w14:textId="7A5E5872" w:rsidR="00D37050" w:rsidRPr="00D37050" w:rsidRDefault="00D37050" w:rsidP="006A4CCE">
      <w:pPr>
        <w:rPr>
          <w:b/>
          <w:bCs/>
        </w:rPr>
      </w:pPr>
      <w:r w:rsidRPr="00080745">
        <w:rPr>
          <w:b/>
          <w:bCs/>
        </w:rPr>
        <w:t>Deep Learning and GAN Model for Cardiovascular Risk Analysis (Women 18–35)</w:t>
      </w:r>
      <w:r>
        <w:rPr>
          <w:b/>
          <w:bCs/>
        </w:rPr>
        <w:t xml:space="preserve"> for juve</w:t>
      </w:r>
      <w:r w:rsidR="00B43F3C">
        <w:rPr>
          <w:b/>
          <w:bCs/>
        </w:rPr>
        <w:t>n</w:t>
      </w:r>
      <w:r w:rsidR="00D168D1">
        <w:rPr>
          <w:b/>
          <w:bCs/>
        </w:rPr>
        <w:t>ile</w:t>
      </w:r>
      <w:r>
        <w:rPr>
          <w:b/>
          <w:bCs/>
        </w:rPr>
        <w:t xml:space="preserve"> women</w:t>
      </w:r>
    </w:p>
    <w:p w14:paraId="6E9BD3A6" w14:textId="470292A5" w:rsidR="006A4CCE" w:rsidRPr="006A4CCE" w:rsidRDefault="006A4CCE" w:rsidP="006A4CCE">
      <w:r w:rsidRPr="006A4CCE">
        <w:t xml:space="preserve">For </w:t>
      </w:r>
      <w:r w:rsidRPr="006A4CCE">
        <w:rPr>
          <w:b/>
          <w:bCs/>
        </w:rPr>
        <w:t>women aged 18–35 years</w:t>
      </w:r>
      <w:r w:rsidRPr="006A4CCE">
        <w:t xml:space="preserve">, the </w:t>
      </w:r>
      <w:r w:rsidRPr="006A4CCE">
        <w:rPr>
          <w:b/>
          <w:bCs/>
        </w:rPr>
        <w:t>risk analysis for cardiovascular disease (CVD)</w:t>
      </w:r>
      <w:r w:rsidRPr="006A4CCE">
        <w:t xml:space="preserve"> focuses on identifying </w:t>
      </w:r>
      <w:proofErr w:type="spellStart"/>
      <w:r w:rsidRPr="006A4CCE">
        <w:rPr>
          <w:b/>
          <w:bCs/>
        </w:rPr>
        <w:t>behavioral</w:t>
      </w:r>
      <w:proofErr w:type="spellEnd"/>
      <w:r w:rsidRPr="006A4CCE">
        <w:rPr>
          <w:b/>
          <w:bCs/>
        </w:rPr>
        <w:t>, metabolic, and reproductive risk factors</w:t>
      </w:r>
      <w:r w:rsidRPr="006A4CCE">
        <w:t xml:space="preserve"> that can increase the chance of developing heart disease later in life. According to the World Health Organization and major cardiovascular research studies, the following factors are most important.</w:t>
      </w:r>
    </w:p>
    <w:p w14:paraId="6B138A6D" w14:textId="77777777" w:rsidR="006A4CCE" w:rsidRPr="006A4CCE" w:rsidRDefault="00BC5545" w:rsidP="006A4CCE">
      <w:r>
        <w:pict w14:anchorId="4EC1D25D">
          <v:rect id="_x0000_i1025" style="width:0;height:1.5pt" o:hralign="center" o:hrstd="t" o:hr="t" fillcolor="#a0a0a0" stroked="f"/>
        </w:pict>
      </w:r>
    </w:p>
    <w:p w14:paraId="67B27301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 xml:space="preserve">1. </w:t>
      </w:r>
      <w:proofErr w:type="spellStart"/>
      <w:r w:rsidRPr="006A4CCE">
        <w:rPr>
          <w:b/>
          <w:bCs/>
        </w:rPr>
        <w:t>Behavioral</w:t>
      </w:r>
      <w:proofErr w:type="spellEnd"/>
      <w:r w:rsidRPr="006A4CCE">
        <w:rPr>
          <w:b/>
          <w:bCs/>
        </w:rPr>
        <w:t xml:space="preserve"> (Lifestyle) Risk Factors</w:t>
      </w:r>
    </w:p>
    <w:p w14:paraId="43F2CD7F" w14:textId="77777777" w:rsidR="006A4CCE" w:rsidRPr="006A4CCE" w:rsidRDefault="006A4CCE" w:rsidP="006A4CCE">
      <w:r w:rsidRPr="006A4CCE">
        <w:t xml:space="preserve">These are the </w:t>
      </w:r>
      <w:r w:rsidRPr="006A4CCE">
        <w:rPr>
          <w:b/>
          <w:bCs/>
        </w:rPr>
        <w:t>most common early contributors</w:t>
      </w:r>
      <w:r w:rsidRPr="006A4CCE">
        <w:t xml:space="preserve"> in women aged 18–35.</w:t>
      </w:r>
    </w:p>
    <w:p w14:paraId="54C25CB3" w14:textId="77777777" w:rsidR="006A4CCE" w:rsidRPr="006A4CCE" w:rsidRDefault="006A4CCE" w:rsidP="006A4CCE">
      <w:pPr>
        <w:numPr>
          <w:ilvl w:val="0"/>
          <w:numId w:val="1"/>
        </w:numPr>
      </w:pPr>
      <w:r w:rsidRPr="006A4CCE">
        <w:rPr>
          <w:b/>
          <w:bCs/>
        </w:rPr>
        <w:t>Physical inactivity</w:t>
      </w:r>
      <w:r w:rsidRPr="006A4CCE">
        <w:t xml:space="preserve"> – sedentary lifestyle, long screen time</w:t>
      </w:r>
    </w:p>
    <w:p w14:paraId="3F6B1785" w14:textId="77777777" w:rsidR="006A4CCE" w:rsidRPr="006A4CCE" w:rsidRDefault="006A4CCE" w:rsidP="006A4CCE">
      <w:pPr>
        <w:numPr>
          <w:ilvl w:val="0"/>
          <w:numId w:val="1"/>
        </w:numPr>
      </w:pPr>
      <w:r w:rsidRPr="006A4CCE">
        <w:rPr>
          <w:b/>
          <w:bCs/>
        </w:rPr>
        <w:t>Unhealthy diet</w:t>
      </w:r>
      <w:r w:rsidRPr="006A4CCE">
        <w:t xml:space="preserve"> – high salt, sugar, fast foods</w:t>
      </w:r>
    </w:p>
    <w:p w14:paraId="0A7210A7" w14:textId="77777777" w:rsidR="006A4CCE" w:rsidRPr="006A4CCE" w:rsidRDefault="006A4CCE" w:rsidP="006A4CCE">
      <w:pPr>
        <w:numPr>
          <w:ilvl w:val="0"/>
          <w:numId w:val="1"/>
        </w:numPr>
      </w:pPr>
      <w:r w:rsidRPr="006A4CCE">
        <w:rPr>
          <w:b/>
          <w:bCs/>
        </w:rPr>
        <w:t>Smoking or tobacco use</w:t>
      </w:r>
    </w:p>
    <w:p w14:paraId="54F58725" w14:textId="77777777" w:rsidR="006A4CCE" w:rsidRPr="006A4CCE" w:rsidRDefault="006A4CCE" w:rsidP="006A4CCE">
      <w:pPr>
        <w:numPr>
          <w:ilvl w:val="0"/>
          <w:numId w:val="1"/>
        </w:numPr>
      </w:pPr>
      <w:r w:rsidRPr="006A4CCE">
        <w:rPr>
          <w:b/>
          <w:bCs/>
        </w:rPr>
        <w:t>Alcohol consumption</w:t>
      </w:r>
    </w:p>
    <w:p w14:paraId="6A4E8449" w14:textId="77777777" w:rsidR="006A4CCE" w:rsidRPr="006A4CCE" w:rsidRDefault="006A4CCE" w:rsidP="006A4CCE">
      <w:pPr>
        <w:numPr>
          <w:ilvl w:val="0"/>
          <w:numId w:val="1"/>
        </w:numPr>
      </w:pPr>
      <w:r w:rsidRPr="006A4CCE">
        <w:rPr>
          <w:b/>
          <w:bCs/>
        </w:rPr>
        <w:t>Chronic stress and poor sleep</w:t>
      </w:r>
    </w:p>
    <w:p w14:paraId="6135C94C" w14:textId="77777777" w:rsidR="006A4CCE" w:rsidRPr="006A4CCE" w:rsidRDefault="006A4CCE" w:rsidP="006A4CCE">
      <w:r w:rsidRPr="006A4CCE">
        <w:rPr>
          <w:rFonts w:ascii="Segoe UI Emoji" w:hAnsi="Segoe UI Emoji" w:cs="Segoe UI Emoji"/>
        </w:rPr>
        <w:t>📊</w:t>
      </w:r>
      <w:r w:rsidRPr="006A4CCE">
        <w:t xml:space="preserve"> These </w:t>
      </w:r>
      <w:proofErr w:type="spellStart"/>
      <w:r w:rsidRPr="006A4CCE">
        <w:t>behaviors</w:t>
      </w:r>
      <w:proofErr w:type="spellEnd"/>
      <w:r w:rsidRPr="006A4CCE">
        <w:t xml:space="preserve"> gradually lead to </w:t>
      </w:r>
      <w:r w:rsidRPr="006A4CCE">
        <w:rPr>
          <w:b/>
          <w:bCs/>
        </w:rPr>
        <w:t>obesity, hypertension, and metabolic disorders</w:t>
      </w:r>
      <w:r w:rsidRPr="006A4CCE">
        <w:t>, increasing cardiovascular risk.</w:t>
      </w:r>
    </w:p>
    <w:p w14:paraId="67784E36" w14:textId="77777777" w:rsidR="006A4CCE" w:rsidRPr="006A4CCE" w:rsidRDefault="00BC5545" w:rsidP="006A4CCE">
      <w:r>
        <w:pict w14:anchorId="7CB02BE6">
          <v:rect id="_x0000_i1026" style="width:0;height:1.5pt" o:hralign="center" o:hrstd="t" o:hr="t" fillcolor="#a0a0a0" stroked="f"/>
        </w:pict>
      </w:r>
    </w:p>
    <w:p w14:paraId="0D5D5326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2. Metabolic Risk Factors</w:t>
      </w:r>
    </w:p>
    <w:p w14:paraId="504B9100" w14:textId="77777777" w:rsidR="006A4CCE" w:rsidRPr="006A4CCE" w:rsidRDefault="006A4CCE" w:rsidP="006A4CCE">
      <w:r w:rsidRPr="006A4CCE">
        <w:t xml:space="preserve">These conditions often </w:t>
      </w:r>
      <w:r w:rsidRPr="006A4CCE">
        <w:rPr>
          <w:b/>
          <w:bCs/>
        </w:rPr>
        <w:t>develop silently in young women</w:t>
      </w:r>
      <w:r w:rsidRPr="006A4CCE">
        <w:t>.</w:t>
      </w:r>
    </w:p>
    <w:p w14:paraId="7E068FAD" w14:textId="77777777" w:rsidR="006A4CCE" w:rsidRPr="006A4CCE" w:rsidRDefault="006A4CCE" w:rsidP="006A4CCE">
      <w:pPr>
        <w:numPr>
          <w:ilvl w:val="0"/>
          <w:numId w:val="2"/>
        </w:numPr>
      </w:pPr>
      <w:r w:rsidRPr="006A4CCE">
        <w:rPr>
          <w:b/>
          <w:bCs/>
        </w:rPr>
        <w:t>Obesity or overweight (BMI ≥ 25)</w:t>
      </w:r>
    </w:p>
    <w:p w14:paraId="5CC2E884" w14:textId="77777777" w:rsidR="006A4CCE" w:rsidRPr="006A4CCE" w:rsidRDefault="006A4CCE" w:rsidP="006A4CCE">
      <w:pPr>
        <w:numPr>
          <w:ilvl w:val="0"/>
          <w:numId w:val="2"/>
        </w:numPr>
      </w:pPr>
      <w:r w:rsidRPr="006A4CCE">
        <w:rPr>
          <w:b/>
          <w:bCs/>
        </w:rPr>
        <w:t>High blood pressure (Hypertension)</w:t>
      </w:r>
    </w:p>
    <w:p w14:paraId="3C5EF5C8" w14:textId="77777777" w:rsidR="006A4CCE" w:rsidRPr="006A4CCE" w:rsidRDefault="006A4CCE" w:rsidP="006A4CCE">
      <w:pPr>
        <w:numPr>
          <w:ilvl w:val="0"/>
          <w:numId w:val="2"/>
        </w:numPr>
      </w:pPr>
      <w:r w:rsidRPr="006A4CCE">
        <w:rPr>
          <w:b/>
          <w:bCs/>
        </w:rPr>
        <w:t>High cholesterol (</w:t>
      </w:r>
      <w:proofErr w:type="spellStart"/>
      <w:r w:rsidRPr="006A4CCE">
        <w:rPr>
          <w:b/>
          <w:bCs/>
        </w:rPr>
        <w:t>Dyslipidemia</w:t>
      </w:r>
      <w:proofErr w:type="spellEnd"/>
      <w:r w:rsidRPr="006A4CCE">
        <w:rPr>
          <w:b/>
          <w:bCs/>
        </w:rPr>
        <w:t>)</w:t>
      </w:r>
    </w:p>
    <w:p w14:paraId="2207CDBA" w14:textId="77777777" w:rsidR="006A4CCE" w:rsidRPr="006A4CCE" w:rsidRDefault="006A4CCE" w:rsidP="006A4CCE">
      <w:pPr>
        <w:numPr>
          <w:ilvl w:val="0"/>
          <w:numId w:val="2"/>
        </w:numPr>
      </w:pPr>
      <w:r w:rsidRPr="006A4CCE">
        <w:rPr>
          <w:b/>
          <w:bCs/>
        </w:rPr>
        <w:t>High blood sugar / early diabetes</w:t>
      </w:r>
    </w:p>
    <w:p w14:paraId="206C2AC5" w14:textId="77777777" w:rsidR="006A4CCE" w:rsidRPr="006A4CCE" w:rsidRDefault="006A4CCE" w:rsidP="006A4CCE">
      <w:r w:rsidRPr="006A4CCE">
        <w:t>These factors increase the risk of conditions such as:</w:t>
      </w:r>
    </w:p>
    <w:p w14:paraId="70B18501" w14:textId="77777777" w:rsidR="006A4CCE" w:rsidRPr="006A4CCE" w:rsidRDefault="006A4CCE" w:rsidP="006A4CCE">
      <w:pPr>
        <w:numPr>
          <w:ilvl w:val="0"/>
          <w:numId w:val="3"/>
        </w:numPr>
      </w:pPr>
      <w:r w:rsidRPr="006A4CCE">
        <w:t>Coronary Artery Disease</w:t>
      </w:r>
    </w:p>
    <w:p w14:paraId="65487577" w14:textId="77777777" w:rsidR="006A4CCE" w:rsidRPr="006A4CCE" w:rsidRDefault="006A4CCE" w:rsidP="006A4CCE">
      <w:pPr>
        <w:numPr>
          <w:ilvl w:val="0"/>
          <w:numId w:val="3"/>
        </w:numPr>
      </w:pPr>
      <w:r w:rsidRPr="006A4CCE">
        <w:t>Stroke</w:t>
      </w:r>
    </w:p>
    <w:p w14:paraId="27CF4B0C" w14:textId="77777777" w:rsidR="006A4CCE" w:rsidRPr="006A4CCE" w:rsidRDefault="006A4CCE" w:rsidP="006A4CCE">
      <w:pPr>
        <w:numPr>
          <w:ilvl w:val="0"/>
          <w:numId w:val="3"/>
        </w:numPr>
      </w:pPr>
      <w:r w:rsidRPr="006A4CCE">
        <w:t>Heart Failure</w:t>
      </w:r>
    </w:p>
    <w:p w14:paraId="567EC5A7" w14:textId="77777777" w:rsidR="006A4CCE" w:rsidRPr="006A4CCE" w:rsidRDefault="00BC5545" w:rsidP="006A4CCE">
      <w:r>
        <w:pict w14:anchorId="0D9108E6">
          <v:rect id="_x0000_i1027" style="width:0;height:1.5pt" o:hralign="center" o:hrstd="t" o:hr="t" fillcolor="#a0a0a0" stroked="f"/>
        </w:pict>
      </w:r>
    </w:p>
    <w:p w14:paraId="58717DA5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3. Female-Specific Risk Factors</w:t>
      </w:r>
    </w:p>
    <w:p w14:paraId="14EE04F3" w14:textId="77777777" w:rsidR="006A4CCE" w:rsidRPr="006A4CCE" w:rsidRDefault="006A4CCE" w:rsidP="006A4CCE">
      <w:r w:rsidRPr="006A4CCE">
        <w:t xml:space="preserve">Women aged 18–35 have </w:t>
      </w:r>
      <w:r w:rsidRPr="006A4CCE">
        <w:rPr>
          <w:b/>
          <w:bCs/>
        </w:rPr>
        <w:t>additional reproductive health risks</w:t>
      </w:r>
      <w:r w:rsidRPr="006A4CCE">
        <w:t>.</w:t>
      </w:r>
    </w:p>
    <w:p w14:paraId="0A40A83C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Pregnancy-related complications</w:t>
      </w:r>
    </w:p>
    <w:p w14:paraId="6D82C3FC" w14:textId="77777777" w:rsidR="006A4CCE" w:rsidRPr="006A4CCE" w:rsidRDefault="006A4CCE" w:rsidP="006A4CCE">
      <w:pPr>
        <w:numPr>
          <w:ilvl w:val="0"/>
          <w:numId w:val="4"/>
        </w:numPr>
      </w:pPr>
      <w:r w:rsidRPr="006A4CCE">
        <w:rPr>
          <w:b/>
          <w:bCs/>
        </w:rPr>
        <w:t>Gestational diabetes</w:t>
      </w:r>
    </w:p>
    <w:p w14:paraId="4CA5919C" w14:textId="77777777" w:rsidR="006A4CCE" w:rsidRPr="006A4CCE" w:rsidRDefault="006A4CCE" w:rsidP="006A4CCE">
      <w:pPr>
        <w:numPr>
          <w:ilvl w:val="0"/>
          <w:numId w:val="4"/>
        </w:numPr>
      </w:pPr>
      <w:r w:rsidRPr="006A4CCE">
        <w:rPr>
          <w:b/>
          <w:bCs/>
        </w:rPr>
        <w:t>Preeclampsia (pregnancy-induced hypertension)</w:t>
      </w:r>
    </w:p>
    <w:p w14:paraId="06CFD947" w14:textId="77777777" w:rsidR="006A4CCE" w:rsidRPr="006A4CCE" w:rsidRDefault="006A4CCE" w:rsidP="006A4CCE">
      <w:pPr>
        <w:numPr>
          <w:ilvl w:val="0"/>
          <w:numId w:val="4"/>
        </w:numPr>
      </w:pPr>
      <w:r w:rsidRPr="006A4CCE">
        <w:rPr>
          <w:b/>
          <w:bCs/>
        </w:rPr>
        <w:lastRenderedPageBreak/>
        <w:t>Preterm birth</w:t>
      </w:r>
    </w:p>
    <w:p w14:paraId="6ECF36D5" w14:textId="77777777" w:rsidR="006A4CCE" w:rsidRPr="006A4CCE" w:rsidRDefault="006A4CCE" w:rsidP="006A4CCE">
      <w:pPr>
        <w:numPr>
          <w:ilvl w:val="0"/>
          <w:numId w:val="4"/>
        </w:numPr>
      </w:pPr>
      <w:r w:rsidRPr="006A4CCE">
        <w:rPr>
          <w:b/>
          <w:bCs/>
        </w:rPr>
        <w:t>Low birth weight babies</w:t>
      </w:r>
    </w:p>
    <w:p w14:paraId="1E777281" w14:textId="77777777" w:rsidR="006A4CCE" w:rsidRPr="006A4CCE" w:rsidRDefault="006A4CCE" w:rsidP="006A4CCE">
      <w:r w:rsidRPr="006A4CCE">
        <w:t>These conditions significantly increase the risk of later cardiovascular disease.</w:t>
      </w:r>
    </w:p>
    <w:p w14:paraId="677092B5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Hormonal conditions</w:t>
      </w:r>
    </w:p>
    <w:p w14:paraId="64B90D68" w14:textId="77777777" w:rsidR="006A4CCE" w:rsidRPr="006A4CCE" w:rsidRDefault="006A4CCE" w:rsidP="006A4CCE">
      <w:pPr>
        <w:numPr>
          <w:ilvl w:val="0"/>
          <w:numId w:val="5"/>
        </w:numPr>
      </w:pPr>
      <w:r w:rsidRPr="006A4CCE">
        <w:t>Polycystic Ovary Syndrome (PCOS)</w:t>
      </w:r>
    </w:p>
    <w:p w14:paraId="2A443EF3" w14:textId="77777777" w:rsidR="006A4CCE" w:rsidRPr="006A4CCE" w:rsidRDefault="006A4CCE" w:rsidP="006A4CCE">
      <w:pPr>
        <w:numPr>
          <w:ilvl w:val="0"/>
          <w:numId w:val="5"/>
        </w:numPr>
      </w:pPr>
      <w:r w:rsidRPr="006A4CCE">
        <w:t>Early hormonal imbalance affecting metabolism.</w:t>
      </w:r>
    </w:p>
    <w:p w14:paraId="172FC6E6" w14:textId="77777777" w:rsidR="006A4CCE" w:rsidRPr="006A4CCE" w:rsidRDefault="00BC5545" w:rsidP="006A4CCE">
      <w:r>
        <w:pict w14:anchorId="100F1A3A">
          <v:rect id="_x0000_i1028" style="width:0;height:1.5pt" o:hralign="center" o:hrstd="t" o:hr="t" fillcolor="#a0a0a0" stroked="f"/>
        </w:pict>
      </w:r>
    </w:p>
    <w:p w14:paraId="1EEE1822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4. Psychosocial Risk Factors</w:t>
      </w:r>
    </w:p>
    <w:p w14:paraId="2F209B22" w14:textId="77777777" w:rsidR="006A4CCE" w:rsidRPr="006A4CCE" w:rsidRDefault="006A4CCE" w:rsidP="006A4CCE">
      <w:r w:rsidRPr="006A4CCE">
        <w:t>Young women may experience higher exposure to:</w:t>
      </w:r>
    </w:p>
    <w:p w14:paraId="10EC2578" w14:textId="77777777" w:rsidR="006A4CCE" w:rsidRPr="006A4CCE" w:rsidRDefault="006A4CCE" w:rsidP="006A4CCE">
      <w:pPr>
        <w:numPr>
          <w:ilvl w:val="0"/>
          <w:numId w:val="6"/>
        </w:numPr>
      </w:pPr>
      <w:r w:rsidRPr="006A4CCE">
        <w:t>Anxiety and depression</w:t>
      </w:r>
    </w:p>
    <w:p w14:paraId="4E663653" w14:textId="77777777" w:rsidR="006A4CCE" w:rsidRPr="006A4CCE" w:rsidRDefault="006A4CCE" w:rsidP="006A4CCE">
      <w:pPr>
        <w:numPr>
          <w:ilvl w:val="0"/>
          <w:numId w:val="6"/>
        </w:numPr>
      </w:pPr>
      <w:r w:rsidRPr="006A4CCE">
        <w:t>Work–life stress</w:t>
      </w:r>
    </w:p>
    <w:p w14:paraId="423EDDCD" w14:textId="77777777" w:rsidR="006A4CCE" w:rsidRPr="006A4CCE" w:rsidRDefault="006A4CCE" w:rsidP="006A4CCE">
      <w:pPr>
        <w:numPr>
          <w:ilvl w:val="0"/>
          <w:numId w:val="6"/>
        </w:numPr>
      </w:pPr>
      <w:r w:rsidRPr="006A4CCE">
        <w:t>Socioeconomic stress</w:t>
      </w:r>
    </w:p>
    <w:p w14:paraId="00CFDE8A" w14:textId="77777777" w:rsidR="006A4CCE" w:rsidRPr="006A4CCE" w:rsidRDefault="006A4CCE" w:rsidP="006A4CCE">
      <w:r w:rsidRPr="006A4CCE">
        <w:t>These factors indirectly increase blood pressure and heart disease risk.</w:t>
      </w:r>
    </w:p>
    <w:p w14:paraId="4198F82C" w14:textId="77777777" w:rsidR="006A4CCE" w:rsidRPr="006A4CCE" w:rsidRDefault="00BC5545" w:rsidP="006A4CCE">
      <w:r>
        <w:pict w14:anchorId="2E6DDF2A">
          <v:rect id="_x0000_i1029" style="width:0;height:1.5pt" o:hralign="center" o:hrstd="t" o:hr="t" fillcolor="#a0a0a0" stroked="f"/>
        </w:pict>
      </w:r>
    </w:p>
    <w:p w14:paraId="247597FD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5. Genetic and Family History</w:t>
      </w:r>
    </w:p>
    <w:p w14:paraId="4E548858" w14:textId="77777777" w:rsidR="006A4CCE" w:rsidRPr="006A4CCE" w:rsidRDefault="006A4CCE" w:rsidP="006A4CCE">
      <w:r w:rsidRPr="006A4CCE">
        <w:t xml:space="preserve">Women with a </w:t>
      </w:r>
      <w:r w:rsidRPr="006A4CCE">
        <w:rPr>
          <w:b/>
          <w:bCs/>
        </w:rPr>
        <w:t>family history of heart disease before age 55–65</w:t>
      </w:r>
      <w:r w:rsidRPr="006A4CCE">
        <w:t xml:space="preserve"> have higher risk.</w:t>
      </w:r>
    </w:p>
    <w:p w14:paraId="1BFF8418" w14:textId="77777777" w:rsidR="006A4CCE" w:rsidRPr="006A4CCE" w:rsidRDefault="00BC5545" w:rsidP="006A4CCE">
      <w:r>
        <w:pict w14:anchorId="48171BA9">
          <v:rect id="_x0000_i1030" style="width:0;height:1.5pt" o:hralign="center" o:hrstd="t" o:hr="t" fillcolor="#a0a0a0" stroked="f"/>
        </w:pict>
      </w:r>
    </w:p>
    <w:p w14:paraId="347B4451" w14:textId="77777777" w:rsidR="006A4CCE" w:rsidRPr="006A4CCE" w:rsidRDefault="006A4CCE" w:rsidP="006A4CCE">
      <w:pPr>
        <w:rPr>
          <w:b/>
          <w:bCs/>
        </w:rPr>
      </w:pPr>
      <w:r w:rsidRPr="006A4CCE">
        <w:rPr>
          <w:b/>
          <w:bCs/>
        </w:rPr>
        <w:t>6. Estimated Risk Distribution (Typical findings in studies)</w:t>
      </w:r>
    </w:p>
    <w:p w14:paraId="77F8A8B8" w14:textId="77777777" w:rsidR="006A4CCE" w:rsidRPr="006A4CCE" w:rsidRDefault="006A4CCE" w:rsidP="006A4CCE">
      <w:r w:rsidRPr="006A4CCE">
        <w:t>In women aged 18–35:</w:t>
      </w:r>
    </w:p>
    <w:p w14:paraId="196D9E1F" w14:textId="77777777" w:rsidR="006A4CCE" w:rsidRPr="006A4CCE" w:rsidRDefault="006A4CCE" w:rsidP="006A4CCE">
      <w:pPr>
        <w:numPr>
          <w:ilvl w:val="0"/>
          <w:numId w:val="7"/>
        </w:numPr>
      </w:pPr>
      <w:r w:rsidRPr="006A4CCE">
        <w:rPr>
          <w:b/>
          <w:bCs/>
        </w:rPr>
        <w:t>Obesity / overweight:</w:t>
      </w:r>
      <w:r w:rsidRPr="006A4CCE">
        <w:t xml:space="preserve"> ~20–35% prevalence</w:t>
      </w:r>
    </w:p>
    <w:p w14:paraId="1D57C7BB" w14:textId="77777777" w:rsidR="006A4CCE" w:rsidRPr="006A4CCE" w:rsidRDefault="006A4CCE" w:rsidP="006A4CCE">
      <w:pPr>
        <w:numPr>
          <w:ilvl w:val="0"/>
          <w:numId w:val="7"/>
        </w:numPr>
      </w:pPr>
      <w:r w:rsidRPr="006A4CCE">
        <w:rPr>
          <w:b/>
          <w:bCs/>
        </w:rPr>
        <w:t>Physical inactivity:</w:t>
      </w:r>
      <w:r w:rsidRPr="006A4CCE">
        <w:t xml:space="preserve"> ~40–60%</w:t>
      </w:r>
    </w:p>
    <w:p w14:paraId="4B961AD0" w14:textId="77777777" w:rsidR="006A4CCE" w:rsidRPr="006A4CCE" w:rsidRDefault="006A4CCE" w:rsidP="006A4CCE">
      <w:pPr>
        <w:numPr>
          <w:ilvl w:val="0"/>
          <w:numId w:val="7"/>
        </w:numPr>
      </w:pPr>
      <w:r w:rsidRPr="006A4CCE">
        <w:rPr>
          <w:b/>
          <w:bCs/>
        </w:rPr>
        <w:t>Hypertension:</w:t>
      </w:r>
      <w:r w:rsidRPr="006A4CCE">
        <w:t xml:space="preserve"> ~5–15%</w:t>
      </w:r>
    </w:p>
    <w:p w14:paraId="588F7B26" w14:textId="77777777" w:rsidR="006A4CCE" w:rsidRPr="006A4CCE" w:rsidRDefault="006A4CCE" w:rsidP="006A4CCE">
      <w:pPr>
        <w:numPr>
          <w:ilvl w:val="0"/>
          <w:numId w:val="7"/>
        </w:numPr>
      </w:pPr>
      <w:r w:rsidRPr="006A4CCE">
        <w:rPr>
          <w:b/>
          <w:bCs/>
        </w:rPr>
        <w:t>Smoking:</w:t>
      </w:r>
      <w:r w:rsidRPr="006A4CCE">
        <w:t xml:space="preserve"> ~5–20% depending on region</w:t>
      </w:r>
    </w:p>
    <w:p w14:paraId="137435A0" w14:textId="77777777" w:rsidR="006A4CCE" w:rsidRPr="006A4CCE" w:rsidRDefault="006A4CCE" w:rsidP="006A4CCE">
      <w:pPr>
        <w:numPr>
          <w:ilvl w:val="0"/>
          <w:numId w:val="7"/>
        </w:numPr>
      </w:pPr>
      <w:r w:rsidRPr="006A4CCE">
        <w:rPr>
          <w:b/>
          <w:bCs/>
        </w:rPr>
        <w:t>Pregnancy-related complications:</w:t>
      </w:r>
      <w:r w:rsidRPr="006A4CCE">
        <w:t xml:space="preserve"> ~10–15%</w:t>
      </w:r>
    </w:p>
    <w:p w14:paraId="6C3A0647" w14:textId="77777777" w:rsidR="006A4CCE" w:rsidRPr="006A4CCE" w:rsidRDefault="006A4CCE" w:rsidP="006A4CCE">
      <w:r w:rsidRPr="006A4CCE">
        <w:t xml:space="preserve">These early factors can lead to </w:t>
      </w:r>
      <w:r w:rsidRPr="006A4CCE">
        <w:rPr>
          <w:b/>
          <w:bCs/>
        </w:rPr>
        <w:t>premature cardiovascular disease before age 40</w:t>
      </w:r>
      <w:r w:rsidRPr="006A4CCE">
        <w:t>.</w:t>
      </w:r>
    </w:p>
    <w:p w14:paraId="090FB2C1" w14:textId="77777777" w:rsidR="006A4CCE" w:rsidRPr="006A4CCE" w:rsidRDefault="00BC5545" w:rsidP="006A4CCE">
      <w:r>
        <w:pict w14:anchorId="398CEE39">
          <v:rect id="_x0000_i1031" style="width:0;height:1.5pt" o:hralign="center" o:hrstd="t" o:hr="t" fillcolor="#a0a0a0" stroked="f"/>
        </w:pict>
      </w:r>
    </w:p>
    <w:p w14:paraId="3A494B63" w14:textId="77777777" w:rsidR="006A4CCE" w:rsidRPr="006A4CCE" w:rsidRDefault="006A4CCE" w:rsidP="006A4CCE">
      <w:r w:rsidRPr="006A4CCE">
        <w:rPr>
          <w:rFonts w:ascii="Segoe UI Emoji" w:hAnsi="Segoe UI Emoji" w:cs="Segoe UI Emoji"/>
        </w:rPr>
        <w:t>✅</w:t>
      </w:r>
      <w:r w:rsidRPr="006A4CCE">
        <w:t xml:space="preserve"> </w:t>
      </w:r>
      <w:r w:rsidRPr="006A4CCE">
        <w:rPr>
          <w:b/>
          <w:bCs/>
        </w:rPr>
        <w:t>Summary (Risk Model for Women 18–35)</w:t>
      </w:r>
    </w:p>
    <w:p w14:paraId="28DDF46D" w14:textId="77777777" w:rsidR="006A4CCE" w:rsidRPr="006A4CCE" w:rsidRDefault="006A4CCE" w:rsidP="006A4CCE">
      <w:r w:rsidRPr="006A4CCE">
        <w:t>Risk =</w:t>
      </w:r>
      <w:r w:rsidRPr="006A4CCE">
        <w:br/>
        <w:t>Lifestyle factors</w:t>
      </w:r>
    </w:p>
    <w:p w14:paraId="65F6BCCE" w14:textId="77777777" w:rsidR="006A4CCE" w:rsidRPr="006A4CCE" w:rsidRDefault="006A4CCE" w:rsidP="006A4CCE">
      <w:pPr>
        <w:numPr>
          <w:ilvl w:val="0"/>
          <w:numId w:val="8"/>
        </w:numPr>
      </w:pPr>
      <w:r w:rsidRPr="006A4CCE">
        <w:t>Metabolic conditions</w:t>
      </w:r>
    </w:p>
    <w:p w14:paraId="45B6286A" w14:textId="77777777" w:rsidR="006A4CCE" w:rsidRPr="006A4CCE" w:rsidRDefault="006A4CCE" w:rsidP="006A4CCE">
      <w:pPr>
        <w:numPr>
          <w:ilvl w:val="0"/>
          <w:numId w:val="8"/>
        </w:numPr>
      </w:pPr>
      <w:r w:rsidRPr="006A4CCE">
        <w:t>Reproductive health factors</w:t>
      </w:r>
    </w:p>
    <w:p w14:paraId="783954D4" w14:textId="77777777" w:rsidR="006A4CCE" w:rsidRPr="006A4CCE" w:rsidRDefault="006A4CCE" w:rsidP="006A4CCE">
      <w:pPr>
        <w:numPr>
          <w:ilvl w:val="0"/>
          <w:numId w:val="8"/>
        </w:numPr>
      </w:pPr>
      <w:r w:rsidRPr="006A4CCE">
        <w:lastRenderedPageBreak/>
        <w:t>Psychosocial stress</w:t>
      </w:r>
    </w:p>
    <w:p w14:paraId="4A783F8D" w14:textId="77777777" w:rsidR="006A4CCE" w:rsidRPr="006A4CCE" w:rsidRDefault="006A4CCE" w:rsidP="006A4CCE">
      <w:pPr>
        <w:numPr>
          <w:ilvl w:val="0"/>
          <w:numId w:val="8"/>
        </w:numPr>
      </w:pPr>
      <w:r w:rsidRPr="006A4CCE">
        <w:t>Genetic predisposition</w:t>
      </w:r>
    </w:p>
    <w:p w14:paraId="022AEBDA" w14:textId="77777777" w:rsidR="006A4CCE" w:rsidRPr="006A4CCE" w:rsidRDefault="006A4CCE" w:rsidP="006A4CCE">
      <w:r w:rsidRPr="006A4CCE">
        <w:rPr>
          <w:rFonts w:ascii="Segoe UI Symbol" w:hAnsi="Segoe UI Symbol" w:cs="Segoe UI Symbol"/>
        </w:rPr>
        <w:t>➡</w:t>
      </w:r>
      <w:r w:rsidRPr="006A4CCE">
        <w:t xml:space="preserve"> Together they determine the </w:t>
      </w:r>
      <w:r w:rsidRPr="006A4CCE">
        <w:rPr>
          <w:b/>
          <w:bCs/>
        </w:rPr>
        <w:t>probability of developing cardiovascular disease later in life</w:t>
      </w:r>
      <w:r w:rsidRPr="006A4CCE">
        <w:t>.</w:t>
      </w:r>
    </w:p>
    <w:p w14:paraId="68CE9710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1. Objective</w:t>
      </w:r>
    </w:p>
    <w:p w14:paraId="58863DAE" w14:textId="77777777" w:rsidR="00080745" w:rsidRPr="00080745" w:rsidRDefault="00080745" w:rsidP="00080745">
      <w:r w:rsidRPr="00080745">
        <w:t xml:space="preserve">Develop an AI model to </w:t>
      </w:r>
      <w:r w:rsidRPr="00080745">
        <w:rPr>
          <w:b/>
          <w:bCs/>
        </w:rPr>
        <w:t>predict the risk of cardiovascular disease (CVD)</w:t>
      </w:r>
      <w:r w:rsidRPr="00080745">
        <w:t xml:space="preserve"> in young women using demographic, lifestyle, metabolic, and reproductive health data.</w:t>
      </w:r>
    </w:p>
    <w:p w14:paraId="30F91DEB" w14:textId="77777777" w:rsidR="00080745" w:rsidRPr="00080745" w:rsidRDefault="00080745" w:rsidP="00080745">
      <w:r w:rsidRPr="00080745">
        <w:t>The model predicts probability of diseases such as:</w:t>
      </w:r>
    </w:p>
    <w:p w14:paraId="5FFD94D0" w14:textId="77777777" w:rsidR="00080745" w:rsidRPr="00080745" w:rsidRDefault="00080745" w:rsidP="00080745">
      <w:pPr>
        <w:numPr>
          <w:ilvl w:val="0"/>
          <w:numId w:val="9"/>
        </w:numPr>
      </w:pPr>
      <w:r w:rsidRPr="00080745">
        <w:t>Coronary Artery Disease</w:t>
      </w:r>
    </w:p>
    <w:p w14:paraId="1E42E49A" w14:textId="77777777" w:rsidR="00080745" w:rsidRPr="00080745" w:rsidRDefault="00080745" w:rsidP="00080745">
      <w:pPr>
        <w:numPr>
          <w:ilvl w:val="0"/>
          <w:numId w:val="9"/>
        </w:numPr>
      </w:pPr>
      <w:r w:rsidRPr="00080745">
        <w:t>Stroke</w:t>
      </w:r>
    </w:p>
    <w:p w14:paraId="0748B726" w14:textId="77777777" w:rsidR="00080745" w:rsidRPr="00080745" w:rsidRDefault="00080745" w:rsidP="00080745">
      <w:pPr>
        <w:numPr>
          <w:ilvl w:val="0"/>
          <w:numId w:val="9"/>
        </w:numPr>
      </w:pPr>
      <w:r w:rsidRPr="00080745">
        <w:t>Heart Failure</w:t>
      </w:r>
    </w:p>
    <w:p w14:paraId="0BA6E00F" w14:textId="77777777" w:rsidR="00080745" w:rsidRPr="00080745" w:rsidRDefault="00080745" w:rsidP="00080745">
      <w:r w:rsidRPr="00080745">
        <w:t>based on guidelines from the World Health Organization.</w:t>
      </w:r>
    </w:p>
    <w:p w14:paraId="1BEE5C38" w14:textId="77777777" w:rsidR="00080745" w:rsidRPr="00080745" w:rsidRDefault="00BC5545" w:rsidP="00080745">
      <w:r>
        <w:pict w14:anchorId="15E6691F">
          <v:rect id="_x0000_i1032" style="width:0;height:1.5pt" o:hralign="center" o:hrstd="t" o:hr="t" fillcolor="#a0a0a0" stroked="f"/>
        </w:pict>
      </w:r>
    </w:p>
    <w:p w14:paraId="22548FBC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2. Input Features (Dataset Variables)</w:t>
      </w:r>
    </w:p>
    <w:p w14:paraId="211AEC66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Demographic Features</w:t>
      </w:r>
    </w:p>
    <w:p w14:paraId="20EBDB60" w14:textId="77777777" w:rsidR="00080745" w:rsidRPr="00080745" w:rsidRDefault="00080745" w:rsidP="00080745">
      <w:pPr>
        <w:numPr>
          <w:ilvl w:val="0"/>
          <w:numId w:val="10"/>
        </w:numPr>
      </w:pPr>
      <w:r w:rsidRPr="00080745">
        <w:t>Age</w:t>
      </w:r>
    </w:p>
    <w:p w14:paraId="134BAEF2" w14:textId="77777777" w:rsidR="00080745" w:rsidRPr="00080745" w:rsidRDefault="00080745" w:rsidP="00080745">
      <w:pPr>
        <w:numPr>
          <w:ilvl w:val="0"/>
          <w:numId w:val="10"/>
        </w:numPr>
      </w:pPr>
      <w:r w:rsidRPr="00080745">
        <w:t>Education</w:t>
      </w:r>
    </w:p>
    <w:p w14:paraId="59832ED0" w14:textId="77777777" w:rsidR="00080745" w:rsidRPr="00080745" w:rsidRDefault="00080745" w:rsidP="00080745">
      <w:pPr>
        <w:numPr>
          <w:ilvl w:val="0"/>
          <w:numId w:val="10"/>
        </w:numPr>
      </w:pPr>
      <w:r w:rsidRPr="00080745">
        <w:t>Socioeconomic status</w:t>
      </w:r>
    </w:p>
    <w:p w14:paraId="18A7C48C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Lifestyle Features</w:t>
      </w:r>
    </w:p>
    <w:p w14:paraId="772BE04F" w14:textId="77777777" w:rsidR="00080745" w:rsidRPr="00080745" w:rsidRDefault="00080745" w:rsidP="00080745">
      <w:pPr>
        <w:numPr>
          <w:ilvl w:val="0"/>
          <w:numId w:val="11"/>
        </w:numPr>
      </w:pPr>
      <w:r w:rsidRPr="00080745">
        <w:t>Smoking</w:t>
      </w:r>
    </w:p>
    <w:p w14:paraId="69493267" w14:textId="77777777" w:rsidR="00080745" w:rsidRPr="00080745" w:rsidRDefault="00080745" w:rsidP="00080745">
      <w:pPr>
        <w:numPr>
          <w:ilvl w:val="0"/>
          <w:numId w:val="11"/>
        </w:numPr>
      </w:pPr>
      <w:r w:rsidRPr="00080745">
        <w:t>Alcohol consumption</w:t>
      </w:r>
    </w:p>
    <w:p w14:paraId="381F956D" w14:textId="77777777" w:rsidR="00080745" w:rsidRPr="00080745" w:rsidRDefault="00080745" w:rsidP="00080745">
      <w:pPr>
        <w:numPr>
          <w:ilvl w:val="0"/>
          <w:numId w:val="11"/>
        </w:numPr>
      </w:pPr>
      <w:r w:rsidRPr="00080745">
        <w:t>Physical activity</w:t>
      </w:r>
    </w:p>
    <w:p w14:paraId="2EB441AD" w14:textId="77777777" w:rsidR="00080745" w:rsidRPr="00080745" w:rsidRDefault="00080745" w:rsidP="00080745">
      <w:pPr>
        <w:numPr>
          <w:ilvl w:val="0"/>
          <w:numId w:val="11"/>
        </w:numPr>
      </w:pPr>
      <w:r w:rsidRPr="00080745">
        <w:t>Diet pattern</w:t>
      </w:r>
    </w:p>
    <w:p w14:paraId="544863D6" w14:textId="77777777" w:rsidR="00080745" w:rsidRPr="00080745" w:rsidRDefault="00080745" w:rsidP="00080745">
      <w:pPr>
        <w:numPr>
          <w:ilvl w:val="0"/>
          <w:numId w:val="11"/>
        </w:numPr>
      </w:pPr>
      <w:r w:rsidRPr="00080745">
        <w:t>Sleep duration</w:t>
      </w:r>
    </w:p>
    <w:p w14:paraId="782AE859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Clinical Features</w:t>
      </w:r>
    </w:p>
    <w:p w14:paraId="212095D8" w14:textId="77777777" w:rsidR="00080745" w:rsidRPr="00080745" w:rsidRDefault="00080745" w:rsidP="00080745">
      <w:pPr>
        <w:numPr>
          <w:ilvl w:val="0"/>
          <w:numId w:val="12"/>
        </w:numPr>
      </w:pPr>
      <w:r w:rsidRPr="00080745">
        <w:t>BMI</w:t>
      </w:r>
    </w:p>
    <w:p w14:paraId="7A214E84" w14:textId="77777777" w:rsidR="00080745" w:rsidRPr="00080745" w:rsidRDefault="00080745" w:rsidP="00080745">
      <w:pPr>
        <w:numPr>
          <w:ilvl w:val="0"/>
          <w:numId w:val="12"/>
        </w:numPr>
      </w:pPr>
      <w:r w:rsidRPr="00080745">
        <w:t>Blood pressure</w:t>
      </w:r>
    </w:p>
    <w:p w14:paraId="6ACE0FFE" w14:textId="77777777" w:rsidR="00080745" w:rsidRPr="00080745" w:rsidRDefault="00080745" w:rsidP="00080745">
      <w:pPr>
        <w:numPr>
          <w:ilvl w:val="0"/>
          <w:numId w:val="12"/>
        </w:numPr>
      </w:pPr>
      <w:r w:rsidRPr="00080745">
        <w:t>Cholesterol</w:t>
      </w:r>
    </w:p>
    <w:p w14:paraId="7E486ECB" w14:textId="77777777" w:rsidR="00080745" w:rsidRPr="00080745" w:rsidRDefault="00080745" w:rsidP="00080745">
      <w:pPr>
        <w:numPr>
          <w:ilvl w:val="0"/>
          <w:numId w:val="12"/>
        </w:numPr>
      </w:pPr>
      <w:r w:rsidRPr="00080745">
        <w:t>Blood glucose</w:t>
      </w:r>
    </w:p>
    <w:p w14:paraId="3BCF54C3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Women-Specific Features</w:t>
      </w:r>
    </w:p>
    <w:p w14:paraId="1BF38FCA" w14:textId="77777777" w:rsidR="00080745" w:rsidRPr="00080745" w:rsidRDefault="00080745" w:rsidP="00080745">
      <w:pPr>
        <w:numPr>
          <w:ilvl w:val="0"/>
          <w:numId w:val="13"/>
        </w:numPr>
      </w:pPr>
      <w:r w:rsidRPr="00080745">
        <w:t>Pregnancy complications</w:t>
      </w:r>
    </w:p>
    <w:p w14:paraId="69DFEEC7" w14:textId="77777777" w:rsidR="00080745" w:rsidRPr="00080745" w:rsidRDefault="00080745" w:rsidP="00080745">
      <w:pPr>
        <w:numPr>
          <w:ilvl w:val="0"/>
          <w:numId w:val="13"/>
        </w:numPr>
      </w:pPr>
      <w:r w:rsidRPr="00080745">
        <w:t>Gestational diabetes</w:t>
      </w:r>
    </w:p>
    <w:p w14:paraId="4ED8438D" w14:textId="77777777" w:rsidR="00080745" w:rsidRPr="00080745" w:rsidRDefault="00080745" w:rsidP="00080745">
      <w:pPr>
        <w:numPr>
          <w:ilvl w:val="0"/>
          <w:numId w:val="13"/>
        </w:numPr>
      </w:pPr>
      <w:r w:rsidRPr="00080745">
        <w:lastRenderedPageBreak/>
        <w:t>Pre-eclampsia</w:t>
      </w:r>
    </w:p>
    <w:p w14:paraId="59A44A58" w14:textId="77777777" w:rsidR="00080745" w:rsidRPr="00080745" w:rsidRDefault="00080745" w:rsidP="00080745">
      <w:pPr>
        <w:numPr>
          <w:ilvl w:val="0"/>
          <w:numId w:val="13"/>
        </w:numPr>
      </w:pPr>
      <w:r w:rsidRPr="00080745">
        <w:t>Hormonal disorders</w:t>
      </w:r>
    </w:p>
    <w:p w14:paraId="0EC4EECF" w14:textId="77777777" w:rsidR="00080745" w:rsidRPr="00080745" w:rsidRDefault="00080745" w:rsidP="00080745">
      <w:pPr>
        <w:numPr>
          <w:ilvl w:val="0"/>
          <w:numId w:val="13"/>
        </w:numPr>
      </w:pPr>
      <w:r w:rsidRPr="00080745">
        <w:t>Polycystic Ovary Syndrome</w:t>
      </w:r>
    </w:p>
    <w:p w14:paraId="340A30B3" w14:textId="77777777" w:rsidR="00080745" w:rsidRPr="00080745" w:rsidRDefault="00BC5545" w:rsidP="00080745">
      <w:r>
        <w:pict w14:anchorId="435B817C">
          <v:rect id="_x0000_i1033" style="width:0;height:1.5pt" o:hralign="center" o:hrstd="t" o:hr="t" fillcolor="#a0a0a0" stroked="f"/>
        </w:pict>
      </w:r>
    </w:p>
    <w:p w14:paraId="05FB1108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3. Deep Learning Model Architecture</w:t>
      </w:r>
    </w:p>
    <w:p w14:paraId="0BC916C2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Neural Network for Risk Prediction</w:t>
      </w:r>
    </w:p>
    <w:p w14:paraId="3C7AC274" w14:textId="77777777" w:rsidR="00080745" w:rsidRPr="00080745" w:rsidRDefault="00080745" w:rsidP="00080745">
      <w:r w:rsidRPr="00080745">
        <w:t>Input Layer</w:t>
      </w:r>
      <w:r w:rsidRPr="00080745">
        <w:br/>
        <w:t>↓</w:t>
      </w:r>
      <w:r w:rsidRPr="00080745">
        <w:br/>
        <w:t>Dense Layer (128 neurons)</w:t>
      </w:r>
      <w:r w:rsidRPr="00080745">
        <w:br/>
        <w:t>↓</w:t>
      </w:r>
      <w:r w:rsidRPr="00080745">
        <w:br/>
      </w:r>
      <w:proofErr w:type="spellStart"/>
      <w:r w:rsidRPr="00080745">
        <w:t>ReLU</w:t>
      </w:r>
      <w:proofErr w:type="spellEnd"/>
      <w:r w:rsidRPr="00080745">
        <w:t xml:space="preserve"> Activation</w:t>
      </w:r>
      <w:r w:rsidRPr="00080745">
        <w:br/>
        <w:t>↓</w:t>
      </w:r>
      <w:r w:rsidRPr="00080745">
        <w:br/>
        <w:t>Dropout Layer (0.3)</w:t>
      </w:r>
      <w:r w:rsidRPr="00080745">
        <w:br/>
        <w:t>↓</w:t>
      </w:r>
      <w:r w:rsidRPr="00080745">
        <w:br/>
        <w:t>Dense Layer (64 neurons)</w:t>
      </w:r>
      <w:r w:rsidRPr="00080745">
        <w:br/>
        <w:t>↓</w:t>
      </w:r>
      <w:r w:rsidRPr="00080745">
        <w:br/>
        <w:t>Batch Normalization</w:t>
      </w:r>
      <w:r w:rsidRPr="00080745">
        <w:br/>
        <w:t>↓</w:t>
      </w:r>
      <w:r w:rsidRPr="00080745">
        <w:br/>
        <w:t>Dense Layer (32 neurons)</w:t>
      </w:r>
      <w:r w:rsidRPr="00080745">
        <w:br/>
        <w:t>↓</w:t>
      </w:r>
      <w:r w:rsidRPr="00080745">
        <w:br/>
        <w:t>Sigmoid Output Layer</w:t>
      </w:r>
    </w:p>
    <w:p w14:paraId="4C82BBE6" w14:textId="77777777" w:rsidR="00080745" w:rsidRPr="00080745" w:rsidRDefault="00080745" w:rsidP="00080745">
      <w:r w:rsidRPr="00080745">
        <w:t xml:space="preserve">Output = </w:t>
      </w:r>
      <w:r w:rsidRPr="00080745">
        <w:rPr>
          <w:b/>
          <w:bCs/>
        </w:rPr>
        <w:t>Probability of CVD Risk</w:t>
      </w:r>
    </w:p>
    <w:p w14:paraId="4E6F45A3" w14:textId="77777777" w:rsidR="00080745" w:rsidRPr="00080745" w:rsidRDefault="00080745" w:rsidP="00080745">
      <w:r w:rsidRPr="00080745">
        <w:t>Loss Function:</w:t>
      </w:r>
      <w:r w:rsidRPr="00080745">
        <w:br/>
        <w:t>Binary Cross Entropy</w:t>
      </w:r>
    </w:p>
    <w:p w14:paraId="1DCF6B50" w14:textId="77777777" w:rsidR="00080745" w:rsidRPr="00080745" w:rsidRDefault="00080745" w:rsidP="00080745">
      <w:r w:rsidRPr="00080745">
        <w:t>Optimizer:</w:t>
      </w:r>
      <w:r w:rsidRPr="00080745">
        <w:br/>
        <w:t>Adam</w:t>
      </w:r>
    </w:p>
    <w:p w14:paraId="3954A186" w14:textId="77777777" w:rsidR="00080745" w:rsidRPr="00080745" w:rsidRDefault="00BC5545" w:rsidP="00080745">
      <w:r>
        <w:pict w14:anchorId="288346DE">
          <v:rect id="_x0000_i1034" style="width:0;height:1.5pt" o:hralign="center" o:hrstd="t" o:hr="t" fillcolor="#a0a0a0" stroked="f"/>
        </w:pict>
      </w:r>
    </w:p>
    <w:p w14:paraId="7EC553C3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4. Role of GAN in Risk Analysis</w:t>
      </w:r>
    </w:p>
    <w:p w14:paraId="732B67FB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Problem</w:t>
      </w:r>
    </w:p>
    <w:p w14:paraId="63410A08" w14:textId="77777777" w:rsidR="00080745" w:rsidRPr="00080745" w:rsidRDefault="00080745" w:rsidP="00080745">
      <w:r w:rsidRPr="00080745">
        <w:t xml:space="preserve">Medical datasets for </w:t>
      </w:r>
      <w:r w:rsidRPr="00080745">
        <w:rPr>
          <w:b/>
          <w:bCs/>
        </w:rPr>
        <w:t>young women with CVD are often small and imbalanced</w:t>
      </w:r>
      <w:r w:rsidRPr="00080745">
        <w:t>.</w:t>
      </w:r>
    </w:p>
    <w:p w14:paraId="512ACCDE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Solution</w:t>
      </w:r>
    </w:p>
    <w:p w14:paraId="72023311" w14:textId="77777777" w:rsidR="00080745" w:rsidRPr="00080745" w:rsidRDefault="00080745" w:rsidP="00080745">
      <w:r w:rsidRPr="00080745">
        <w:t xml:space="preserve">Use </w:t>
      </w:r>
      <w:r w:rsidRPr="00080745">
        <w:rPr>
          <w:b/>
          <w:bCs/>
        </w:rPr>
        <w:t>GAN to generate synthetic patient data</w:t>
      </w:r>
      <w:r w:rsidRPr="00080745">
        <w:t>.</w:t>
      </w:r>
    </w:p>
    <w:p w14:paraId="596E0BE2" w14:textId="77777777" w:rsidR="00080745" w:rsidRPr="00080745" w:rsidRDefault="00080745" w:rsidP="00080745">
      <w:r w:rsidRPr="00080745">
        <w:t>GAN consists of two networks:</w:t>
      </w:r>
    </w:p>
    <w:p w14:paraId="6DCACEEA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Generator</w:t>
      </w:r>
    </w:p>
    <w:p w14:paraId="1870E3D7" w14:textId="77777777" w:rsidR="00080745" w:rsidRPr="00080745" w:rsidRDefault="00080745" w:rsidP="00080745">
      <w:r w:rsidRPr="00080745">
        <w:t>Creates synthetic medical records.</w:t>
      </w:r>
    </w:p>
    <w:p w14:paraId="3DE17A42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Discriminator</w:t>
      </w:r>
    </w:p>
    <w:p w14:paraId="0E1C16F0" w14:textId="77777777" w:rsidR="00080745" w:rsidRPr="00080745" w:rsidRDefault="00080745" w:rsidP="00080745">
      <w:r w:rsidRPr="00080745">
        <w:t>Distinguishes between real and fake patient data.</w:t>
      </w:r>
    </w:p>
    <w:p w14:paraId="66A8AA4F" w14:textId="77777777" w:rsidR="00080745" w:rsidRPr="00080745" w:rsidRDefault="00080745" w:rsidP="00080745">
      <w:r w:rsidRPr="00080745">
        <w:lastRenderedPageBreak/>
        <w:t>Training continues until synthetic data becomes realistic.</w:t>
      </w:r>
    </w:p>
    <w:p w14:paraId="6F9A9095" w14:textId="77777777" w:rsidR="00080745" w:rsidRPr="00080745" w:rsidRDefault="00080745" w:rsidP="00080745">
      <w:r w:rsidRPr="00080745">
        <w:t>Architecture:</w:t>
      </w:r>
    </w:p>
    <w:p w14:paraId="17A995F3" w14:textId="77777777" w:rsidR="00080745" w:rsidRPr="00080745" w:rsidRDefault="00080745" w:rsidP="00080745">
      <w:r w:rsidRPr="00080745">
        <w:t>Generator</w:t>
      </w:r>
      <w:r w:rsidRPr="00080745">
        <w:br/>
        <w:t>Random Noise → Dense Layers → Synthetic Patient Data</w:t>
      </w:r>
    </w:p>
    <w:p w14:paraId="5FEA3B74" w14:textId="77777777" w:rsidR="00080745" w:rsidRPr="00080745" w:rsidRDefault="00080745" w:rsidP="00080745">
      <w:r w:rsidRPr="00080745">
        <w:t>Discriminator</w:t>
      </w:r>
      <w:r w:rsidRPr="00080745">
        <w:br/>
        <w:t>Patient Data → Neural Network → Real / Fake</w:t>
      </w:r>
    </w:p>
    <w:p w14:paraId="37F7C97A" w14:textId="77777777" w:rsidR="00080745" w:rsidRPr="00080745" w:rsidRDefault="00BC5545" w:rsidP="00080745">
      <w:r>
        <w:pict w14:anchorId="4F427DCD">
          <v:rect id="_x0000_i1035" style="width:0;height:1.5pt" o:hralign="center" o:hrstd="t" o:hr="t" fillcolor="#a0a0a0" stroked="f"/>
        </w:pict>
      </w:r>
    </w:p>
    <w:p w14:paraId="37F91C38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5. Workflow of the System</w:t>
      </w:r>
    </w:p>
    <w:p w14:paraId="6ABC7472" w14:textId="77777777" w:rsidR="00080745" w:rsidRPr="00080745" w:rsidRDefault="00080745" w:rsidP="00080745">
      <w:r w:rsidRPr="00080745">
        <w:t>Step 1</w:t>
      </w:r>
      <w:r w:rsidRPr="00080745">
        <w:br/>
        <w:t>Collect dataset (hospital / public health datasets)</w:t>
      </w:r>
    </w:p>
    <w:p w14:paraId="5ACC2D07" w14:textId="77777777" w:rsidR="00080745" w:rsidRPr="00080745" w:rsidRDefault="00080745" w:rsidP="00080745">
      <w:r w:rsidRPr="00080745">
        <w:t>Step 2</w:t>
      </w:r>
      <w:r w:rsidRPr="00080745">
        <w:br/>
        <w:t>Preprocess data</w:t>
      </w:r>
    </w:p>
    <w:p w14:paraId="65E849CC" w14:textId="77777777" w:rsidR="00080745" w:rsidRPr="00080745" w:rsidRDefault="00080745" w:rsidP="00080745">
      <w:pPr>
        <w:numPr>
          <w:ilvl w:val="0"/>
          <w:numId w:val="14"/>
        </w:numPr>
      </w:pPr>
      <w:r w:rsidRPr="00080745">
        <w:t>Handle missing values</w:t>
      </w:r>
    </w:p>
    <w:p w14:paraId="1B63F24D" w14:textId="77777777" w:rsidR="00080745" w:rsidRPr="00080745" w:rsidRDefault="00080745" w:rsidP="00080745">
      <w:pPr>
        <w:numPr>
          <w:ilvl w:val="0"/>
          <w:numId w:val="14"/>
        </w:numPr>
      </w:pPr>
      <w:r w:rsidRPr="00080745">
        <w:t>Normalize features</w:t>
      </w:r>
    </w:p>
    <w:p w14:paraId="6453299F" w14:textId="77777777" w:rsidR="00080745" w:rsidRPr="00080745" w:rsidRDefault="00080745" w:rsidP="00080745">
      <w:r w:rsidRPr="00080745">
        <w:t>Step 3</w:t>
      </w:r>
      <w:r w:rsidRPr="00080745">
        <w:br/>
        <w:t>Train GAN to generate synthetic samples</w:t>
      </w:r>
    </w:p>
    <w:p w14:paraId="657094B2" w14:textId="77777777" w:rsidR="00080745" w:rsidRPr="00080745" w:rsidRDefault="00080745" w:rsidP="00080745">
      <w:r w:rsidRPr="00080745">
        <w:t>Step 4</w:t>
      </w:r>
      <w:r w:rsidRPr="00080745">
        <w:br/>
        <w:t>Augment dataset with synthetic records</w:t>
      </w:r>
    </w:p>
    <w:p w14:paraId="2B056BFF" w14:textId="77777777" w:rsidR="00080745" w:rsidRPr="00080745" w:rsidRDefault="00080745" w:rsidP="00080745">
      <w:r w:rsidRPr="00080745">
        <w:t>Step 5</w:t>
      </w:r>
      <w:r w:rsidRPr="00080745">
        <w:br/>
        <w:t>Train Deep Learning classifier</w:t>
      </w:r>
    </w:p>
    <w:p w14:paraId="0A0CEEBB" w14:textId="77777777" w:rsidR="00080745" w:rsidRPr="00080745" w:rsidRDefault="00080745" w:rsidP="00080745">
      <w:r w:rsidRPr="00080745">
        <w:t>Step 6</w:t>
      </w:r>
      <w:r w:rsidRPr="00080745">
        <w:br/>
        <w:t>Evaluate performance</w:t>
      </w:r>
    </w:p>
    <w:p w14:paraId="2D2F2E49" w14:textId="77777777" w:rsidR="00080745" w:rsidRPr="00080745" w:rsidRDefault="00080745" w:rsidP="00080745">
      <w:r w:rsidRPr="00080745">
        <w:t>Metrics used:</w:t>
      </w:r>
    </w:p>
    <w:p w14:paraId="060F82C3" w14:textId="77777777" w:rsidR="00080745" w:rsidRPr="00080745" w:rsidRDefault="00080745" w:rsidP="00080745">
      <w:pPr>
        <w:numPr>
          <w:ilvl w:val="0"/>
          <w:numId w:val="15"/>
        </w:numPr>
      </w:pPr>
      <w:r w:rsidRPr="00080745">
        <w:t>Accuracy</w:t>
      </w:r>
    </w:p>
    <w:p w14:paraId="1C1816F5" w14:textId="77777777" w:rsidR="00080745" w:rsidRPr="00080745" w:rsidRDefault="00080745" w:rsidP="00080745">
      <w:pPr>
        <w:numPr>
          <w:ilvl w:val="0"/>
          <w:numId w:val="15"/>
        </w:numPr>
      </w:pPr>
      <w:r w:rsidRPr="00080745">
        <w:t>Precision</w:t>
      </w:r>
    </w:p>
    <w:p w14:paraId="63357D9C" w14:textId="77777777" w:rsidR="00080745" w:rsidRPr="00080745" w:rsidRDefault="00080745" w:rsidP="00080745">
      <w:pPr>
        <w:numPr>
          <w:ilvl w:val="0"/>
          <w:numId w:val="15"/>
        </w:numPr>
      </w:pPr>
      <w:r w:rsidRPr="00080745">
        <w:t>Recall</w:t>
      </w:r>
    </w:p>
    <w:p w14:paraId="1620A3E3" w14:textId="77777777" w:rsidR="00080745" w:rsidRPr="00080745" w:rsidRDefault="00080745" w:rsidP="00080745">
      <w:pPr>
        <w:numPr>
          <w:ilvl w:val="0"/>
          <w:numId w:val="15"/>
        </w:numPr>
      </w:pPr>
      <w:r w:rsidRPr="00080745">
        <w:t>F1 Score</w:t>
      </w:r>
    </w:p>
    <w:p w14:paraId="7D3C099D" w14:textId="77777777" w:rsidR="00080745" w:rsidRPr="00080745" w:rsidRDefault="00080745" w:rsidP="00080745">
      <w:pPr>
        <w:numPr>
          <w:ilvl w:val="0"/>
          <w:numId w:val="15"/>
        </w:numPr>
      </w:pPr>
      <w:r w:rsidRPr="00080745">
        <w:t>ROC-AUC</w:t>
      </w:r>
    </w:p>
    <w:p w14:paraId="0349B730" w14:textId="77777777" w:rsidR="00080745" w:rsidRPr="00080745" w:rsidRDefault="00BC5545" w:rsidP="00080745">
      <w:r>
        <w:pict w14:anchorId="44E1026E">
          <v:rect id="_x0000_i1036" style="width:0;height:1.5pt" o:hralign="center" o:hrstd="t" o:hr="t" fillcolor="#a0a0a0" stroked="f"/>
        </w:pict>
      </w:r>
    </w:p>
    <w:p w14:paraId="3E055653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6. Risk Prediction Output</w:t>
      </w:r>
    </w:p>
    <w:p w14:paraId="6DCD763C" w14:textId="77777777" w:rsidR="00080745" w:rsidRPr="00080745" w:rsidRDefault="00080745" w:rsidP="00080745">
      <w:r w:rsidRPr="00080745">
        <w:t>Model classifies women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773"/>
      </w:tblGrid>
      <w:tr w:rsidR="00080745" w:rsidRPr="00080745" w14:paraId="3C941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DC298" w14:textId="77777777" w:rsidR="00080745" w:rsidRPr="00080745" w:rsidRDefault="00080745" w:rsidP="00080745">
            <w:pPr>
              <w:rPr>
                <w:b/>
                <w:bCs/>
              </w:rPr>
            </w:pPr>
            <w:r w:rsidRPr="00080745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25F4984" w14:textId="77777777" w:rsidR="00080745" w:rsidRPr="00080745" w:rsidRDefault="00080745" w:rsidP="00080745">
            <w:pPr>
              <w:rPr>
                <w:b/>
                <w:bCs/>
              </w:rPr>
            </w:pPr>
            <w:r w:rsidRPr="00080745">
              <w:rPr>
                <w:b/>
                <w:bCs/>
              </w:rPr>
              <w:t>Description</w:t>
            </w:r>
          </w:p>
        </w:tc>
      </w:tr>
      <w:tr w:rsidR="00080745" w:rsidRPr="00080745" w14:paraId="5612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32BC" w14:textId="77777777" w:rsidR="00080745" w:rsidRPr="00080745" w:rsidRDefault="00080745" w:rsidP="00080745">
            <w:r w:rsidRPr="00080745">
              <w:t>Low Risk</w:t>
            </w:r>
          </w:p>
        </w:tc>
        <w:tc>
          <w:tcPr>
            <w:tcW w:w="0" w:type="auto"/>
            <w:vAlign w:val="center"/>
            <w:hideMark/>
          </w:tcPr>
          <w:p w14:paraId="3BA22280" w14:textId="77777777" w:rsidR="00080745" w:rsidRPr="00080745" w:rsidRDefault="00080745" w:rsidP="00080745">
            <w:r w:rsidRPr="00080745">
              <w:t>Healthy lifestyle</w:t>
            </w:r>
          </w:p>
        </w:tc>
      </w:tr>
      <w:tr w:rsidR="00080745" w:rsidRPr="00080745" w14:paraId="38A2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E742" w14:textId="77777777" w:rsidR="00080745" w:rsidRPr="00080745" w:rsidRDefault="00080745" w:rsidP="00080745">
            <w:r w:rsidRPr="00080745">
              <w:lastRenderedPageBreak/>
              <w:t>Moderate Risk</w:t>
            </w:r>
          </w:p>
        </w:tc>
        <w:tc>
          <w:tcPr>
            <w:tcW w:w="0" w:type="auto"/>
            <w:vAlign w:val="center"/>
            <w:hideMark/>
          </w:tcPr>
          <w:p w14:paraId="2E8B7F62" w14:textId="77777777" w:rsidR="00080745" w:rsidRPr="00080745" w:rsidRDefault="00080745" w:rsidP="00080745">
            <w:r w:rsidRPr="00080745">
              <w:t>Early metabolic factors</w:t>
            </w:r>
          </w:p>
        </w:tc>
      </w:tr>
      <w:tr w:rsidR="00080745" w:rsidRPr="00080745" w14:paraId="1A73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A86F" w14:textId="77777777" w:rsidR="00080745" w:rsidRPr="00080745" w:rsidRDefault="00080745" w:rsidP="00080745">
            <w:r w:rsidRPr="00080745">
              <w:t>High Risk</w:t>
            </w:r>
          </w:p>
        </w:tc>
        <w:tc>
          <w:tcPr>
            <w:tcW w:w="0" w:type="auto"/>
            <w:vAlign w:val="center"/>
            <w:hideMark/>
          </w:tcPr>
          <w:p w14:paraId="2B348F8E" w14:textId="77777777" w:rsidR="00080745" w:rsidRPr="00080745" w:rsidRDefault="00080745" w:rsidP="00080745">
            <w:r w:rsidRPr="00080745">
              <w:t>High probability of cardiovascular disease</w:t>
            </w:r>
          </w:p>
        </w:tc>
      </w:tr>
    </w:tbl>
    <w:p w14:paraId="6EC8333B" w14:textId="77777777" w:rsidR="00080745" w:rsidRPr="00080745" w:rsidRDefault="00BC5545" w:rsidP="00080745">
      <w:r>
        <w:pict w14:anchorId="07271174">
          <v:rect id="_x0000_i1037" style="width:0;height:1.5pt" o:hralign="center" o:hrstd="t" o:hr="t" fillcolor="#a0a0a0" stroked="f"/>
        </w:pict>
      </w:r>
    </w:p>
    <w:p w14:paraId="11623F3E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7. Advantages of GAN + Deep Learning</w:t>
      </w:r>
    </w:p>
    <w:p w14:paraId="0120FB14" w14:textId="77777777" w:rsidR="00080745" w:rsidRPr="00080745" w:rsidRDefault="00080745" w:rsidP="00080745">
      <w:r w:rsidRPr="00080745">
        <w:rPr>
          <w:rFonts w:ascii="Segoe UI Symbol" w:hAnsi="Segoe UI Symbol" w:cs="Segoe UI Symbol"/>
        </w:rPr>
        <w:t>✔</w:t>
      </w:r>
      <w:r w:rsidRPr="00080745">
        <w:t xml:space="preserve"> Handles </w:t>
      </w:r>
      <w:r w:rsidRPr="00080745">
        <w:rPr>
          <w:b/>
          <w:bCs/>
        </w:rPr>
        <w:t>small medical datasets</w:t>
      </w:r>
      <w:r w:rsidRPr="00080745">
        <w:br/>
      </w:r>
      <w:r w:rsidRPr="00080745">
        <w:rPr>
          <w:rFonts w:ascii="Segoe UI Symbol" w:hAnsi="Segoe UI Symbol" w:cs="Segoe UI Symbol"/>
        </w:rPr>
        <w:t>✔</w:t>
      </w:r>
      <w:r w:rsidRPr="00080745">
        <w:t xml:space="preserve"> Improves </w:t>
      </w:r>
      <w:r w:rsidRPr="00080745">
        <w:rPr>
          <w:b/>
          <w:bCs/>
        </w:rPr>
        <w:t>prediction accuracy</w:t>
      </w:r>
      <w:r w:rsidRPr="00080745">
        <w:br/>
      </w:r>
      <w:r w:rsidRPr="00080745">
        <w:rPr>
          <w:rFonts w:ascii="Segoe UI Symbol" w:hAnsi="Segoe UI Symbol" w:cs="Segoe UI Symbol"/>
        </w:rPr>
        <w:t>✔</w:t>
      </w:r>
      <w:r w:rsidRPr="00080745">
        <w:t xml:space="preserve"> Detects </w:t>
      </w:r>
      <w:r w:rsidRPr="00080745">
        <w:rPr>
          <w:b/>
          <w:bCs/>
        </w:rPr>
        <w:t>hidden risk patterns</w:t>
      </w:r>
      <w:r w:rsidRPr="00080745">
        <w:br/>
      </w:r>
      <w:r w:rsidRPr="00080745">
        <w:rPr>
          <w:rFonts w:ascii="Segoe UI Symbol" w:hAnsi="Segoe UI Symbol" w:cs="Segoe UI Symbol"/>
        </w:rPr>
        <w:t>✔</w:t>
      </w:r>
      <w:r w:rsidRPr="00080745">
        <w:t xml:space="preserve"> Useful for </w:t>
      </w:r>
      <w:r w:rsidRPr="00080745">
        <w:rPr>
          <w:b/>
          <w:bCs/>
        </w:rPr>
        <w:t>early prevention in young women</w:t>
      </w:r>
    </w:p>
    <w:p w14:paraId="694CE1AA" w14:textId="77777777" w:rsidR="00080745" w:rsidRPr="00080745" w:rsidRDefault="00BC5545" w:rsidP="00080745">
      <w:r>
        <w:pict w14:anchorId="00D53A4E">
          <v:rect id="_x0000_i1038" style="width:0;height:1.5pt" o:hralign="center" o:hrstd="t" o:hr="t" fillcolor="#a0a0a0" stroked="f"/>
        </w:pict>
      </w:r>
    </w:p>
    <w:p w14:paraId="457A27D3" w14:textId="77777777" w:rsidR="00080745" w:rsidRPr="00080745" w:rsidRDefault="00080745" w:rsidP="00080745">
      <w:pPr>
        <w:rPr>
          <w:b/>
          <w:bCs/>
        </w:rPr>
      </w:pPr>
      <w:r w:rsidRPr="00080745">
        <w:rPr>
          <w:b/>
          <w:bCs/>
        </w:rPr>
        <w:t>8. Possible Research Extension</w:t>
      </w:r>
    </w:p>
    <w:p w14:paraId="7A56B2A0" w14:textId="77777777" w:rsidR="00080745" w:rsidRPr="00080745" w:rsidRDefault="00080745" w:rsidP="00080745">
      <w:r w:rsidRPr="00080745">
        <w:t>You can extend the model using:</w:t>
      </w:r>
    </w:p>
    <w:p w14:paraId="6B0F9052" w14:textId="77777777" w:rsidR="00080745" w:rsidRPr="00080745" w:rsidRDefault="00080745" w:rsidP="00080745">
      <w:pPr>
        <w:numPr>
          <w:ilvl w:val="0"/>
          <w:numId w:val="16"/>
        </w:numPr>
      </w:pPr>
      <w:r w:rsidRPr="00080745">
        <w:rPr>
          <w:b/>
          <w:bCs/>
        </w:rPr>
        <w:t>Temporal Deep Learning (LSTM)</w:t>
      </w:r>
    </w:p>
    <w:p w14:paraId="4F207EB8" w14:textId="77777777" w:rsidR="00080745" w:rsidRPr="00080745" w:rsidRDefault="00080745" w:rsidP="00080745">
      <w:pPr>
        <w:numPr>
          <w:ilvl w:val="0"/>
          <w:numId w:val="16"/>
        </w:numPr>
      </w:pPr>
      <w:r w:rsidRPr="00080745">
        <w:t>Electronic Health Records</w:t>
      </w:r>
    </w:p>
    <w:p w14:paraId="2CAA2619" w14:textId="77777777" w:rsidR="00080745" w:rsidRPr="00080745" w:rsidRDefault="00080745" w:rsidP="00080745">
      <w:pPr>
        <w:numPr>
          <w:ilvl w:val="0"/>
          <w:numId w:val="16"/>
        </w:numPr>
      </w:pPr>
      <w:r w:rsidRPr="00080745">
        <w:t>Wearable device data</w:t>
      </w:r>
    </w:p>
    <w:p w14:paraId="16844AFA" w14:textId="77777777" w:rsidR="00080745" w:rsidRPr="00080745" w:rsidRDefault="00080745" w:rsidP="00080745">
      <w:pPr>
        <w:numPr>
          <w:ilvl w:val="0"/>
          <w:numId w:val="16"/>
        </w:numPr>
      </w:pPr>
      <w:r w:rsidRPr="00080745">
        <w:t>Lifestyle monitoring</w:t>
      </w:r>
    </w:p>
    <w:p w14:paraId="4F8626E1" w14:textId="77777777" w:rsidR="002A1FB7" w:rsidRDefault="002A1FB7"/>
    <w:sectPr w:rsidR="002A1FB7" w:rsidSect="00683DE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3B45"/>
    <w:multiLevelType w:val="multilevel"/>
    <w:tmpl w:val="227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4CEC"/>
    <w:multiLevelType w:val="multilevel"/>
    <w:tmpl w:val="8C4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07C1"/>
    <w:multiLevelType w:val="multilevel"/>
    <w:tmpl w:val="5F6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32468"/>
    <w:multiLevelType w:val="multilevel"/>
    <w:tmpl w:val="DF9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185C"/>
    <w:multiLevelType w:val="multilevel"/>
    <w:tmpl w:val="6FC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A0EFE"/>
    <w:multiLevelType w:val="multilevel"/>
    <w:tmpl w:val="AF1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74343"/>
    <w:multiLevelType w:val="multilevel"/>
    <w:tmpl w:val="55B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A7145"/>
    <w:multiLevelType w:val="multilevel"/>
    <w:tmpl w:val="5E7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617A9"/>
    <w:multiLevelType w:val="multilevel"/>
    <w:tmpl w:val="BCC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17D9"/>
    <w:multiLevelType w:val="multilevel"/>
    <w:tmpl w:val="37B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43CEB"/>
    <w:multiLevelType w:val="multilevel"/>
    <w:tmpl w:val="A9E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65BC5"/>
    <w:multiLevelType w:val="multilevel"/>
    <w:tmpl w:val="B72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07145"/>
    <w:multiLevelType w:val="multilevel"/>
    <w:tmpl w:val="7AC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E1451"/>
    <w:multiLevelType w:val="multilevel"/>
    <w:tmpl w:val="3C9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B30FF"/>
    <w:multiLevelType w:val="multilevel"/>
    <w:tmpl w:val="AE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07DE8"/>
    <w:multiLevelType w:val="multilevel"/>
    <w:tmpl w:val="10C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81704">
    <w:abstractNumId w:val="11"/>
  </w:num>
  <w:num w:numId="2" w16cid:durableId="1708485074">
    <w:abstractNumId w:val="4"/>
  </w:num>
  <w:num w:numId="3" w16cid:durableId="680350629">
    <w:abstractNumId w:val="13"/>
  </w:num>
  <w:num w:numId="4" w16cid:durableId="75202426">
    <w:abstractNumId w:val="6"/>
  </w:num>
  <w:num w:numId="5" w16cid:durableId="95250642">
    <w:abstractNumId w:val="7"/>
  </w:num>
  <w:num w:numId="6" w16cid:durableId="2023587018">
    <w:abstractNumId w:val="0"/>
  </w:num>
  <w:num w:numId="7" w16cid:durableId="112750021">
    <w:abstractNumId w:val="3"/>
  </w:num>
  <w:num w:numId="8" w16cid:durableId="925653054">
    <w:abstractNumId w:val="15"/>
  </w:num>
  <w:num w:numId="9" w16cid:durableId="197471223">
    <w:abstractNumId w:val="2"/>
  </w:num>
  <w:num w:numId="10" w16cid:durableId="750659535">
    <w:abstractNumId w:val="8"/>
  </w:num>
  <w:num w:numId="11" w16cid:durableId="146164833">
    <w:abstractNumId w:val="9"/>
  </w:num>
  <w:num w:numId="12" w16cid:durableId="1759708996">
    <w:abstractNumId w:val="10"/>
  </w:num>
  <w:num w:numId="13" w16cid:durableId="1563981190">
    <w:abstractNumId w:val="14"/>
  </w:num>
  <w:num w:numId="14" w16cid:durableId="1321346321">
    <w:abstractNumId w:val="12"/>
  </w:num>
  <w:num w:numId="15" w16cid:durableId="1590308220">
    <w:abstractNumId w:val="5"/>
  </w:num>
  <w:num w:numId="16" w16cid:durableId="1391148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31"/>
    <w:rsid w:val="00060281"/>
    <w:rsid w:val="00080745"/>
    <w:rsid w:val="001D768E"/>
    <w:rsid w:val="002539BB"/>
    <w:rsid w:val="002A1FB7"/>
    <w:rsid w:val="00683DE9"/>
    <w:rsid w:val="006A4CCE"/>
    <w:rsid w:val="008951FB"/>
    <w:rsid w:val="008D3731"/>
    <w:rsid w:val="00B43F3C"/>
    <w:rsid w:val="00D168D1"/>
    <w:rsid w:val="00D3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CD98"/>
  <w15:chartTrackingRefBased/>
  <w15:docId w15:val="{B9C00548-1A25-47BA-8ACE-4949C6F4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Nandeesh</dc:creator>
  <cp:keywords/>
  <dc:description/>
  <cp:lastModifiedBy>Sneha Nandeesh</cp:lastModifiedBy>
  <cp:revision>8</cp:revision>
  <cp:lastPrinted>2026-03-07T03:18:00Z</cp:lastPrinted>
  <dcterms:created xsi:type="dcterms:W3CDTF">2026-03-07T03:14:00Z</dcterms:created>
  <dcterms:modified xsi:type="dcterms:W3CDTF">2026-03-11T07:35:00Z</dcterms:modified>
</cp:coreProperties>
</file>