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tabs>
          <w:tab w:val="right" w:pos="8630"/>
        </w:tabs>
        <w:spacing w:after="200" w:before="200" w:line="276" w:lineRule="auto"/>
        <w:contextualSpacing w:val="0"/>
        <w:rPr>
          <w:rFonts w:ascii="Cambria" w:cs="Cambria" w:eastAsia="Cambria" w:hAnsi="Cambria"/>
          <w:color w:val="00000a"/>
          <w:sz w:val="24"/>
          <w:szCs w:val="24"/>
        </w:rPr>
      </w:pPr>
      <w:r w:rsidDel="00000000" w:rsidR="00000000" w:rsidRPr="00000000">
        <w:rPr>
          <w:rFonts w:ascii="Cambria" w:cs="Cambria" w:eastAsia="Cambria" w:hAnsi="Cambria"/>
          <w:color w:val="00000a"/>
          <w:sz w:val="24"/>
          <w:szCs w:val="24"/>
          <w:rtl w:val="0"/>
        </w:rPr>
        <w:t xml:space="preserve">In this section, we will introduce the system design from several aspects, including use case design, class design and deployment design.</w:t>
      </w:r>
    </w:p>
    <w:p w:rsidR="00000000" w:rsidDel="00000000" w:rsidP="00000000" w:rsidRDefault="00000000" w:rsidRPr="00000000" w14:paraId="00000001">
      <w:pPr>
        <w:tabs>
          <w:tab w:val="right" w:pos="8630"/>
        </w:tabs>
        <w:spacing w:after="200" w:before="200" w:line="276" w:lineRule="auto"/>
        <w:contextualSpacing w:val="0"/>
        <w:rPr>
          <w:rFonts w:ascii="Cambria" w:cs="Cambria" w:eastAsia="Cambria" w:hAnsi="Cambria"/>
          <w:b w:val="1"/>
          <w:color w:val="00000a"/>
          <w:sz w:val="24"/>
          <w:szCs w:val="24"/>
        </w:rPr>
      </w:pPr>
      <w:r w:rsidDel="00000000" w:rsidR="00000000" w:rsidRPr="00000000">
        <w:rPr>
          <w:rFonts w:ascii="Cambria" w:cs="Cambria" w:eastAsia="Cambria" w:hAnsi="Cambria"/>
          <w:b w:val="1"/>
          <w:color w:val="00000a"/>
          <w:sz w:val="24"/>
          <w:szCs w:val="24"/>
          <w:rtl w:val="0"/>
        </w:rPr>
        <w:t xml:space="preserve">4.1 Use Case Design</w:t>
      </w:r>
    </w:p>
    <w:p w:rsidR="00000000" w:rsidDel="00000000" w:rsidP="00000000" w:rsidRDefault="00000000" w:rsidRPr="00000000" w14:paraId="00000002">
      <w:pPr>
        <w:tabs>
          <w:tab w:val="right" w:pos="8630"/>
        </w:tabs>
        <w:spacing w:before="200" w:line="276" w:lineRule="auto"/>
        <w:contextualSpacing w:val="0"/>
        <w:rPr>
          <w:rFonts w:ascii="Cambria" w:cs="Cambria" w:eastAsia="Cambria" w:hAnsi="Cambria"/>
          <w:color w:val="00000a"/>
          <w:sz w:val="24"/>
          <w:szCs w:val="24"/>
        </w:rPr>
      </w:pPr>
      <w:r w:rsidDel="00000000" w:rsidR="00000000" w:rsidRPr="00000000">
        <w:rPr>
          <w:rFonts w:ascii="Cambria" w:cs="Cambria" w:eastAsia="Cambria" w:hAnsi="Cambria"/>
          <w:color w:val="00000a"/>
          <w:sz w:val="24"/>
          <w:szCs w:val="24"/>
          <w:rtl w:val="0"/>
        </w:rPr>
        <w:t xml:space="preserve">Based on the requirement given by professor, we defined the use cases below. We identify all users whether he is or not an author to be a user.</w:t>
      </w:r>
    </w:p>
    <w:p w:rsidR="00000000" w:rsidDel="00000000" w:rsidP="00000000" w:rsidRDefault="00000000" w:rsidRPr="00000000" w14:paraId="00000003">
      <w:pPr>
        <w:tabs>
          <w:tab w:val="right" w:pos="8630"/>
        </w:tabs>
        <w:spacing w:before="200" w:line="276" w:lineRule="auto"/>
        <w:contextualSpacing w:val="0"/>
        <w:rPr>
          <w:rFonts w:ascii="Cambria" w:cs="Cambria" w:eastAsia="Cambria" w:hAnsi="Cambria"/>
          <w:color w:val="00000a"/>
          <w:sz w:val="24"/>
          <w:szCs w:val="24"/>
        </w:rPr>
      </w:pPr>
      <w:r w:rsidDel="00000000" w:rsidR="00000000" w:rsidRPr="00000000">
        <w:rPr>
          <w:rFonts w:ascii="Cambria" w:cs="Cambria" w:eastAsia="Cambria" w:hAnsi="Cambria"/>
          <w:color w:val="00000a"/>
          <w:sz w:val="24"/>
          <w:szCs w:val="24"/>
          <w:rtl w:val="0"/>
        </w:rPr>
        <w:t xml:space="preserve">The use case diagram we designed is shown in picture 4-1.</w:t>
      </w:r>
    </w:p>
    <w:p w:rsidR="00000000" w:rsidDel="00000000" w:rsidP="00000000" w:rsidRDefault="00000000" w:rsidRPr="00000000" w14:paraId="00000004">
      <w:pPr>
        <w:tabs>
          <w:tab w:val="right" w:pos="8630"/>
        </w:tabs>
        <w:spacing w:line="240" w:lineRule="auto"/>
        <w:contextualSpacing w:val="0"/>
        <w:rPr>
          <w:rFonts w:ascii="Cambria" w:cs="Cambria" w:eastAsia="Cambria" w:hAnsi="Cambria"/>
          <w:color w:val="00000a"/>
          <w:sz w:val="24"/>
          <w:szCs w:val="24"/>
        </w:rPr>
      </w:pPr>
      <w:r w:rsidDel="00000000" w:rsidR="00000000" w:rsidRPr="00000000">
        <w:rPr>
          <w:rFonts w:ascii="Cambria" w:cs="Cambria" w:eastAsia="Cambria" w:hAnsi="Cambria"/>
          <w:color w:val="00000a"/>
          <w:sz w:val="24"/>
          <w:szCs w:val="24"/>
        </w:rPr>
        <w:drawing>
          <wp:inline distB="114300" distT="114300" distL="114300" distR="114300">
            <wp:extent cx="5438775" cy="5614988"/>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438775" cy="5614988"/>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tabs>
          <w:tab w:val="right" w:pos="8630"/>
        </w:tabs>
        <w:spacing w:line="240" w:lineRule="auto"/>
        <w:contextualSpacing w:val="0"/>
        <w:jc w:val="center"/>
        <w:rPr>
          <w:rFonts w:ascii="Cambria" w:cs="Cambria" w:eastAsia="Cambria" w:hAnsi="Cambria"/>
          <w:color w:val="00000a"/>
          <w:sz w:val="20"/>
          <w:szCs w:val="20"/>
        </w:rPr>
      </w:pPr>
      <w:r w:rsidDel="00000000" w:rsidR="00000000" w:rsidRPr="00000000">
        <w:rPr>
          <w:rFonts w:ascii="Cambria" w:cs="Cambria" w:eastAsia="Cambria" w:hAnsi="Cambria"/>
          <w:color w:val="00000a"/>
          <w:sz w:val="20"/>
          <w:szCs w:val="20"/>
          <w:rtl w:val="0"/>
        </w:rPr>
        <w:t xml:space="preserve">Fg. 4-1 Use Case Diagram</w:t>
      </w:r>
    </w:p>
    <w:p w:rsidR="00000000" w:rsidDel="00000000" w:rsidP="00000000" w:rsidRDefault="00000000" w:rsidRPr="00000000" w14:paraId="00000006">
      <w:pPr>
        <w:tabs>
          <w:tab w:val="right" w:pos="8630"/>
        </w:tabs>
        <w:spacing w:line="240" w:lineRule="auto"/>
        <w:ind w:left="720" w:firstLine="0"/>
        <w:contextualSpacing w:val="0"/>
        <w:rPr>
          <w:rFonts w:ascii="Cambria" w:cs="Cambria" w:eastAsia="Cambria" w:hAnsi="Cambria"/>
          <w:color w:val="00000a"/>
          <w:sz w:val="24"/>
          <w:szCs w:val="24"/>
        </w:rPr>
      </w:pPr>
      <w:r w:rsidDel="00000000" w:rsidR="00000000" w:rsidRPr="00000000">
        <w:rPr>
          <w:rtl w:val="0"/>
        </w:rPr>
      </w:r>
    </w:p>
    <w:p w:rsidR="00000000" w:rsidDel="00000000" w:rsidP="00000000" w:rsidRDefault="00000000" w:rsidRPr="00000000" w14:paraId="00000007">
      <w:pPr>
        <w:tabs>
          <w:tab w:val="right" w:pos="8630"/>
        </w:tabs>
        <w:spacing w:line="240" w:lineRule="auto"/>
        <w:contextualSpacing w:val="0"/>
        <w:rPr>
          <w:rFonts w:ascii="Cambria" w:cs="Cambria" w:eastAsia="Cambria" w:hAnsi="Cambria"/>
          <w:color w:val="00000a"/>
          <w:sz w:val="24"/>
          <w:szCs w:val="24"/>
        </w:rPr>
      </w:pPr>
      <w:r w:rsidDel="00000000" w:rsidR="00000000" w:rsidRPr="00000000">
        <w:rPr>
          <w:rtl w:val="0"/>
        </w:rPr>
      </w:r>
    </w:p>
    <w:p w:rsidR="00000000" w:rsidDel="00000000" w:rsidP="00000000" w:rsidRDefault="00000000" w:rsidRPr="00000000" w14:paraId="00000008">
      <w:pPr>
        <w:tabs>
          <w:tab w:val="right" w:pos="8630"/>
        </w:tabs>
        <w:spacing w:after="200" w:before="200" w:line="240" w:lineRule="auto"/>
        <w:contextualSpacing w:val="0"/>
        <w:rPr>
          <w:rFonts w:ascii="Cambria" w:cs="Cambria" w:eastAsia="Cambria" w:hAnsi="Cambria"/>
          <w:b w:val="1"/>
          <w:color w:val="00000a"/>
          <w:sz w:val="24"/>
          <w:szCs w:val="24"/>
        </w:rPr>
      </w:pPr>
      <w:r w:rsidDel="00000000" w:rsidR="00000000" w:rsidRPr="00000000">
        <w:rPr>
          <w:rFonts w:ascii="Cambria" w:cs="Cambria" w:eastAsia="Cambria" w:hAnsi="Cambria"/>
          <w:b w:val="1"/>
          <w:color w:val="00000a"/>
          <w:sz w:val="24"/>
          <w:szCs w:val="24"/>
          <w:rtl w:val="0"/>
        </w:rPr>
        <w:t xml:space="preserve">4.2 Class Design</w:t>
      </w:r>
    </w:p>
    <w:p w:rsidR="00000000" w:rsidDel="00000000" w:rsidP="00000000" w:rsidRDefault="00000000" w:rsidRPr="00000000" w14:paraId="00000009">
      <w:pPr>
        <w:tabs>
          <w:tab w:val="right" w:pos="8630"/>
        </w:tabs>
        <w:spacing w:before="200" w:line="276" w:lineRule="auto"/>
        <w:contextualSpacing w:val="0"/>
        <w:rPr>
          <w:rFonts w:ascii="Cambria" w:cs="Cambria" w:eastAsia="Cambria" w:hAnsi="Cambria"/>
          <w:color w:val="00000a"/>
          <w:sz w:val="24"/>
          <w:szCs w:val="24"/>
        </w:rPr>
      </w:pPr>
      <w:r w:rsidDel="00000000" w:rsidR="00000000" w:rsidRPr="00000000">
        <w:rPr>
          <w:rFonts w:ascii="Cambria" w:cs="Cambria" w:eastAsia="Cambria" w:hAnsi="Cambria"/>
          <w:color w:val="00000a"/>
          <w:sz w:val="24"/>
          <w:szCs w:val="24"/>
          <w:rtl w:val="0"/>
        </w:rPr>
        <w:t xml:space="preserve">Based on the use cases we identified above, we defined 4 classes entities to satisfy the requirement. The 4 classes including Author, Keyword, Searchedkey, Paper. Each class is corresponding with at least one use case.</w:t>
      </w:r>
    </w:p>
    <w:p w:rsidR="00000000" w:rsidDel="00000000" w:rsidP="00000000" w:rsidRDefault="00000000" w:rsidRPr="00000000" w14:paraId="0000000A">
      <w:pPr>
        <w:tabs>
          <w:tab w:val="right" w:pos="8630"/>
        </w:tabs>
        <w:spacing w:before="200" w:line="276" w:lineRule="auto"/>
        <w:contextualSpacing w:val="0"/>
        <w:rPr>
          <w:rFonts w:ascii="Cambria" w:cs="Cambria" w:eastAsia="Cambria" w:hAnsi="Cambria"/>
          <w:color w:val="00000a"/>
          <w:sz w:val="24"/>
          <w:szCs w:val="24"/>
        </w:rPr>
      </w:pPr>
      <w:r w:rsidDel="00000000" w:rsidR="00000000" w:rsidRPr="00000000">
        <w:rPr>
          <w:rFonts w:ascii="Cambria" w:cs="Cambria" w:eastAsia="Cambria" w:hAnsi="Cambria"/>
          <w:color w:val="00000a"/>
          <w:sz w:val="24"/>
          <w:szCs w:val="24"/>
          <w:rtl w:val="0"/>
        </w:rPr>
        <w:t xml:space="preserve">The class diagram is shown in below picture 4-2:</w:t>
      </w:r>
    </w:p>
    <w:p w:rsidR="00000000" w:rsidDel="00000000" w:rsidP="00000000" w:rsidRDefault="00000000" w:rsidRPr="00000000" w14:paraId="0000000B">
      <w:pPr>
        <w:tabs>
          <w:tab w:val="right" w:pos="8630"/>
        </w:tabs>
        <w:spacing w:line="240" w:lineRule="auto"/>
        <w:contextualSpacing w:val="0"/>
        <w:jc w:val="center"/>
        <w:rPr>
          <w:rFonts w:ascii="Cambria" w:cs="Cambria" w:eastAsia="Cambria" w:hAnsi="Cambria"/>
          <w:color w:val="00000a"/>
          <w:sz w:val="24"/>
          <w:szCs w:val="24"/>
        </w:rPr>
      </w:pPr>
      <w:r w:rsidDel="00000000" w:rsidR="00000000" w:rsidRPr="00000000">
        <w:rPr>
          <w:rFonts w:ascii="Cambria" w:cs="Cambria" w:eastAsia="Cambria" w:hAnsi="Cambria"/>
          <w:color w:val="00000a"/>
          <w:sz w:val="24"/>
          <w:szCs w:val="24"/>
        </w:rPr>
        <w:drawing>
          <wp:inline distB="114300" distT="114300" distL="114300" distR="114300">
            <wp:extent cx="5057775" cy="37719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057775" cy="37719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tabs>
          <w:tab w:val="right" w:pos="8630"/>
        </w:tabs>
        <w:spacing w:line="240" w:lineRule="auto"/>
        <w:contextualSpacing w:val="0"/>
        <w:jc w:val="center"/>
        <w:rPr>
          <w:rFonts w:ascii="Cambria" w:cs="Cambria" w:eastAsia="Cambria" w:hAnsi="Cambria"/>
          <w:color w:val="00000a"/>
          <w:sz w:val="20"/>
          <w:szCs w:val="20"/>
        </w:rPr>
      </w:pPr>
      <w:r w:rsidDel="00000000" w:rsidR="00000000" w:rsidRPr="00000000">
        <w:rPr>
          <w:rFonts w:ascii="Cambria" w:cs="Cambria" w:eastAsia="Cambria" w:hAnsi="Cambria"/>
          <w:color w:val="00000a"/>
          <w:sz w:val="20"/>
          <w:szCs w:val="20"/>
          <w:rtl w:val="0"/>
        </w:rPr>
        <w:t xml:space="preserve">Fg. 4-2 Class Diagram</w:t>
      </w:r>
    </w:p>
    <w:p w:rsidR="00000000" w:rsidDel="00000000" w:rsidP="00000000" w:rsidRDefault="00000000" w:rsidRPr="00000000" w14:paraId="0000000D">
      <w:pPr>
        <w:tabs>
          <w:tab w:val="right" w:pos="8630"/>
        </w:tabs>
        <w:spacing w:before="200" w:line="276" w:lineRule="auto"/>
        <w:contextualSpacing w:val="0"/>
        <w:rPr>
          <w:rFonts w:ascii="Cambria" w:cs="Cambria" w:eastAsia="Cambria" w:hAnsi="Cambria"/>
          <w:color w:val="00000a"/>
          <w:sz w:val="24"/>
          <w:szCs w:val="24"/>
        </w:rPr>
      </w:pPr>
      <w:r w:rsidDel="00000000" w:rsidR="00000000" w:rsidRPr="00000000">
        <w:rPr>
          <w:rtl w:val="0"/>
        </w:rPr>
      </w:r>
    </w:p>
    <w:p w:rsidR="00000000" w:rsidDel="00000000" w:rsidP="00000000" w:rsidRDefault="00000000" w:rsidRPr="00000000" w14:paraId="0000000E">
      <w:pPr>
        <w:tabs>
          <w:tab w:val="right" w:pos="8630"/>
        </w:tabs>
        <w:spacing w:before="200" w:line="276" w:lineRule="auto"/>
        <w:contextualSpacing w:val="0"/>
        <w:rPr>
          <w:rFonts w:ascii="Cambria" w:cs="Cambria" w:eastAsia="Cambria" w:hAnsi="Cambria"/>
          <w:b w:val="1"/>
          <w:color w:val="00000a"/>
          <w:sz w:val="24"/>
          <w:szCs w:val="24"/>
        </w:rPr>
      </w:pPr>
      <w:r w:rsidDel="00000000" w:rsidR="00000000" w:rsidRPr="00000000">
        <w:rPr>
          <w:rFonts w:ascii="Cambria" w:cs="Cambria" w:eastAsia="Cambria" w:hAnsi="Cambria"/>
          <w:b w:val="1"/>
          <w:color w:val="00000a"/>
          <w:sz w:val="24"/>
          <w:szCs w:val="24"/>
          <w:rtl w:val="0"/>
        </w:rPr>
        <w:t xml:space="preserve">4.3 Structure Design</w:t>
      </w:r>
    </w:p>
    <w:p w:rsidR="00000000" w:rsidDel="00000000" w:rsidP="00000000" w:rsidRDefault="00000000" w:rsidRPr="00000000" w14:paraId="0000000F">
      <w:pPr>
        <w:tabs>
          <w:tab w:val="right" w:pos="8630"/>
        </w:tabs>
        <w:spacing w:before="200" w:line="276" w:lineRule="auto"/>
        <w:contextualSpacing w:val="0"/>
        <w:rPr>
          <w:rFonts w:ascii="Cambria" w:cs="Cambria" w:eastAsia="Cambria" w:hAnsi="Cambria"/>
          <w:b w:val="1"/>
          <w:color w:val="00000a"/>
          <w:sz w:val="24"/>
          <w:szCs w:val="24"/>
        </w:rPr>
      </w:pPr>
      <w:r w:rsidDel="00000000" w:rsidR="00000000" w:rsidRPr="00000000">
        <w:rPr>
          <w:rFonts w:ascii="Cambria" w:cs="Cambria" w:eastAsia="Cambria" w:hAnsi="Cambria"/>
          <w:color w:val="00000a"/>
          <w:sz w:val="24"/>
          <w:szCs w:val="24"/>
          <w:rtl w:val="0"/>
        </w:rPr>
        <w:t xml:space="preserve">The structure of the whole system  and the deployment view is shown in below picture 4-4:</w:t>
      </w:r>
      <w:r w:rsidDel="00000000" w:rsidR="00000000" w:rsidRPr="00000000">
        <w:rPr>
          <w:rtl w:val="0"/>
        </w:rPr>
      </w:r>
    </w:p>
    <w:p w:rsidR="00000000" w:rsidDel="00000000" w:rsidP="00000000" w:rsidRDefault="00000000" w:rsidRPr="00000000" w14:paraId="00000010">
      <w:pPr>
        <w:tabs>
          <w:tab w:val="right" w:pos="8630"/>
        </w:tabs>
        <w:spacing w:before="200" w:line="276" w:lineRule="auto"/>
        <w:contextualSpacing w:val="0"/>
        <w:rPr>
          <w:rFonts w:ascii="Cambria" w:cs="Cambria" w:eastAsia="Cambria" w:hAnsi="Cambria"/>
          <w:b w:val="1"/>
          <w:color w:val="00000a"/>
          <w:sz w:val="24"/>
          <w:szCs w:val="24"/>
        </w:rPr>
      </w:pPr>
      <w:r w:rsidDel="00000000" w:rsidR="00000000" w:rsidRPr="00000000">
        <w:rPr>
          <w:rFonts w:ascii="Cambria" w:cs="Cambria" w:eastAsia="Cambria" w:hAnsi="Cambria"/>
          <w:color w:val="00000a"/>
          <w:sz w:val="24"/>
          <w:szCs w:val="24"/>
          <w:rtl w:val="0"/>
        </w:rPr>
        <w:t xml:space="preserve">In the  client side, it contains frontend page logic controls, including page view and page logic. In the Server side, it contains backend business logic controls, including controller and repository, they are used to response the request from frontend and provide specific service. </w:t>
      </w:r>
      <w:r w:rsidDel="00000000" w:rsidR="00000000" w:rsidRPr="00000000">
        <w:rPr>
          <w:rtl w:val="0"/>
        </w:rPr>
      </w:r>
    </w:p>
    <w:p w:rsidR="00000000" w:rsidDel="00000000" w:rsidP="00000000" w:rsidRDefault="00000000" w:rsidRPr="00000000" w14:paraId="00000011">
      <w:pPr>
        <w:tabs>
          <w:tab w:val="right" w:pos="8630"/>
        </w:tabs>
        <w:spacing w:before="200" w:line="276" w:lineRule="auto"/>
        <w:contextualSpacing w:val="0"/>
        <w:rPr>
          <w:rFonts w:ascii="Cambria" w:cs="Cambria" w:eastAsia="Cambria" w:hAnsi="Cambria"/>
          <w:color w:val="00000a"/>
          <w:sz w:val="24"/>
          <w:szCs w:val="24"/>
        </w:rPr>
      </w:pPr>
      <w:r w:rsidDel="00000000" w:rsidR="00000000" w:rsidRPr="00000000">
        <w:rPr>
          <w:rFonts w:ascii="Cambria" w:cs="Cambria" w:eastAsia="Cambria" w:hAnsi="Cambria"/>
          <w:color w:val="00000a"/>
          <w:sz w:val="24"/>
          <w:szCs w:val="24"/>
          <w:rtl w:val="0"/>
        </w:rPr>
        <w:t xml:space="preserve">                     FrontEnd/Client                     BackEnd/Server</w:t>
      </w:r>
    </w:p>
    <w:p w:rsidR="00000000" w:rsidDel="00000000" w:rsidP="00000000" w:rsidRDefault="00000000" w:rsidRPr="00000000" w14:paraId="00000012">
      <w:pPr>
        <w:tabs>
          <w:tab w:val="right" w:pos="8630"/>
        </w:tabs>
        <w:spacing w:before="200" w:line="276" w:lineRule="auto"/>
        <w:contextualSpacing w:val="0"/>
        <w:rPr>
          <w:rFonts w:ascii="Cambria" w:cs="Cambria" w:eastAsia="Cambria" w:hAnsi="Cambria"/>
          <w:color w:val="00000a"/>
          <w:sz w:val="24"/>
          <w:szCs w:val="24"/>
        </w:rPr>
      </w:pPr>
      <w:r w:rsidDel="00000000" w:rsidR="00000000" w:rsidRPr="00000000">
        <w:rPr>
          <w:rFonts w:ascii="Cambria" w:cs="Cambria" w:eastAsia="Cambria" w:hAnsi="Cambria"/>
          <w:color w:val="00000a"/>
          <w:sz w:val="24"/>
          <w:szCs w:val="24"/>
        </w:rPr>
        <w:drawing>
          <wp:inline distB="114300" distT="114300" distL="114300" distR="114300">
            <wp:extent cx="5133975" cy="3248025"/>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133975" cy="324802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tabs>
          <w:tab w:val="right" w:pos="8630"/>
        </w:tabs>
        <w:spacing w:line="240" w:lineRule="auto"/>
        <w:contextualSpacing w:val="0"/>
        <w:jc w:val="center"/>
        <w:rPr>
          <w:rFonts w:ascii="Cambria" w:cs="Cambria" w:eastAsia="Cambria" w:hAnsi="Cambria"/>
          <w:color w:val="00000a"/>
          <w:sz w:val="20"/>
          <w:szCs w:val="20"/>
        </w:rPr>
      </w:pPr>
      <w:r w:rsidDel="00000000" w:rsidR="00000000" w:rsidRPr="00000000">
        <w:rPr>
          <w:rFonts w:ascii="Cambria" w:cs="Cambria" w:eastAsia="Cambria" w:hAnsi="Cambria"/>
          <w:color w:val="00000a"/>
          <w:sz w:val="20"/>
          <w:szCs w:val="20"/>
          <w:rtl w:val="0"/>
        </w:rPr>
        <w:t xml:space="preserve">Fg. 4-3 Deployment View</w:t>
      </w:r>
    </w:p>
    <w:p w:rsidR="00000000" w:rsidDel="00000000" w:rsidP="00000000" w:rsidRDefault="00000000" w:rsidRPr="00000000" w14:paraId="00000014">
      <w:pPr>
        <w:tabs>
          <w:tab w:val="right" w:pos="8630"/>
        </w:tabs>
        <w:spacing w:before="200" w:line="276" w:lineRule="auto"/>
        <w:contextualSpacing w:val="0"/>
        <w:rPr>
          <w:rFonts w:ascii="Cambria" w:cs="Cambria" w:eastAsia="Cambria" w:hAnsi="Cambria"/>
          <w:color w:val="00000a"/>
          <w:sz w:val="24"/>
          <w:szCs w:val="24"/>
        </w:rPr>
      </w:pPr>
      <w:r w:rsidDel="00000000" w:rsidR="00000000" w:rsidRPr="00000000">
        <w:rPr>
          <w:rtl w:val="0"/>
        </w:rPr>
      </w:r>
    </w:p>
    <w:p w:rsidR="00000000" w:rsidDel="00000000" w:rsidP="00000000" w:rsidRDefault="00000000" w:rsidRPr="00000000" w14:paraId="00000015">
      <w:pPr>
        <w:tabs>
          <w:tab w:val="right" w:pos="8630"/>
        </w:tabs>
        <w:spacing w:before="200" w:line="276" w:lineRule="auto"/>
        <w:contextualSpacing w:val="0"/>
        <w:rPr>
          <w:rFonts w:ascii="Cambria" w:cs="Cambria" w:eastAsia="Cambria" w:hAnsi="Cambria"/>
          <w:color w:val="00000a"/>
          <w:sz w:val="24"/>
          <w:szCs w:val="24"/>
        </w:rPr>
      </w:pPr>
      <w:r w:rsidDel="00000000" w:rsidR="00000000" w:rsidRPr="00000000">
        <w:rPr>
          <w:rFonts w:ascii="Cambria" w:cs="Cambria" w:eastAsia="Cambria" w:hAnsi="Cambria"/>
          <w:color w:val="00000a"/>
          <w:sz w:val="24"/>
          <w:szCs w:val="24"/>
          <w:rtl w:val="0"/>
        </w:rPr>
        <w:t xml:space="preserve">We use play framework to deal with both the frontend and the backend. Meanwhile, we use scala and Alchemy.js for viewing. Also, we use Neo4j and cypher to operate the database, it’s allowed us to binding the data from Neo4j and model.</w:t>
      </w:r>
    </w:p>
    <w:p w:rsidR="00000000" w:rsidDel="00000000" w:rsidP="00000000" w:rsidRDefault="00000000" w:rsidRPr="00000000" w14:paraId="00000016">
      <w:pPr>
        <w:contextualSpacing w:val="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