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5B8A5" w14:textId="77777777" w:rsidR="00DD2E63" w:rsidRPr="00556C99" w:rsidRDefault="00DD2E63" w:rsidP="00DD2E63">
      <w:pPr>
        <w:spacing w:after="0" w:line="240" w:lineRule="auto"/>
        <w:jc w:val="center"/>
        <w:rPr>
          <w:b/>
          <w:sz w:val="36"/>
          <w:szCs w:val="24"/>
        </w:rPr>
      </w:pPr>
      <w:r w:rsidRPr="00556C99">
        <w:rPr>
          <w:b/>
          <w:sz w:val="36"/>
          <w:szCs w:val="24"/>
        </w:rPr>
        <w:t>NITTE MEENAKSHI INSTITUTE OF TECHNOLOGY</w:t>
      </w:r>
    </w:p>
    <w:p w14:paraId="08A9900D" w14:textId="77777777" w:rsidR="00DD2E63" w:rsidRPr="004B7B8B" w:rsidRDefault="00DD2E63" w:rsidP="00DD2E63">
      <w:pPr>
        <w:jc w:val="center"/>
        <w:rPr>
          <w:smallCaps/>
          <w:sz w:val="14"/>
          <w:szCs w:val="14"/>
        </w:rPr>
      </w:pPr>
      <w:r>
        <w:rPr>
          <w:smallCaps/>
          <w:sz w:val="18"/>
          <w:szCs w:val="24"/>
        </w:rPr>
        <w:t>(AN AUTONOMOUS INSTITUTION, AFFILIATED</w:t>
      </w:r>
      <w:r w:rsidRPr="00556C99">
        <w:rPr>
          <w:sz w:val="18"/>
          <w:szCs w:val="24"/>
        </w:rPr>
        <w:t xml:space="preserve"> TO VISVESVARAYA TECHNOLOGICAL UNIVERSITY, BELGAUM, APPROVED BY AICTE &amp; GOVT.OF KARNATAKA</w:t>
      </w:r>
    </w:p>
    <w:p w14:paraId="6C07EACF" w14:textId="77777777" w:rsidR="00DD2E63" w:rsidRDefault="00DD2E63" w:rsidP="00DD2E63">
      <w:pPr>
        <w:jc w:val="center"/>
        <w:rPr>
          <w:b/>
          <w:smallCaps/>
        </w:rPr>
      </w:pPr>
      <w:r>
        <w:rPr>
          <w:b/>
          <w:smallCaps/>
          <w:noProof/>
          <w:lang w:val="en-US"/>
        </w:rPr>
        <w:drawing>
          <wp:inline distT="0" distB="0" distL="0" distR="0" wp14:anchorId="7F157CA7" wp14:editId="765C0288">
            <wp:extent cx="1876425" cy="1409700"/>
            <wp:effectExtent l="0" t="0" r="9525" b="0"/>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1409700"/>
                    </a:xfrm>
                    <a:prstGeom prst="rect">
                      <a:avLst/>
                    </a:prstGeom>
                    <a:noFill/>
                    <a:ln>
                      <a:noFill/>
                    </a:ln>
                  </pic:spPr>
                </pic:pic>
              </a:graphicData>
            </a:graphic>
          </wp:inline>
        </w:drawing>
      </w:r>
    </w:p>
    <w:p w14:paraId="06C7E7DC" w14:textId="329C8B86" w:rsidR="00DD2E63" w:rsidRDefault="00DD2E63" w:rsidP="00DD2E63">
      <w:pPr>
        <w:jc w:val="center"/>
        <w:rPr>
          <w:rStyle w:val="undefined"/>
          <w:b/>
          <w:bCs/>
          <w:sz w:val="36"/>
          <w:szCs w:val="36"/>
          <w:bdr w:val="none" w:sz="0" w:space="0" w:color="auto" w:frame="1"/>
        </w:rPr>
      </w:pPr>
      <w:r>
        <w:rPr>
          <w:rStyle w:val="undefined"/>
          <w:b/>
          <w:bCs/>
          <w:sz w:val="36"/>
          <w:szCs w:val="36"/>
          <w:bdr w:val="none" w:sz="0" w:space="0" w:color="auto" w:frame="1"/>
        </w:rPr>
        <w:t xml:space="preserve"> LA-2 REPORT</w:t>
      </w:r>
    </w:p>
    <w:p w14:paraId="3E16A2B0" w14:textId="77777777" w:rsidR="00DD2E63" w:rsidRDefault="00DD2E63" w:rsidP="00DD2E63">
      <w:pPr>
        <w:jc w:val="center"/>
        <w:rPr>
          <w:rStyle w:val="undefined"/>
          <w:sz w:val="28"/>
          <w:szCs w:val="28"/>
          <w:bdr w:val="none" w:sz="0" w:space="0" w:color="auto" w:frame="1"/>
        </w:rPr>
      </w:pPr>
      <w:r>
        <w:rPr>
          <w:rStyle w:val="undefined"/>
          <w:sz w:val="28"/>
          <w:szCs w:val="28"/>
          <w:bdr w:val="none" w:sz="0" w:space="0" w:color="auto" w:frame="1"/>
        </w:rPr>
        <w:t>on</w:t>
      </w:r>
    </w:p>
    <w:p w14:paraId="056C0385" w14:textId="18EB3E42" w:rsidR="00DD2E63" w:rsidRPr="0078267C" w:rsidRDefault="00DD2E63" w:rsidP="00DD2E63">
      <w:pPr>
        <w:spacing w:after="0" w:line="240" w:lineRule="auto"/>
        <w:jc w:val="center"/>
        <w:rPr>
          <w:b/>
          <w:bCs/>
          <w:color w:val="FF0000"/>
          <w:sz w:val="36"/>
          <w:szCs w:val="40"/>
        </w:rPr>
      </w:pPr>
      <w:r w:rsidRPr="0078267C">
        <w:rPr>
          <w:b/>
          <w:bCs/>
          <w:color w:val="FF0000"/>
          <w:sz w:val="36"/>
          <w:szCs w:val="40"/>
          <w:lang w:val="en-US"/>
        </w:rPr>
        <w:t>HPC in the Era of Smart Cities</w:t>
      </w:r>
    </w:p>
    <w:p w14:paraId="1BCFC708" w14:textId="77777777" w:rsidR="00DD2E63" w:rsidRPr="00075D11" w:rsidRDefault="00DD2E63" w:rsidP="00DD2E63">
      <w:pPr>
        <w:spacing w:after="0"/>
        <w:rPr>
          <w:b/>
          <w:i/>
          <w:iCs/>
          <w:sz w:val="28"/>
          <w:szCs w:val="24"/>
        </w:rPr>
      </w:pPr>
      <w:r w:rsidRPr="00075D11">
        <w:rPr>
          <w:i/>
          <w:iCs/>
          <w:sz w:val="32"/>
          <w:szCs w:val="28"/>
        </w:rPr>
        <w:t xml:space="preserve"> </w:t>
      </w:r>
      <w:r w:rsidRPr="00075D11">
        <w:rPr>
          <w:i/>
          <w:iCs/>
          <w:sz w:val="28"/>
          <w:szCs w:val="24"/>
        </w:rPr>
        <w:t>Submitted in partial fulfilment of the requirement for the award of Degree of</w:t>
      </w:r>
      <w:r w:rsidRPr="00075D11">
        <w:rPr>
          <w:b/>
          <w:i/>
          <w:iCs/>
          <w:sz w:val="28"/>
          <w:szCs w:val="24"/>
        </w:rPr>
        <w:t xml:space="preserve"> </w:t>
      </w:r>
    </w:p>
    <w:p w14:paraId="0D133CD9" w14:textId="77777777" w:rsidR="00DD2E63" w:rsidRDefault="00DD2E63" w:rsidP="00DD2E63">
      <w:pPr>
        <w:spacing w:after="120" w:line="240" w:lineRule="auto"/>
        <w:jc w:val="center"/>
        <w:rPr>
          <w:i/>
          <w:iCs/>
          <w:sz w:val="36"/>
          <w:szCs w:val="24"/>
        </w:rPr>
      </w:pPr>
      <w:r w:rsidRPr="00075D11">
        <w:rPr>
          <w:i/>
          <w:iCs/>
          <w:sz w:val="36"/>
          <w:szCs w:val="24"/>
        </w:rPr>
        <w:t xml:space="preserve">Bachelor of Engineering </w:t>
      </w:r>
    </w:p>
    <w:p w14:paraId="36121A7D" w14:textId="77777777" w:rsidR="00DD2E63" w:rsidRDefault="00DD2E63" w:rsidP="00DD2E63">
      <w:pPr>
        <w:spacing w:after="120" w:line="240" w:lineRule="auto"/>
        <w:jc w:val="center"/>
        <w:rPr>
          <w:rStyle w:val="undefined"/>
          <w:i/>
          <w:sz w:val="28"/>
          <w:szCs w:val="28"/>
          <w:bdr w:val="none" w:sz="0" w:space="0" w:color="auto" w:frame="1"/>
        </w:rPr>
      </w:pPr>
      <w:r>
        <w:rPr>
          <w:rStyle w:val="undefined"/>
          <w:i/>
          <w:sz w:val="28"/>
          <w:szCs w:val="28"/>
          <w:bdr w:val="none" w:sz="0" w:space="0" w:color="auto" w:frame="1"/>
        </w:rPr>
        <w:t>i</w:t>
      </w:r>
      <w:r w:rsidRPr="00203123">
        <w:rPr>
          <w:rStyle w:val="undefined"/>
          <w:i/>
          <w:sz w:val="28"/>
          <w:szCs w:val="28"/>
          <w:bdr w:val="none" w:sz="0" w:space="0" w:color="auto" w:frame="1"/>
        </w:rPr>
        <w:t>n</w:t>
      </w:r>
      <w:r>
        <w:rPr>
          <w:rStyle w:val="undefined"/>
          <w:i/>
          <w:sz w:val="28"/>
          <w:szCs w:val="28"/>
          <w:bdr w:val="none" w:sz="0" w:space="0" w:color="auto" w:frame="1"/>
        </w:rPr>
        <w:t xml:space="preserve"> </w:t>
      </w:r>
    </w:p>
    <w:p w14:paraId="6F8EF617" w14:textId="77777777" w:rsidR="00DD2E63" w:rsidRPr="00075D11" w:rsidRDefault="00DD2E63" w:rsidP="00DD2E63">
      <w:pPr>
        <w:spacing w:after="120" w:line="240" w:lineRule="auto"/>
        <w:jc w:val="center"/>
        <w:rPr>
          <w:bCs/>
          <w:i/>
          <w:iCs/>
          <w:sz w:val="36"/>
          <w:szCs w:val="24"/>
        </w:rPr>
      </w:pPr>
      <w:r w:rsidRPr="00075D11">
        <w:rPr>
          <w:bCs/>
          <w:i/>
          <w:iCs/>
          <w:sz w:val="36"/>
          <w:szCs w:val="24"/>
        </w:rPr>
        <w:t>Computer Science and Engineering</w:t>
      </w:r>
    </w:p>
    <w:p w14:paraId="5A83B189" w14:textId="77777777" w:rsidR="00DD2E63" w:rsidRDefault="00DD2E63" w:rsidP="00DD2E63">
      <w:pPr>
        <w:spacing w:after="0"/>
        <w:jc w:val="center"/>
        <w:rPr>
          <w:i/>
          <w:iCs/>
          <w:sz w:val="28"/>
          <w:szCs w:val="28"/>
        </w:rPr>
      </w:pPr>
      <w:r>
        <w:rPr>
          <w:i/>
          <w:iCs/>
          <w:sz w:val="28"/>
          <w:szCs w:val="28"/>
        </w:rPr>
        <w:t>Submitted by:</w:t>
      </w:r>
    </w:p>
    <w:tbl>
      <w:tblPr>
        <w:tblW w:w="0" w:type="auto"/>
        <w:tblLook w:val="04A0" w:firstRow="1" w:lastRow="0" w:firstColumn="1" w:lastColumn="0" w:noHBand="0" w:noVBand="1"/>
      </w:tblPr>
      <w:tblGrid>
        <w:gridCol w:w="4419"/>
        <w:gridCol w:w="4419"/>
      </w:tblGrid>
      <w:tr w:rsidR="00DD2E63" w:rsidRPr="00593B60" w14:paraId="779D4B7A" w14:textId="77777777" w:rsidTr="00697625">
        <w:trPr>
          <w:trHeight w:val="712"/>
        </w:trPr>
        <w:tc>
          <w:tcPr>
            <w:tcW w:w="4419" w:type="dxa"/>
          </w:tcPr>
          <w:p w14:paraId="093EC53E" w14:textId="69FC6072" w:rsidR="00DD2E63" w:rsidRDefault="00DD2E63" w:rsidP="00697625">
            <w:pPr>
              <w:spacing w:after="0"/>
              <w:jc w:val="center"/>
              <w:rPr>
                <w:sz w:val="22"/>
                <w:szCs w:val="24"/>
              </w:rPr>
            </w:pPr>
            <w:r>
              <w:rPr>
                <w:sz w:val="22"/>
                <w:szCs w:val="24"/>
              </w:rPr>
              <w:t>NAGARIGERI SAI CHARAN REDDY</w:t>
            </w:r>
          </w:p>
          <w:p w14:paraId="4821814A" w14:textId="70FFC6D5" w:rsidR="00DD2E63" w:rsidRDefault="00DD2E63" w:rsidP="00697625">
            <w:pPr>
              <w:spacing w:after="0"/>
              <w:jc w:val="center"/>
              <w:rPr>
                <w:sz w:val="22"/>
                <w:szCs w:val="24"/>
              </w:rPr>
            </w:pPr>
            <w:r>
              <w:rPr>
                <w:sz w:val="22"/>
                <w:szCs w:val="24"/>
              </w:rPr>
              <w:t>V VENKATA SREE HARSHA</w:t>
            </w:r>
          </w:p>
          <w:p w14:paraId="1F7BCFD8" w14:textId="0170BD88" w:rsidR="00036B98" w:rsidRPr="008D1BB7" w:rsidRDefault="00036B98" w:rsidP="00697625">
            <w:pPr>
              <w:spacing w:after="0"/>
              <w:jc w:val="center"/>
              <w:rPr>
                <w:sz w:val="22"/>
                <w:szCs w:val="24"/>
              </w:rPr>
            </w:pPr>
            <w:r>
              <w:rPr>
                <w:sz w:val="22"/>
                <w:szCs w:val="24"/>
              </w:rPr>
              <w:t>POORNA VIKAS A S</w:t>
            </w:r>
          </w:p>
          <w:p w14:paraId="4869BC57" w14:textId="77777777" w:rsidR="00DD2E63" w:rsidRPr="008D1BB7" w:rsidRDefault="00DD2E63" w:rsidP="00697625">
            <w:pPr>
              <w:spacing w:after="0"/>
              <w:jc w:val="center"/>
              <w:rPr>
                <w:sz w:val="22"/>
                <w:szCs w:val="24"/>
              </w:rPr>
            </w:pPr>
          </w:p>
        </w:tc>
        <w:tc>
          <w:tcPr>
            <w:tcW w:w="4419" w:type="dxa"/>
          </w:tcPr>
          <w:p w14:paraId="1B6B21E3" w14:textId="11BF2D04" w:rsidR="00DD2E63" w:rsidRDefault="00DD2E63" w:rsidP="00697625">
            <w:pPr>
              <w:spacing w:after="0"/>
              <w:jc w:val="center"/>
              <w:rPr>
                <w:sz w:val="22"/>
                <w:szCs w:val="24"/>
              </w:rPr>
            </w:pPr>
            <w:r w:rsidRPr="008D1BB7">
              <w:rPr>
                <w:sz w:val="22"/>
                <w:szCs w:val="24"/>
              </w:rPr>
              <w:t>1NT18CS</w:t>
            </w:r>
            <w:r>
              <w:rPr>
                <w:sz w:val="22"/>
                <w:szCs w:val="24"/>
              </w:rPr>
              <w:t>104</w:t>
            </w:r>
          </w:p>
          <w:p w14:paraId="13F95D15" w14:textId="6074AF4A" w:rsidR="00DD2E63" w:rsidRDefault="00DD2E63" w:rsidP="00DD2E63">
            <w:pPr>
              <w:spacing w:after="0"/>
              <w:jc w:val="center"/>
              <w:rPr>
                <w:sz w:val="22"/>
                <w:szCs w:val="24"/>
              </w:rPr>
            </w:pPr>
            <w:r>
              <w:rPr>
                <w:sz w:val="22"/>
                <w:szCs w:val="24"/>
              </w:rPr>
              <w:t>1NT18CS181</w:t>
            </w:r>
          </w:p>
          <w:p w14:paraId="2749192C" w14:textId="29C44141" w:rsidR="00DD2E63" w:rsidRPr="008D1BB7" w:rsidRDefault="00036B98" w:rsidP="00697625">
            <w:pPr>
              <w:spacing w:after="0"/>
              <w:jc w:val="center"/>
              <w:rPr>
                <w:sz w:val="22"/>
                <w:szCs w:val="24"/>
              </w:rPr>
            </w:pPr>
            <w:r>
              <w:rPr>
                <w:sz w:val="22"/>
                <w:szCs w:val="24"/>
              </w:rPr>
              <w:t>1NT18CS113</w:t>
            </w:r>
          </w:p>
          <w:p w14:paraId="3A578420" w14:textId="77777777" w:rsidR="00DD2E63" w:rsidRDefault="00DD2E63" w:rsidP="00697625">
            <w:pPr>
              <w:spacing w:after="0"/>
              <w:jc w:val="center"/>
              <w:rPr>
                <w:sz w:val="22"/>
                <w:szCs w:val="24"/>
              </w:rPr>
            </w:pPr>
          </w:p>
          <w:p w14:paraId="4A74A2FB" w14:textId="77777777" w:rsidR="00DD2E63" w:rsidRPr="008D1BB7" w:rsidRDefault="00DD2E63" w:rsidP="00697625">
            <w:pPr>
              <w:spacing w:after="0"/>
              <w:jc w:val="center"/>
              <w:rPr>
                <w:sz w:val="22"/>
                <w:szCs w:val="24"/>
              </w:rPr>
            </w:pPr>
          </w:p>
        </w:tc>
      </w:tr>
      <w:tr w:rsidR="00DD2E63" w:rsidRPr="00593B60" w14:paraId="2F6F51B7" w14:textId="77777777" w:rsidTr="00697625">
        <w:trPr>
          <w:trHeight w:val="183"/>
        </w:trPr>
        <w:tc>
          <w:tcPr>
            <w:tcW w:w="4419" w:type="dxa"/>
          </w:tcPr>
          <w:p w14:paraId="68656E6B" w14:textId="77777777" w:rsidR="00DD2E63" w:rsidRPr="00593B60" w:rsidRDefault="00DD2E63" w:rsidP="00697625">
            <w:pPr>
              <w:spacing w:after="0"/>
              <w:jc w:val="center"/>
              <w:rPr>
                <w:sz w:val="22"/>
                <w:szCs w:val="24"/>
              </w:rPr>
            </w:pPr>
          </w:p>
        </w:tc>
        <w:tc>
          <w:tcPr>
            <w:tcW w:w="4419" w:type="dxa"/>
          </w:tcPr>
          <w:p w14:paraId="1649FCAE" w14:textId="77777777" w:rsidR="00DD2E63" w:rsidRPr="00593B60" w:rsidRDefault="00DD2E63" w:rsidP="00697625">
            <w:pPr>
              <w:spacing w:after="0"/>
              <w:jc w:val="center"/>
              <w:rPr>
                <w:sz w:val="22"/>
                <w:szCs w:val="24"/>
              </w:rPr>
            </w:pPr>
          </w:p>
        </w:tc>
      </w:tr>
      <w:tr w:rsidR="00DD2E63" w:rsidRPr="00593B60" w14:paraId="78234666" w14:textId="77777777" w:rsidTr="00697625">
        <w:trPr>
          <w:trHeight w:val="176"/>
        </w:trPr>
        <w:tc>
          <w:tcPr>
            <w:tcW w:w="4419" w:type="dxa"/>
          </w:tcPr>
          <w:p w14:paraId="5C9E9D4A" w14:textId="77777777" w:rsidR="00DD2E63" w:rsidRPr="00593B60" w:rsidRDefault="00DD2E63" w:rsidP="00697625">
            <w:pPr>
              <w:spacing w:after="0"/>
              <w:jc w:val="center"/>
              <w:rPr>
                <w:sz w:val="22"/>
                <w:szCs w:val="24"/>
              </w:rPr>
            </w:pPr>
          </w:p>
        </w:tc>
        <w:tc>
          <w:tcPr>
            <w:tcW w:w="4419" w:type="dxa"/>
          </w:tcPr>
          <w:p w14:paraId="4C05087B" w14:textId="77777777" w:rsidR="00DD2E63" w:rsidRPr="00593B60" w:rsidRDefault="00DD2E63" w:rsidP="00697625">
            <w:pPr>
              <w:spacing w:after="0"/>
              <w:jc w:val="center"/>
              <w:rPr>
                <w:sz w:val="22"/>
                <w:szCs w:val="24"/>
              </w:rPr>
            </w:pPr>
          </w:p>
        </w:tc>
      </w:tr>
    </w:tbl>
    <w:p w14:paraId="7C50B096" w14:textId="77777777" w:rsidR="00DD2E63" w:rsidRDefault="00DD2E63" w:rsidP="00DD2E63">
      <w:pPr>
        <w:pStyle w:val="ListParagraph"/>
        <w:spacing w:after="0"/>
        <w:ind w:left="2310"/>
        <w:rPr>
          <w:szCs w:val="24"/>
        </w:rPr>
      </w:pPr>
      <w:r w:rsidRPr="005A25CD">
        <w:rPr>
          <w:i/>
          <w:iCs/>
          <w:szCs w:val="24"/>
        </w:rPr>
        <w:tab/>
      </w:r>
      <w:r>
        <w:rPr>
          <w:i/>
          <w:iCs/>
          <w:szCs w:val="24"/>
        </w:rPr>
        <w:t xml:space="preserve">           </w:t>
      </w:r>
      <w:r>
        <w:rPr>
          <w:szCs w:val="24"/>
        </w:rPr>
        <w:t xml:space="preserve">Under the Guidance of </w:t>
      </w:r>
    </w:p>
    <w:p w14:paraId="3E935C4F" w14:textId="2B0C5212" w:rsidR="00DD2E63" w:rsidRPr="00556C99" w:rsidRDefault="00DD2E63" w:rsidP="00DD2E63">
      <w:pPr>
        <w:spacing w:after="0" w:line="240" w:lineRule="auto"/>
        <w:jc w:val="center"/>
        <w:rPr>
          <w:sz w:val="22"/>
        </w:rPr>
      </w:pPr>
      <w:proofErr w:type="spellStart"/>
      <w:r>
        <w:rPr>
          <w:sz w:val="22"/>
        </w:rPr>
        <w:t>M</w:t>
      </w:r>
      <w:r w:rsidR="00036B98">
        <w:rPr>
          <w:sz w:val="22"/>
        </w:rPr>
        <w:t>s.USHASREE</w:t>
      </w:r>
      <w:proofErr w:type="spellEnd"/>
      <w:r w:rsidR="00036B98">
        <w:rPr>
          <w:sz w:val="22"/>
        </w:rPr>
        <w:t xml:space="preserve"> P</w:t>
      </w:r>
    </w:p>
    <w:p w14:paraId="3649193E" w14:textId="12B5551B" w:rsidR="00DD2E63" w:rsidRDefault="00DD2E63" w:rsidP="00DD2E63">
      <w:pPr>
        <w:spacing w:after="0" w:line="240" w:lineRule="auto"/>
        <w:jc w:val="center"/>
        <w:rPr>
          <w:sz w:val="22"/>
        </w:rPr>
      </w:pPr>
      <w:r>
        <w:rPr>
          <w:sz w:val="22"/>
        </w:rPr>
        <w:t>Assistant Professor, Dept. of CSE, NMIT</w:t>
      </w:r>
    </w:p>
    <w:p w14:paraId="2D5A317F" w14:textId="77777777" w:rsidR="00DD2E63" w:rsidRDefault="00DD2E63" w:rsidP="00DD2E63">
      <w:pPr>
        <w:spacing w:after="0" w:line="240" w:lineRule="auto"/>
        <w:jc w:val="center"/>
        <w:rPr>
          <w:sz w:val="22"/>
        </w:rPr>
      </w:pPr>
      <w:r>
        <w:rPr>
          <w:noProof/>
          <w:sz w:val="26"/>
          <w:szCs w:val="26"/>
          <w:lang w:val="en-US"/>
        </w:rPr>
        <w:drawing>
          <wp:inline distT="0" distB="0" distL="0" distR="0" wp14:anchorId="42DA22F4" wp14:editId="457BB4BF">
            <wp:extent cx="1162050" cy="466725"/>
            <wp:effectExtent l="0" t="0" r="0" b="9525"/>
            <wp:docPr id="2" name="Picture 2" descr="C:\Users\user\Pictures\nitteimg-foo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nitteimg-foot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62050" cy="466725"/>
                    </a:xfrm>
                    <a:prstGeom prst="rect">
                      <a:avLst/>
                    </a:prstGeom>
                    <a:noFill/>
                    <a:ln>
                      <a:noFill/>
                    </a:ln>
                  </pic:spPr>
                </pic:pic>
              </a:graphicData>
            </a:graphic>
          </wp:inline>
        </w:drawing>
      </w:r>
    </w:p>
    <w:p w14:paraId="7829A408" w14:textId="77777777" w:rsidR="00DD2E63" w:rsidRPr="00556C99" w:rsidRDefault="00DD2E63" w:rsidP="00DD2E63">
      <w:pPr>
        <w:spacing w:after="0" w:line="240" w:lineRule="auto"/>
        <w:jc w:val="center"/>
        <w:rPr>
          <w:sz w:val="22"/>
        </w:rPr>
      </w:pPr>
    </w:p>
    <w:p w14:paraId="7086D15F" w14:textId="77777777" w:rsidR="00DD2E63" w:rsidRDefault="00DD2E63" w:rsidP="00DD2E63">
      <w:pPr>
        <w:spacing w:after="0" w:line="240" w:lineRule="auto"/>
        <w:jc w:val="center"/>
        <w:rPr>
          <w:sz w:val="36"/>
        </w:rPr>
      </w:pPr>
      <w:r w:rsidRPr="00DB413E">
        <w:rPr>
          <w:sz w:val="36"/>
        </w:rPr>
        <w:t>Department of Computer Science and Engineering</w:t>
      </w:r>
    </w:p>
    <w:p w14:paraId="7F1B1D1F" w14:textId="77777777" w:rsidR="00DD2E63" w:rsidRPr="00B20C86" w:rsidRDefault="00DD2E63" w:rsidP="00DD2E63">
      <w:pPr>
        <w:spacing w:after="0" w:line="240" w:lineRule="auto"/>
        <w:jc w:val="center"/>
        <w:rPr>
          <w:sz w:val="36"/>
        </w:rPr>
      </w:pPr>
      <w:r>
        <w:rPr>
          <w:rFonts w:eastAsia="Times New Roman"/>
          <w:b/>
          <w:sz w:val="32"/>
        </w:rPr>
        <w:t xml:space="preserve">(Accredited by NBA Tier-1) </w:t>
      </w:r>
    </w:p>
    <w:p w14:paraId="4E3938F4" w14:textId="77777777" w:rsidR="00DD2E63" w:rsidRDefault="00DD2E63" w:rsidP="00DD2E63">
      <w:pPr>
        <w:spacing w:line="239" w:lineRule="auto"/>
        <w:ind w:left="540"/>
        <w:jc w:val="center"/>
        <w:rPr>
          <w:sz w:val="40"/>
          <w:szCs w:val="24"/>
        </w:rPr>
      </w:pPr>
      <w:r>
        <w:rPr>
          <w:sz w:val="40"/>
          <w:szCs w:val="24"/>
        </w:rPr>
        <w:t>2020-21</w:t>
      </w:r>
    </w:p>
    <w:p w14:paraId="044ACAE0" w14:textId="77777777" w:rsidR="00DD2E63" w:rsidRPr="00FE2586" w:rsidRDefault="00DD2E63" w:rsidP="00DD2E63">
      <w:pPr>
        <w:spacing w:after="0" w:line="240" w:lineRule="auto"/>
        <w:ind w:left="720"/>
        <w:rPr>
          <w:b/>
          <w:sz w:val="32"/>
          <w:szCs w:val="32"/>
        </w:rPr>
      </w:pPr>
      <w:r w:rsidRPr="00FE2586">
        <w:rPr>
          <w:b/>
          <w:sz w:val="32"/>
          <w:szCs w:val="32"/>
        </w:rPr>
        <w:lastRenderedPageBreak/>
        <w:t>NITTE MEENAKSHI INSTITUTE OF TECHNOLOGY</w:t>
      </w:r>
    </w:p>
    <w:p w14:paraId="4455ABDF" w14:textId="77777777" w:rsidR="00DD2E63" w:rsidRDefault="00DD2E63" w:rsidP="00DD2E63">
      <w:pPr>
        <w:spacing w:after="0" w:line="240" w:lineRule="auto"/>
        <w:jc w:val="center"/>
        <w:rPr>
          <w:sz w:val="12"/>
          <w:szCs w:val="20"/>
        </w:rPr>
      </w:pPr>
      <w:r w:rsidRPr="007F6E4E">
        <w:rPr>
          <w:smallCaps/>
          <w:sz w:val="12"/>
          <w:szCs w:val="20"/>
        </w:rPr>
        <w:t xml:space="preserve">(AN AUTONOMOUS INSTITUTION, </w:t>
      </w:r>
      <w:r w:rsidRPr="007F6E4E">
        <w:rPr>
          <w:sz w:val="12"/>
          <w:szCs w:val="20"/>
        </w:rPr>
        <w:t>AFFILIATED TO VISVESVARAYA TECHNOLOGICAL UNIVERSITY, BELGAUM</w:t>
      </w:r>
    </w:p>
    <w:p w14:paraId="25AF6234" w14:textId="77777777" w:rsidR="00DD2E63" w:rsidRPr="007F6E4E" w:rsidRDefault="00DD2E63" w:rsidP="00DD2E63">
      <w:pPr>
        <w:spacing w:after="0" w:line="240" w:lineRule="auto"/>
        <w:jc w:val="center"/>
        <w:rPr>
          <w:sz w:val="12"/>
          <w:szCs w:val="20"/>
        </w:rPr>
      </w:pPr>
      <w:r w:rsidRPr="007F6E4E">
        <w:rPr>
          <w:sz w:val="12"/>
          <w:szCs w:val="20"/>
        </w:rPr>
        <w:t>, APPROVED BY AICTE &amp; GOVT.OF KARNATAKA)</w:t>
      </w:r>
    </w:p>
    <w:p w14:paraId="545736B6" w14:textId="77777777" w:rsidR="00DD2E63" w:rsidRPr="00DB413E" w:rsidRDefault="00DD2E63" w:rsidP="00DD2E63">
      <w:pPr>
        <w:spacing w:after="0" w:line="240" w:lineRule="auto"/>
        <w:jc w:val="center"/>
        <w:rPr>
          <w:sz w:val="36"/>
        </w:rPr>
      </w:pPr>
      <w:r w:rsidRPr="00DB413E">
        <w:rPr>
          <w:sz w:val="36"/>
        </w:rPr>
        <w:t>Department of Computer Science and Engineering</w:t>
      </w:r>
    </w:p>
    <w:p w14:paraId="30DACB72" w14:textId="77777777" w:rsidR="00DD2E63" w:rsidRPr="00DF04B6" w:rsidRDefault="00DD2E63" w:rsidP="00DD2E63">
      <w:pPr>
        <w:spacing w:line="239" w:lineRule="auto"/>
        <w:ind w:left="540"/>
        <w:jc w:val="center"/>
        <w:rPr>
          <w:rFonts w:eastAsia="Times New Roman"/>
          <w:b/>
          <w:sz w:val="32"/>
        </w:rPr>
      </w:pPr>
      <w:r>
        <w:rPr>
          <w:rFonts w:eastAsia="Times New Roman"/>
          <w:b/>
          <w:sz w:val="32"/>
        </w:rPr>
        <w:t xml:space="preserve">(Accredited by NBA Tier-1) </w:t>
      </w:r>
    </w:p>
    <w:p w14:paraId="54BB9A65" w14:textId="77777777" w:rsidR="00DD2E63" w:rsidRPr="004B7B8B" w:rsidRDefault="00DD2E63" w:rsidP="00DD2E63">
      <w:pPr>
        <w:jc w:val="center"/>
        <w:rPr>
          <w:smallCaps/>
          <w:sz w:val="14"/>
          <w:szCs w:val="14"/>
        </w:rPr>
      </w:pPr>
    </w:p>
    <w:p w14:paraId="3C1F078F" w14:textId="77777777" w:rsidR="00DD2E63" w:rsidRPr="006E3903" w:rsidRDefault="00DD2E63" w:rsidP="00DD2E63">
      <w:pPr>
        <w:jc w:val="center"/>
        <w:rPr>
          <w:rStyle w:val="undefined"/>
          <w:b/>
          <w:smallCaps/>
        </w:rPr>
      </w:pPr>
      <w:r>
        <w:rPr>
          <w:b/>
          <w:smallCaps/>
          <w:noProof/>
          <w:lang w:val="en-US"/>
        </w:rPr>
        <w:drawing>
          <wp:inline distT="0" distB="0" distL="0" distR="0" wp14:anchorId="35D1CF84" wp14:editId="4D12C369">
            <wp:extent cx="1619250" cy="116205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1162050"/>
                    </a:xfrm>
                    <a:prstGeom prst="rect">
                      <a:avLst/>
                    </a:prstGeom>
                    <a:noFill/>
                    <a:ln>
                      <a:noFill/>
                    </a:ln>
                  </pic:spPr>
                </pic:pic>
              </a:graphicData>
            </a:graphic>
          </wp:inline>
        </w:drawing>
      </w:r>
    </w:p>
    <w:p w14:paraId="0D71BDE3" w14:textId="77777777" w:rsidR="00DD2E63" w:rsidRPr="00721926" w:rsidRDefault="00DD2E63" w:rsidP="00DD2E63">
      <w:pPr>
        <w:jc w:val="center"/>
        <w:rPr>
          <w:rStyle w:val="undefined"/>
          <w:b/>
          <w:bdr w:val="none" w:sz="0" w:space="0" w:color="auto" w:frame="1"/>
        </w:rPr>
      </w:pPr>
      <w:r w:rsidRPr="00721926">
        <w:rPr>
          <w:rStyle w:val="undefined"/>
          <w:b/>
          <w:bdr w:val="none" w:sz="0" w:space="0" w:color="auto" w:frame="1"/>
        </w:rPr>
        <w:t>CERTIFICATE</w:t>
      </w:r>
    </w:p>
    <w:p w14:paraId="5F8E6523" w14:textId="26433499" w:rsidR="00DD2E63" w:rsidRPr="003A5AE4" w:rsidRDefault="00DD2E63" w:rsidP="00DD2E63">
      <w:pPr>
        <w:rPr>
          <w:rStyle w:val="undefined"/>
          <w:szCs w:val="24"/>
          <w:bdr w:val="none" w:sz="0" w:space="0" w:color="auto" w:frame="1"/>
        </w:rPr>
      </w:pPr>
      <w:r w:rsidRPr="003A5AE4">
        <w:rPr>
          <w:rStyle w:val="undefined"/>
          <w:bCs/>
          <w:szCs w:val="24"/>
          <w:bdr w:val="none" w:sz="0" w:space="0" w:color="auto" w:frame="1"/>
        </w:rPr>
        <w:t xml:space="preserve">This is to certify that the </w:t>
      </w:r>
      <w:r w:rsidRPr="00E1300A">
        <w:rPr>
          <w:rStyle w:val="undefined"/>
          <w:szCs w:val="24"/>
          <w:bdr w:val="none" w:sz="0" w:space="0" w:color="auto" w:frame="1"/>
        </w:rPr>
        <w:t>Report on</w:t>
      </w:r>
      <w:r w:rsidRPr="00E1300A">
        <w:rPr>
          <w:rStyle w:val="undefined"/>
          <w:b/>
          <w:szCs w:val="24"/>
          <w:bdr w:val="none" w:sz="0" w:space="0" w:color="auto" w:frame="1"/>
        </w:rPr>
        <w:t xml:space="preserve"> </w:t>
      </w:r>
      <w:r w:rsidR="00036B98">
        <w:rPr>
          <w:rStyle w:val="undefined"/>
          <w:b/>
          <w:szCs w:val="24"/>
          <w:bdr w:val="none" w:sz="0" w:space="0" w:color="auto" w:frame="1"/>
        </w:rPr>
        <w:t>HPC in the Era of Smart Cities</w:t>
      </w:r>
      <w:r w:rsidRPr="008D1BB7">
        <w:rPr>
          <w:rFonts w:eastAsia="Times New Roman"/>
          <w:spacing w:val="-10"/>
          <w:kern w:val="28"/>
          <w:szCs w:val="24"/>
          <w:lang w:val="en-US"/>
        </w:rPr>
        <w:t xml:space="preserve"> </w:t>
      </w:r>
      <w:r w:rsidRPr="003A5AE4">
        <w:rPr>
          <w:rFonts w:eastAsia="Times New Roman"/>
          <w:spacing w:val="-10"/>
          <w:kern w:val="28"/>
          <w:szCs w:val="24"/>
          <w:lang w:val="en-US"/>
        </w:rPr>
        <w:t xml:space="preserve">is </w:t>
      </w:r>
      <w:r w:rsidRPr="003A5AE4">
        <w:rPr>
          <w:rStyle w:val="undefined"/>
          <w:szCs w:val="24"/>
          <w:bdr w:val="none" w:sz="0" w:space="0" w:color="auto" w:frame="1"/>
        </w:rPr>
        <w:t>a</w:t>
      </w:r>
      <w:r>
        <w:rPr>
          <w:rStyle w:val="undefined"/>
          <w:szCs w:val="24"/>
          <w:bdr w:val="none" w:sz="0" w:space="0" w:color="auto" w:frame="1"/>
        </w:rPr>
        <w:t xml:space="preserve">n authentic work carried out by </w:t>
      </w:r>
      <w:proofErr w:type="spellStart"/>
      <w:r w:rsidR="00036B98">
        <w:rPr>
          <w:rStyle w:val="undefined"/>
          <w:szCs w:val="24"/>
          <w:bdr w:val="none" w:sz="0" w:space="0" w:color="auto" w:frame="1"/>
        </w:rPr>
        <w:t>Nagarigeri</w:t>
      </w:r>
      <w:proofErr w:type="spellEnd"/>
      <w:r w:rsidR="00036B98">
        <w:rPr>
          <w:rStyle w:val="undefined"/>
          <w:szCs w:val="24"/>
          <w:bdr w:val="none" w:sz="0" w:space="0" w:color="auto" w:frame="1"/>
        </w:rPr>
        <w:t xml:space="preserve"> Sai </w:t>
      </w:r>
      <w:proofErr w:type="spellStart"/>
      <w:r w:rsidR="00036B98">
        <w:rPr>
          <w:rStyle w:val="undefined"/>
          <w:szCs w:val="24"/>
          <w:bdr w:val="none" w:sz="0" w:space="0" w:color="auto" w:frame="1"/>
        </w:rPr>
        <w:t>Charan</w:t>
      </w:r>
      <w:proofErr w:type="spellEnd"/>
      <w:r w:rsidR="00036B98">
        <w:rPr>
          <w:rStyle w:val="undefined"/>
          <w:szCs w:val="24"/>
          <w:bdr w:val="none" w:sz="0" w:space="0" w:color="auto" w:frame="1"/>
        </w:rPr>
        <w:t xml:space="preserve"> Reddy (1NT18CS104) </w:t>
      </w:r>
      <w:r>
        <w:rPr>
          <w:rStyle w:val="undefined"/>
          <w:szCs w:val="24"/>
          <w:bdr w:val="none" w:sz="0" w:space="0" w:color="auto" w:frame="1"/>
        </w:rPr>
        <w:t xml:space="preserve">V Venkata </w:t>
      </w:r>
      <w:proofErr w:type="spellStart"/>
      <w:r>
        <w:rPr>
          <w:rStyle w:val="undefined"/>
          <w:szCs w:val="24"/>
          <w:bdr w:val="none" w:sz="0" w:space="0" w:color="auto" w:frame="1"/>
        </w:rPr>
        <w:t>Sree</w:t>
      </w:r>
      <w:proofErr w:type="spellEnd"/>
      <w:r>
        <w:rPr>
          <w:rStyle w:val="undefined"/>
          <w:szCs w:val="24"/>
          <w:bdr w:val="none" w:sz="0" w:space="0" w:color="auto" w:frame="1"/>
        </w:rPr>
        <w:t xml:space="preserve"> Harsha </w:t>
      </w:r>
      <w:r w:rsidRPr="008D1BB7">
        <w:rPr>
          <w:rStyle w:val="undefined"/>
          <w:b/>
          <w:bCs/>
          <w:szCs w:val="24"/>
          <w:bdr w:val="none" w:sz="0" w:space="0" w:color="auto" w:frame="1"/>
        </w:rPr>
        <w:t>(</w:t>
      </w:r>
      <w:r w:rsidRPr="00B20C86">
        <w:rPr>
          <w:rStyle w:val="undefined"/>
          <w:szCs w:val="24"/>
          <w:bdr w:val="none" w:sz="0" w:space="0" w:color="auto" w:frame="1"/>
        </w:rPr>
        <w:t>1NT18CS181</w:t>
      </w:r>
      <w:r w:rsidRPr="008D1BB7">
        <w:rPr>
          <w:rStyle w:val="undefined"/>
          <w:b/>
          <w:bCs/>
          <w:szCs w:val="24"/>
          <w:bdr w:val="none" w:sz="0" w:space="0" w:color="auto" w:frame="1"/>
        </w:rPr>
        <w:t>)</w:t>
      </w:r>
      <w:r>
        <w:rPr>
          <w:rStyle w:val="undefined"/>
          <w:b/>
          <w:bCs/>
          <w:szCs w:val="24"/>
          <w:bdr w:val="none" w:sz="0" w:space="0" w:color="auto" w:frame="1"/>
        </w:rPr>
        <w:t>,</w:t>
      </w:r>
      <w:r>
        <w:rPr>
          <w:b/>
          <w:bCs/>
          <w:iCs/>
          <w:szCs w:val="24"/>
        </w:rPr>
        <w:t xml:space="preserve"> </w:t>
      </w:r>
      <w:r w:rsidR="00036B98">
        <w:rPr>
          <w:iCs/>
          <w:szCs w:val="24"/>
        </w:rPr>
        <w:t>Poorna Vikas A</w:t>
      </w:r>
      <w:r w:rsidRPr="00B20C86">
        <w:rPr>
          <w:iCs/>
          <w:szCs w:val="24"/>
        </w:rPr>
        <w:t xml:space="preserve"> S (1NT18CS1</w:t>
      </w:r>
      <w:r w:rsidR="00036B98">
        <w:rPr>
          <w:iCs/>
          <w:szCs w:val="24"/>
        </w:rPr>
        <w:t>1</w:t>
      </w:r>
      <w:r w:rsidRPr="00B20C86">
        <w:rPr>
          <w:iCs/>
          <w:szCs w:val="24"/>
        </w:rPr>
        <w:t>3</w:t>
      </w:r>
      <w:r>
        <w:rPr>
          <w:b/>
          <w:bCs/>
          <w:iCs/>
          <w:szCs w:val="24"/>
        </w:rPr>
        <w:t xml:space="preserve">) </w:t>
      </w:r>
      <w:proofErr w:type="spellStart"/>
      <w:r>
        <w:rPr>
          <w:szCs w:val="24"/>
        </w:rPr>
        <w:t>bona</w:t>
      </w:r>
      <w:r w:rsidRPr="003A5AE4">
        <w:rPr>
          <w:szCs w:val="24"/>
        </w:rPr>
        <w:t>fide</w:t>
      </w:r>
      <w:proofErr w:type="spellEnd"/>
      <w:r w:rsidRPr="003A5AE4">
        <w:rPr>
          <w:szCs w:val="24"/>
        </w:rPr>
        <w:t xml:space="preserve"> students of </w:t>
      </w:r>
      <w:proofErr w:type="spellStart"/>
      <w:r w:rsidRPr="00203123">
        <w:rPr>
          <w:b/>
          <w:szCs w:val="24"/>
        </w:rPr>
        <w:t>Nitte</w:t>
      </w:r>
      <w:proofErr w:type="spellEnd"/>
      <w:r w:rsidRPr="00203123">
        <w:rPr>
          <w:b/>
          <w:szCs w:val="24"/>
        </w:rPr>
        <w:t xml:space="preserve"> Meenakshi Institute of Technology</w:t>
      </w:r>
      <w:r w:rsidRPr="003A5AE4">
        <w:rPr>
          <w:szCs w:val="24"/>
        </w:rPr>
        <w:t xml:space="preserve">, Bangalore in partial fulfilment for the award of </w:t>
      </w:r>
      <w:r>
        <w:rPr>
          <w:szCs w:val="24"/>
        </w:rPr>
        <w:t xml:space="preserve">the degree of </w:t>
      </w:r>
      <w:r w:rsidRPr="003A5AE4">
        <w:rPr>
          <w:b/>
          <w:bCs/>
          <w:i/>
          <w:iCs/>
          <w:szCs w:val="24"/>
        </w:rPr>
        <w:t>Bachelor of Engineering</w:t>
      </w:r>
      <w:r w:rsidRPr="003A5AE4">
        <w:rPr>
          <w:szCs w:val="24"/>
        </w:rPr>
        <w:t xml:space="preserve"> in COMPUTER SCIENCE AND ENGINEERING of Visvesvaraya </w:t>
      </w:r>
      <w:r>
        <w:rPr>
          <w:szCs w:val="24"/>
        </w:rPr>
        <w:t>Technological University, Belag</w:t>
      </w:r>
      <w:r w:rsidRPr="003A5AE4">
        <w:rPr>
          <w:szCs w:val="24"/>
        </w:rPr>
        <w:t xml:space="preserve">avi during the academic year </w:t>
      </w:r>
      <w:r>
        <w:rPr>
          <w:b/>
          <w:bCs/>
          <w:i/>
          <w:iCs/>
          <w:szCs w:val="24"/>
        </w:rPr>
        <w:t>2020-2021</w:t>
      </w:r>
      <w:r w:rsidRPr="003A5AE4">
        <w:rPr>
          <w:b/>
          <w:bCs/>
          <w:i/>
          <w:iCs/>
          <w:szCs w:val="24"/>
        </w:rPr>
        <w:t xml:space="preserve">. </w:t>
      </w:r>
      <w:r w:rsidRPr="003A5AE4">
        <w:rPr>
          <w:szCs w:val="24"/>
        </w:rPr>
        <w:t xml:space="preserve">It is certified that all corrections and suggestions indicated during the internal assessment has been incorporated in the report. </w:t>
      </w:r>
    </w:p>
    <w:tbl>
      <w:tblPr>
        <w:tblW w:w="9180" w:type="dxa"/>
        <w:tblLook w:val="04A0" w:firstRow="1" w:lastRow="0" w:firstColumn="1" w:lastColumn="0" w:noHBand="0" w:noVBand="1"/>
      </w:tblPr>
      <w:tblGrid>
        <w:gridCol w:w="227"/>
        <w:gridCol w:w="2833"/>
        <w:gridCol w:w="1436"/>
        <w:gridCol w:w="1624"/>
        <w:gridCol w:w="2540"/>
        <w:gridCol w:w="520"/>
      </w:tblGrid>
      <w:tr w:rsidR="00DD2E63" w:rsidRPr="00593B60" w14:paraId="0E6466FD" w14:textId="77777777" w:rsidTr="00697625">
        <w:trPr>
          <w:trHeight w:val="503"/>
        </w:trPr>
        <w:tc>
          <w:tcPr>
            <w:tcW w:w="3060" w:type="dxa"/>
            <w:gridSpan w:val="2"/>
          </w:tcPr>
          <w:p w14:paraId="74CAC7FA" w14:textId="77777777" w:rsidR="00DD2E63" w:rsidRPr="00593B60" w:rsidRDefault="00DD2E63" w:rsidP="00697625">
            <w:pPr>
              <w:spacing w:after="0"/>
              <w:jc w:val="center"/>
              <w:rPr>
                <w:b/>
                <w:bCs/>
                <w:sz w:val="22"/>
                <w:szCs w:val="24"/>
              </w:rPr>
            </w:pPr>
            <w:r w:rsidRPr="00593B60">
              <w:rPr>
                <w:b/>
                <w:bCs/>
                <w:sz w:val="22"/>
                <w:szCs w:val="24"/>
              </w:rPr>
              <w:t>Internal Guide</w:t>
            </w:r>
          </w:p>
        </w:tc>
        <w:tc>
          <w:tcPr>
            <w:tcW w:w="3060" w:type="dxa"/>
            <w:gridSpan w:val="2"/>
          </w:tcPr>
          <w:p w14:paraId="2266C0FA" w14:textId="77777777" w:rsidR="00DD2E63" w:rsidRPr="00593B60" w:rsidRDefault="00DD2E63" w:rsidP="00697625">
            <w:pPr>
              <w:spacing w:after="0"/>
              <w:jc w:val="center"/>
              <w:rPr>
                <w:b/>
                <w:bCs/>
                <w:sz w:val="22"/>
                <w:szCs w:val="24"/>
              </w:rPr>
            </w:pPr>
            <w:r w:rsidRPr="00593B60">
              <w:rPr>
                <w:b/>
                <w:bCs/>
                <w:sz w:val="22"/>
                <w:szCs w:val="24"/>
              </w:rPr>
              <w:t>Signature of the HOD</w:t>
            </w:r>
          </w:p>
        </w:tc>
        <w:tc>
          <w:tcPr>
            <w:tcW w:w="3060" w:type="dxa"/>
            <w:gridSpan w:val="2"/>
          </w:tcPr>
          <w:p w14:paraId="5B05F3BC" w14:textId="77777777" w:rsidR="00DD2E63" w:rsidRPr="00593B60" w:rsidRDefault="00DD2E63" w:rsidP="00697625">
            <w:pPr>
              <w:spacing w:after="0"/>
              <w:jc w:val="center"/>
              <w:rPr>
                <w:b/>
                <w:bCs/>
                <w:sz w:val="22"/>
                <w:szCs w:val="24"/>
              </w:rPr>
            </w:pPr>
            <w:r w:rsidRPr="00593B60">
              <w:rPr>
                <w:b/>
                <w:bCs/>
                <w:sz w:val="22"/>
                <w:szCs w:val="24"/>
              </w:rPr>
              <w:t>Signature of Principal</w:t>
            </w:r>
          </w:p>
        </w:tc>
      </w:tr>
      <w:tr w:rsidR="00DD2E63" w:rsidRPr="00593B60" w14:paraId="27E29B94" w14:textId="77777777" w:rsidTr="00697625">
        <w:trPr>
          <w:trHeight w:val="522"/>
        </w:trPr>
        <w:tc>
          <w:tcPr>
            <w:tcW w:w="3060" w:type="dxa"/>
            <w:gridSpan w:val="2"/>
          </w:tcPr>
          <w:p w14:paraId="3CCFBCC5" w14:textId="77777777" w:rsidR="00DD2E63" w:rsidRPr="00593B60" w:rsidRDefault="00DD2E63" w:rsidP="00697625">
            <w:pPr>
              <w:spacing w:after="0"/>
              <w:jc w:val="center"/>
              <w:rPr>
                <w:sz w:val="22"/>
                <w:szCs w:val="24"/>
                <w:u w:val="single"/>
              </w:rPr>
            </w:pPr>
            <w:r>
              <w:rPr>
                <w:noProof/>
                <w:sz w:val="22"/>
                <w:szCs w:val="24"/>
                <w:u w:val="single"/>
                <w:lang w:val="en-US"/>
              </w:rPr>
              <mc:AlternateContent>
                <mc:Choice Requires="wps">
                  <w:drawing>
                    <wp:anchor distT="0" distB="0" distL="114300" distR="114300" simplePos="0" relativeHeight="251659264" behindDoc="0" locked="0" layoutInCell="1" allowOverlap="1" wp14:anchorId="63DF5F6B" wp14:editId="0B5C88A1">
                      <wp:simplePos x="0" y="0"/>
                      <wp:positionH relativeFrom="column">
                        <wp:posOffset>342900</wp:posOffset>
                      </wp:positionH>
                      <wp:positionV relativeFrom="paragraph">
                        <wp:posOffset>177800</wp:posOffset>
                      </wp:positionV>
                      <wp:extent cx="1219200" cy="0"/>
                      <wp:effectExtent l="9525" t="10795" r="9525" b="825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D70600"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pt,14pt" to="123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" strokeweight=".5pt">
                      <v:stroke joinstyle="miter"/>
                    </v:line>
                  </w:pict>
                </mc:Fallback>
              </mc:AlternateContent>
            </w:r>
          </w:p>
        </w:tc>
        <w:tc>
          <w:tcPr>
            <w:tcW w:w="3060" w:type="dxa"/>
            <w:gridSpan w:val="2"/>
          </w:tcPr>
          <w:p w14:paraId="0889A8A3" w14:textId="77777777" w:rsidR="00DD2E63" w:rsidRPr="00593B60" w:rsidRDefault="00DD2E63" w:rsidP="00697625">
            <w:pPr>
              <w:spacing w:after="0"/>
              <w:jc w:val="center"/>
              <w:rPr>
                <w:sz w:val="22"/>
                <w:szCs w:val="24"/>
              </w:rPr>
            </w:pPr>
            <w:r>
              <w:rPr>
                <w:noProof/>
                <w:sz w:val="22"/>
                <w:szCs w:val="24"/>
                <w:u w:val="single"/>
                <w:lang w:val="en-US"/>
              </w:rPr>
              <mc:AlternateContent>
                <mc:Choice Requires="wps">
                  <w:drawing>
                    <wp:anchor distT="0" distB="0" distL="114300" distR="114300" simplePos="0" relativeHeight="251660288" behindDoc="0" locked="0" layoutInCell="1" allowOverlap="1" wp14:anchorId="77F24C85" wp14:editId="256E87D3">
                      <wp:simplePos x="0" y="0"/>
                      <wp:positionH relativeFrom="column">
                        <wp:posOffset>244475</wp:posOffset>
                      </wp:positionH>
                      <wp:positionV relativeFrom="paragraph">
                        <wp:posOffset>177800</wp:posOffset>
                      </wp:positionV>
                      <wp:extent cx="1219200" cy="0"/>
                      <wp:effectExtent l="9525" t="10795" r="9525" b="825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350ED5"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25pt,14pt" to="115.2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" strokeweight=".5pt">
                      <v:stroke joinstyle="miter"/>
                    </v:line>
                  </w:pict>
                </mc:Fallback>
              </mc:AlternateContent>
            </w:r>
          </w:p>
        </w:tc>
        <w:tc>
          <w:tcPr>
            <w:tcW w:w="3060" w:type="dxa"/>
            <w:gridSpan w:val="2"/>
          </w:tcPr>
          <w:p w14:paraId="24172B3D" w14:textId="77777777" w:rsidR="00DD2E63" w:rsidRPr="00593B60" w:rsidRDefault="00DD2E63" w:rsidP="00697625">
            <w:pPr>
              <w:spacing w:after="0"/>
              <w:jc w:val="center"/>
              <w:rPr>
                <w:sz w:val="22"/>
                <w:szCs w:val="24"/>
              </w:rPr>
            </w:pPr>
            <w:r>
              <w:rPr>
                <w:noProof/>
                <w:sz w:val="22"/>
                <w:szCs w:val="24"/>
                <w:u w:val="single"/>
                <w:lang w:val="en-US"/>
              </w:rPr>
              <mc:AlternateContent>
                <mc:Choice Requires="wps">
                  <w:drawing>
                    <wp:anchor distT="0" distB="0" distL="114300" distR="114300" simplePos="0" relativeHeight="251661312" behindDoc="0" locked="0" layoutInCell="1" allowOverlap="1" wp14:anchorId="1C5D66B9" wp14:editId="463A7C1B">
                      <wp:simplePos x="0" y="0"/>
                      <wp:positionH relativeFrom="column">
                        <wp:posOffset>288290</wp:posOffset>
                      </wp:positionH>
                      <wp:positionV relativeFrom="paragraph">
                        <wp:posOffset>168275</wp:posOffset>
                      </wp:positionV>
                      <wp:extent cx="1219200" cy="0"/>
                      <wp:effectExtent l="8890" t="10795" r="10160" b="825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3D7FB0"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7pt,13.25pt" to="118.7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" strokeweight=".5pt">
                      <v:stroke joinstyle="miter"/>
                    </v:line>
                  </w:pict>
                </mc:Fallback>
              </mc:AlternateContent>
            </w:r>
          </w:p>
        </w:tc>
      </w:tr>
      <w:tr w:rsidR="00DD2E63" w:rsidRPr="00593B60" w14:paraId="0DF920ED" w14:textId="77777777" w:rsidTr="00697625">
        <w:trPr>
          <w:trHeight w:val="2035"/>
        </w:trPr>
        <w:tc>
          <w:tcPr>
            <w:tcW w:w="3060" w:type="dxa"/>
            <w:gridSpan w:val="2"/>
          </w:tcPr>
          <w:p w14:paraId="3B773D21" w14:textId="3C209308" w:rsidR="00DD2E63" w:rsidRPr="00593B60" w:rsidRDefault="00DD2E63" w:rsidP="00697625">
            <w:pPr>
              <w:spacing w:after="0" w:line="240" w:lineRule="auto"/>
              <w:jc w:val="center"/>
              <w:rPr>
                <w:sz w:val="22"/>
                <w:szCs w:val="24"/>
              </w:rPr>
            </w:pPr>
            <w:r>
              <w:rPr>
                <w:sz w:val="22"/>
                <w:szCs w:val="24"/>
              </w:rPr>
              <w:t>M</w:t>
            </w:r>
            <w:r w:rsidR="00036B98">
              <w:rPr>
                <w:sz w:val="22"/>
                <w:szCs w:val="24"/>
              </w:rPr>
              <w:t xml:space="preserve">s. </w:t>
            </w:r>
            <w:proofErr w:type="spellStart"/>
            <w:r w:rsidR="00036B98">
              <w:rPr>
                <w:sz w:val="22"/>
                <w:szCs w:val="24"/>
              </w:rPr>
              <w:t>Ushasree</w:t>
            </w:r>
            <w:proofErr w:type="spellEnd"/>
            <w:r w:rsidR="00036B98">
              <w:rPr>
                <w:sz w:val="22"/>
                <w:szCs w:val="24"/>
              </w:rPr>
              <w:t xml:space="preserve"> P</w:t>
            </w:r>
          </w:p>
          <w:p w14:paraId="6870F5F3" w14:textId="77777777" w:rsidR="00DD2E63" w:rsidRDefault="00DD2E63" w:rsidP="00697625">
            <w:pPr>
              <w:spacing w:after="0" w:line="240" w:lineRule="auto"/>
              <w:jc w:val="center"/>
              <w:rPr>
                <w:sz w:val="22"/>
                <w:szCs w:val="24"/>
              </w:rPr>
            </w:pPr>
            <w:r>
              <w:rPr>
                <w:sz w:val="22"/>
                <w:szCs w:val="24"/>
              </w:rPr>
              <w:t>Assistant Professor,</w:t>
            </w:r>
            <w:r w:rsidRPr="00593B60">
              <w:rPr>
                <w:sz w:val="22"/>
                <w:szCs w:val="24"/>
              </w:rPr>
              <w:t xml:space="preserve"> Dept. CSE, </w:t>
            </w:r>
          </w:p>
          <w:p w14:paraId="509858BF" w14:textId="77777777" w:rsidR="00DD2E63" w:rsidRPr="00593B60" w:rsidRDefault="00DD2E63" w:rsidP="00697625">
            <w:pPr>
              <w:spacing w:after="0" w:line="240" w:lineRule="auto"/>
              <w:jc w:val="center"/>
              <w:rPr>
                <w:sz w:val="22"/>
                <w:szCs w:val="24"/>
              </w:rPr>
            </w:pPr>
            <w:r w:rsidRPr="00593B60">
              <w:rPr>
                <w:sz w:val="22"/>
                <w:szCs w:val="24"/>
              </w:rPr>
              <w:t>NMIT Bangalore</w:t>
            </w:r>
          </w:p>
        </w:tc>
        <w:tc>
          <w:tcPr>
            <w:tcW w:w="3060" w:type="dxa"/>
            <w:gridSpan w:val="2"/>
          </w:tcPr>
          <w:p w14:paraId="7F917FAF" w14:textId="77777777" w:rsidR="00DD2E63" w:rsidRPr="00593B60" w:rsidRDefault="00DD2E63" w:rsidP="00697625">
            <w:pPr>
              <w:spacing w:after="0" w:line="240" w:lineRule="auto"/>
              <w:jc w:val="center"/>
              <w:rPr>
                <w:sz w:val="22"/>
                <w:szCs w:val="24"/>
              </w:rPr>
            </w:pPr>
            <w:proofErr w:type="spellStart"/>
            <w:r w:rsidRPr="00593B60">
              <w:rPr>
                <w:sz w:val="22"/>
                <w:szCs w:val="24"/>
              </w:rPr>
              <w:t>Dr</w:t>
            </w:r>
            <w:r>
              <w:rPr>
                <w:sz w:val="22"/>
                <w:szCs w:val="24"/>
              </w:rPr>
              <w:t>.</w:t>
            </w:r>
            <w:proofErr w:type="spellEnd"/>
            <w:r w:rsidRPr="00593B60">
              <w:rPr>
                <w:sz w:val="22"/>
                <w:szCs w:val="24"/>
              </w:rPr>
              <w:t xml:space="preserve"> </w:t>
            </w:r>
            <w:proofErr w:type="spellStart"/>
            <w:r>
              <w:rPr>
                <w:sz w:val="22"/>
                <w:szCs w:val="24"/>
              </w:rPr>
              <w:t>SarojaDevi</w:t>
            </w:r>
            <w:proofErr w:type="spellEnd"/>
          </w:p>
          <w:p w14:paraId="0BDC56C9" w14:textId="77777777" w:rsidR="00DD2E63" w:rsidRPr="00593B60" w:rsidRDefault="00DD2E63" w:rsidP="00697625">
            <w:pPr>
              <w:spacing w:after="0" w:line="240" w:lineRule="auto"/>
              <w:jc w:val="center"/>
              <w:rPr>
                <w:sz w:val="22"/>
                <w:szCs w:val="24"/>
              </w:rPr>
            </w:pPr>
            <w:r w:rsidRPr="00593B60">
              <w:rPr>
                <w:sz w:val="22"/>
                <w:szCs w:val="24"/>
              </w:rPr>
              <w:t>Professor, Head, Dept. CSE, NMIT Bangalore</w:t>
            </w:r>
          </w:p>
        </w:tc>
        <w:tc>
          <w:tcPr>
            <w:tcW w:w="3060" w:type="dxa"/>
            <w:gridSpan w:val="2"/>
          </w:tcPr>
          <w:p w14:paraId="1EFA1A63" w14:textId="77777777" w:rsidR="00DD2E63" w:rsidRPr="00593B60" w:rsidRDefault="00DD2E63" w:rsidP="00697625">
            <w:pPr>
              <w:spacing w:after="0" w:line="240" w:lineRule="auto"/>
              <w:jc w:val="center"/>
              <w:rPr>
                <w:sz w:val="22"/>
                <w:szCs w:val="24"/>
              </w:rPr>
            </w:pPr>
            <w:proofErr w:type="spellStart"/>
            <w:r w:rsidRPr="00593B60">
              <w:rPr>
                <w:sz w:val="22"/>
                <w:szCs w:val="24"/>
              </w:rPr>
              <w:t>Dr</w:t>
            </w:r>
            <w:r>
              <w:rPr>
                <w:sz w:val="22"/>
                <w:szCs w:val="24"/>
              </w:rPr>
              <w:t>.</w:t>
            </w:r>
            <w:proofErr w:type="spellEnd"/>
            <w:r w:rsidRPr="00593B60">
              <w:rPr>
                <w:sz w:val="22"/>
                <w:szCs w:val="24"/>
              </w:rPr>
              <w:t xml:space="preserve"> H</w:t>
            </w:r>
            <w:r>
              <w:rPr>
                <w:sz w:val="22"/>
                <w:szCs w:val="24"/>
              </w:rPr>
              <w:t>.</w:t>
            </w:r>
            <w:r w:rsidRPr="00593B60">
              <w:rPr>
                <w:sz w:val="22"/>
                <w:szCs w:val="24"/>
              </w:rPr>
              <w:t xml:space="preserve"> C</w:t>
            </w:r>
            <w:r>
              <w:rPr>
                <w:sz w:val="22"/>
                <w:szCs w:val="24"/>
              </w:rPr>
              <w:t>.</w:t>
            </w:r>
            <w:r w:rsidRPr="00593B60">
              <w:rPr>
                <w:sz w:val="22"/>
                <w:szCs w:val="24"/>
              </w:rPr>
              <w:t xml:space="preserve"> Nag</w:t>
            </w:r>
            <w:r>
              <w:rPr>
                <w:sz w:val="22"/>
                <w:szCs w:val="24"/>
              </w:rPr>
              <w:t>a</w:t>
            </w:r>
            <w:r w:rsidRPr="00593B60">
              <w:rPr>
                <w:sz w:val="22"/>
                <w:szCs w:val="24"/>
              </w:rPr>
              <w:t>raj</w:t>
            </w:r>
          </w:p>
          <w:p w14:paraId="7BD318BC" w14:textId="77777777" w:rsidR="00DD2E63" w:rsidRDefault="00DD2E63" w:rsidP="00697625">
            <w:pPr>
              <w:spacing w:after="0" w:line="240" w:lineRule="auto"/>
              <w:rPr>
                <w:sz w:val="22"/>
                <w:szCs w:val="24"/>
              </w:rPr>
            </w:pPr>
            <w:r>
              <w:rPr>
                <w:sz w:val="22"/>
                <w:szCs w:val="24"/>
              </w:rPr>
              <w:t xml:space="preserve">                  </w:t>
            </w:r>
            <w:r w:rsidRPr="00593B60">
              <w:rPr>
                <w:sz w:val="22"/>
                <w:szCs w:val="24"/>
              </w:rPr>
              <w:t>Principal,</w:t>
            </w:r>
            <w:r>
              <w:rPr>
                <w:sz w:val="22"/>
                <w:szCs w:val="24"/>
              </w:rPr>
              <w:t xml:space="preserve"> </w:t>
            </w:r>
          </w:p>
          <w:p w14:paraId="6C68DD27" w14:textId="77777777" w:rsidR="00DD2E63" w:rsidRPr="00593B60" w:rsidRDefault="00DD2E63" w:rsidP="00697625">
            <w:pPr>
              <w:spacing w:after="0" w:line="240" w:lineRule="auto"/>
              <w:rPr>
                <w:sz w:val="22"/>
                <w:szCs w:val="24"/>
              </w:rPr>
            </w:pPr>
            <w:r>
              <w:rPr>
                <w:sz w:val="22"/>
                <w:szCs w:val="24"/>
              </w:rPr>
              <w:t xml:space="preserve">            </w:t>
            </w:r>
            <w:r w:rsidRPr="00593B60">
              <w:rPr>
                <w:sz w:val="22"/>
                <w:szCs w:val="24"/>
              </w:rPr>
              <w:t>NMIT,</w:t>
            </w:r>
            <w:r>
              <w:rPr>
                <w:sz w:val="22"/>
                <w:szCs w:val="24"/>
              </w:rPr>
              <w:t xml:space="preserve"> </w:t>
            </w:r>
            <w:r w:rsidRPr="00593B60">
              <w:rPr>
                <w:sz w:val="22"/>
                <w:szCs w:val="24"/>
              </w:rPr>
              <w:t>Bangalore</w:t>
            </w:r>
          </w:p>
        </w:tc>
      </w:tr>
      <w:tr w:rsidR="00DD2E63" w:rsidRPr="00593B60" w14:paraId="675047FD" w14:textId="77777777" w:rsidTr="00697625">
        <w:tblPrEx>
          <w:tblLook w:val="0000" w:firstRow="0" w:lastRow="0" w:firstColumn="0" w:lastColumn="0" w:noHBand="0" w:noVBand="0"/>
        </w:tblPrEx>
        <w:trPr>
          <w:gridBefore w:val="1"/>
          <w:gridAfter w:val="1"/>
          <w:wBefore w:w="227" w:type="dxa"/>
          <w:wAfter w:w="520" w:type="dxa"/>
          <w:trHeight w:val="439"/>
        </w:trPr>
        <w:tc>
          <w:tcPr>
            <w:tcW w:w="8433" w:type="dxa"/>
            <w:gridSpan w:val="4"/>
          </w:tcPr>
          <w:p w14:paraId="2970CC09" w14:textId="77777777" w:rsidR="00DD2E63" w:rsidRPr="00593B60" w:rsidRDefault="00DD2E63" w:rsidP="00697625">
            <w:pPr>
              <w:jc w:val="left"/>
              <w:rPr>
                <w:sz w:val="28"/>
                <w:szCs w:val="28"/>
              </w:rPr>
            </w:pPr>
            <w:r w:rsidRPr="00593B60">
              <w:rPr>
                <w:sz w:val="28"/>
                <w:szCs w:val="28"/>
              </w:rPr>
              <w:br w:type="page"/>
            </w:r>
            <w:r w:rsidRPr="00593B60">
              <w:rPr>
                <w:b/>
                <w:bCs/>
              </w:rPr>
              <w:t>Signature of Examiner</w:t>
            </w:r>
            <w:r>
              <w:rPr>
                <w:b/>
                <w:bCs/>
              </w:rPr>
              <w:t xml:space="preserve">s </w:t>
            </w:r>
          </w:p>
        </w:tc>
      </w:tr>
      <w:tr w:rsidR="00DD2E63" w:rsidRPr="00593B60" w14:paraId="634EE3E2" w14:textId="77777777" w:rsidTr="00697625">
        <w:tblPrEx>
          <w:tblLook w:val="0000" w:firstRow="0" w:lastRow="0" w:firstColumn="0" w:lastColumn="0" w:noHBand="0" w:noVBand="0"/>
        </w:tblPrEx>
        <w:trPr>
          <w:gridBefore w:val="1"/>
          <w:gridAfter w:val="1"/>
          <w:wBefore w:w="227" w:type="dxa"/>
          <w:wAfter w:w="520" w:type="dxa"/>
          <w:trHeight w:val="485"/>
        </w:trPr>
        <w:tc>
          <w:tcPr>
            <w:tcW w:w="4269" w:type="dxa"/>
            <w:gridSpan w:val="2"/>
            <w:vAlign w:val="bottom"/>
          </w:tcPr>
          <w:p w14:paraId="0DE6A322" w14:textId="77777777" w:rsidR="00DD2E63" w:rsidRPr="003A5AE4" w:rsidRDefault="00DD2E63" w:rsidP="00697625">
            <w:pPr>
              <w:pStyle w:val="ListParagraph"/>
              <w:numPr>
                <w:ilvl w:val="0"/>
                <w:numId w:val="1"/>
              </w:numPr>
              <w:spacing w:after="0" w:line="240" w:lineRule="auto"/>
              <w:jc w:val="left"/>
              <w:rPr>
                <w:sz w:val="28"/>
                <w:szCs w:val="28"/>
              </w:rPr>
            </w:pPr>
          </w:p>
        </w:tc>
        <w:tc>
          <w:tcPr>
            <w:tcW w:w="4164" w:type="dxa"/>
            <w:gridSpan w:val="2"/>
            <w:vAlign w:val="bottom"/>
          </w:tcPr>
          <w:p w14:paraId="640D0A3E" w14:textId="77777777" w:rsidR="00DD2E63" w:rsidRPr="003A5AE4" w:rsidRDefault="00DD2E63" w:rsidP="00697625">
            <w:pPr>
              <w:pStyle w:val="ListParagraph"/>
              <w:spacing w:after="0"/>
              <w:ind w:hanging="266"/>
              <w:jc w:val="left"/>
              <w:rPr>
                <w:sz w:val="28"/>
                <w:szCs w:val="28"/>
              </w:rPr>
            </w:pPr>
          </w:p>
        </w:tc>
      </w:tr>
      <w:tr w:rsidR="00DD2E63" w:rsidRPr="00593B60" w14:paraId="3FCA334F" w14:textId="77777777" w:rsidTr="00697625">
        <w:tblPrEx>
          <w:tblLook w:val="0000" w:firstRow="0" w:lastRow="0" w:firstColumn="0" w:lastColumn="0" w:noHBand="0" w:noVBand="0"/>
        </w:tblPrEx>
        <w:trPr>
          <w:gridBefore w:val="1"/>
          <w:gridAfter w:val="1"/>
          <w:wBefore w:w="227" w:type="dxa"/>
          <w:wAfter w:w="520" w:type="dxa"/>
          <w:trHeight w:val="440"/>
        </w:trPr>
        <w:tc>
          <w:tcPr>
            <w:tcW w:w="4269" w:type="dxa"/>
            <w:gridSpan w:val="2"/>
            <w:vAlign w:val="bottom"/>
          </w:tcPr>
          <w:p w14:paraId="64893C80" w14:textId="77777777" w:rsidR="00DD2E63" w:rsidRPr="00E1300A" w:rsidRDefault="00DD2E63" w:rsidP="00697625">
            <w:pPr>
              <w:pStyle w:val="ListParagraph"/>
              <w:numPr>
                <w:ilvl w:val="0"/>
                <w:numId w:val="1"/>
              </w:numPr>
              <w:spacing w:after="0" w:line="240" w:lineRule="auto"/>
              <w:jc w:val="left"/>
              <w:rPr>
                <w:sz w:val="28"/>
                <w:szCs w:val="28"/>
              </w:rPr>
            </w:pPr>
          </w:p>
        </w:tc>
        <w:tc>
          <w:tcPr>
            <w:tcW w:w="4164" w:type="dxa"/>
            <w:gridSpan w:val="2"/>
            <w:vAlign w:val="bottom"/>
          </w:tcPr>
          <w:p w14:paraId="7FE2EDD0" w14:textId="77777777" w:rsidR="00DD2E63" w:rsidRPr="00593B60" w:rsidRDefault="00DD2E63" w:rsidP="00697625">
            <w:pPr>
              <w:spacing w:after="0"/>
              <w:ind w:left="360"/>
              <w:jc w:val="left"/>
              <w:rPr>
                <w:sz w:val="28"/>
                <w:szCs w:val="28"/>
              </w:rPr>
            </w:pPr>
            <w:r>
              <w:rPr>
                <w:sz w:val="28"/>
                <w:szCs w:val="28"/>
              </w:rPr>
              <w:t xml:space="preserve">  </w:t>
            </w:r>
          </w:p>
        </w:tc>
      </w:tr>
      <w:tr w:rsidR="00DD2E63" w:rsidRPr="00593B60" w14:paraId="547D87F7" w14:textId="77777777" w:rsidTr="00697625">
        <w:tblPrEx>
          <w:tblLook w:val="0000" w:firstRow="0" w:lastRow="0" w:firstColumn="0" w:lastColumn="0" w:noHBand="0" w:noVBand="0"/>
        </w:tblPrEx>
        <w:trPr>
          <w:gridBefore w:val="1"/>
          <w:gridAfter w:val="1"/>
          <w:wBefore w:w="227" w:type="dxa"/>
          <w:wAfter w:w="520" w:type="dxa"/>
          <w:trHeight w:val="305"/>
        </w:trPr>
        <w:tc>
          <w:tcPr>
            <w:tcW w:w="4269" w:type="dxa"/>
            <w:gridSpan w:val="2"/>
            <w:vAlign w:val="bottom"/>
          </w:tcPr>
          <w:p w14:paraId="4B1F2328" w14:textId="77777777" w:rsidR="00DD2E63" w:rsidRPr="007E1A03" w:rsidRDefault="00DD2E63" w:rsidP="00697625">
            <w:pPr>
              <w:spacing w:after="0" w:line="240" w:lineRule="auto"/>
              <w:jc w:val="left"/>
              <w:rPr>
                <w:sz w:val="28"/>
                <w:szCs w:val="28"/>
              </w:rPr>
            </w:pPr>
          </w:p>
        </w:tc>
        <w:tc>
          <w:tcPr>
            <w:tcW w:w="4164" w:type="dxa"/>
            <w:gridSpan w:val="2"/>
            <w:vAlign w:val="bottom"/>
          </w:tcPr>
          <w:p w14:paraId="04949DFC" w14:textId="77777777" w:rsidR="00DD2E63" w:rsidRPr="00593B60" w:rsidRDefault="00DD2E63" w:rsidP="00697625">
            <w:pPr>
              <w:spacing w:after="0"/>
              <w:ind w:left="360"/>
              <w:jc w:val="left"/>
              <w:rPr>
                <w:sz w:val="28"/>
                <w:szCs w:val="28"/>
              </w:rPr>
            </w:pPr>
          </w:p>
        </w:tc>
      </w:tr>
    </w:tbl>
    <w:p w14:paraId="6ED5EA24" w14:textId="77777777" w:rsidR="00DD2E63" w:rsidRPr="00E1300A" w:rsidRDefault="00DD2E63" w:rsidP="00DD2E63">
      <w:pPr>
        <w:pStyle w:val="ListParagraph"/>
        <w:numPr>
          <w:ilvl w:val="0"/>
          <w:numId w:val="1"/>
        </w:numPr>
        <w:spacing w:after="0"/>
        <w:jc w:val="center"/>
        <w:rPr>
          <w:b/>
          <w:sz w:val="28"/>
          <w:szCs w:val="28"/>
        </w:rPr>
        <w:sectPr w:rsidR="00DD2E63" w:rsidRPr="00E1300A" w:rsidSect="00371C48">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fmt="lowerRoman"/>
          <w:cols w:space="708"/>
          <w:docGrid w:linePitch="360"/>
        </w:sectPr>
      </w:pPr>
    </w:p>
    <w:p w14:paraId="1F8457FF" w14:textId="77777777" w:rsidR="00DD2E63" w:rsidRDefault="00DD2E63" w:rsidP="00DD2E63">
      <w:pPr>
        <w:spacing w:after="0"/>
        <w:jc w:val="center"/>
        <w:rPr>
          <w:b/>
          <w:sz w:val="28"/>
          <w:szCs w:val="28"/>
        </w:rPr>
      </w:pPr>
    </w:p>
    <w:p w14:paraId="3330A149" w14:textId="77777777" w:rsidR="00DD2E63" w:rsidRDefault="00DD2E63" w:rsidP="00DD2E63">
      <w:pPr>
        <w:spacing w:after="0"/>
        <w:jc w:val="center"/>
        <w:rPr>
          <w:b/>
          <w:sz w:val="28"/>
          <w:szCs w:val="28"/>
        </w:rPr>
      </w:pPr>
    </w:p>
    <w:p w14:paraId="6BA84A94" w14:textId="77777777" w:rsidR="00DD2E63" w:rsidRPr="0007557F" w:rsidRDefault="00DD2E63" w:rsidP="00DD2E63">
      <w:pPr>
        <w:spacing w:after="0"/>
        <w:jc w:val="center"/>
        <w:rPr>
          <w:b/>
          <w:sz w:val="28"/>
          <w:szCs w:val="28"/>
        </w:rPr>
      </w:pPr>
      <w:r>
        <w:rPr>
          <w:sz w:val="28"/>
        </w:rPr>
        <w:tab/>
      </w:r>
      <w:bookmarkStart w:id="0" w:name="_Toc305570908"/>
      <w:bookmarkStart w:id="1" w:name="_Toc305617075"/>
      <w:bookmarkStart w:id="2" w:name="_Toc305618134"/>
      <w:bookmarkStart w:id="3" w:name="_Toc339653951"/>
      <w:r w:rsidRPr="0007557F">
        <w:rPr>
          <w:b/>
          <w:sz w:val="28"/>
          <w:szCs w:val="28"/>
        </w:rPr>
        <w:t>DECLARATION</w:t>
      </w:r>
      <w:bookmarkEnd w:id="0"/>
      <w:bookmarkEnd w:id="1"/>
      <w:bookmarkEnd w:id="2"/>
      <w:bookmarkEnd w:id="3"/>
    </w:p>
    <w:p w14:paraId="32420089" w14:textId="77777777" w:rsidR="00DD2E63" w:rsidRPr="001E3755" w:rsidRDefault="00DD2E63" w:rsidP="00DD2E63">
      <w:pPr>
        <w:ind w:right="-30"/>
        <w:jc w:val="left"/>
      </w:pPr>
      <w:r>
        <w:t>We are hereby</w:t>
      </w:r>
      <w:r w:rsidRPr="001E3755">
        <w:t xml:space="preserve"> </w:t>
      </w:r>
      <w:proofErr w:type="gramStart"/>
      <w:r w:rsidRPr="001E3755">
        <w:t>declare</w:t>
      </w:r>
      <w:proofErr w:type="gramEnd"/>
      <w:r w:rsidRPr="001E3755">
        <w:t xml:space="preserve"> that</w:t>
      </w:r>
    </w:p>
    <w:p w14:paraId="291B497C" w14:textId="77777777" w:rsidR="00DD2E63" w:rsidRPr="00856A26" w:rsidRDefault="00DD2E63" w:rsidP="00DD2E63">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t>(</w:t>
      </w:r>
      <w:proofErr w:type="spellStart"/>
      <w:r w:rsidRPr="00856A26">
        <w:rPr>
          <w:rFonts w:ascii="Times New Roman" w:hAnsi="Times New Roman"/>
          <w:sz w:val="22"/>
          <w:szCs w:val="22"/>
        </w:rPr>
        <w:t>i</w:t>
      </w:r>
      <w:proofErr w:type="spellEnd"/>
      <w:r w:rsidRPr="00856A26">
        <w:rPr>
          <w:rFonts w:ascii="Times New Roman" w:hAnsi="Times New Roman"/>
          <w:sz w:val="22"/>
          <w:szCs w:val="22"/>
        </w:rPr>
        <w:t>)</w:t>
      </w:r>
      <w:r w:rsidRPr="00856A26">
        <w:rPr>
          <w:rFonts w:ascii="Times New Roman" w:hAnsi="Times New Roman"/>
          <w:sz w:val="22"/>
          <w:szCs w:val="22"/>
        </w:rPr>
        <w:tab/>
        <w:t xml:space="preserve">The </w:t>
      </w:r>
      <w:r>
        <w:rPr>
          <w:rFonts w:ascii="Times New Roman" w:hAnsi="Times New Roman"/>
          <w:sz w:val="22"/>
          <w:szCs w:val="22"/>
        </w:rPr>
        <w:t>project work</w:t>
      </w:r>
      <w:r w:rsidRPr="00856A26">
        <w:rPr>
          <w:rFonts w:ascii="Times New Roman" w:hAnsi="Times New Roman"/>
          <w:sz w:val="22"/>
          <w:szCs w:val="22"/>
        </w:rPr>
        <w:t xml:space="preserve"> is </w:t>
      </w:r>
      <w:r>
        <w:rPr>
          <w:rFonts w:ascii="Times New Roman" w:hAnsi="Times New Roman"/>
          <w:sz w:val="22"/>
          <w:szCs w:val="22"/>
        </w:rPr>
        <w:t>our</w:t>
      </w:r>
      <w:r w:rsidRPr="00856A26">
        <w:rPr>
          <w:rFonts w:ascii="Times New Roman" w:hAnsi="Times New Roman"/>
          <w:sz w:val="22"/>
          <w:szCs w:val="22"/>
        </w:rPr>
        <w:t xml:space="preserve"> original work </w:t>
      </w:r>
    </w:p>
    <w:p w14:paraId="16DED8FD" w14:textId="77777777" w:rsidR="00DD2E63" w:rsidRPr="00856A26" w:rsidRDefault="00DD2E63" w:rsidP="00DD2E63">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t>(ii)</w:t>
      </w:r>
      <w:r w:rsidRPr="00856A26">
        <w:rPr>
          <w:rFonts w:ascii="Times New Roman" w:hAnsi="Times New Roman"/>
          <w:sz w:val="22"/>
          <w:szCs w:val="22"/>
        </w:rPr>
        <w:tab/>
        <w:t xml:space="preserve">This </w:t>
      </w:r>
      <w:r>
        <w:rPr>
          <w:rFonts w:ascii="Times New Roman" w:hAnsi="Times New Roman"/>
          <w:sz w:val="22"/>
          <w:szCs w:val="22"/>
        </w:rPr>
        <w:t>Project work</w:t>
      </w:r>
      <w:r w:rsidRPr="00856A26">
        <w:rPr>
          <w:rFonts w:ascii="Times New Roman" w:hAnsi="Times New Roman"/>
          <w:sz w:val="22"/>
          <w:szCs w:val="22"/>
        </w:rPr>
        <w:t xml:space="preserve"> has not been submitted for </w:t>
      </w:r>
      <w:r>
        <w:rPr>
          <w:rFonts w:ascii="Times New Roman" w:hAnsi="Times New Roman"/>
          <w:sz w:val="22"/>
          <w:szCs w:val="22"/>
        </w:rPr>
        <w:t xml:space="preserve">the award of </w:t>
      </w:r>
      <w:r w:rsidRPr="00856A26">
        <w:rPr>
          <w:rFonts w:ascii="Times New Roman" w:hAnsi="Times New Roman"/>
          <w:sz w:val="22"/>
          <w:szCs w:val="22"/>
        </w:rPr>
        <w:t>any degree or examination at any other university</w:t>
      </w:r>
      <w:r>
        <w:rPr>
          <w:rFonts w:ascii="Times New Roman" w:hAnsi="Times New Roman"/>
          <w:sz w:val="22"/>
          <w:szCs w:val="22"/>
        </w:rPr>
        <w:t>/College/Institute</w:t>
      </w:r>
      <w:r w:rsidRPr="00856A26">
        <w:rPr>
          <w:rFonts w:ascii="Times New Roman" w:hAnsi="Times New Roman"/>
          <w:sz w:val="22"/>
          <w:szCs w:val="22"/>
        </w:rPr>
        <w:t>.</w:t>
      </w:r>
    </w:p>
    <w:p w14:paraId="7E372B90" w14:textId="77777777" w:rsidR="00DD2E63" w:rsidRPr="00856A26" w:rsidRDefault="00DD2E63" w:rsidP="00DD2E63">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t>(iii)</w:t>
      </w:r>
      <w:r w:rsidRPr="00856A26">
        <w:rPr>
          <w:rFonts w:ascii="Times New Roman" w:hAnsi="Times New Roman"/>
          <w:sz w:val="22"/>
          <w:szCs w:val="22"/>
        </w:rPr>
        <w:tab/>
        <w:t xml:space="preserve">This </w:t>
      </w:r>
      <w:r>
        <w:rPr>
          <w:rFonts w:ascii="Times New Roman" w:hAnsi="Times New Roman"/>
          <w:sz w:val="22"/>
          <w:szCs w:val="22"/>
        </w:rPr>
        <w:t xml:space="preserve">Project Work </w:t>
      </w:r>
      <w:r w:rsidRPr="00856A26">
        <w:rPr>
          <w:rFonts w:ascii="Times New Roman" w:hAnsi="Times New Roman"/>
          <w:sz w:val="22"/>
          <w:szCs w:val="22"/>
        </w:rPr>
        <w:t>does not contain other persons’ data, pictures, graphs or other information, unless specifically acknowledged as being sourced from other persons.</w:t>
      </w:r>
    </w:p>
    <w:p w14:paraId="258F225C" w14:textId="77777777" w:rsidR="00DD2E63" w:rsidRPr="00856A26" w:rsidRDefault="00DD2E63" w:rsidP="00DD2E63">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t>(iv)</w:t>
      </w:r>
      <w:r w:rsidRPr="00856A26">
        <w:rPr>
          <w:rFonts w:ascii="Times New Roman" w:hAnsi="Times New Roman"/>
          <w:sz w:val="22"/>
          <w:szCs w:val="22"/>
        </w:rPr>
        <w:tab/>
        <w:t xml:space="preserve">This </w:t>
      </w:r>
      <w:r>
        <w:rPr>
          <w:rFonts w:ascii="Times New Roman" w:hAnsi="Times New Roman"/>
          <w:sz w:val="22"/>
          <w:szCs w:val="22"/>
        </w:rPr>
        <w:t>Project Work</w:t>
      </w:r>
      <w:r w:rsidRPr="00856A26">
        <w:rPr>
          <w:rFonts w:ascii="Times New Roman" w:hAnsi="Times New Roman"/>
          <w:sz w:val="22"/>
          <w:szCs w:val="22"/>
        </w:rPr>
        <w:t xml:space="preserve"> does not contain other persons’ writing, unless specifically acknowledged as being sourced from other researchers. Where other written sources have been quoted, then:</w:t>
      </w:r>
    </w:p>
    <w:p w14:paraId="7F25DE63" w14:textId="77777777" w:rsidR="00DD2E63" w:rsidRPr="00856A26" w:rsidRDefault="00DD2E63" w:rsidP="00DD2E63">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r>
      <w:r w:rsidRPr="00856A26">
        <w:rPr>
          <w:rFonts w:ascii="Times New Roman" w:hAnsi="Times New Roman"/>
          <w:sz w:val="22"/>
          <w:szCs w:val="22"/>
        </w:rPr>
        <w:tab/>
        <w:t>a)</w:t>
      </w:r>
      <w:r w:rsidRPr="00856A26">
        <w:rPr>
          <w:rFonts w:ascii="Times New Roman" w:hAnsi="Times New Roman"/>
          <w:sz w:val="22"/>
          <w:szCs w:val="22"/>
        </w:rPr>
        <w:tab/>
        <w:t>their words have been re-written but the general information attributed to them has been referenced;</w:t>
      </w:r>
    </w:p>
    <w:p w14:paraId="6AD17A4B" w14:textId="77777777" w:rsidR="00DD2E63" w:rsidRPr="00856A26" w:rsidRDefault="00DD2E63" w:rsidP="00DD2E63">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r>
      <w:r w:rsidRPr="00856A26">
        <w:rPr>
          <w:rFonts w:ascii="Times New Roman" w:hAnsi="Times New Roman"/>
          <w:sz w:val="22"/>
          <w:szCs w:val="22"/>
        </w:rPr>
        <w:tab/>
        <w:t>b)</w:t>
      </w:r>
      <w:r w:rsidRPr="00856A26">
        <w:rPr>
          <w:rFonts w:ascii="Times New Roman" w:hAnsi="Times New Roman"/>
          <w:sz w:val="22"/>
          <w:szCs w:val="22"/>
        </w:rPr>
        <w:tab/>
        <w:t>where their exact words have been used, their writing has been placed inside quotation marks, and referenced.</w:t>
      </w:r>
    </w:p>
    <w:p w14:paraId="014D72AE" w14:textId="77777777" w:rsidR="00DD2E63" w:rsidRPr="00856A26" w:rsidRDefault="00DD2E63" w:rsidP="00DD2E63">
      <w:pPr>
        <w:pStyle w:val="PlainText"/>
        <w:tabs>
          <w:tab w:val="left" w:pos="567"/>
          <w:tab w:val="left" w:pos="1134"/>
        </w:tabs>
        <w:ind w:left="1134" w:right="-30" w:hanging="1134"/>
        <w:jc w:val="both"/>
        <w:rPr>
          <w:rFonts w:ascii="Times New Roman" w:hAnsi="Times New Roman"/>
          <w:sz w:val="22"/>
          <w:szCs w:val="22"/>
        </w:rPr>
      </w:pPr>
      <w:r w:rsidRPr="00856A26">
        <w:rPr>
          <w:rFonts w:ascii="Times New Roman" w:hAnsi="Times New Roman"/>
          <w:sz w:val="22"/>
          <w:szCs w:val="22"/>
        </w:rPr>
        <w:tab/>
        <w:t>(v)</w:t>
      </w:r>
      <w:r w:rsidRPr="00856A26">
        <w:rPr>
          <w:rFonts w:ascii="Times New Roman" w:hAnsi="Times New Roman"/>
          <w:sz w:val="22"/>
          <w:szCs w:val="22"/>
        </w:rPr>
        <w:tab/>
      </w:r>
      <w:r>
        <w:rPr>
          <w:rFonts w:ascii="Times New Roman" w:hAnsi="Times New Roman"/>
          <w:sz w:val="22"/>
          <w:szCs w:val="22"/>
        </w:rPr>
        <w:t>T</w:t>
      </w:r>
      <w:r w:rsidRPr="00856A26">
        <w:rPr>
          <w:rFonts w:ascii="Times New Roman" w:hAnsi="Times New Roman"/>
          <w:sz w:val="22"/>
          <w:szCs w:val="22"/>
        </w:rPr>
        <w:t xml:space="preserve">his </w:t>
      </w:r>
      <w:r>
        <w:rPr>
          <w:rFonts w:ascii="Times New Roman" w:hAnsi="Times New Roman"/>
          <w:sz w:val="22"/>
          <w:szCs w:val="22"/>
        </w:rPr>
        <w:t>Project Work</w:t>
      </w:r>
      <w:r w:rsidRPr="00856A26">
        <w:rPr>
          <w:rFonts w:ascii="Times New Roman" w:hAnsi="Times New Roman"/>
          <w:sz w:val="22"/>
          <w:szCs w:val="22"/>
        </w:rPr>
        <w:t xml:space="preserve"> does not contain text, graphics or tables copied and pasted from the Internet, unless specifically acknowledged, and the source being detailed in the thesis and in the References sections.</w:t>
      </w:r>
    </w:p>
    <w:p w14:paraId="13353230" w14:textId="77777777" w:rsidR="00DD2E63" w:rsidRPr="001E3755" w:rsidRDefault="00DD2E63" w:rsidP="00DD2E63">
      <w:pPr>
        <w:ind w:right="-30"/>
      </w:pPr>
    </w:p>
    <w:p w14:paraId="7AD31F05" w14:textId="77777777" w:rsidR="00DD2E63" w:rsidRPr="001E3755" w:rsidRDefault="00DD2E63" w:rsidP="00DD2E63">
      <w:pPr>
        <w:ind w:right="-30"/>
      </w:pPr>
      <w:r>
        <w:t xml:space="preserve"> </w:t>
      </w:r>
    </w:p>
    <w:p w14:paraId="105A0861" w14:textId="77777777" w:rsidR="00DD2E63" w:rsidRPr="001E3755" w:rsidRDefault="00DD2E63" w:rsidP="00DD2E63">
      <w:pPr>
        <w:pStyle w:val="Text"/>
        <w:ind w:right="-30"/>
        <w:rPr>
          <w:sz w:val="24"/>
          <w:szCs w:val="24"/>
        </w:rPr>
      </w:pPr>
    </w:p>
    <w:p w14:paraId="69002F5A" w14:textId="77777777" w:rsidR="00DD2E63" w:rsidRDefault="00DD2E63" w:rsidP="00DD2E63">
      <w:pPr>
        <w:tabs>
          <w:tab w:val="left" w:pos="2055"/>
        </w:tabs>
        <w:spacing w:after="0"/>
        <w:rPr>
          <w:sz w:val="28"/>
          <w:szCs w:val="28"/>
        </w:rPr>
      </w:pPr>
      <w:r>
        <w:rPr>
          <w:sz w:val="28"/>
          <w:szCs w:val="28"/>
        </w:rPr>
        <w:t xml:space="preserve">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116"/>
        <w:gridCol w:w="2930"/>
        <w:gridCol w:w="2970"/>
      </w:tblGrid>
      <w:tr w:rsidR="0082327C" w:rsidRPr="00593B60" w14:paraId="2FCF5F80" w14:textId="77777777" w:rsidTr="00697625">
        <w:tc>
          <w:tcPr>
            <w:tcW w:w="3116" w:type="dxa"/>
          </w:tcPr>
          <w:p w14:paraId="47257FCA" w14:textId="77777777" w:rsidR="00DD2E63" w:rsidRPr="005F1449" w:rsidRDefault="00DD2E63" w:rsidP="00697625">
            <w:pPr>
              <w:spacing w:after="0"/>
              <w:jc w:val="center"/>
              <w:rPr>
                <w:b/>
                <w:sz w:val="22"/>
                <w:szCs w:val="24"/>
              </w:rPr>
            </w:pPr>
            <w:r w:rsidRPr="005F1449">
              <w:rPr>
                <w:b/>
                <w:sz w:val="22"/>
                <w:szCs w:val="24"/>
              </w:rPr>
              <w:t>NAME</w:t>
            </w:r>
          </w:p>
        </w:tc>
        <w:tc>
          <w:tcPr>
            <w:tcW w:w="2930" w:type="dxa"/>
          </w:tcPr>
          <w:p w14:paraId="04A43809" w14:textId="77777777" w:rsidR="00DD2E63" w:rsidRPr="005F1449" w:rsidRDefault="00DD2E63" w:rsidP="00697625">
            <w:pPr>
              <w:spacing w:after="0"/>
              <w:jc w:val="center"/>
              <w:rPr>
                <w:b/>
                <w:sz w:val="22"/>
                <w:szCs w:val="24"/>
              </w:rPr>
            </w:pPr>
            <w:r w:rsidRPr="005F1449">
              <w:rPr>
                <w:b/>
                <w:sz w:val="22"/>
                <w:szCs w:val="24"/>
              </w:rPr>
              <w:t>USN</w:t>
            </w:r>
          </w:p>
        </w:tc>
        <w:tc>
          <w:tcPr>
            <w:tcW w:w="2970" w:type="dxa"/>
          </w:tcPr>
          <w:p w14:paraId="2B0667F8" w14:textId="77777777" w:rsidR="00DD2E63" w:rsidRPr="005F1449" w:rsidRDefault="00DD2E63" w:rsidP="00697625">
            <w:pPr>
              <w:spacing w:after="0"/>
              <w:jc w:val="center"/>
              <w:rPr>
                <w:b/>
                <w:iCs/>
                <w:sz w:val="22"/>
                <w:szCs w:val="24"/>
              </w:rPr>
            </w:pPr>
            <w:r w:rsidRPr="005F1449">
              <w:rPr>
                <w:b/>
                <w:sz w:val="28"/>
                <w:szCs w:val="28"/>
              </w:rPr>
              <w:t>Signature</w:t>
            </w:r>
          </w:p>
        </w:tc>
      </w:tr>
      <w:tr w:rsidR="0082327C" w:rsidRPr="00593B60" w14:paraId="5310BDF6" w14:textId="77777777" w:rsidTr="00697625">
        <w:tc>
          <w:tcPr>
            <w:tcW w:w="3116" w:type="dxa"/>
          </w:tcPr>
          <w:p w14:paraId="005948EF" w14:textId="322D3E77" w:rsidR="00036B98" w:rsidRDefault="0082327C" w:rsidP="00697625">
            <w:pPr>
              <w:spacing w:after="0"/>
              <w:jc w:val="left"/>
              <w:rPr>
                <w:sz w:val="22"/>
                <w:szCs w:val="24"/>
              </w:rPr>
            </w:pPr>
            <w:r>
              <w:rPr>
                <w:sz w:val="22"/>
                <w:szCs w:val="24"/>
              </w:rPr>
              <w:t>NAGARIGERI SAI CHARAN REDDY</w:t>
            </w:r>
          </w:p>
        </w:tc>
        <w:tc>
          <w:tcPr>
            <w:tcW w:w="2930" w:type="dxa"/>
          </w:tcPr>
          <w:p w14:paraId="7C4FAA20" w14:textId="6DC3D680" w:rsidR="00036B98" w:rsidRDefault="0082327C" w:rsidP="00697625">
            <w:pPr>
              <w:spacing w:after="0"/>
              <w:jc w:val="center"/>
              <w:rPr>
                <w:sz w:val="22"/>
                <w:szCs w:val="24"/>
              </w:rPr>
            </w:pPr>
            <w:r>
              <w:rPr>
                <w:sz w:val="22"/>
                <w:szCs w:val="24"/>
              </w:rPr>
              <w:t>1NT18CS104</w:t>
            </w:r>
          </w:p>
        </w:tc>
        <w:tc>
          <w:tcPr>
            <w:tcW w:w="2970" w:type="dxa"/>
          </w:tcPr>
          <w:p w14:paraId="173E7B66" w14:textId="27F52397" w:rsidR="00036B98" w:rsidRDefault="0082327C" w:rsidP="00697625">
            <w:pPr>
              <w:spacing w:after="0"/>
              <w:jc w:val="center"/>
              <w:rPr>
                <w:noProof/>
                <w:sz w:val="22"/>
                <w:szCs w:val="24"/>
              </w:rPr>
            </w:pPr>
            <w:r>
              <w:rPr>
                <w:noProof/>
                <w:sz w:val="22"/>
                <w:szCs w:val="24"/>
              </w:rPr>
              <w:drawing>
                <wp:inline distT="0" distB="0" distL="0" distR="0" wp14:anchorId="02632A21" wp14:editId="71853048">
                  <wp:extent cx="1040793" cy="382946"/>
                  <wp:effectExtent l="0" t="0" r="6985" b="0"/>
                  <wp:docPr id="15" name="Picture 15"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whiteboa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17997" cy="411352"/>
                          </a:xfrm>
                          <a:prstGeom prst="rect">
                            <a:avLst/>
                          </a:prstGeom>
                        </pic:spPr>
                      </pic:pic>
                    </a:graphicData>
                  </a:graphic>
                </wp:inline>
              </w:drawing>
            </w:r>
          </w:p>
        </w:tc>
      </w:tr>
      <w:tr w:rsidR="0082327C" w:rsidRPr="00593B60" w14:paraId="0642BACF" w14:textId="77777777" w:rsidTr="00697625">
        <w:tc>
          <w:tcPr>
            <w:tcW w:w="3116" w:type="dxa"/>
          </w:tcPr>
          <w:p w14:paraId="418F7323" w14:textId="77777777" w:rsidR="00DD2E63" w:rsidRPr="00593B60" w:rsidRDefault="00DD2E63" w:rsidP="00697625">
            <w:pPr>
              <w:spacing w:after="0"/>
              <w:jc w:val="left"/>
              <w:rPr>
                <w:sz w:val="22"/>
                <w:szCs w:val="24"/>
              </w:rPr>
            </w:pPr>
            <w:r>
              <w:rPr>
                <w:sz w:val="22"/>
                <w:szCs w:val="24"/>
              </w:rPr>
              <w:t>V VENKATA SREE HARSHA</w:t>
            </w:r>
          </w:p>
        </w:tc>
        <w:tc>
          <w:tcPr>
            <w:tcW w:w="2930" w:type="dxa"/>
          </w:tcPr>
          <w:p w14:paraId="3740E40D" w14:textId="77777777" w:rsidR="00DD2E63" w:rsidRPr="00593B60" w:rsidRDefault="00DD2E63" w:rsidP="00697625">
            <w:pPr>
              <w:spacing w:after="0"/>
              <w:jc w:val="center"/>
              <w:rPr>
                <w:sz w:val="22"/>
                <w:szCs w:val="24"/>
              </w:rPr>
            </w:pPr>
            <w:r>
              <w:rPr>
                <w:sz w:val="22"/>
                <w:szCs w:val="24"/>
              </w:rPr>
              <w:t>1NT18CS181</w:t>
            </w:r>
          </w:p>
        </w:tc>
        <w:tc>
          <w:tcPr>
            <w:tcW w:w="2970" w:type="dxa"/>
          </w:tcPr>
          <w:p w14:paraId="4F79947F" w14:textId="77777777" w:rsidR="00DD2E63" w:rsidRPr="00593B60" w:rsidRDefault="00DD2E63" w:rsidP="00697625">
            <w:pPr>
              <w:spacing w:after="0"/>
              <w:jc w:val="center"/>
              <w:rPr>
                <w:iCs/>
                <w:sz w:val="22"/>
                <w:szCs w:val="24"/>
              </w:rPr>
            </w:pPr>
            <w:r>
              <w:rPr>
                <w:noProof/>
                <w:sz w:val="22"/>
                <w:szCs w:val="24"/>
              </w:rPr>
              <w:drawing>
                <wp:inline distT="0" distB="0" distL="0" distR="0" wp14:anchorId="4CB7FACA" wp14:editId="491CEF33">
                  <wp:extent cx="274929" cy="596735"/>
                  <wp:effectExtent l="0" t="8573" r="2858" b="2857"/>
                  <wp:docPr id="6" name="Picture 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rotWithShape="1">
                          <a:blip r:embed="rId12" cstate="print">
                            <a:biLevel thresh="75000"/>
                            <a:extLst>
                              <a:ext uri="{28A0092B-C50C-407E-A947-70E740481C1C}">
                                <a14:useLocalDpi xmlns:a14="http://schemas.microsoft.com/office/drawing/2010/main" val="0"/>
                              </a:ext>
                            </a:extLst>
                          </a:blip>
                          <a:srcRect l="21301" t="27223" r="39191" b="29166"/>
                          <a:stretch/>
                        </pic:blipFill>
                        <pic:spPr bwMode="auto">
                          <a:xfrm rot="16200000">
                            <a:off x="0" y="0"/>
                            <a:ext cx="302537" cy="656659"/>
                          </a:xfrm>
                          <a:prstGeom prst="rect">
                            <a:avLst/>
                          </a:prstGeom>
                          <a:ln>
                            <a:noFill/>
                          </a:ln>
                          <a:extLst>
                            <a:ext uri="{53640926-AAD7-44D8-BBD7-CCE9431645EC}">
                              <a14:shadowObscured xmlns:a14="http://schemas.microsoft.com/office/drawing/2010/main"/>
                            </a:ext>
                          </a:extLst>
                        </pic:spPr>
                      </pic:pic>
                    </a:graphicData>
                  </a:graphic>
                </wp:inline>
              </w:drawing>
            </w:r>
          </w:p>
        </w:tc>
      </w:tr>
      <w:tr w:rsidR="0082327C" w:rsidRPr="00593B60" w14:paraId="6C6F4687" w14:textId="77777777" w:rsidTr="00697625">
        <w:tc>
          <w:tcPr>
            <w:tcW w:w="3116" w:type="dxa"/>
          </w:tcPr>
          <w:p w14:paraId="4905558A" w14:textId="3E41DDAF" w:rsidR="00DD2E63" w:rsidRDefault="0082327C" w:rsidP="00697625">
            <w:pPr>
              <w:spacing w:after="0"/>
              <w:jc w:val="left"/>
              <w:rPr>
                <w:sz w:val="22"/>
                <w:szCs w:val="24"/>
              </w:rPr>
            </w:pPr>
            <w:r>
              <w:rPr>
                <w:sz w:val="22"/>
                <w:szCs w:val="24"/>
              </w:rPr>
              <w:t>POORNA VIKAS A S</w:t>
            </w:r>
          </w:p>
        </w:tc>
        <w:tc>
          <w:tcPr>
            <w:tcW w:w="2930" w:type="dxa"/>
          </w:tcPr>
          <w:p w14:paraId="6CAF6DC4" w14:textId="2A285E5F" w:rsidR="00DD2E63" w:rsidRDefault="00DD2E63" w:rsidP="00697625">
            <w:pPr>
              <w:spacing w:after="0"/>
              <w:jc w:val="center"/>
              <w:rPr>
                <w:sz w:val="22"/>
                <w:szCs w:val="24"/>
              </w:rPr>
            </w:pPr>
            <w:r>
              <w:rPr>
                <w:sz w:val="22"/>
                <w:szCs w:val="24"/>
              </w:rPr>
              <w:t>1NT18CS1</w:t>
            </w:r>
            <w:r w:rsidR="0082327C">
              <w:rPr>
                <w:sz w:val="22"/>
                <w:szCs w:val="24"/>
              </w:rPr>
              <w:t>1</w:t>
            </w:r>
            <w:r>
              <w:rPr>
                <w:sz w:val="22"/>
                <w:szCs w:val="24"/>
              </w:rPr>
              <w:t>3</w:t>
            </w:r>
          </w:p>
        </w:tc>
        <w:tc>
          <w:tcPr>
            <w:tcW w:w="2970" w:type="dxa"/>
          </w:tcPr>
          <w:p w14:paraId="2112E1DB" w14:textId="547FBB83" w:rsidR="00DD2E63" w:rsidRPr="00B20C86" w:rsidRDefault="0082327C" w:rsidP="00697625">
            <w:pPr>
              <w:spacing w:after="0"/>
              <w:jc w:val="center"/>
              <w:rPr>
                <w:rFonts w:ascii="Segoe Print" w:hAnsi="Segoe Print"/>
                <w:noProof/>
                <w:sz w:val="22"/>
                <w:szCs w:val="24"/>
              </w:rPr>
            </w:pPr>
            <w:r>
              <w:rPr>
                <w:rFonts w:ascii="Segoe Print" w:hAnsi="Segoe Print"/>
                <w:noProof/>
                <w:sz w:val="22"/>
                <w:szCs w:val="24"/>
              </w:rPr>
              <w:drawing>
                <wp:inline distT="0" distB="0" distL="0" distR="0" wp14:anchorId="434972F9" wp14:editId="04B2F7DB">
                  <wp:extent cx="1041400" cy="312420"/>
                  <wp:effectExtent l="0" t="0" r="6350" b="0"/>
                  <wp:docPr id="16" name="Picture 16"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52387" cy="315716"/>
                          </a:xfrm>
                          <a:prstGeom prst="rect">
                            <a:avLst/>
                          </a:prstGeom>
                        </pic:spPr>
                      </pic:pic>
                    </a:graphicData>
                  </a:graphic>
                </wp:inline>
              </w:drawing>
            </w:r>
          </w:p>
        </w:tc>
      </w:tr>
    </w:tbl>
    <w:p w14:paraId="03F19D30" w14:textId="77777777" w:rsidR="00DD2E63" w:rsidRDefault="00DD2E63" w:rsidP="00DD2E63">
      <w:pPr>
        <w:tabs>
          <w:tab w:val="left" w:pos="2055"/>
        </w:tabs>
        <w:spacing w:after="0"/>
        <w:rPr>
          <w:sz w:val="28"/>
          <w:szCs w:val="28"/>
        </w:rPr>
      </w:pPr>
    </w:p>
    <w:p w14:paraId="6727DC87" w14:textId="2D6D03E7" w:rsidR="00DD2E63" w:rsidRDefault="00DD2E63" w:rsidP="00DD2E63">
      <w:pPr>
        <w:tabs>
          <w:tab w:val="left" w:pos="2055"/>
        </w:tabs>
        <w:spacing w:after="0"/>
        <w:rPr>
          <w:sz w:val="28"/>
          <w:szCs w:val="28"/>
        </w:rPr>
      </w:pPr>
      <w:r>
        <w:rPr>
          <w:sz w:val="28"/>
          <w:szCs w:val="28"/>
        </w:rPr>
        <w:t xml:space="preserve">Date: </w:t>
      </w:r>
      <w:r w:rsidR="0082327C">
        <w:rPr>
          <w:sz w:val="28"/>
          <w:szCs w:val="28"/>
        </w:rPr>
        <w:t>19</w:t>
      </w:r>
      <w:r>
        <w:rPr>
          <w:sz w:val="28"/>
          <w:szCs w:val="28"/>
        </w:rPr>
        <w:t>/01/2022</w:t>
      </w:r>
    </w:p>
    <w:p w14:paraId="7F4419AE" w14:textId="77777777" w:rsidR="00DD2E63" w:rsidRDefault="00DD2E63" w:rsidP="00DD2E63">
      <w:pPr>
        <w:spacing w:after="0"/>
        <w:jc w:val="center"/>
        <w:rPr>
          <w:b/>
          <w:sz w:val="28"/>
          <w:szCs w:val="28"/>
        </w:rPr>
      </w:pPr>
      <w:r w:rsidRPr="00954550">
        <w:rPr>
          <w:sz w:val="28"/>
          <w:szCs w:val="28"/>
        </w:rPr>
        <w:br w:type="page"/>
      </w:r>
      <w:r w:rsidRPr="00DE3D07">
        <w:rPr>
          <w:b/>
          <w:sz w:val="28"/>
          <w:szCs w:val="28"/>
        </w:rPr>
        <w:lastRenderedPageBreak/>
        <w:t>ACKNOWLEDGEMENT</w:t>
      </w:r>
    </w:p>
    <w:p w14:paraId="729A24F7" w14:textId="77777777" w:rsidR="00DD2E63" w:rsidRDefault="00DD2E63" w:rsidP="00DD2E63">
      <w:pPr>
        <w:spacing w:after="0"/>
      </w:pPr>
      <w:r>
        <w:t xml:space="preserve">The satisfaction and euphoria that accompany the successful completion of any task would be incomplete without the mention of the people who made it possible, whose constant guidance and encouragement crowned our effort with success. I express my sincere gratitude to our Principal </w:t>
      </w:r>
      <w:proofErr w:type="spellStart"/>
      <w:r w:rsidRPr="00A96CA5">
        <w:rPr>
          <w:b/>
        </w:rPr>
        <w:t>Dr.</w:t>
      </w:r>
      <w:proofErr w:type="spellEnd"/>
      <w:r w:rsidRPr="00A96CA5">
        <w:rPr>
          <w:b/>
        </w:rPr>
        <w:t xml:space="preserve"> H. C. Nagaraj</w:t>
      </w:r>
      <w:r>
        <w:t xml:space="preserve">, </w:t>
      </w:r>
      <w:proofErr w:type="spellStart"/>
      <w:r>
        <w:t>Nitte</w:t>
      </w:r>
      <w:proofErr w:type="spellEnd"/>
      <w:r>
        <w:t xml:space="preserve"> Meenakshi Institute of Technology for providing facilities. </w:t>
      </w:r>
    </w:p>
    <w:p w14:paraId="1E890235" w14:textId="77777777" w:rsidR="00DD2E63" w:rsidRDefault="00DD2E63" w:rsidP="00DD2E63">
      <w:pPr>
        <w:pStyle w:val="Default"/>
      </w:pPr>
    </w:p>
    <w:p w14:paraId="09266314" w14:textId="77777777" w:rsidR="00DD2E63" w:rsidRDefault="00DD2E63" w:rsidP="00DD2E63">
      <w:pPr>
        <w:spacing w:after="0"/>
        <w:rPr>
          <w:szCs w:val="24"/>
        </w:rPr>
      </w:pPr>
      <w:r>
        <w:t xml:space="preserve"> </w:t>
      </w:r>
      <w:r>
        <w:rPr>
          <w:szCs w:val="24"/>
        </w:rPr>
        <w:t xml:space="preserve">We wish to thank our </w:t>
      </w:r>
      <w:proofErr w:type="spellStart"/>
      <w:r>
        <w:rPr>
          <w:szCs w:val="24"/>
        </w:rPr>
        <w:t>HoD</w:t>
      </w:r>
      <w:proofErr w:type="spellEnd"/>
      <w:r w:rsidRPr="00A96CA5">
        <w:rPr>
          <w:b/>
          <w:szCs w:val="24"/>
        </w:rPr>
        <w:t xml:space="preserve">, </w:t>
      </w:r>
      <w:proofErr w:type="spellStart"/>
      <w:r w:rsidRPr="00A96CA5">
        <w:rPr>
          <w:b/>
          <w:szCs w:val="24"/>
        </w:rPr>
        <w:t>Dr.</w:t>
      </w:r>
      <w:proofErr w:type="spellEnd"/>
      <w:r>
        <w:rPr>
          <w:b/>
          <w:szCs w:val="24"/>
        </w:rPr>
        <w:t xml:space="preserve"> </w:t>
      </w:r>
      <w:proofErr w:type="spellStart"/>
      <w:r>
        <w:rPr>
          <w:b/>
          <w:szCs w:val="24"/>
        </w:rPr>
        <w:t>Sarojadevi</w:t>
      </w:r>
      <w:proofErr w:type="spellEnd"/>
      <w:r>
        <w:rPr>
          <w:b/>
          <w:szCs w:val="24"/>
        </w:rPr>
        <w:t xml:space="preserve"> </w:t>
      </w:r>
      <w:r>
        <w:rPr>
          <w:szCs w:val="24"/>
        </w:rPr>
        <w:t xml:space="preserve">for the excellent environment created to further educational growth in our college. We also thank him for the invaluable guidance provided which has helped in the creation of a better project. </w:t>
      </w:r>
    </w:p>
    <w:p w14:paraId="20B3B61B" w14:textId="77777777" w:rsidR="00DD2E63" w:rsidRDefault="00DD2E63" w:rsidP="00DD2E63">
      <w:pPr>
        <w:spacing w:after="0"/>
        <w:rPr>
          <w:szCs w:val="24"/>
        </w:rPr>
      </w:pPr>
    </w:p>
    <w:p w14:paraId="295DFA5C" w14:textId="4010F448" w:rsidR="00DD2E63" w:rsidRDefault="00DD2E63" w:rsidP="00DD2E63">
      <w:pPr>
        <w:spacing w:after="0"/>
      </w:pPr>
      <w:r>
        <w:rPr>
          <w:sz w:val="23"/>
          <w:szCs w:val="23"/>
        </w:rPr>
        <w:t xml:space="preserve">I hereby like to thank our </w:t>
      </w:r>
      <w:proofErr w:type="spellStart"/>
      <w:r w:rsidRPr="0082327C">
        <w:rPr>
          <w:b/>
          <w:iCs/>
          <w:sz w:val="23"/>
          <w:szCs w:val="23"/>
        </w:rPr>
        <w:t>M</w:t>
      </w:r>
      <w:r w:rsidR="0082327C" w:rsidRPr="0082327C">
        <w:rPr>
          <w:b/>
          <w:iCs/>
          <w:sz w:val="23"/>
          <w:szCs w:val="23"/>
        </w:rPr>
        <w:t>s.Ushasree</w:t>
      </w:r>
      <w:proofErr w:type="spellEnd"/>
      <w:r w:rsidR="0082327C" w:rsidRPr="0082327C">
        <w:rPr>
          <w:b/>
          <w:iCs/>
          <w:sz w:val="23"/>
          <w:szCs w:val="23"/>
        </w:rPr>
        <w:t xml:space="preserve"> P</w:t>
      </w:r>
      <w:r w:rsidRPr="0082327C">
        <w:rPr>
          <w:b/>
          <w:iCs/>
          <w:sz w:val="23"/>
          <w:szCs w:val="23"/>
        </w:rPr>
        <w:t xml:space="preserve"> , Assistant Professor</w:t>
      </w:r>
      <w:r w:rsidRPr="0082327C">
        <w:rPr>
          <w:iCs/>
          <w:sz w:val="23"/>
          <w:szCs w:val="23"/>
        </w:rPr>
        <w:t>,</w:t>
      </w:r>
      <w:r>
        <w:rPr>
          <w:sz w:val="23"/>
          <w:szCs w:val="23"/>
        </w:rPr>
        <w:t xml:space="preserve"> Department of Computer Science &amp; Engineering on </w:t>
      </w:r>
      <w:r w:rsidRPr="0017129E">
        <w:rPr>
          <w:b/>
          <w:sz w:val="23"/>
          <w:szCs w:val="23"/>
        </w:rPr>
        <w:t>h</w:t>
      </w:r>
      <w:r>
        <w:rPr>
          <w:b/>
          <w:sz w:val="23"/>
          <w:szCs w:val="23"/>
        </w:rPr>
        <w:t>er</w:t>
      </w:r>
      <w:r>
        <w:rPr>
          <w:sz w:val="23"/>
          <w:szCs w:val="23"/>
        </w:rPr>
        <w:t xml:space="preserve"> periodic inspection, time to time evaluation of the project and help to bring the project to the present form.</w:t>
      </w:r>
    </w:p>
    <w:p w14:paraId="155A5904" w14:textId="77777777" w:rsidR="00DD2E63" w:rsidRDefault="00DD2E63" w:rsidP="00DD2E63">
      <w:pPr>
        <w:spacing w:after="0"/>
        <w:rPr>
          <w:szCs w:val="24"/>
        </w:rPr>
      </w:pPr>
    </w:p>
    <w:p w14:paraId="4615ADC4" w14:textId="77777777" w:rsidR="00DD2E63" w:rsidRDefault="00DD2E63" w:rsidP="00DD2E63">
      <w:pPr>
        <w:spacing w:after="0"/>
        <w:rPr>
          <w:sz w:val="28"/>
          <w:szCs w:val="28"/>
        </w:rPr>
      </w:pPr>
      <w:r>
        <w:rPr>
          <w:szCs w:val="24"/>
        </w:rPr>
        <w:t>Thanks to our Departmental Project coordinators. We also thank all our friends, teaching and non-teaching staff at NMIT, Bangalore, for all the direct and indirect help provided in the completion of the project.</w:t>
      </w:r>
      <w:r>
        <w:rPr>
          <w:sz w:val="28"/>
          <w:szCs w:val="28"/>
        </w:rPr>
        <w:tab/>
      </w:r>
      <w:r>
        <w:rPr>
          <w:sz w:val="28"/>
          <w:szCs w:val="28"/>
        </w:rPr>
        <w:tab/>
      </w:r>
      <w:r>
        <w:rPr>
          <w:sz w:val="28"/>
          <w:szCs w:val="28"/>
        </w:rPr>
        <w:tab/>
      </w:r>
      <w:r>
        <w:rPr>
          <w:sz w:val="28"/>
          <w:szCs w:val="28"/>
        </w:rPr>
        <w:tab/>
      </w:r>
      <w:r>
        <w:rPr>
          <w:sz w:val="28"/>
          <w:szCs w:val="28"/>
        </w:rPr>
        <w:tab/>
      </w:r>
      <w:r>
        <w:rPr>
          <w:sz w:val="28"/>
          <w:szCs w:val="28"/>
        </w:rPr>
        <w:tab/>
      </w:r>
    </w:p>
    <w:p w14:paraId="3EDDE292" w14:textId="77777777" w:rsidR="0082327C" w:rsidRDefault="00DD2E63" w:rsidP="0082327C">
      <w:pPr>
        <w:tabs>
          <w:tab w:val="left" w:pos="2055"/>
        </w:tabs>
        <w:spacing w:after="0"/>
        <w:rPr>
          <w:sz w:val="28"/>
          <w:szCs w:val="28"/>
        </w:rPr>
      </w:pPr>
      <w:r>
        <w:rPr>
          <w:sz w:val="28"/>
          <w:szCs w:val="28"/>
        </w:rPr>
        <w:tab/>
      </w:r>
      <w:r>
        <w:rPr>
          <w:sz w:val="28"/>
          <w:szCs w:val="28"/>
        </w:rPr>
        <w:tab/>
      </w:r>
      <w:r w:rsidR="0082327C">
        <w:rPr>
          <w:sz w:val="28"/>
          <w:szCs w:val="28"/>
        </w:rPr>
        <w:tab/>
      </w:r>
      <w:r w:rsidR="0082327C">
        <w:rPr>
          <w:sz w:val="28"/>
          <w:szCs w:val="28"/>
        </w:rPr>
        <w:tab/>
      </w:r>
      <w:r w:rsidR="0082327C">
        <w:rPr>
          <w:sz w:val="28"/>
          <w:szCs w:val="28"/>
        </w:rPr>
        <w:tab/>
      </w:r>
      <w:r w:rsidR="0082327C">
        <w:rPr>
          <w:sz w:val="28"/>
          <w:szCs w:val="28"/>
        </w:rPr>
        <w:tab/>
      </w:r>
      <w:r w:rsidR="0082327C">
        <w:rPr>
          <w:sz w:val="28"/>
          <w:szCs w:val="28"/>
        </w:rPr>
        <w:tab/>
      </w:r>
      <w:r w:rsidR="0082327C">
        <w:rPr>
          <w:sz w:val="28"/>
          <w:szCs w:val="28"/>
        </w:rPr>
        <w:tab/>
      </w:r>
      <w:r w:rsidR="0082327C">
        <w:rPr>
          <w:sz w:val="28"/>
          <w:szCs w:val="28"/>
        </w:rPr>
        <w:tab/>
      </w:r>
      <w:r w:rsidR="0082327C">
        <w:rPr>
          <w:sz w:val="28"/>
          <w:szCs w:val="28"/>
        </w:rPr>
        <w:tab/>
      </w:r>
      <w:r w:rsidR="0082327C">
        <w:rPr>
          <w:sz w:val="28"/>
          <w:szCs w:val="28"/>
        </w:rPr>
        <w:tab/>
        <w:t xml:space="preserve"> </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3116"/>
        <w:gridCol w:w="2930"/>
        <w:gridCol w:w="2970"/>
      </w:tblGrid>
      <w:tr w:rsidR="0082327C" w:rsidRPr="00593B60" w14:paraId="365BB8F0" w14:textId="77777777" w:rsidTr="00697625">
        <w:tc>
          <w:tcPr>
            <w:tcW w:w="3116" w:type="dxa"/>
          </w:tcPr>
          <w:p w14:paraId="6149CDD5" w14:textId="77777777" w:rsidR="0082327C" w:rsidRPr="005F1449" w:rsidRDefault="0082327C" w:rsidP="00697625">
            <w:pPr>
              <w:spacing w:after="0"/>
              <w:jc w:val="center"/>
              <w:rPr>
                <w:b/>
                <w:sz w:val="22"/>
                <w:szCs w:val="24"/>
              </w:rPr>
            </w:pPr>
            <w:r w:rsidRPr="005F1449">
              <w:rPr>
                <w:b/>
                <w:sz w:val="22"/>
                <w:szCs w:val="24"/>
              </w:rPr>
              <w:t>NAME</w:t>
            </w:r>
          </w:p>
        </w:tc>
        <w:tc>
          <w:tcPr>
            <w:tcW w:w="2930" w:type="dxa"/>
          </w:tcPr>
          <w:p w14:paraId="676A5991" w14:textId="77777777" w:rsidR="0082327C" w:rsidRPr="005F1449" w:rsidRDefault="0082327C" w:rsidP="00697625">
            <w:pPr>
              <w:spacing w:after="0"/>
              <w:jc w:val="center"/>
              <w:rPr>
                <w:b/>
                <w:sz w:val="22"/>
                <w:szCs w:val="24"/>
              </w:rPr>
            </w:pPr>
            <w:r w:rsidRPr="005F1449">
              <w:rPr>
                <w:b/>
                <w:sz w:val="22"/>
                <w:szCs w:val="24"/>
              </w:rPr>
              <w:t>USN</w:t>
            </w:r>
          </w:p>
        </w:tc>
        <w:tc>
          <w:tcPr>
            <w:tcW w:w="2970" w:type="dxa"/>
          </w:tcPr>
          <w:p w14:paraId="75FAECCF" w14:textId="77777777" w:rsidR="0082327C" w:rsidRPr="005F1449" w:rsidRDefault="0082327C" w:rsidP="00697625">
            <w:pPr>
              <w:spacing w:after="0"/>
              <w:jc w:val="center"/>
              <w:rPr>
                <w:b/>
                <w:iCs/>
                <w:sz w:val="22"/>
                <w:szCs w:val="24"/>
              </w:rPr>
            </w:pPr>
            <w:r w:rsidRPr="005F1449">
              <w:rPr>
                <w:b/>
                <w:sz w:val="28"/>
                <w:szCs w:val="28"/>
              </w:rPr>
              <w:t>Signature</w:t>
            </w:r>
          </w:p>
        </w:tc>
      </w:tr>
      <w:tr w:rsidR="0082327C" w:rsidRPr="00593B60" w14:paraId="0E0CF43E" w14:textId="77777777" w:rsidTr="00697625">
        <w:tc>
          <w:tcPr>
            <w:tcW w:w="3116" w:type="dxa"/>
          </w:tcPr>
          <w:p w14:paraId="77D28CDA" w14:textId="77777777" w:rsidR="0082327C" w:rsidRDefault="0082327C" w:rsidP="00697625">
            <w:pPr>
              <w:spacing w:after="0"/>
              <w:jc w:val="left"/>
              <w:rPr>
                <w:sz w:val="22"/>
                <w:szCs w:val="24"/>
              </w:rPr>
            </w:pPr>
            <w:r>
              <w:rPr>
                <w:sz w:val="22"/>
                <w:szCs w:val="24"/>
              </w:rPr>
              <w:t>NAGARIGERI SAI CHARAN REDDY</w:t>
            </w:r>
          </w:p>
        </w:tc>
        <w:tc>
          <w:tcPr>
            <w:tcW w:w="2930" w:type="dxa"/>
          </w:tcPr>
          <w:p w14:paraId="637273D7" w14:textId="77777777" w:rsidR="0082327C" w:rsidRDefault="0082327C" w:rsidP="00697625">
            <w:pPr>
              <w:spacing w:after="0"/>
              <w:jc w:val="center"/>
              <w:rPr>
                <w:sz w:val="22"/>
                <w:szCs w:val="24"/>
              </w:rPr>
            </w:pPr>
            <w:r>
              <w:rPr>
                <w:sz w:val="22"/>
                <w:szCs w:val="24"/>
              </w:rPr>
              <w:t>1NT18CS104</w:t>
            </w:r>
          </w:p>
        </w:tc>
        <w:tc>
          <w:tcPr>
            <w:tcW w:w="2970" w:type="dxa"/>
          </w:tcPr>
          <w:p w14:paraId="38D2E7A2" w14:textId="77777777" w:rsidR="0082327C" w:rsidRDefault="0082327C" w:rsidP="00697625">
            <w:pPr>
              <w:spacing w:after="0"/>
              <w:jc w:val="center"/>
              <w:rPr>
                <w:noProof/>
                <w:sz w:val="22"/>
                <w:szCs w:val="24"/>
              </w:rPr>
            </w:pPr>
            <w:r>
              <w:rPr>
                <w:noProof/>
                <w:sz w:val="22"/>
                <w:szCs w:val="24"/>
              </w:rPr>
              <w:drawing>
                <wp:inline distT="0" distB="0" distL="0" distR="0" wp14:anchorId="0C6C0655" wp14:editId="273B9E48">
                  <wp:extent cx="1040793" cy="382946"/>
                  <wp:effectExtent l="0" t="0" r="6985" b="0"/>
                  <wp:docPr id="20" name="Picture 20" descr="A picture containing 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whiteboard&#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17997" cy="411352"/>
                          </a:xfrm>
                          <a:prstGeom prst="rect">
                            <a:avLst/>
                          </a:prstGeom>
                        </pic:spPr>
                      </pic:pic>
                    </a:graphicData>
                  </a:graphic>
                </wp:inline>
              </w:drawing>
            </w:r>
          </w:p>
        </w:tc>
      </w:tr>
      <w:tr w:rsidR="0082327C" w:rsidRPr="00593B60" w14:paraId="24A7BEB5" w14:textId="77777777" w:rsidTr="00697625">
        <w:tc>
          <w:tcPr>
            <w:tcW w:w="3116" w:type="dxa"/>
          </w:tcPr>
          <w:p w14:paraId="22029F74" w14:textId="77777777" w:rsidR="0082327C" w:rsidRPr="00593B60" w:rsidRDefault="0082327C" w:rsidP="00697625">
            <w:pPr>
              <w:spacing w:after="0"/>
              <w:jc w:val="left"/>
              <w:rPr>
                <w:sz w:val="22"/>
                <w:szCs w:val="24"/>
              </w:rPr>
            </w:pPr>
            <w:r>
              <w:rPr>
                <w:sz w:val="22"/>
                <w:szCs w:val="24"/>
              </w:rPr>
              <w:t>V VENKATA SREE HARSHA</w:t>
            </w:r>
          </w:p>
        </w:tc>
        <w:tc>
          <w:tcPr>
            <w:tcW w:w="2930" w:type="dxa"/>
          </w:tcPr>
          <w:p w14:paraId="59ABF011" w14:textId="77777777" w:rsidR="0082327C" w:rsidRPr="00593B60" w:rsidRDefault="0082327C" w:rsidP="00697625">
            <w:pPr>
              <w:spacing w:after="0"/>
              <w:jc w:val="center"/>
              <w:rPr>
                <w:sz w:val="22"/>
                <w:szCs w:val="24"/>
              </w:rPr>
            </w:pPr>
            <w:r>
              <w:rPr>
                <w:sz w:val="22"/>
                <w:szCs w:val="24"/>
              </w:rPr>
              <w:t>1NT18CS181</w:t>
            </w:r>
          </w:p>
        </w:tc>
        <w:tc>
          <w:tcPr>
            <w:tcW w:w="2970" w:type="dxa"/>
          </w:tcPr>
          <w:p w14:paraId="3425AE98" w14:textId="77777777" w:rsidR="0082327C" w:rsidRPr="00593B60" w:rsidRDefault="0082327C" w:rsidP="00697625">
            <w:pPr>
              <w:spacing w:after="0"/>
              <w:jc w:val="center"/>
              <w:rPr>
                <w:iCs/>
                <w:sz w:val="22"/>
                <w:szCs w:val="24"/>
              </w:rPr>
            </w:pPr>
            <w:r>
              <w:rPr>
                <w:noProof/>
                <w:sz w:val="22"/>
                <w:szCs w:val="24"/>
              </w:rPr>
              <w:drawing>
                <wp:inline distT="0" distB="0" distL="0" distR="0" wp14:anchorId="3533FADC" wp14:editId="262BA76F">
                  <wp:extent cx="274929" cy="596735"/>
                  <wp:effectExtent l="0" t="8573" r="2858" b="2857"/>
                  <wp:docPr id="22" name="Picture 2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 letter&#10;&#10;Description automatically generated"/>
                          <pic:cNvPicPr/>
                        </pic:nvPicPr>
                        <pic:blipFill rotWithShape="1">
                          <a:blip r:embed="rId12" cstate="print">
                            <a:biLevel thresh="75000"/>
                            <a:extLst>
                              <a:ext uri="{28A0092B-C50C-407E-A947-70E740481C1C}">
                                <a14:useLocalDpi xmlns:a14="http://schemas.microsoft.com/office/drawing/2010/main" val="0"/>
                              </a:ext>
                            </a:extLst>
                          </a:blip>
                          <a:srcRect l="21301" t="27223" r="39191" b="29166"/>
                          <a:stretch/>
                        </pic:blipFill>
                        <pic:spPr bwMode="auto">
                          <a:xfrm rot="16200000">
                            <a:off x="0" y="0"/>
                            <a:ext cx="302537" cy="656659"/>
                          </a:xfrm>
                          <a:prstGeom prst="rect">
                            <a:avLst/>
                          </a:prstGeom>
                          <a:ln>
                            <a:noFill/>
                          </a:ln>
                          <a:extLst>
                            <a:ext uri="{53640926-AAD7-44D8-BBD7-CCE9431645EC}">
                              <a14:shadowObscured xmlns:a14="http://schemas.microsoft.com/office/drawing/2010/main"/>
                            </a:ext>
                          </a:extLst>
                        </pic:spPr>
                      </pic:pic>
                    </a:graphicData>
                  </a:graphic>
                </wp:inline>
              </w:drawing>
            </w:r>
          </w:p>
        </w:tc>
      </w:tr>
      <w:tr w:rsidR="0082327C" w:rsidRPr="00593B60" w14:paraId="7C108004" w14:textId="77777777" w:rsidTr="00697625">
        <w:tc>
          <w:tcPr>
            <w:tcW w:w="3116" w:type="dxa"/>
          </w:tcPr>
          <w:p w14:paraId="524BF627" w14:textId="77777777" w:rsidR="0082327C" w:rsidRDefault="0082327C" w:rsidP="00697625">
            <w:pPr>
              <w:spacing w:after="0"/>
              <w:jc w:val="left"/>
              <w:rPr>
                <w:sz w:val="22"/>
                <w:szCs w:val="24"/>
              </w:rPr>
            </w:pPr>
            <w:r>
              <w:rPr>
                <w:sz w:val="22"/>
                <w:szCs w:val="24"/>
              </w:rPr>
              <w:t>POORNA VIKAS A S</w:t>
            </w:r>
          </w:p>
        </w:tc>
        <w:tc>
          <w:tcPr>
            <w:tcW w:w="2930" w:type="dxa"/>
          </w:tcPr>
          <w:p w14:paraId="472F0C2F" w14:textId="77777777" w:rsidR="0082327C" w:rsidRDefault="0082327C" w:rsidP="00697625">
            <w:pPr>
              <w:spacing w:after="0"/>
              <w:jc w:val="center"/>
              <w:rPr>
                <w:sz w:val="22"/>
                <w:szCs w:val="24"/>
              </w:rPr>
            </w:pPr>
            <w:r>
              <w:rPr>
                <w:sz w:val="22"/>
                <w:szCs w:val="24"/>
              </w:rPr>
              <w:t>1NT18CS113</w:t>
            </w:r>
          </w:p>
        </w:tc>
        <w:tc>
          <w:tcPr>
            <w:tcW w:w="2970" w:type="dxa"/>
          </w:tcPr>
          <w:p w14:paraId="72F354FE" w14:textId="77777777" w:rsidR="0082327C" w:rsidRPr="00B20C86" w:rsidRDefault="0082327C" w:rsidP="00697625">
            <w:pPr>
              <w:spacing w:after="0"/>
              <w:jc w:val="center"/>
              <w:rPr>
                <w:rFonts w:ascii="Segoe Print" w:hAnsi="Segoe Print"/>
                <w:noProof/>
                <w:sz w:val="22"/>
                <w:szCs w:val="24"/>
              </w:rPr>
            </w:pPr>
            <w:r>
              <w:rPr>
                <w:rFonts w:ascii="Segoe Print" w:hAnsi="Segoe Print"/>
                <w:noProof/>
                <w:sz w:val="22"/>
                <w:szCs w:val="24"/>
              </w:rPr>
              <w:drawing>
                <wp:inline distT="0" distB="0" distL="0" distR="0" wp14:anchorId="73C31B2C" wp14:editId="1EF65CA0">
                  <wp:extent cx="1041400" cy="312420"/>
                  <wp:effectExtent l="0" t="0" r="6350" b="0"/>
                  <wp:docPr id="23" name="Picture 23"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52387" cy="315716"/>
                          </a:xfrm>
                          <a:prstGeom prst="rect">
                            <a:avLst/>
                          </a:prstGeom>
                        </pic:spPr>
                      </pic:pic>
                    </a:graphicData>
                  </a:graphic>
                </wp:inline>
              </w:drawing>
            </w:r>
          </w:p>
        </w:tc>
      </w:tr>
    </w:tbl>
    <w:p w14:paraId="078B59FB" w14:textId="200C2173" w:rsidR="00DD2E63" w:rsidRDefault="00DD2E63" w:rsidP="0082327C">
      <w:pPr>
        <w:spacing w:after="0"/>
        <w:rPr>
          <w:sz w:val="28"/>
          <w:szCs w:val="28"/>
        </w:rPr>
      </w:pPr>
    </w:p>
    <w:p w14:paraId="0807A297" w14:textId="0EA16C60" w:rsidR="00DD2E63" w:rsidRDefault="00DD2E63" w:rsidP="00DD2E63">
      <w:pPr>
        <w:tabs>
          <w:tab w:val="left" w:pos="2055"/>
        </w:tabs>
        <w:spacing w:after="0"/>
        <w:rPr>
          <w:sz w:val="28"/>
          <w:szCs w:val="28"/>
        </w:rPr>
      </w:pPr>
      <w:r>
        <w:rPr>
          <w:sz w:val="28"/>
          <w:szCs w:val="28"/>
        </w:rPr>
        <w:t xml:space="preserve">Date: </w:t>
      </w:r>
      <w:r w:rsidR="0082327C">
        <w:rPr>
          <w:sz w:val="28"/>
          <w:szCs w:val="28"/>
        </w:rPr>
        <w:t>19/</w:t>
      </w:r>
      <w:r>
        <w:rPr>
          <w:sz w:val="28"/>
          <w:szCs w:val="28"/>
        </w:rPr>
        <w:t>01/2022</w:t>
      </w:r>
    </w:p>
    <w:p w14:paraId="27F53B5F" w14:textId="77777777" w:rsidR="00DD2E63" w:rsidRDefault="00DD2E63" w:rsidP="00DD2E63"/>
    <w:p w14:paraId="05F36E0D" w14:textId="77777777" w:rsidR="00DD2E63" w:rsidRDefault="00DD2E63" w:rsidP="00DD2E63">
      <w:pPr>
        <w:spacing w:line="259" w:lineRule="auto"/>
        <w:jc w:val="left"/>
      </w:pPr>
      <w:r>
        <w:br w:type="page"/>
      </w:r>
    </w:p>
    <w:p w14:paraId="5E2D6C21" w14:textId="1B11D476" w:rsidR="00074932" w:rsidRPr="00F74A12" w:rsidRDefault="00074932" w:rsidP="0078267C">
      <w:pPr>
        <w:jc w:val="center"/>
        <w:rPr>
          <w:b/>
          <w:bCs/>
          <w:sz w:val="28"/>
          <w:szCs w:val="28"/>
        </w:rPr>
      </w:pPr>
      <w:r w:rsidRPr="00F74A12">
        <w:rPr>
          <w:b/>
          <w:bCs/>
          <w:sz w:val="28"/>
          <w:szCs w:val="28"/>
        </w:rPr>
        <w:lastRenderedPageBreak/>
        <w:t>ABS</w:t>
      </w:r>
      <w:r w:rsidR="00845028" w:rsidRPr="00F74A12">
        <w:rPr>
          <w:b/>
          <w:bCs/>
          <w:sz w:val="28"/>
          <w:szCs w:val="28"/>
        </w:rPr>
        <w:t>TR</w:t>
      </w:r>
      <w:r w:rsidRPr="00F74A12">
        <w:rPr>
          <w:b/>
          <w:bCs/>
          <w:sz w:val="28"/>
          <w:szCs w:val="28"/>
        </w:rPr>
        <w:t>ACT:</w:t>
      </w:r>
    </w:p>
    <w:p w14:paraId="2A5D5A1B" w14:textId="6CB6D61F" w:rsidR="0078267C" w:rsidRDefault="00A45902" w:rsidP="0093346C">
      <w:pPr>
        <w:rPr>
          <w:szCs w:val="24"/>
        </w:rPr>
      </w:pPr>
      <w:r w:rsidRPr="00F74A12">
        <w:rPr>
          <w:szCs w:val="24"/>
        </w:rPr>
        <w:t>High Performance Computing technology supports the development of smart cities and proposes a conceptual model relying on this technology. Smart urban development has been a research subject for many years as digital services have the potential to improve residents’ quality of life. Many developments have been made throughout time but in different domains and up to this moment we cannot state that there has been developed any Smart City integrated system for a specific city on the globe. One major shortcoming in accomplishing this task is the fact that it would require a massive infrastructure with enough storage and processing power. HPC has the potential to overcome this as it combines both storage and processing power</w:t>
      </w:r>
    </w:p>
    <w:p w14:paraId="3D416184" w14:textId="77777777" w:rsidR="0078267C" w:rsidRDefault="0078267C">
      <w:pPr>
        <w:spacing w:line="259" w:lineRule="auto"/>
        <w:jc w:val="left"/>
        <w:rPr>
          <w:szCs w:val="24"/>
        </w:rPr>
      </w:pPr>
      <w:r>
        <w:rPr>
          <w:szCs w:val="24"/>
        </w:rPr>
        <w:br w:type="page"/>
      </w:r>
    </w:p>
    <w:p w14:paraId="343B9458" w14:textId="77777777" w:rsidR="00074932" w:rsidRPr="00F74A12" w:rsidRDefault="00074932" w:rsidP="0093346C">
      <w:pPr>
        <w:rPr>
          <w:szCs w:val="24"/>
        </w:rPr>
      </w:pPr>
    </w:p>
    <w:p w14:paraId="1BBD05CA" w14:textId="29FFA3AC" w:rsidR="00845028" w:rsidRPr="00F74A12" w:rsidRDefault="00845028" w:rsidP="0093346C">
      <w:pPr>
        <w:rPr>
          <w:b/>
          <w:bCs/>
          <w:sz w:val="28"/>
          <w:szCs w:val="28"/>
        </w:rPr>
      </w:pPr>
      <w:r>
        <w:rPr>
          <w:sz w:val="26"/>
          <w:szCs w:val="26"/>
        </w:rPr>
        <w:t xml:space="preserve">                                                  </w:t>
      </w:r>
      <w:r w:rsidRPr="00F74A12">
        <w:rPr>
          <w:b/>
          <w:bCs/>
          <w:sz w:val="28"/>
          <w:szCs w:val="28"/>
        </w:rPr>
        <w:t>TABLE OF CONTENTS:</w:t>
      </w:r>
    </w:p>
    <w:p w14:paraId="21C4A2C7" w14:textId="590A3C7B" w:rsidR="00081BEE" w:rsidRPr="00F74A12" w:rsidRDefault="00081BEE" w:rsidP="00081BEE">
      <w:pPr>
        <w:pStyle w:val="ListParagraph"/>
        <w:numPr>
          <w:ilvl w:val="0"/>
          <w:numId w:val="11"/>
        </w:numPr>
        <w:rPr>
          <w:bCs/>
          <w:szCs w:val="24"/>
        </w:rPr>
      </w:pPr>
      <w:r w:rsidRPr="00F74A12">
        <w:rPr>
          <w:bCs/>
          <w:szCs w:val="24"/>
        </w:rPr>
        <w:t>Introduction</w:t>
      </w:r>
    </w:p>
    <w:p w14:paraId="0FA5622B" w14:textId="0160638B" w:rsidR="00081BEE" w:rsidRPr="00F74A12" w:rsidRDefault="00081BEE" w:rsidP="00081BEE">
      <w:pPr>
        <w:pStyle w:val="ListParagraph"/>
        <w:numPr>
          <w:ilvl w:val="0"/>
          <w:numId w:val="11"/>
        </w:numPr>
        <w:rPr>
          <w:bCs/>
          <w:szCs w:val="24"/>
        </w:rPr>
      </w:pPr>
      <w:r w:rsidRPr="00F74A12">
        <w:rPr>
          <w:bCs/>
          <w:szCs w:val="24"/>
        </w:rPr>
        <w:t>History of Smart Cities</w:t>
      </w:r>
    </w:p>
    <w:p w14:paraId="56B3D619" w14:textId="0C97F6D0" w:rsidR="00081BEE" w:rsidRPr="00F74A12" w:rsidRDefault="00081BEE" w:rsidP="00081BEE">
      <w:pPr>
        <w:pStyle w:val="ListParagraph"/>
        <w:numPr>
          <w:ilvl w:val="0"/>
          <w:numId w:val="11"/>
        </w:numPr>
        <w:rPr>
          <w:bCs/>
          <w:szCs w:val="24"/>
        </w:rPr>
      </w:pPr>
      <w:r w:rsidRPr="00F74A12">
        <w:rPr>
          <w:bCs/>
          <w:szCs w:val="24"/>
        </w:rPr>
        <w:t>Methodology</w:t>
      </w:r>
      <w:r w:rsidR="002B50A2" w:rsidRPr="00F74A12">
        <w:rPr>
          <w:bCs/>
          <w:szCs w:val="24"/>
        </w:rPr>
        <w:t>-HPC in Smart Cities</w:t>
      </w:r>
    </w:p>
    <w:p w14:paraId="4C296C0D" w14:textId="00B981F1" w:rsidR="00081BEE" w:rsidRPr="00F74A12" w:rsidRDefault="002B50A2" w:rsidP="00081BEE">
      <w:pPr>
        <w:pStyle w:val="ListParagraph"/>
        <w:numPr>
          <w:ilvl w:val="0"/>
          <w:numId w:val="11"/>
        </w:numPr>
        <w:rPr>
          <w:bCs/>
          <w:szCs w:val="24"/>
        </w:rPr>
      </w:pPr>
      <w:r w:rsidRPr="00F74A12">
        <w:rPr>
          <w:bCs/>
          <w:szCs w:val="24"/>
        </w:rPr>
        <w:t>Application of HPC in Smart cities</w:t>
      </w:r>
    </w:p>
    <w:p w14:paraId="6C2308EF" w14:textId="5F4DA781" w:rsidR="00081BEE" w:rsidRPr="00F74A12" w:rsidRDefault="002B50A2" w:rsidP="00081BEE">
      <w:pPr>
        <w:pStyle w:val="ListParagraph"/>
        <w:numPr>
          <w:ilvl w:val="0"/>
          <w:numId w:val="11"/>
        </w:numPr>
        <w:rPr>
          <w:bCs/>
          <w:szCs w:val="24"/>
        </w:rPr>
      </w:pPr>
      <w:r w:rsidRPr="00F74A12">
        <w:rPr>
          <w:bCs/>
          <w:szCs w:val="24"/>
        </w:rPr>
        <w:t>Architecture</w:t>
      </w:r>
    </w:p>
    <w:p w14:paraId="400A8832" w14:textId="4DF4143E" w:rsidR="005E78CE" w:rsidRPr="00F74A12" w:rsidRDefault="00DF6382" w:rsidP="00081BEE">
      <w:pPr>
        <w:pStyle w:val="ListParagraph"/>
        <w:numPr>
          <w:ilvl w:val="0"/>
          <w:numId w:val="11"/>
        </w:numPr>
        <w:rPr>
          <w:bCs/>
          <w:szCs w:val="24"/>
        </w:rPr>
      </w:pPr>
      <w:r w:rsidRPr="00F74A12">
        <w:rPr>
          <w:bCs/>
          <w:szCs w:val="24"/>
        </w:rPr>
        <w:t>Use case model</w:t>
      </w:r>
    </w:p>
    <w:p w14:paraId="171AAD57" w14:textId="2F32007E" w:rsidR="00081BEE" w:rsidRPr="00F74A12" w:rsidRDefault="002B50A2" w:rsidP="00081BEE">
      <w:pPr>
        <w:pStyle w:val="ListParagraph"/>
        <w:numPr>
          <w:ilvl w:val="0"/>
          <w:numId w:val="11"/>
        </w:numPr>
        <w:rPr>
          <w:bCs/>
          <w:szCs w:val="24"/>
        </w:rPr>
      </w:pPr>
      <w:r w:rsidRPr="00F74A12">
        <w:rPr>
          <w:bCs/>
          <w:szCs w:val="24"/>
        </w:rPr>
        <w:t>Conclusion</w:t>
      </w:r>
    </w:p>
    <w:p w14:paraId="7578A776" w14:textId="1FC73A29" w:rsidR="00081BEE" w:rsidRPr="00F74A12" w:rsidRDefault="00081BEE" w:rsidP="00081BEE">
      <w:pPr>
        <w:pStyle w:val="ListParagraph"/>
        <w:numPr>
          <w:ilvl w:val="0"/>
          <w:numId w:val="11"/>
        </w:numPr>
        <w:rPr>
          <w:bCs/>
          <w:szCs w:val="24"/>
        </w:rPr>
      </w:pPr>
      <w:r w:rsidRPr="00F74A12">
        <w:rPr>
          <w:bCs/>
          <w:szCs w:val="24"/>
        </w:rPr>
        <w:t>References</w:t>
      </w:r>
    </w:p>
    <w:p w14:paraId="0B82535C" w14:textId="77777777" w:rsidR="00081BEE" w:rsidRDefault="00081BEE" w:rsidP="0093346C">
      <w:pPr>
        <w:rPr>
          <w:sz w:val="26"/>
          <w:szCs w:val="26"/>
        </w:rPr>
      </w:pPr>
    </w:p>
    <w:p w14:paraId="7D2C1B59" w14:textId="77777777" w:rsidR="00DC4F7C" w:rsidRDefault="00DC4F7C" w:rsidP="0093346C">
      <w:pPr>
        <w:rPr>
          <w:sz w:val="26"/>
          <w:szCs w:val="26"/>
        </w:rPr>
      </w:pPr>
    </w:p>
    <w:p w14:paraId="56E1C324" w14:textId="77777777" w:rsidR="00DC4F7C" w:rsidRDefault="00DC4F7C" w:rsidP="0093346C">
      <w:pPr>
        <w:rPr>
          <w:sz w:val="26"/>
          <w:szCs w:val="26"/>
        </w:rPr>
      </w:pPr>
    </w:p>
    <w:p w14:paraId="0A26288D" w14:textId="77777777" w:rsidR="00DC4F7C" w:rsidRDefault="00DC4F7C" w:rsidP="0093346C">
      <w:pPr>
        <w:rPr>
          <w:sz w:val="26"/>
          <w:szCs w:val="26"/>
        </w:rPr>
      </w:pPr>
    </w:p>
    <w:p w14:paraId="785B65B4" w14:textId="77777777" w:rsidR="00DC4F7C" w:rsidRDefault="00DC4F7C" w:rsidP="0093346C">
      <w:pPr>
        <w:rPr>
          <w:sz w:val="26"/>
          <w:szCs w:val="26"/>
        </w:rPr>
      </w:pPr>
    </w:p>
    <w:p w14:paraId="3B236447" w14:textId="77777777" w:rsidR="00DC4F7C" w:rsidRDefault="00DC4F7C" w:rsidP="0093346C">
      <w:pPr>
        <w:rPr>
          <w:sz w:val="26"/>
          <w:szCs w:val="26"/>
        </w:rPr>
      </w:pPr>
    </w:p>
    <w:p w14:paraId="0A3F9F06" w14:textId="45C4698B" w:rsidR="00DC4F7C" w:rsidRDefault="0078267C" w:rsidP="0078267C">
      <w:pPr>
        <w:spacing w:line="259" w:lineRule="auto"/>
        <w:jc w:val="left"/>
        <w:rPr>
          <w:sz w:val="26"/>
          <w:szCs w:val="26"/>
        </w:rPr>
      </w:pPr>
      <w:r>
        <w:rPr>
          <w:sz w:val="26"/>
          <w:szCs w:val="26"/>
        </w:rPr>
        <w:br w:type="page"/>
      </w:r>
    </w:p>
    <w:p w14:paraId="3FD489D4" w14:textId="77777777" w:rsidR="00DC4F7C" w:rsidRPr="0093346C" w:rsidRDefault="00DC4F7C" w:rsidP="0093346C">
      <w:pPr>
        <w:rPr>
          <w:sz w:val="26"/>
          <w:szCs w:val="26"/>
        </w:rPr>
      </w:pPr>
    </w:p>
    <w:p w14:paraId="66D1A796" w14:textId="7A136580" w:rsidR="00DD2E63" w:rsidRPr="004F4362" w:rsidRDefault="004F4362" w:rsidP="0093346C">
      <w:pPr>
        <w:rPr>
          <w:b/>
          <w:bCs/>
          <w:sz w:val="28"/>
          <w:szCs w:val="28"/>
          <w:u w:val="single"/>
        </w:rPr>
      </w:pPr>
      <w:r>
        <w:rPr>
          <w:b/>
          <w:bCs/>
          <w:sz w:val="28"/>
          <w:szCs w:val="28"/>
        </w:rPr>
        <w:t xml:space="preserve">                                          </w:t>
      </w:r>
      <w:r w:rsidRPr="004F4362">
        <w:rPr>
          <w:b/>
          <w:bCs/>
          <w:sz w:val="28"/>
          <w:szCs w:val="28"/>
          <w:u w:val="single"/>
        </w:rPr>
        <w:t>1.</w:t>
      </w:r>
      <w:r w:rsidR="00A25E6E" w:rsidRPr="004F4362">
        <w:rPr>
          <w:b/>
          <w:bCs/>
          <w:sz w:val="28"/>
          <w:szCs w:val="28"/>
          <w:u w:val="single"/>
        </w:rPr>
        <w:t>INTRODUCTION:</w:t>
      </w:r>
    </w:p>
    <w:p w14:paraId="14170E8B" w14:textId="6DCEE77D" w:rsidR="00DD2E63" w:rsidRDefault="00586869" w:rsidP="0093346C">
      <w:r>
        <w:t xml:space="preserve">                                                 </w:t>
      </w:r>
    </w:p>
    <w:p w14:paraId="658C79C4" w14:textId="5B0BB715" w:rsidR="00DD2E63" w:rsidRPr="00DA7097" w:rsidRDefault="00B414C4" w:rsidP="0093346C">
      <w:pPr>
        <w:rPr>
          <w:rStyle w:val="hgkelc"/>
          <w:szCs w:val="24"/>
        </w:rPr>
      </w:pPr>
      <w:r w:rsidRPr="00DA7097">
        <w:rPr>
          <w:rStyle w:val="hgkelc"/>
          <w:szCs w:val="24"/>
        </w:rPr>
        <w:t xml:space="preserve">High-performance computing (HPC) is the practice of using parallel data processing to improve computing performance and perform complex calculations. HPC achieves these goals by aggregating computing power, so even advanced applications can run efficiently, </w:t>
      </w:r>
      <w:proofErr w:type="gramStart"/>
      <w:r w:rsidRPr="00DA7097">
        <w:rPr>
          <w:rStyle w:val="hgkelc"/>
          <w:szCs w:val="24"/>
        </w:rPr>
        <w:t>reliably</w:t>
      </w:r>
      <w:proofErr w:type="gramEnd"/>
      <w:r w:rsidRPr="00DA7097">
        <w:rPr>
          <w:rStyle w:val="hgkelc"/>
          <w:szCs w:val="24"/>
        </w:rPr>
        <w:t xml:space="preserve"> and quickly as per user needs and expectations</w:t>
      </w:r>
    </w:p>
    <w:p w14:paraId="724620CF" w14:textId="2A4EDB13" w:rsidR="00B414C4" w:rsidRPr="00DA7097" w:rsidRDefault="00B414C4" w:rsidP="0093346C">
      <w:pPr>
        <w:rPr>
          <w:rFonts w:eastAsia="Times New Roman"/>
          <w:color w:val="000000" w:themeColor="text1"/>
          <w:szCs w:val="24"/>
          <w:lang w:eastAsia="en-IN"/>
        </w:rPr>
      </w:pPr>
      <w:r w:rsidRPr="00DA7097">
        <w:rPr>
          <w:rFonts w:eastAsia="Times New Roman"/>
          <w:color w:val="000000" w:themeColor="text1"/>
          <w:szCs w:val="24"/>
          <w:lang w:eastAsia="en-IN"/>
        </w:rPr>
        <w:t xml:space="preserve">In the modern world, </w:t>
      </w:r>
      <w:proofErr w:type="gramStart"/>
      <w:r w:rsidRPr="00DA7097">
        <w:rPr>
          <w:rFonts w:eastAsia="Times New Roman"/>
          <w:color w:val="000000" w:themeColor="text1"/>
          <w:szCs w:val="24"/>
          <w:lang w:eastAsia="en-IN"/>
        </w:rPr>
        <w:t>ground breaking</w:t>
      </w:r>
      <w:proofErr w:type="gramEnd"/>
      <w:r w:rsidRPr="00DA7097">
        <w:rPr>
          <w:rFonts w:eastAsia="Times New Roman"/>
          <w:color w:val="000000" w:themeColor="text1"/>
          <w:szCs w:val="24"/>
          <w:lang w:eastAsia="en-IN"/>
        </w:rPr>
        <w:t xml:space="preserve"> discoveries and inventions can only happen with technology, data and advanced computing. As cutting-edge technologies like </w:t>
      </w:r>
      <w:hyperlink r:id="rId14" w:history="1">
        <w:r w:rsidRPr="00DA7097">
          <w:rPr>
            <w:rFonts w:eastAsia="Times New Roman"/>
            <w:color w:val="000000" w:themeColor="text1"/>
            <w:szCs w:val="24"/>
            <w:lang w:eastAsia="en-IN"/>
          </w:rPr>
          <w:t>artificial intelligence</w:t>
        </w:r>
      </w:hyperlink>
      <w:r w:rsidRPr="00DA7097">
        <w:rPr>
          <w:rFonts w:eastAsia="Times New Roman"/>
          <w:color w:val="000000" w:themeColor="text1"/>
          <w:szCs w:val="24"/>
          <w:lang w:eastAsia="en-IN"/>
        </w:rPr>
        <w:t xml:space="preserve"> (AI), </w:t>
      </w:r>
      <w:hyperlink r:id="rId15" w:history="1">
        <w:r w:rsidRPr="00DA7097">
          <w:rPr>
            <w:rFonts w:eastAsia="Times New Roman"/>
            <w:color w:val="000000" w:themeColor="text1"/>
            <w:szCs w:val="24"/>
            <w:lang w:eastAsia="en-IN"/>
          </w:rPr>
          <w:t>machine learning</w:t>
        </w:r>
      </w:hyperlink>
      <w:r w:rsidRPr="00DA7097">
        <w:rPr>
          <w:rFonts w:eastAsia="Times New Roman"/>
          <w:color w:val="000000" w:themeColor="text1"/>
          <w:szCs w:val="24"/>
          <w:lang w:eastAsia="en-IN"/>
        </w:rPr>
        <w:t xml:space="preserve"> (ML) and </w:t>
      </w:r>
      <w:hyperlink r:id="rId16" w:history="1">
        <w:r w:rsidRPr="00DA7097">
          <w:rPr>
            <w:rFonts w:eastAsia="Times New Roman"/>
            <w:color w:val="000000" w:themeColor="text1"/>
            <w:szCs w:val="24"/>
            <w:lang w:eastAsia="en-IN"/>
          </w:rPr>
          <w:t>IoT</w:t>
        </w:r>
      </w:hyperlink>
      <w:r w:rsidRPr="00DA7097">
        <w:rPr>
          <w:rFonts w:eastAsia="Times New Roman"/>
          <w:color w:val="000000" w:themeColor="text1"/>
          <w:szCs w:val="24"/>
          <w:lang w:eastAsia="en-IN"/>
        </w:rPr>
        <w:t xml:space="preserve"> evolve, they require huge amounts of data. They also need high-performance computing because HPC systems can perform quadrillions of calculations per second, compared to regular laptops or desktops that can perform at most 3 billion calculations per second (with a 3 GHz </w:t>
      </w:r>
      <w:hyperlink r:id="rId17" w:history="1">
        <w:r w:rsidRPr="00DA7097">
          <w:rPr>
            <w:rFonts w:eastAsia="Times New Roman"/>
            <w:color w:val="000000" w:themeColor="text1"/>
            <w:szCs w:val="24"/>
            <w:lang w:eastAsia="en-IN"/>
          </w:rPr>
          <w:t>processor</w:t>
        </w:r>
      </w:hyperlink>
      <w:r w:rsidRPr="00DA7097">
        <w:rPr>
          <w:rFonts w:eastAsia="Times New Roman"/>
          <w:color w:val="000000" w:themeColor="text1"/>
          <w:szCs w:val="24"/>
          <w:lang w:eastAsia="en-IN"/>
        </w:rPr>
        <w:t>).</w:t>
      </w:r>
    </w:p>
    <w:p w14:paraId="076589FB" w14:textId="77777777" w:rsidR="00B414C4" w:rsidRPr="00DA7097" w:rsidRDefault="00B414C4" w:rsidP="0093346C">
      <w:pPr>
        <w:rPr>
          <w:rFonts w:eastAsia="Times New Roman"/>
          <w:color w:val="000000" w:themeColor="text1"/>
          <w:szCs w:val="24"/>
          <w:lang w:eastAsia="en-IN"/>
        </w:rPr>
      </w:pPr>
      <w:r w:rsidRPr="00DA7097">
        <w:rPr>
          <w:rFonts w:eastAsia="Times New Roman"/>
          <w:color w:val="000000" w:themeColor="text1"/>
          <w:szCs w:val="24"/>
          <w:lang w:eastAsia="en-IN"/>
        </w:rPr>
        <w:t>HPC is specifically needed for these reasons:</w:t>
      </w:r>
    </w:p>
    <w:p w14:paraId="5D6B217F" w14:textId="77777777" w:rsidR="00B414C4" w:rsidRPr="00DA7097" w:rsidRDefault="00B414C4" w:rsidP="0093346C">
      <w:pPr>
        <w:rPr>
          <w:rFonts w:eastAsia="Times New Roman"/>
          <w:color w:val="000000" w:themeColor="text1"/>
          <w:szCs w:val="24"/>
          <w:lang w:eastAsia="en-IN"/>
        </w:rPr>
      </w:pPr>
      <w:r w:rsidRPr="00DA7097">
        <w:rPr>
          <w:rFonts w:eastAsia="Times New Roman"/>
          <w:color w:val="000000" w:themeColor="text1"/>
          <w:szCs w:val="24"/>
          <w:lang w:eastAsia="en-IN"/>
        </w:rPr>
        <w:t xml:space="preserve">It paves the way for new innovations in science, technology, </w:t>
      </w:r>
      <w:proofErr w:type="gramStart"/>
      <w:r w:rsidRPr="00DA7097">
        <w:rPr>
          <w:rFonts w:eastAsia="Times New Roman"/>
          <w:color w:val="000000" w:themeColor="text1"/>
          <w:szCs w:val="24"/>
          <w:lang w:eastAsia="en-IN"/>
        </w:rPr>
        <w:t>business</w:t>
      </w:r>
      <w:proofErr w:type="gramEnd"/>
      <w:r w:rsidRPr="00DA7097">
        <w:rPr>
          <w:rFonts w:eastAsia="Times New Roman"/>
          <w:color w:val="000000" w:themeColor="text1"/>
          <w:szCs w:val="24"/>
          <w:lang w:eastAsia="en-IN"/>
        </w:rPr>
        <w:t xml:space="preserve"> and academia.</w:t>
      </w:r>
    </w:p>
    <w:p w14:paraId="71F0F1A1" w14:textId="77777777" w:rsidR="00B414C4" w:rsidRPr="00DA7097" w:rsidRDefault="00B414C4" w:rsidP="0093346C">
      <w:pPr>
        <w:rPr>
          <w:rFonts w:eastAsia="Times New Roman"/>
          <w:color w:val="000000" w:themeColor="text1"/>
          <w:szCs w:val="24"/>
          <w:lang w:eastAsia="en-IN"/>
        </w:rPr>
      </w:pPr>
      <w:r w:rsidRPr="00DA7097">
        <w:rPr>
          <w:rFonts w:eastAsia="Times New Roman"/>
          <w:color w:val="000000" w:themeColor="text1"/>
          <w:szCs w:val="24"/>
          <w:lang w:eastAsia="en-IN"/>
        </w:rPr>
        <w:t xml:space="preserve">It improves processing speeds, which can be critical for many kinds of computing operations, applications and </w:t>
      </w:r>
      <w:hyperlink r:id="rId18" w:history="1">
        <w:r w:rsidRPr="00DA7097">
          <w:rPr>
            <w:rFonts w:eastAsia="Times New Roman"/>
            <w:color w:val="000000" w:themeColor="text1"/>
            <w:szCs w:val="24"/>
            <w:lang w:eastAsia="en-IN"/>
          </w:rPr>
          <w:t>workloads</w:t>
        </w:r>
      </w:hyperlink>
      <w:r w:rsidRPr="00DA7097">
        <w:rPr>
          <w:rFonts w:eastAsia="Times New Roman"/>
          <w:color w:val="000000" w:themeColor="text1"/>
          <w:szCs w:val="24"/>
          <w:lang w:eastAsia="en-IN"/>
        </w:rPr>
        <w:t>.</w:t>
      </w:r>
    </w:p>
    <w:p w14:paraId="4372AE4A" w14:textId="142B4EAC" w:rsidR="00B414C4" w:rsidRPr="00DA7097" w:rsidRDefault="00B414C4" w:rsidP="0093346C">
      <w:pPr>
        <w:rPr>
          <w:rFonts w:eastAsia="Times New Roman"/>
          <w:color w:val="000000" w:themeColor="text1"/>
          <w:szCs w:val="24"/>
          <w:lang w:eastAsia="en-IN"/>
        </w:rPr>
      </w:pPr>
      <w:r w:rsidRPr="00DA7097">
        <w:rPr>
          <w:rFonts w:eastAsia="Times New Roman"/>
          <w:color w:val="000000" w:themeColor="text1"/>
          <w:szCs w:val="24"/>
          <w:lang w:eastAsia="en-IN"/>
        </w:rPr>
        <w:t xml:space="preserve">It helps lay the foundation for a reliable, fast </w:t>
      </w:r>
      <w:hyperlink r:id="rId19" w:history="1">
        <w:r w:rsidRPr="00DA7097">
          <w:rPr>
            <w:rFonts w:eastAsia="Times New Roman"/>
            <w:color w:val="000000" w:themeColor="text1"/>
            <w:szCs w:val="24"/>
            <w:lang w:eastAsia="en-IN"/>
          </w:rPr>
          <w:t>IT infrastructure</w:t>
        </w:r>
      </w:hyperlink>
      <w:r w:rsidRPr="00DA7097">
        <w:rPr>
          <w:rFonts w:eastAsia="Times New Roman"/>
          <w:color w:val="000000" w:themeColor="text1"/>
          <w:szCs w:val="24"/>
          <w:lang w:eastAsia="en-IN"/>
        </w:rPr>
        <w:t xml:space="preserve"> that can store, process and analyse massive amounts of data for various applications.</w:t>
      </w:r>
    </w:p>
    <w:p w14:paraId="21953004" w14:textId="77777777" w:rsidR="00B414C4" w:rsidRPr="002B50A2" w:rsidRDefault="00B414C4" w:rsidP="0093346C">
      <w:pPr>
        <w:rPr>
          <w:rFonts w:eastAsia="Times New Roman"/>
          <w:b/>
          <w:bCs/>
          <w:color w:val="000000" w:themeColor="text1"/>
          <w:sz w:val="26"/>
          <w:szCs w:val="26"/>
          <w:lang w:eastAsia="en-IN"/>
        </w:rPr>
      </w:pPr>
      <w:r w:rsidRPr="002B50A2">
        <w:rPr>
          <w:rFonts w:eastAsia="Times New Roman"/>
          <w:b/>
          <w:bCs/>
          <w:color w:val="000000" w:themeColor="text1"/>
          <w:sz w:val="26"/>
          <w:szCs w:val="26"/>
          <w:lang w:eastAsia="en-IN"/>
        </w:rPr>
        <w:t>Benefits of HPC</w:t>
      </w:r>
    </w:p>
    <w:p w14:paraId="3CA8D392" w14:textId="5686CE46" w:rsidR="00B414C4" w:rsidRPr="00DA7097" w:rsidRDefault="00B414C4" w:rsidP="0093346C">
      <w:pPr>
        <w:rPr>
          <w:rFonts w:eastAsia="Times New Roman"/>
          <w:color w:val="000000" w:themeColor="text1"/>
          <w:szCs w:val="24"/>
          <w:lang w:eastAsia="en-IN"/>
        </w:rPr>
      </w:pPr>
      <w:r w:rsidRPr="00DA7097">
        <w:rPr>
          <w:rFonts w:eastAsia="Times New Roman"/>
          <w:color w:val="000000" w:themeColor="text1"/>
          <w:szCs w:val="24"/>
          <w:lang w:eastAsia="en-IN"/>
        </w:rPr>
        <w:t>HPC helps overcome numerous computational barriers that conventional PCs and processors typically face. The benefits of HPC are many and include the following.</w:t>
      </w:r>
    </w:p>
    <w:p w14:paraId="33C95E6F" w14:textId="77BF8302" w:rsidR="00B414C4" w:rsidRPr="00DA7097" w:rsidRDefault="00B414C4" w:rsidP="0093346C">
      <w:pPr>
        <w:rPr>
          <w:rFonts w:eastAsia="Times New Roman"/>
          <w:color w:val="000000" w:themeColor="text1"/>
          <w:szCs w:val="24"/>
          <w:lang w:eastAsia="en-IN"/>
        </w:rPr>
      </w:pPr>
      <w:r w:rsidRPr="00DA7097">
        <w:rPr>
          <w:rFonts w:eastAsia="Times New Roman"/>
          <w:color w:val="000000" w:themeColor="text1"/>
          <w:szCs w:val="24"/>
          <w:lang w:eastAsia="en-IN"/>
        </w:rPr>
        <w:t>HPC is mainly about lightning-fast processing, which means HPC systems can perform massive amounts of calculations very quickly. In comparison, regular processors and computing systems would take longer days, weeks or even months to perform these same calculations.</w:t>
      </w:r>
    </w:p>
    <w:p w14:paraId="0911DE9D" w14:textId="0D95DC51" w:rsidR="00A25E6E" w:rsidRDefault="00A25E6E" w:rsidP="0093346C">
      <w:pPr>
        <w:rPr>
          <w:rFonts w:eastAsia="Times New Roman"/>
          <w:color w:val="000000" w:themeColor="text1"/>
          <w:sz w:val="26"/>
          <w:szCs w:val="26"/>
          <w:lang w:eastAsia="en-IN"/>
        </w:rPr>
      </w:pPr>
    </w:p>
    <w:p w14:paraId="2BAAAEB8" w14:textId="77777777" w:rsidR="004F4362" w:rsidRDefault="004F4362" w:rsidP="0093346C">
      <w:pPr>
        <w:rPr>
          <w:rFonts w:eastAsia="Times New Roman"/>
          <w:color w:val="000000" w:themeColor="text1"/>
          <w:sz w:val="26"/>
          <w:szCs w:val="26"/>
          <w:lang w:eastAsia="en-IN"/>
        </w:rPr>
      </w:pPr>
    </w:p>
    <w:p w14:paraId="4949EB56" w14:textId="77777777" w:rsidR="00DA7097" w:rsidRDefault="00DA7097" w:rsidP="0093346C">
      <w:pPr>
        <w:rPr>
          <w:rFonts w:eastAsia="Times New Roman"/>
          <w:color w:val="000000" w:themeColor="text1"/>
          <w:sz w:val="26"/>
          <w:szCs w:val="26"/>
          <w:lang w:eastAsia="en-IN"/>
        </w:rPr>
      </w:pPr>
    </w:p>
    <w:p w14:paraId="3646B866" w14:textId="79A68C9D" w:rsidR="00166C87" w:rsidRPr="00586869" w:rsidRDefault="004F4362" w:rsidP="0093346C">
      <w:pPr>
        <w:rPr>
          <w:rFonts w:eastAsia="Times New Roman"/>
          <w:b/>
          <w:bCs/>
          <w:color w:val="000000" w:themeColor="text1"/>
          <w:sz w:val="28"/>
          <w:szCs w:val="28"/>
          <w:u w:val="single"/>
          <w:lang w:eastAsia="en-IN"/>
        </w:rPr>
      </w:pPr>
      <w:r>
        <w:rPr>
          <w:rFonts w:eastAsia="Times New Roman"/>
          <w:color w:val="000000" w:themeColor="text1"/>
          <w:sz w:val="26"/>
          <w:szCs w:val="26"/>
          <w:lang w:eastAsia="en-IN"/>
        </w:rPr>
        <w:t xml:space="preserve">                                         </w:t>
      </w:r>
      <w:r w:rsidR="00586869" w:rsidRPr="007F2D33">
        <w:rPr>
          <w:rFonts w:eastAsia="Times New Roman"/>
          <w:b/>
          <w:bCs/>
          <w:color w:val="000000" w:themeColor="text1"/>
          <w:sz w:val="28"/>
          <w:szCs w:val="28"/>
          <w:u w:val="single"/>
          <w:lang w:eastAsia="en-IN"/>
        </w:rPr>
        <w:t>2</w:t>
      </w:r>
      <w:r w:rsidR="00586869" w:rsidRPr="00586869">
        <w:rPr>
          <w:rFonts w:eastAsia="Times New Roman"/>
          <w:b/>
          <w:bCs/>
          <w:color w:val="000000" w:themeColor="text1"/>
          <w:sz w:val="26"/>
          <w:szCs w:val="26"/>
          <w:u w:val="single"/>
          <w:lang w:eastAsia="en-IN"/>
        </w:rPr>
        <w:t>.</w:t>
      </w:r>
      <w:r w:rsidR="00A25E6E" w:rsidRPr="00586869">
        <w:rPr>
          <w:rFonts w:eastAsia="Times New Roman"/>
          <w:b/>
          <w:bCs/>
          <w:color w:val="000000" w:themeColor="text1"/>
          <w:sz w:val="28"/>
          <w:szCs w:val="28"/>
          <w:u w:val="single"/>
          <w:lang w:eastAsia="en-IN"/>
        </w:rPr>
        <w:t>HISTORY OF SMART  CITIES:</w:t>
      </w:r>
    </w:p>
    <w:p w14:paraId="18A48947" w14:textId="6481A83A" w:rsidR="00166C87" w:rsidRPr="007F2D33" w:rsidRDefault="00166C87" w:rsidP="0093346C">
      <w:pPr>
        <w:rPr>
          <w:rFonts w:eastAsia="Times New Roman"/>
          <w:color w:val="000000" w:themeColor="text1"/>
          <w:szCs w:val="24"/>
          <w:lang w:eastAsia="en-IN"/>
        </w:rPr>
      </w:pPr>
      <w:r w:rsidRPr="007F2D33">
        <w:rPr>
          <w:rFonts w:eastAsia="Times New Roman"/>
          <w:color w:val="000000" w:themeColor="text1"/>
          <w:szCs w:val="24"/>
          <w:lang w:eastAsia="en-IN"/>
        </w:rPr>
        <w:t>The 21st Century is frequently referenced as the “Century of the City,” reflecting the unprecedented global migration into urban areas. Urban areas are driving and being affected by factors ranging from economics to health to energy to climate change.</w:t>
      </w:r>
    </w:p>
    <w:p w14:paraId="0F3E62AC" w14:textId="0C132BA3" w:rsidR="00166C87" w:rsidRPr="007F2D33" w:rsidRDefault="00166C87" w:rsidP="0093346C">
      <w:pPr>
        <w:rPr>
          <w:rFonts w:eastAsia="Times New Roman"/>
          <w:color w:val="000000" w:themeColor="text1"/>
          <w:szCs w:val="24"/>
          <w:lang w:eastAsia="en-IN"/>
        </w:rPr>
      </w:pPr>
      <w:r w:rsidRPr="007F2D33">
        <w:rPr>
          <w:rFonts w:eastAsia="Times New Roman"/>
          <w:color w:val="000000" w:themeColor="text1"/>
          <w:szCs w:val="24"/>
          <w:lang w:eastAsia="en-IN"/>
        </w:rPr>
        <w:t>The notion of a “smart” city is one that recognizes the use and influence of technology in cities. It is the wave of the future only made possible by high performance computing (HPC).</w:t>
      </w:r>
    </w:p>
    <w:p w14:paraId="6BD70814" w14:textId="77777777" w:rsidR="00DC4F7C" w:rsidRDefault="00DC4F7C" w:rsidP="0093346C">
      <w:pPr>
        <w:rPr>
          <w:rFonts w:eastAsia="Times New Roman"/>
          <w:color w:val="000000" w:themeColor="text1"/>
          <w:sz w:val="26"/>
          <w:szCs w:val="26"/>
          <w:lang w:eastAsia="en-IN"/>
        </w:rPr>
      </w:pPr>
    </w:p>
    <w:p w14:paraId="301EEB0A" w14:textId="474F6564" w:rsidR="00DC4F7C" w:rsidRPr="007F2D33" w:rsidRDefault="007F2D33" w:rsidP="0093346C">
      <w:pPr>
        <w:rPr>
          <w:rFonts w:eastAsia="Times New Roman"/>
          <w:b/>
          <w:bCs/>
          <w:color w:val="000000" w:themeColor="text1"/>
          <w:sz w:val="28"/>
          <w:szCs w:val="28"/>
          <w:u w:val="single"/>
          <w:lang w:eastAsia="en-IN"/>
        </w:rPr>
      </w:pPr>
      <w:r>
        <w:rPr>
          <w:rFonts w:eastAsia="Times New Roman"/>
          <w:color w:val="000000" w:themeColor="text1"/>
          <w:sz w:val="26"/>
          <w:szCs w:val="26"/>
          <w:lang w:eastAsia="en-IN"/>
        </w:rPr>
        <w:t xml:space="preserve">                                         </w:t>
      </w:r>
      <w:r w:rsidRPr="007F2D33">
        <w:rPr>
          <w:rFonts w:eastAsia="Times New Roman"/>
          <w:b/>
          <w:bCs/>
          <w:color w:val="000000" w:themeColor="text1"/>
          <w:sz w:val="28"/>
          <w:szCs w:val="28"/>
          <w:u w:val="single"/>
          <w:lang w:eastAsia="en-IN"/>
        </w:rPr>
        <w:t>3.HPC IN SMART CITIES</w:t>
      </w:r>
    </w:p>
    <w:p w14:paraId="567DC59C" w14:textId="0AE83B04" w:rsidR="00166C87" w:rsidRPr="005E78CE" w:rsidRDefault="00586869" w:rsidP="0093346C">
      <w:pPr>
        <w:rPr>
          <w:rFonts w:eastAsia="Times New Roman"/>
          <w:b/>
          <w:bCs/>
          <w:color w:val="000000" w:themeColor="text1"/>
          <w:sz w:val="28"/>
          <w:szCs w:val="28"/>
          <w:u w:val="single"/>
          <w:lang w:eastAsia="en-IN"/>
        </w:rPr>
      </w:pPr>
      <w:r>
        <w:rPr>
          <w:rFonts w:eastAsia="Times New Roman"/>
          <w:b/>
          <w:bCs/>
          <w:color w:val="000000" w:themeColor="text1"/>
          <w:sz w:val="28"/>
          <w:szCs w:val="28"/>
          <w:lang w:eastAsia="en-IN"/>
        </w:rPr>
        <w:t xml:space="preserve">                                       </w:t>
      </w:r>
      <w:r w:rsidR="005E78CE">
        <w:rPr>
          <w:rFonts w:eastAsia="Times New Roman"/>
          <w:b/>
          <w:bCs/>
          <w:color w:val="000000" w:themeColor="text1"/>
          <w:sz w:val="28"/>
          <w:szCs w:val="28"/>
          <w:u w:val="single"/>
          <w:lang w:eastAsia="en-IN"/>
        </w:rPr>
        <w:t xml:space="preserve"> </w:t>
      </w:r>
    </w:p>
    <w:p w14:paraId="3689E68A" w14:textId="1EB40288" w:rsidR="00166C87" w:rsidRPr="007F2D33" w:rsidRDefault="00166C87" w:rsidP="0093346C">
      <w:pPr>
        <w:rPr>
          <w:rFonts w:eastAsia="Times New Roman"/>
          <w:szCs w:val="24"/>
          <w:lang w:eastAsia="en-IN"/>
        </w:rPr>
      </w:pPr>
      <w:r w:rsidRPr="007F2D33">
        <w:rPr>
          <w:rFonts w:eastAsia="Times New Roman"/>
          <w:szCs w:val="24"/>
          <w:lang w:eastAsia="en-IN"/>
        </w:rPr>
        <w:t>Intelligent devices enabled with HPC “at the edge” have the potential to optimize energy generation and delivery, emergency response, the flow of goods and services, and to allow urban infrastructures to adapt autonomously to changes and events such as severe storms or traffic congestion</w:t>
      </w:r>
    </w:p>
    <w:p w14:paraId="7AD1E3EF" w14:textId="0231ADA8" w:rsidR="009631AE" w:rsidRPr="007F2D33" w:rsidRDefault="009631AE" w:rsidP="0093346C">
      <w:pPr>
        <w:rPr>
          <w:szCs w:val="24"/>
        </w:rPr>
      </w:pPr>
      <w:r w:rsidRPr="007F2D33">
        <w:rPr>
          <w:szCs w:val="24"/>
        </w:rPr>
        <w:t xml:space="preserve">Smart cities leverage data from connected devices and powerful analytics tools to keep traffic flowing, protect public safety, reduce pollution, maintain public </w:t>
      </w:r>
      <w:proofErr w:type="gramStart"/>
      <w:r w:rsidRPr="007F2D33">
        <w:rPr>
          <w:szCs w:val="24"/>
        </w:rPr>
        <w:t>assets</w:t>
      </w:r>
      <w:proofErr w:type="gramEnd"/>
      <w:r w:rsidRPr="007F2D33">
        <w:rPr>
          <w:szCs w:val="24"/>
        </w:rPr>
        <w:t xml:space="preserve"> and improve the delivery of city services. Use cases for smart city technologies range from tracking the condition of roads and bridges and detecting water levels in flood-prone areas to optimizing the usage of </w:t>
      </w:r>
      <w:proofErr w:type="gramStart"/>
      <w:r w:rsidRPr="007F2D33">
        <w:rPr>
          <w:szCs w:val="24"/>
        </w:rPr>
        <w:t>street lights</w:t>
      </w:r>
      <w:proofErr w:type="gramEnd"/>
      <w:r w:rsidRPr="007F2D33">
        <w:rPr>
          <w:szCs w:val="24"/>
        </w:rPr>
        <w:t xml:space="preserve"> and giving citizens around-the-clock access to city services via mobile devices.</w:t>
      </w:r>
    </w:p>
    <w:p w14:paraId="46DFB4F0" w14:textId="4D35CD15" w:rsidR="009631AE" w:rsidRPr="007F2D33" w:rsidRDefault="009631AE" w:rsidP="0093346C">
      <w:pPr>
        <w:rPr>
          <w:szCs w:val="24"/>
        </w:rPr>
      </w:pPr>
      <w:r w:rsidRPr="007F2D33">
        <w:rPr>
          <w:szCs w:val="24"/>
        </w:rPr>
        <w:t xml:space="preserve">Use cases like those highlighted here generate enormous amounts of data from sensors and connected Internet of Things (IoT) devices spread throughout the city. In many cases, this data must be </w:t>
      </w:r>
      <w:proofErr w:type="spellStart"/>
      <w:r w:rsidRPr="007F2D33">
        <w:rPr>
          <w:szCs w:val="24"/>
        </w:rPr>
        <w:t>analyzed</w:t>
      </w:r>
      <w:proofErr w:type="spellEnd"/>
      <w:r w:rsidRPr="007F2D33">
        <w:rPr>
          <w:szCs w:val="24"/>
        </w:rPr>
        <w:t xml:space="preserve"> in a timely manner, if not instantaneously, and this is where high performance computing systems enter the smart city picture.</w:t>
      </w:r>
    </w:p>
    <w:p w14:paraId="24097F4A" w14:textId="57CA3AFE" w:rsidR="009631AE" w:rsidRPr="007F2D33" w:rsidRDefault="009631AE" w:rsidP="0093346C">
      <w:pPr>
        <w:rPr>
          <w:rFonts w:eastAsia="Times New Roman"/>
          <w:szCs w:val="24"/>
          <w:lang w:eastAsia="en-IN"/>
        </w:rPr>
      </w:pPr>
      <w:r w:rsidRPr="007F2D33">
        <w:rPr>
          <w:rFonts w:eastAsia="Times New Roman"/>
          <w:szCs w:val="24"/>
          <w:lang w:eastAsia="en-IN"/>
        </w:rPr>
        <w:t>Emergency response or the flow of goods and services, and to allow urban infrastructures to adapt autonomously to changes and events such as severe storms or traffic congestion.</w:t>
      </w:r>
    </w:p>
    <w:p w14:paraId="044612D2" w14:textId="271914AC" w:rsidR="009631AE" w:rsidRPr="007F2D33" w:rsidRDefault="009631AE" w:rsidP="0093346C">
      <w:pPr>
        <w:rPr>
          <w:rFonts w:eastAsia="Times New Roman"/>
          <w:szCs w:val="24"/>
          <w:lang w:eastAsia="en-IN"/>
        </w:rPr>
      </w:pPr>
      <w:r w:rsidRPr="007F2D33">
        <w:rPr>
          <w:rFonts w:eastAsia="Times New Roman"/>
          <w:szCs w:val="24"/>
          <w:lang w:eastAsia="en-IN"/>
        </w:rPr>
        <w:t>Smart city technology can even improve food safety inspections and help identify children most at risk for lead poisoning.</w:t>
      </w:r>
    </w:p>
    <w:p w14:paraId="083AE0BB" w14:textId="55CC1C08" w:rsidR="009631AE" w:rsidRDefault="009631AE" w:rsidP="0093346C">
      <w:pPr>
        <w:rPr>
          <w:rFonts w:eastAsia="Times New Roman"/>
          <w:sz w:val="26"/>
          <w:szCs w:val="26"/>
          <w:lang w:eastAsia="en-IN"/>
        </w:rPr>
      </w:pPr>
    </w:p>
    <w:p w14:paraId="125C3E4B" w14:textId="77CE7F7C" w:rsidR="009631AE" w:rsidRDefault="009631AE" w:rsidP="0093346C">
      <w:pPr>
        <w:rPr>
          <w:rFonts w:eastAsia="Times New Roman"/>
          <w:sz w:val="26"/>
          <w:szCs w:val="26"/>
          <w:lang w:eastAsia="en-IN"/>
        </w:rPr>
      </w:pPr>
    </w:p>
    <w:p w14:paraId="77A5CC36" w14:textId="77777777" w:rsidR="002B50A2" w:rsidRDefault="002B50A2" w:rsidP="0093346C">
      <w:pPr>
        <w:rPr>
          <w:rFonts w:eastAsia="Times New Roman"/>
          <w:sz w:val="26"/>
          <w:szCs w:val="26"/>
          <w:lang w:eastAsia="en-IN"/>
        </w:rPr>
      </w:pPr>
    </w:p>
    <w:p w14:paraId="20424E74" w14:textId="77777777" w:rsidR="002B50A2" w:rsidRDefault="002B50A2" w:rsidP="0093346C">
      <w:pPr>
        <w:rPr>
          <w:rFonts w:eastAsia="Times New Roman"/>
          <w:sz w:val="26"/>
          <w:szCs w:val="26"/>
          <w:lang w:eastAsia="en-IN"/>
        </w:rPr>
      </w:pPr>
    </w:p>
    <w:p w14:paraId="47FDB9BF" w14:textId="329D3DDA" w:rsidR="009631AE" w:rsidRPr="005E78CE" w:rsidRDefault="005E78CE" w:rsidP="0093346C">
      <w:pPr>
        <w:rPr>
          <w:rFonts w:eastAsia="Times New Roman"/>
          <w:b/>
          <w:bCs/>
          <w:sz w:val="28"/>
          <w:szCs w:val="28"/>
          <w:u w:val="single"/>
          <w:lang w:eastAsia="en-IN"/>
        </w:rPr>
      </w:pPr>
      <w:r>
        <w:rPr>
          <w:rFonts w:eastAsia="Times New Roman"/>
          <w:b/>
          <w:bCs/>
          <w:sz w:val="28"/>
          <w:szCs w:val="28"/>
          <w:lang w:eastAsia="en-IN"/>
        </w:rPr>
        <w:t xml:space="preserve">                              </w:t>
      </w:r>
      <w:r w:rsidRPr="005E78CE">
        <w:rPr>
          <w:rFonts w:eastAsia="Times New Roman"/>
          <w:b/>
          <w:bCs/>
          <w:sz w:val="28"/>
          <w:szCs w:val="28"/>
          <w:u w:val="single"/>
          <w:lang w:eastAsia="en-IN"/>
        </w:rPr>
        <w:t>4.</w:t>
      </w:r>
      <w:r w:rsidR="00A25E6E" w:rsidRPr="005E78CE">
        <w:rPr>
          <w:rFonts w:eastAsia="Times New Roman"/>
          <w:b/>
          <w:bCs/>
          <w:sz w:val="28"/>
          <w:szCs w:val="28"/>
          <w:u w:val="single"/>
          <w:lang w:eastAsia="en-IN"/>
        </w:rPr>
        <w:t>APPLICATIONS OF HPC IN SMART CITIES:</w:t>
      </w:r>
    </w:p>
    <w:p w14:paraId="211FB4C7" w14:textId="5866F4DB" w:rsidR="009631AE" w:rsidRDefault="009631AE" w:rsidP="0093346C">
      <w:pPr>
        <w:rPr>
          <w:rFonts w:eastAsia="Times New Roman"/>
          <w:sz w:val="26"/>
          <w:szCs w:val="26"/>
          <w:lang w:eastAsia="en-IN"/>
        </w:rPr>
      </w:pPr>
    </w:p>
    <w:p w14:paraId="3E8D404F" w14:textId="77777777" w:rsidR="009631AE" w:rsidRPr="007F2D33" w:rsidRDefault="009631AE" w:rsidP="0093346C">
      <w:pPr>
        <w:rPr>
          <w:rFonts w:eastAsia="Times New Roman"/>
          <w:szCs w:val="24"/>
          <w:lang w:eastAsia="en-IN"/>
        </w:rPr>
      </w:pPr>
      <w:r w:rsidRPr="007F2D33">
        <w:rPr>
          <w:rFonts w:eastAsia="Times New Roman"/>
          <w:szCs w:val="24"/>
          <w:lang w:eastAsia="en-IN"/>
        </w:rPr>
        <w:t>1- Get Smarter Design and more Effective Planning. Supercomputers can make the best use of limited spaces, as city planners must make just the right decisions during the design and planning stage.</w:t>
      </w:r>
    </w:p>
    <w:p w14:paraId="4BE8DDF5" w14:textId="77777777" w:rsidR="009631AE" w:rsidRPr="007F2D33" w:rsidRDefault="009631AE" w:rsidP="0093346C">
      <w:pPr>
        <w:rPr>
          <w:rFonts w:eastAsia="Times New Roman"/>
          <w:szCs w:val="24"/>
          <w:lang w:eastAsia="en-IN"/>
        </w:rPr>
      </w:pPr>
      <w:r w:rsidRPr="007F2D33">
        <w:rPr>
          <w:rFonts w:eastAsia="Times New Roman"/>
          <w:szCs w:val="24"/>
          <w:lang w:eastAsia="en-IN"/>
        </w:rPr>
        <w:t>2- Weather Forecasting. ...</w:t>
      </w:r>
    </w:p>
    <w:p w14:paraId="3F97CFE1" w14:textId="77777777" w:rsidR="009631AE" w:rsidRPr="007F2D33" w:rsidRDefault="009631AE" w:rsidP="0093346C">
      <w:pPr>
        <w:rPr>
          <w:rFonts w:eastAsia="Times New Roman"/>
          <w:szCs w:val="24"/>
          <w:lang w:eastAsia="en-IN"/>
        </w:rPr>
      </w:pPr>
      <w:r w:rsidRPr="007F2D33">
        <w:rPr>
          <w:rFonts w:eastAsia="Times New Roman"/>
          <w:szCs w:val="24"/>
          <w:lang w:eastAsia="en-IN"/>
        </w:rPr>
        <w:t>3- Augmenting Transportation. ...</w:t>
      </w:r>
    </w:p>
    <w:p w14:paraId="3E0EB657" w14:textId="77777777" w:rsidR="009631AE" w:rsidRPr="007F2D33" w:rsidRDefault="009631AE" w:rsidP="0093346C">
      <w:pPr>
        <w:rPr>
          <w:rFonts w:eastAsia="Times New Roman"/>
          <w:szCs w:val="24"/>
          <w:lang w:eastAsia="en-IN"/>
        </w:rPr>
      </w:pPr>
      <w:r w:rsidRPr="007F2D33">
        <w:rPr>
          <w:rFonts w:eastAsia="Times New Roman"/>
          <w:szCs w:val="24"/>
          <w:lang w:eastAsia="en-IN"/>
        </w:rPr>
        <w:t>4- Monitoring Air Pollution.</w:t>
      </w:r>
    </w:p>
    <w:p w14:paraId="00CC691A" w14:textId="4C03FF77" w:rsidR="009631AE" w:rsidRPr="007F2D33" w:rsidRDefault="009631AE" w:rsidP="0093346C">
      <w:pPr>
        <w:rPr>
          <w:rFonts w:eastAsia="Times New Roman"/>
          <w:szCs w:val="24"/>
          <w:lang w:eastAsia="en-IN"/>
        </w:rPr>
      </w:pPr>
      <w:r w:rsidRPr="007F2D33">
        <w:rPr>
          <w:rFonts w:eastAsia="Times New Roman"/>
          <w:szCs w:val="24"/>
          <w:lang w:eastAsia="en-IN"/>
        </w:rPr>
        <w:t>5- Traffic and Pedestrian Control</w:t>
      </w:r>
    </w:p>
    <w:p w14:paraId="506C4DB9" w14:textId="7F2AC9FF" w:rsidR="009631AE" w:rsidRPr="007F2D33" w:rsidRDefault="009631AE" w:rsidP="0093346C">
      <w:pPr>
        <w:rPr>
          <w:szCs w:val="24"/>
        </w:rPr>
      </w:pPr>
      <w:r w:rsidRPr="007F2D33">
        <w:rPr>
          <w:szCs w:val="24"/>
        </w:rPr>
        <w:t>Ultimately, the smart city movement is leading us to urban communities that can better manage user expectations, optimize the allocation of limited resources, provide a safer and more sustainable environment, foster innovation, and give residents a personalized, always-on end-user experience. But to get there, we need more than connected devices that generate constant streams of data. We need HPC systems to help us analyse all that data at lightning-fast speeds. And that’s why HPC matters in the smart city.</w:t>
      </w:r>
    </w:p>
    <w:p w14:paraId="7B2D6B45" w14:textId="77777777" w:rsidR="004F4362" w:rsidRDefault="004F4362" w:rsidP="0093346C">
      <w:pPr>
        <w:rPr>
          <w:b/>
          <w:bCs/>
          <w:sz w:val="28"/>
          <w:szCs w:val="28"/>
        </w:rPr>
      </w:pPr>
    </w:p>
    <w:p w14:paraId="796691F3" w14:textId="77777777" w:rsidR="004F4362" w:rsidRDefault="004F4362" w:rsidP="0093346C">
      <w:pPr>
        <w:rPr>
          <w:b/>
          <w:bCs/>
          <w:sz w:val="28"/>
          <w:szCs w:val="28"/>
        </w:rPr>
      </w:pPr>
    </w:p>
    <w:p w14:paraId="1080E929" w14:textId="77777777" w:rsidR="005E78CE" w:rsidRDefault="005E78CE" w:rsidP="0093346C">
      <w:pPr>
        <w:rPr>
          <w:b/>
          <w:bCs/>
          <w:sz w:val="28"/>
          <w:szCs w:val="28"/>
        </w:rPr>
      </w:pPr>
    </w:p>
    <w:p w14:paraId="3786FCEE" w14:textId="77777777" w:rsidR="005E78CE" w:rsidRDefault="005E78CE" w:rsidP="0093346C">
      <w:pPr>
        <w:rPr>
          <w:b/>
          <w:bCs/>
          <w:sz w:val="28"/>
          <w:szCs w:val="28"/>
        </w:rPr>
      </w:pPr>
    </w:p>
    <w:p w14:paraId="117A7077" w14:textId="77777777" w:rsidR="007F2D33" w:rsidRDefault="005E78CE" w:rsidP="0093346C">
      <w:pPr>
        <w:rPr>
          <w:b/>
          <w:bCs/>
          <w:sz w:val="28"/>
          <w:szCs w:val="28"/>
        </w:rPr>
      </w:pPr>
      <w:r>
        <w:rPr>
          <w:b/>
          <w:bCs/>
          <w:sz w:val="28"/>
          <w:szCs w:val="28"/>
        </w:rPr>
        <w:t xml:space="preserve">          </w:t>
      </w:r>
    </w:p>
    <w:p w14:paraId="2A8F1172" w14:textId="77777777" w:rsidR="007F2D33" w:rsidRDefault="007F2D33" w:rsidP="0093346C">
      <w:pPr>
        <w:rPr>
          <w:b/>
          <w:bCs/>
          <w:sz w:val="28"/>
          <w:szCs w:val="28"/>
        </w:rPr>
      </w:pPr>
    </w:p>
    <w:p w14:paraId="1D4C5291" w14:textId="77777777" w:rsidR="007F2D33" w:rsidRDefault="007F2D33" w:rsidP="0093346C">
      <w:pPr>
        <w:rPr>
          <w:b/>
          <w:bCs/>
          <w:sz w:val="28"/>
          <w:szCs w:val="28"/>
        </w:rPr>
      </w:pPr>
    </w:p>
    <w:p w14:paraId="384AB1FD" w14:textId="50476535" w:rsidR="00B15140" w:rsidRPr="00DA7097" w:rsidRDefault="007F2D33" w:rsidP="0093346C">
      <w:pPr>
        <w:rPr>
          <w:b/>
          <w:bCs/>
          <w:sz w:val="28"/>
          <w:szCs w:val="28"/>
          <w:u w:val="single"/>
        </w:rPr>
      </w:pPr>
      <w:r>
        <w:rPr>
          <w:b/>
          <w:bCs/>
          <w:sz w:val="28"/>
          <w:szCs w:val="28"/>
        </w:rPr>
        <w:t xml:space="preserve">                         </w:t>
      </w:r>
      <w:r w:rsidR="00DA7097">
        <w:rPr>
          <w:b/>
          <w:bCs/>
          <w:sz w:val="28"/>
          <w:szCs w:val="28"/>
        </w:rPr>
        <w:t xml:space="preserve">                </w:t>
      </w:r>
      <w:r>
        <w:rPr>
          <w:b/>
          <w:bCs/>
          <w:sz w:val="28"/>
          <w:szCs w:val="28"/>
        </w:rPr>
        <w:t xml:space="preserve"> </w:t>
      </w:r>
      <w:r w:rsidRPr="00DA7097">
        <w:rPr>
          <w:b/>
          <w:bCs/>
          <w:sz w:val="28"/>
          <w:szCs w:val="28"/>
          <w:u w:val="single"/>
        </w:rPr>
        <w:t>5.ARCHITECTURE</w:t>
      </w:r>
      <w:r w:rsidR="00DA7097" w:rsidRPr="00DA7097">
        <w:rPr>
          <w:b/>
          <w:bCs/>
          <w:sz w:val="28"/>
          <w:szCs w:val="28"/>
          <w:u w:val="single"/>
        </w:rPr>
        <w:t>:</w:t>
      </w:r>
      <w:r w:rsidR="005E78CE" w:rsidRPr="00DA7097">
        <w:rPr>
          <w:b/>
          <w:bCs/>
          <w:sz w:val="28"/>
          <w:szCs w:val="28"/>
          <w:u w:val="single"/>
        </w:rPr>
        <w:t xml:space="preserve">                         </w:t>
      </w:r>
    </w:p>
    <w:p w14:paraId="4FE71D0C" w14:textId="0E553E95" w:rsidR="00B15140" w:rsidRPr="009631AE" w:rsidRDefault="006114A9" w:rsidP="0093346C">
      <w:pPr>
        <w:rPr>
          <w:rFonts w:eastAsia="Times New Roman"/>
          <w:sz w:val="26"/>
          <w:szCs w:val="26"/>
          <w:lang w:eastAsia="en-IN"/>
        </w:rPr>
      </w:pPr>
      <w:r>
        <w:rPr>
          <w:noProof/>
        </w:rPr>
        <w:drawing>
          <wp:inline distT="0" distB="0" distL="0" distR="0" wp14:anchorId="199D1A1F" wp14:editId="79A48559">
            <wp:extent cx="5731510" cy="3296920"/>
            <wp:effectExtent l="0" t="0" r="254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296920"/>
                    </a:xfrm>
                    <a:prstGeom prst="rect">
                      <a:avLst/>
                    </a:prstGeom>
                    <a:noFill/>
                    <a:ln>
                      <a:noFill/>
                    </a:ln>
                  </pic:spPr>
                </pic:pic>
              </a:graphicData>
            </a:graphic>
          </wp:inline>
        </w:drawing>
      </w:r>
    </w:p>
    <w:p w14:paraId="31BF007A" w14:textId="4FE5E674" w:rsidR="006114A9" w:rsidRPr="00DA7097" w:rsidRDefault="00166C87" w:rsidP="0093346C">
      <w:pPr>
        <w:rPr>
          <w:color w:val="FFFFFF"/>
          <w:szCs w:val="24"/>
        </w:rPr>
      </w:pPr>
      <w:r w:rsidRPr="00166C87">
        <w:rPr>
          <w:rFonts w:ascii="EB Garamond" w:hAnsi="EB Garamond"/>
          <w:color w:val="FFFFFF"/>
          <w:sz w:val="34"/>
          <w:szCs w:val="34"/>
        </w:rPr>
        <w:t>P</w:t>
      </w:r>
      <w:r w:rsidR="00B15140">
        <w:rPr>
          <w:rFonts w:ascii="EB Garamond" w:hAnsi="EB Garamond"/>
          <w:color w:val="FFFFFF"/>
          <w:sz w:val="34"/>
          <w:szCs w:val="34"/>
        </w:rPr>
        <w:t>A</w:t>
      </w:r>
      <w:r w:rsidRPr="00166C87">
        <w:rPr>
          <w:rFonts w:ascii="EB Garamond" w:hAnsi="EB Garamond"/>
          <w:color w:val="FFFFFF"/>
          <w:sz w:val="34"/>
          <w:szCs w:val="34"/>
        </w:rPr>
        <w:t xml:space="preserve">C is already playing a key role in helping cities pursue objectives </w:t>
      </w:r>
      <w:proofErr w:type="gramStart"/>
      <w:r w:rsidRPr="00166C87">
        <w:rPr>
          <w:rFonts w:ascii="EB Garamond" w:hAnsi="EB Garamond"/>
          <w:color w:val="FFFFFF"/>
          <w:sz w:val="34"/>
          <w:szCs w:val="34"/>
        </w:rPr>
        <w:t xml:space="preserve">of </w:t>
      </w:r>
      <w:r w:rsidR="006114A9" w:rsidRPr="006114A9">
        <w:t xml:space="preserve"> </w:t>
      </w:r>
      <w:r w:rsidR="006114A9" w:rsidRPr="00DA7097">
        <w:rPr>
          <w:szCs w:val="24"/>
        </w:rPr>
        <w:t>The</w:t>
      </w:r>
      <w:proofErr w:type="gramEnd"/>
      <w:r w:rsidR="006114A9" w:rsidRPr="00DA7097">
        <w:rPr>
          <w:szCs w:val="24"/>
        </w:rPr>
        <w:t xml:space="preserve"> information collected by the sensors installed in the city (air quality monitoring, intelligent lighting management, intelligent water distribution metering, etc.) from the public data sets available at the level of local and central authorities are aggregated in the HPC platform. It allows the addition of new information from any type of sensors. HPC technology can be implemented not only in dedicated data centres but also it can be combined with cloud </w:t>
      </w:r>
      <w:proofErr w:type="gramStart"/>
      <w:r w:rsidR="006114A9" w:rsidRPr="00DA7097">
        <w:rPr>
          <w:szCs w:val="24"/>
        </w:rPr>
        <w:t>services</w:t>
      </w:r>
      <w:proofErr w:type="gramEnd"/>
      <w:r w:rsidR="006114A9" w:rsidRPr="00DA7097">
        <w:rPr>
          <w:szCs w:val="24"/>
        </w:rPr>
        <w:t xml:space="preserve"> or it can be provided as a service to stakeholders as, for example, public administration, academia and research institutes. A smart city would require a federation of systems and applications connected through a fast communication system. All participating systems will be required in creating a “continuum” of computing. The figure below describes the components of a smart city, where HPC functionality is combined with cloud systems.</w:t>
      </w:r>
      <w:r w:rsidRPr="00DA7097">
        <w:rPr>
          <w:color w:val="FFFFFF"/>
          <w:szCs w:val="24"/>
        </w:rPr>
        <w:t>af</w:t>
      </w:r>
    </w:p>
    <w:p w14:paraId="36B9264A" w14:textId="77777777" w:rsidR="00A25E6E" w:rsidRDefault="00A25E6E" w:rsidP="0093346C"/>
    <w:p w14:paraId="045D4012" w14:textId="77777777" w:rsidR="00A25E6E" w:rsidRDefault="00A25E6E" w:rsidP="0093346C"/>
    <w:p w14:paraId="3E633793" w14:textId="77777777" w:rsidR="00A25E6E" w:rsidRDefault="00A25E6E" w:rsidP="0093346C"/>
    <w:p w14:paraId="66EE5C1C" w14:textId="77777777" w:rsidR="00A25E6E" w:rsidRDefault="00A25E6E" w:rsidP="0093346C"/>
    <w:p w14:paraId="6A26B995" w14:textId="77777777" w:rsidR="00A25E6E" w:rsidRDefault="00A25E6E" w:rsidP="0093346C"/>
    <w:p w14:paraId="2A1022D0" w14:textId="77777777" w:rsidR="00A25E6E" w:rsidRDefault="00A25E6E" w:rsidP="0093346C"/>
    <w:p w14:paraId="4EAE5A55" w14:textId="77777777" w:rsidR="00A25E6E" w:rsidRDefault="00A25E6E" w:rsidP="0093346C"/>
    <w:p w14:paraId="22C076D0" w14:textId="77777777" w:rsidR="002B50A2" w:rsidRDefault="002B50A2" w:rsidP="0093346C"/>
    <w:p w14:paraId="56246A0C" w14:textId="14E23861" w:rsidR="00A25E6E" w:rsidRPr="00DF6382" w:rsidRDefault="005E78CE" w:rsidP="0093346C">
      <w:pPr>
        <w:rPr>
          <w:b/>
          <w:bCs/>
          <w:sz w:val="28"/>
          <w:szCs w:val="28"/>
          <w:u w:val="single"/>
        </w:rPr>
      </w:pPr>
      <w:r>
        <w:rPr>
          <w:b/>
          <w:bCs/>
          <w:sz w:val="28"/>
          <w:szCs w:val="28"/>
        </w:rPr>
        <w:t xml:space="preserve">                                              </w:t>
      </w:r>
      <w:r w:rsidR="00DF6382" w:rsidRPr="00DF6382">
        <w:rPr>
          <w:b/>
          <w:bCs/>
          <w:sz w:val="28"/>
          <w:szCs w:val="28"/>
          <w:u w:val="single"/>
        </w:rPr>
        <w:t>6.</w:t>
      </w:r>
      <w:r w:rsidR="00A25E6E" w:rsidRPr="00DF6382">
        <w:rPr>
          <w:b/>
          <w:bCs/>
          <w:sz w:val="28"/>
          <w:szCs w:val="28"/>
          <w:u w:val="single"/>
        </w:rPr>
        <w:t>USE CASE</w:t>
      </w:r>
      <w:r w:rsidR="00DF6382" w:rsidRPr="00DF6382">
        <w:rPr>
          <w:b/>
          <w:bCs/>
          <w:sz w:val="28"/>
          <w:szCs w:val="28"/>
          <w:u w:val="single"/>
        </w:rPr>
        <w:t xml:space="preserve"> MODEL</w:t>
      </w:r>
      <w:r w:rsidR="00A25E6E" w:rsidRPr="00DF6382">
        <w:rPr>
          <w:b/>
          <w:bCs/>
          <w:sz w:val="28"/>
          <w:szCs w:val="28"/>
          <w:u w:val="single"/>
        </w:rPr>
        <w:t>:</w:t>
      </w:r>
    </w:p>
    <w:p w14:paraId="00ED355B" w14:textId="6EE74712" w:rsidR="00A25E6E" w:rsidRDefault="00A25E6E" w:rsidP="0093346C">
      <w:r>
        <w:rPr>
          <w:noProof/>
        </w:rPr>
        <w:drawing>
          <wp:inline distT="0" distB="0" distL="0" distR="0" wp14:anchorId="7883F6F8" wp14:editId="26A01B76">
            <wp:extent cx="5731510" cy="3223895"/>
            <wp:effectExtent l="0" t="0" r="2540" b="0"/>
            <wp:docPr id="26" name="Picture 26" descr="A close-up of a light pos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close-up of a light post&#10;&#10;Description automatically generated with low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4A419FF7" w14:textId="2128FC19" w:rsidR="00A25E6E" w:rsidRDefault="00A25E6E" w:rsidP="0093346C">
      <w:r>
        <w:t>1.</w:t>
      </w:r>
      <w:r w:rsidRPr="00A25E6E">
        <w:t>In Chicago an instrument called “Array of Things” is available to the science community.</w:t>
      </w:r>
    </w:p>
    <w:p w14:paraId="67052733" w14:textId="32862B80" w:rsidR="00A25E6E" w:rsidRDefault="00A25E6E" w:rsidP="0093346C">
      <w:r>
        <w:t>2.An incredible amount of computing is done right there where data is generated and process the data that comes out.</w:t>
      </w:r>
    </w:p>
    <w:p w14:paraId="4BBDB5CE" w14:textId="77777777" w:rsidR="00A25E6E" w:rsidRDefault="00A25E6E" w:rsidP="0093346C">
      <w:r>
        <w:t xml:space="preserve">3.This “Array of </w:t>
      </w:r>
      <w:proofErr w:type="gramStart"/>
      <w:r>
        <w:t>Things”  automatically</w:t>
      </w:r>
      <w:proofErr w:type="gramEnd"/>
      <w:r>
        <w:t xml:space="preserve"> measures and understands the performance of the urban land-scape with the help of sensors.</w:t>
      </w:r>
    </w:p>
    <w:p w14:paraId="35F848CE" w14:textId="11CC5A8E" w:rsidR="00A25E6E" w:rsidRDefault="00A25E6E" w:rsidP="0093346C">
      <w:r>
        <w:t>4.Imagine an intersection that can calculate the trajectory of all the vehicles that are coming at it and notice that one car is coming too faster so that they may pass through the red light.</w:t>
      </w:r>
    </w:p>
    <w:p w14:paraId="67BAADBC" w14:textId="180D5958" w:rsidR="00A25E6E" w:rsidRDefault="00A25E6E" w:rsidP="0093346C">
      <w:r w:rsidRPr="00A25E6E">
        <w:t xml:space="preserve">5.what they do is hold </w:t>
      </w:r>
      <w:proofErr w:type="spellStart"/>
      <w:r w:rsidRPr="00A25E6E">
        <w:t>of</w:t>
      </w:r>
      <w:proofErr w:type="spellEnd"/>
      <w:r w:rsidRPr="00A25E6E">
        <w:t xml:space="preserve"> on the walk sign and green light goes in other way so that an accident is avoided, essentially let all the four directions stay red while that car passes through the intersection.</w:t>
      </w:r>
    </w:p>
    <w:p w14:paraId="03B87401" w14:textId="77777777" w:rsidR="00A25E6E" w:rsidRDefault="00A25E6E" w:rsidP="0093346C">
      <w:r>
        <w:t>6. All these calculations require HPC since there won’t be time to send back the data to some server and wait for it to answer.</w:t>
      </w:r>
    </w:p>
    <w:p w14:paraId="5646FF7D" w14:textId="77777777" w:rsidR="00A25E6E" w:rsidRDefault="00A25E6E" w:rsidP="0093346C">
      <w:r>
        <w:lastRenderedPageBreak/>
        <w:t xml:space="preserve">7.A local decision is made very </w:t>
      </w:r>
      <w:proofErr w:type="gramStart"/>
      <w:r>
        <w:t>quickly</w:t>
      </w:r>
      <w:proofErr w:type="gramEnd"/>
      <w:r>
        <w:t xml:space="preserve"> and it never get transmitted back or stored in some database.</w:t>
      </w:r>
    </w:p>
    <w:p w14:paraId="7CC42FEE" w14:textId="77777777" w:rsidR="00A25E6E" w:rsidRDefault="00A25E6E" w:rsidP="0093346C">
      <w:r>
        <w:t>8.When we open a phone camera we can see yellow circles around the faces, our phone is recognizing faces.</w:t>
      </w:r>
    </w:p>
    <w:p w14:paraId="5329394E" w14:textId="10A40D57" w:rsidR="00A25E6E" w:rsidRDefault="00A25E6E" w:rsidP="0093346C">
      <w:r>
        <w:t>9.This loop of being able to train machine learning , understanding things and send that back is the new age cycle for high performance computing.</w:t>
      </w:r>
    </w:p>
    <w:p w14:paraId="6B824734" w14:textId="77777777" w:rsidR="00D63413" w:rsidRDefault="00D63413" w:rsidP="0093346C">
      <w:pPr>
        <w:rPr>
          <w:b/>
          <w:bCs/>
          <w:sz w:val="28"/>
          <w:szCs w:val="28"/>
        </w:rPr>
      </w:pPr>
    </w:p>
    <w:p w14:paraId="1455F7DB" w14:textId="77777777" w:rsidR="00D63413" w:rsidRDefault="00D63413" w:rsidP="0093346C">
      <w:pPr>
        <w:rPr>
          <w:b/>
          <w:bCs/>
          <w:sz w:val="28"/>
          <w:szCs w:val="28"/>
        </w:rPr>
      </w:pPr>
    </w:p>
    <w:p w14:paraId="7690CF85" w14:textId="77777777" w:rsidR="00D63413" w:rsidRDefault="00D63413" w:rsidP="0093346C">
      <w:pPr>
        <w:rPr>
          <w:b/>
          <w:bCs/>
          <w:sz w:val="28"/>
          <w:szCs w:val="28"/>
        </w:rPr>
      </w:pPr>
    </w:p>
    <w:p w14:paraId="00A06E38" w14:textId="7F36745F" w:rsidR="00A25E6E" w:rsidRPr="00F74A12" w:rsidRDefault="00DF6382" w:rsidP="0093346C">
      <w:pPr>
        <w:rPr>
          <w:b/>
          <w:bCs/>
          <w:sz w:val="28"/>
          <w:szCs w:val="28"/>
          <w:u w:val="single"/>
        </w:rPr>
      </w:pPr>
      <w:r>
        <w:rPr>
          <w:b/>
          <w:bCs/>
          <w:sz w:val="28"/>
          <w:szCs w:val="28"/>
        </w:rPr>
        <w:t xml:space="preserve">                                                 </w:t>
      </w:r>
      <w:r w:rsidR="00F74A12" w:rsidRPr="00F74A12">
        <w:rPr>
          <w:b/>
          <w:bCs/>
          <w:sz w:val="28"/>
          <w:szCs w:val="28"/>
          <w:u w:val="single"/>
        </w:rPr>
        <w:t>7.</w:t>
      </w:r>
      <w:r w:rsidR="00A25E6E" w:rsidRPr="00F74A12">
        <w:rPr>
          <w:b/>
          <w:bCs/>
          <w:sz w:val="28"/>
          <w:szCs w:val="28"/>
          <w:u w:val="single"/>
        </w:rPr>
        <w:t>CONCLUSION:</w:t>
      </w:r>
    </w:p>
    <w:p w14:paraId="07B21267" w14:textId="489536A3" w:rsidR="00A25E6E" w:rsidRPr="00DA7097" w:rsidRDefault="00A25E6E" w:rsidP="00A0203C">
      <w:pPr>
        <w:ind w:right="-46"/>
        <w:rPr>
          <w:szCs w:val="24"/>
        </w:rPr>
      </w:pPr>
      <w:r w:rsidRPr="00DA7097">
        <w:rPr>
          <w:szCs w:val="24"/>
        </w:rPr>
        <w:t xml:space="preserve">The HPC, IoT and data-analytics concepts have entered into a new era with the rise of smart cities by integrating existing services with computerized </w:t>
      </w:r>
      <w:proofErr w:type="gramStart"/>
      <w:r w:rsidRPr="00DA7097">
        <w:rPr>
          <w:szCs w:val="24"/>
        </w:rPr>
        <w:t>intelligence  which</w:t>
      </w:r>
      <w:proofErr w:type="gramEnd"/>
      <w:r w:rsidRPr="00DA7097">
        <w:rPr>
          <w:szCs w:val="24"/>
        </w:rPr>
        <w:t xml:space="preserve"> minimizes human intervention. Smart city applications in healthcare, transportation, utility, safety, and environmental health are some of the beneficiaries of this new era, which are the candidates to significantly improve their usefulness by utilizing machine intelligence and the continuous progress in IoT technology.</w:t>
      </w:r>
    </w:p>
    <w:p w14:paraId="4C2CEED6" w14:textId="77777777" w:rsidR="00D63413" w:rsidRPr="00DA7097" w:rsidRDefault="00D63413" w:rsidP="0093346C">
      <w:pPr>
        <w:rPr>
          <w:b/>
          <w:bCs/>
          <w:szCs w:val="24"/>
        </w:rPr>
      </w:pPr>
    </w:p>
    <w:p w14:paraId="29528D51" w14:textId="77777777" w:rsidR="004F4362" w:rsidRDefault="004F4362" w:rsidP="0093346C">
      <w:pPr>
        <w:rPr>
          <w:b/>
          <w:bCs/>
          <w:sz w:val="28"/>
          <w:szCs w:val="28"/>
        </w:rPr>
      </w:pPr>
    </w:p>
    <w:p w14:paraId="3C558666" w14:textId="77777777" w:rsidR="004F4362" w:rsidRDefault="004F4362" w:rsidP="0093346C">
      <w:pPr>
        <w:rPr>
          <w:b/>
          <w:bCs/>
          <w:sz w:val="28"/>
          <w:szCs w:val="28"/>
        </w:rPr>
      </w:pPr>
    </w:p>
    <w:p w14:paraId="2242C83E" w14:textId="77777777" w:rsidR="00F74A12" w:rsidRDefault="00F74A12" w:rsidP="0093346C">
      <w:pPr>
        <w:rPr>
          <w:b/>
          <w:bCs/>
          <w:sz w:val="28"/>
          <w:szCs w:val="28"/>
        </w:rPr>
      </w:pPr>
    </w:p>
    <w:p w14:paraId="270DC38A" w14:textId="77777777" w:rsidR="00F74A12" w:rsidRDefault="00F74A12" w:rsidP="0093346C">
      <w:pPr>
        <w:rPr>
          <w:b/>
          <w:bCs/>
          <w:sz w:val="28"/>
          <w:szCs w:val="28"/>
        </w:rPr>
      </w:pPr>
    </w:p>
    <w:p w14:paraId="3AA907C2" w14:textId="77777777" w:rsidR="00F74A12" w:rsidRDefault="00F74A12" w:rsidP="0093346C">
      <w:pPr>
        <w:rPr>
          <w:b/>
          <w:bCs/>
          <w:sz w:val="28"/>
          <w:szCs w:val="28"/>
        </w:rPr>
      </w:pPr>
    </w:p>
    <w:p w14:paraId="43517AB4" w14:textId="77777777" w:rsidR="00F74A12" w:rsidRDefault="00F74A12" w:rsidP="0093346C">
      <w:pPr>
        <w:rPr>
          <w:b/>
          <w:bCs/>
          <w:sz w:val="28"/>
          <w:szCs w:val="28"/>
        </w:rPr>
      </w:pPr>
    </w:p>
    <w:p w14:paraId="443E93D4" w14:textId="77777777" w:rsidR="00DA7097" w:rsidRDefault="00F74A12" w:rsidP="0093346C">
      <w:pPr>
        <w:rPr>
          <w:b/>
          <w:bCs/>
          <w:sz w:val="28"/>
          <w:szCs w:val="28"/>
        </w:rPr>
      </w:pPr>
      <w:r>
        <w:rPr>
          <w:b/>
          <w:bCs/>
          <w:sz w:val="28"/>
          <w:szCs w:val="28"/>
        </w:rPr>
        <w:t xml:space="preserve">                                             </w:t>
      </w:r>
    </w:p>
    <w:p w14:paraId="10459FCD" w14:textId="77777777" w:rsidR="00DA7097" w:rsidRDefault="00DA7097" w:rsidP="0093346C">
      <w:pPr>
        <w:rPr>
          <w:b/>
          <w:bCs/>
          <w:sz w:val="28"/>
          <w:szCs w:val="28"/>
        </w:rPr>
      </w:pPr>
    </w:p>
    <w:p w14:paraId="58A3F7C5" w14:textId="63F296D7" w:rsidR="007E0EAB" w:rsidRPr="00F74A12" w:rsidRDefault="00DA7097" w:rsidP="0093346C">
      <w:pPr>
        <w:rPr>
          <w:b/>
          <w:bCs/>
          <w:sz w:val="28"/>
          <w:szCs w:val="28"/>
          <w:u w:val="single"/>
        </w:rPr>
      </w:pPr>
      <w:r>
        <w:rPr>
          <w:b/>
          <w:bCs/>
          <w:sz w:val="28"/>
          <w:szCs w:val="28"/>
        </w:rPr>
        <w:lastRenderedPageBreak/>
        <w:t xml:space="preserve">                                          </w:t>
      </w:r>
      <w:r w:rsidR="00F74A12">
        <w:rPr>
          <w:b/>
          <w:bCs/>
          <w:sz w:val="28"/>
          <w:szCs w:val="28"/>
        </w:rPr>
        <w:t xml:space="preserve">  </w:t>
      </w:r>
      <w:r w:rsidR="00F74A12" w:rsidRPr="00F74A12">
        <w:rPr>
          <w:b/>
          <w:bCs/>
          <w:sz w:val="28"/>
          <w:szCs w:val="28"/>
          <w:u w:val="single"/>
        </w:rPr>
        <w:t>8.</w:t>
      </w:r>
      <w:r w:rsidR="007E0EAB" w:rsidRPr="00F74A12">
        <w:rPr>
          <w:b/>
          <w:bCs/>
          <w:sz w:val="28"/>
          <w:szCs w:val="28"/>
          <w:u w:val="single"/>
        </w:rPr>
        <w:t>REFER</w:t>
      </w:r>
      <w:r w:rsidR="00786187" w:rsidRPr="00F74A12">
        <w:rPr>
          <w:b/>
          <w:bCs/>
          <w:sz w:val="28"/>
          <w:szCs w:val="28"/>
          <w:u w:val="single"/>
        </w:rPr>
        <w:t>ENCES:</w:t>
      </w:r>
    </w:p>
    <w:p w14:paraId="1081E6E6" w14:textId="37C62B8B" w:rsidR="00917098" w:rsidRDefault="00917098" w:rsidP="002374E6">
      <w:pPr>
        <w:rPr>
          <w:sz w:val="26"/>
          <w:szCs w:val="26"/>
        </w:rPr>
      </w:pPr>
    </w:p>
    <w:p w14:paraId="0739D63B" w14:textId="31426285" w:rsidR="00917098" w:rsidRPr="00DA7097" w:rsidRDefault="009F0B55" w:rsidP="002374E6">
      <w:pPr>
        <w:pStyle w:val="ListParagraph"/>
        <w:numPr>
          <w:ilvl w:val="0"/>
          <w:numId w:val="12"/>
        </w:numPr>
        <w:rPr>
          <w:szCs w:val="24"/>
        </w:rPr>
      </w:pPr>
      <w:hyperlink r:id="rId22" w:history="1">
        <w:r w:rsidR="0081291D" w:rsidRPr="00DA7097">
          <w:rPr>
            <w:rStyle w:val="Hyperlink"/>
            <w:szCs w:val="24"/>
          </w:rPr>
          <w:t>https://www.businesswire.com/news/home/20171113005005/en/Supercomputing-Opening-Plenary-Announced-Era-Smart-Cities</w:t>
        </w:r>
      </w:hyperlink>
    </w:p>
    <w:p w14:paraId="162043E5" w14:textId="77777777" w:rsidR="00242076" w:rsidRPr="00DA7097" w:rsidRDefault="006A6210" w:rsidP="002374E6">
      <w:pPr>
        <w:pStyle w:val="ListParagraph"/>
        <w:numPr>
          <w:ilvl w:val="0"/>
          <w:numId w:val="12"/>
        </w:numPr>
        <w:rPr>
          <w:szCs w:val="24"/>
        </w:rPr>
      </w:pPr>
      <w:r w:rsidRPr="00DA7097">
        <w:rPr>
          <w:szCs w:val="24"/>
        </w:rPr>
        <w:t xml:space="preserve"> Albino, V., Berardi, U. &amp; </w:t>
      </w:r>
      <w:proofErr w:type="spellStart"/>
      <w:r w:rsidRPr="00DA7097">
        <w:rPr>
          <w:szCs w:val="24"/>
        </w:rPr>
        <w:t>Dangelico</w:t>
      </w:r>
      <w:proofErr w:type="spellEnd"/>
      <w:r w:rsidRPr="00DA7097">
        <w:rPr>
          <w:szCs w:val="24"/>
        </w:rPr>
        <w:t>, R. M. (2015). Smart cities: Definitions, dimensions, performance, and initiatives. Journal of Urban Technology, 22(1), 3-21.</w:t>
      </w:r>
    </w:p>
    <w:p w14:paraId="0589D65D" w14:textId="1778F373" w:rsidR="0081291D" w:rsidRPr="00DA7097" w:rsidRDefault="006A6210" w:rsidP="002374E6">
      <w:pPr>
        <w:pStyle w:val="ListParagraph"/>
        <w:numPr>
          <w:ilvl w:val="0"/>
          <w:numId w:val="12"/>
        </w:numPr>
        <w:rPr>
          <w:szCs w:val="24"/>
        </w:rPr>
      </w:pPr>
      <w:r w:rsidRPr="00DA7097">
        <w:rPr>
          <w:szCs w:val="24"/>
        </w:rPr>
        <w:t xml:space="preserve">Baz, D. E. (2014). IoT and the Need for High Performance Computing. In 2014 International Conference on Identification, Information and Knowledge </w:t>
      </w:r>
      <w:proofErr w:type="gramStart"/>
      <w:r w:rsidRPr="00DA7097">
        <w:rPr>
          <w:szCs w:val="24"/>
        </w:rPr>
        <w:t>in</w:t>
      </w:r>
      <w:proofErr w:type="gramEnd"/>
      <w:r w:rsidRPr="00DA7097">
        <w:rPr>
          <w:szCs w:val="24"/>
        </w:rPr>
        <w:t xml:space="preserve"> the Internet of Things, 1-6. DOI: 10.1109/IIKI.2014.8</w:t>
      </w:r>
    </w:p>
    <w:p w14:paraId="22BB6B03" w14:textId="49D6E0AA" w:rsidR="00242076" w:rsidRPr="00DA7097" w:rsidRDefault="005835A7" w:rsidP="002374E6">
      <w:pPr>
        <w:pStyle w:val="ListParagraph"/>
        <w:numPr>
          <w:ilvl w:val="0"/>
          <w:numId w:val="12"/>
        </w:numPr>
        <w:rPr>
          <w:szCs w:val="24"/>
        </w:rPr>
      </w:pPr>
      <w:proofErr w:type="spellStart"/>
      <w:r w:rsidRPr="00DA7097">
        <w:rPr>
          <w:szCs w:val="24"/>
        </w:rPr>
        <w:t>InnoHPC</w:t>
      </w:r>
      <w:proofErr w:type="spellEnd"/>
      <w:r w:rsidRPr="00DA7097">
        <w:rPr>
          <w:szCs w:val="24"/>
        </w:rPr>
        <w:t xml:space="preserve"> (2019). High Performance Computing and innovations in the Danube Region. Vega Press Ltd.</w:t>
      </w:r>
    </w:p>
    <w:p w14:paraId="5AF02561" w14:textId="38B90454" w:rsidR="005835A7" w:rsidRPr="00DA7097" w:rsidRDefault="002374E6" w:rsidP="002374E6">
      <w:pPr>
        <w:pStyle w:val="ListParagraph"/>
        <w:numPr>
          <w:ilvl w:val="0"/>
          <w:numId w:val="12"/>
        </w:numPr>
        <w:rPr>
          <w:szCs w:val="24"/>
        </w:rPr>
      </w:pPr>
      <w:proofErr w:type="spellStart"/>
      <w:r w:rsidRPr="00DA7097">
        <w:rPr>
          <w:szCs w:val="24"/>
        </w:rPr>
        <w:t>Komninos</w:t>
      </w:r>
      <w:proofErr w:type="spellEnd"/>
      <w:r w:rsidRPr="00DA7097">
        <w:rPr>
          <w:szCs w:val="24"/>
        </w:rPr>
        <w:t>, N. (2006). The Architecture of Intelligent Cities. In 2nd International Conference on Intelligent Environments, Institution of Engineering and Technology, Athens, 5-6 July 2006, 13-20.</w:t>
      </w:r>
    </w:p>
    <w:p w14:paraId="63CB3F7B" w14:textId="77777777" w:rsidR="00A25E6E" w:rsidRPr="00DA7097" w:rsidRDefault="00A25E6E" w:rsidP="0093346C">
      <w:pPr>
        <w:rPr>
          <w:szCs w:val="24"/>
        </w:rPr>
      </w:pPr>
    </w:p>
    <w:p w14:paraId="4704AF89" w14:textId="7AD68D0B" w:rsidR="00A25E6E" w:rsidRPr="00A25E6E" w:rsidRDefault="00A25E6E" w:rsidP="00A25E6E">
      <w:pPr>
        <w:spacing w:before="100" w:beforeAutospacing="1" w:after="100" w:afterAutospacing="1" w:line="240" w:lineRule="auto"/>
        <w:jc w:val="left"/>
        <w:rPr>
          <w:rFonts w:ascii="EB Garamond" w:hAnsi="EB Garamond"/>
          <w:color w:val="FFFFFF"/>
          <w:sz w:val="34"/>
          <w:szCs w:val="34"/>
        </w:rPr>
      </w:pPr>
      <w:r w:rsidRPr="00A25E6E">
        <w:rPr>
          <w:rFonts w:ascii="EB Garamond" w:hAnsi="EB Garamond"/>
          <w:color w:val="FFFFFF"/>
          <w:sz w:val="34"/>
          <w:szCs w:val="34"/>
        </w:rPr>
        <w:t>the help of sensors.</w:t>
      </w:r>
    </w:p>
    <w:p w14:paraId="41C6CDF3" w14:textId="19CEEBC5" w:rsidR="006114A9" w:rsidRDefault="00A25E6E" w:rsidP="00A25E6E">
      <w:pPr>
        <w:spacing w:before="100" w:beforeAutospacing="1" w:after="100" w:afterAutospacing="1" w:line="240" w:lineRule="auto"/>
        <w:jc w:val="left"/>
        <w:rPr>
          <w:rFonts w:ascii="EB Garamond" w:hAnsi="EB Garamond"/>
          <w:color w:val="FFFFFF"/>
          <w:sz w:val="34"/>
          <w:szCs w:val="34"/>
        </w:rPr>
      </w:pPr>
      <w:r w:rsidRPr="00A25E6E">
        <w:rPr>
          <w:rFonts w:ascii="EB Garamond" w:hAnsi="EB Garamond"/>
          <w:color w:val="FFFFFF"/>
          <w:sz w:val="34"/>
          <w:szCs w:val="34"/>
        </w:rPr>
        <w:t>4.Imagine an intersection that can calculate the trajectory of all the vehicles that are coming at it and notice that one car is coming too faster so that they may pass through the red light.</w:t>
      </w:r>
    </w:p>
    <w:p w14:paraId="285DB1B2" w14:textId="2E732D4D" w:rsidR="006114A9" w:rsidRDefault="006114A9" w:rsidP="00166C87">
      <w:pPr>
        <w:spacing w:before="100" w:beforeAutospacing="1" w:after="100" w:afterAutospacing="1" w:line="240" w:lineRule="auto"/>
        <w:jc w:val="left"/>
        <w:rPr>
          <w:rFonts w:ascii="EB Garamond" w:hAnsi="EB Garamond"/>
          <w:color w:val="FFFFFF"/>
          <w:sz w:val="34"/>
          <w:szCs w:val="34"/>
        </w:rPr>
      </w:pPr>
      <w:r>
        <w:rPr>
          <w:rFonts w:ascii="EB Garamond" w:hAnsi="EB Garamond"/>
          <w:color w:val="FFFFFF"/>
          <w:sz w:val="34"/>
          <w:szCs w:val="34"/>
        </w:rPr>
        <w:t>UUUUUUUUUUUUUUUUUUUUUUUUUUUUUUUUUU</w:t>
      </w:r>
    </w:p>
    <w:p w14:paraId="33340A79" w14:textId="2591AED3" w:rsidR="00166C87" w:rsidRPr="00166C87" w:rsidRDefault="00166C87" w:rsidP="00166C87">
      <w:pPr>
        <w:spacing w:before="100" w:beforeAutospacing="1" w:after="100" w:afterAutospacing="1" w:line="240" w:lineRule="auto"/>
        <w:jc w:val="left"/>
        <w:rPr>
          <w:rFonts w:ascii="EB Garamond" w:hAnsi="EB Garamond"/>
          <w:color w:val="FFFFFF"/>
          <w:sz w:val="34"/>
          <w:szCs w:val="34"/>
        </w:rPr>
      </w:pPr>
      <w:r w:rsidRPr="00166C87">
        <w:rPr>
          <w:rFonts w:ascii="EB Garamond" w:hAnsi="EB Garamond"/>
          <w:color w:val="FFFFFF"/>
          <w:sz w:val="34"/>
          <w:szCs w:val="34"/>
        </w:rPr>
        <w:t>, efficient use of resources, and an overall better all better quality of life.</w:t>
      </w:r>
    </w:p>
    <w:p w14:paraId="26D67400" w14:textId="13EDCF77" w:rsidR="00166C87" w:rsidRPr="00B414C4" w:rsidRDefault="00166C87" w:rsidP="00166C87">
      <w:pPr>
        <w:spacing w:before="100" w:beforeAutospacing="1" w:after="100" w:afterAutospacing="1" w:line="240" w:lineRule="auto"/>
        <w:jc w:val="left"/>
        <w:rPr>
          <w:rFonts w:eastAsia="Times New Roman"/>
          <w:color w:val="000000" w:themeColor="text1"/>
          <w:sz w:val="26"/>
          <w:szCs w:val="26"/>
          <w:lang w:eastAsia="en-IN"/>
        </w:rPr>
      </w:pPr>
      <w:r w:rsidRPr="00166C87">
        <w:rPr>
          <w:rFonts w:ascii="EB Garamond" w:hAnsi="EB Garamond"/>
          <w:color w:val="FFFFFF"/>
          <w:sz w:val="34"/>
          <w:szCs w:val="34"/>
        </w:rPr>
        <w:t xml:space="preserve">Intelligent devices enabled with HPC “at the edge” have potential to optimize energy generation and delivery. </w:t>
      </w:r>
      <w:r>
        <w:rPr>
          <w:rFonts w:ascii="EB Garamond" w:hAnsi="EB Garamond"/>
          <w:color w:val="FFFFFF"/>
          <w:sz w:val="34"/>
          <w:szCs w:val="34"/>
        </w:rPr>
        <w:t xml:space="preserve">he 21st Century is frequently referenced as the “Century of the City,” reflecting the unprecedented global migration into urban areas. Urban areas are driving and being affected by factors ranging from economics to </w:t>
      </w:r>
      <w:r>
        <w:rPr>
          <w:rFonts w:ascii="EB Garamond" w:hAnsi="EB Garamond"/>
          <w:color w:val="FFFFFF"/>
          <w:sz w:val="34"/>
          <w:szCs w:val="34"/>
        </w:rPr>
        <w:lastRenderedPageBreak/>
        <w:t>health to energy to climate change.</w:t>
      </w:r>
      <w:r w:rsidRPr="00166C87">
        <w:rPr>
          <w:rFonts w:ascii="EB Garamond" w:hAnsi="EB Garamond"/>
          <w:color w:val="FFFFFF"/>
          <w:sz w:val="34"/>
          <w:szCs w:val="34"/>
        </w:rPr>
        <w:t xml:space="preserve"> </w:t>
      </w:r>
      <w:r>
        <w:rPr>
          <w:rFonts w:ascii="EB Garamond" w:hAnsi="EB Garamond"/>
          <w:color w:val="FFFFFF"/>
          <w:sz w:val="34"/>
          <w:szCs w:val="34"/>
        </w:rPr>
        <w:t>The 21st Century is frequently to energy to climate change.</w:t>
      </w:r>
    </w:p>
    <w:p w14:paraId="6B7B9225" w14:textId="77777777" w:rsidR="00B414C4" w:rsidRPr="00B414C4" w:rsidRDefault="00B414C4" w:rsidP="00DD2E63">
      <w:pPr>
        <w:pStyle w:val="NormalWeb"/>
        <w:spacing w:before="0" w:beforeAutospacing="0" w:after="320" w:afterAutospacing="0"/>
        <w:ind w:left="720"/>
        <w:textAlignment w:val="baseline"/>
        <w:rPr>
          <w:color w:val="000000" w:themeColor="text1"/>
          <w:sz w:val="26"/>
          <w:szCs w:val="26"/>
        </w:rPr>
      </w:pPr>
    </w:p>
    <w:sectPr w:rsidR="00B414C4" w:rsidRPr="00B414C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503FF" w14:textId="77777777" w:rsidR="009F0B55" w:rsidRDefault="009F0B55">
      <w:pPr>
        <w:spacing w:after="0" w:line="240" w:lineRule="auto"/>
      </w:pPr>
      <w:r>
        <w:separator/>
      </w:r>
    </w:p>
  </w:endnote>
  <w:endnote w:type="continuationSeparator" w:id="0">
    <w:p w14:paraId="46FE2A4C" w14:textId="77777777" w:rsidR="009F0B55" w:rsidRDefault="009F0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Segoe Print">
    <w:panose1 w:val="02000600000000000000"/>
    <w:charset w:val="00"/>
    <w:family w:val="auto"/>
    <w:pitch w:val="variable"/>
    <w:sig w:usb0="0000028F" w:usb1="00000000" w:usb2="00000000" w:usb3="00000000" w:csb0="0000009F" w:csb1="00000000"/>
  </w:font>
  <w:font w:name="EB Garamond">
    <w:charset w:val="00"/>
    <w:family w:val="auto"/>
    <w:pitch w:val="variable"/>
    <w:sig w:usb0="E00002FF" w:usb1="020004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D11F9" w14:textId="77777777" w:rsidR="00371C48" w:rsidRDefault="009F0B55">
    <w:pPr>
      <w:pStyle w:val="Footer"/>
      <w:jc w:val="center"/>
    </w:pPr>
  </w:p>
  <w:p w14:paraId="41B77425" w14:textId="77777777" w:rsidR="00371C48" w:rsidRDefault="009F0B55" w:rsidP="00371C4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BA344" w14:textId="77777777" w:rsidR="009F0B55" w:rsidRDefault="009F0B55">
      <w:pPr>
        <w:spacing w:after="0" w:line="240" w:lineRule="auto"/>
      </w:pPr>
      <w:r>
        <w:separator/>
      </w:r>
    </w:p>
  </w:footnote>
  <w:footnote w:type="continuationSeparator" w:id="0">
    <w:p w14:paraId="75721384" w14:textId="77777777" w:rsidR="009F0B55" w:rsidRDefault="009F0B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80825"/>
    <w:multiLevelType w:val="hybridMultilevel"/>
    <w:tmpl w:val="5A5606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656482"/>
    <w:multiLevelType w:val="multilevel"/>
    <w:tmpl w:val="2A8A7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11975"/>
    <w:multiLevelType w:val="hybridMultilevel"/>
    <w:tmpl w:val="B712B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2044A8E"/>
    <w:multiLevelType w:val="hybridMultilevel"/>
    <w:tmpl w:val="019C345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5597BC2"/>
    <w:multiLevelType w:val="hybridMultilevel"/>
    <w:tmpl w:val="3006B2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BC1CE5"/>
    <w:multiLevelType w:val="hybridMultilevel"/>
    <w:tmpl w:val="FE9EA4B0"/>
    <w:lvl w:ilvl="0" w:tplc="B3846690">
      <w:start w:val="1"/>
      <w:numFmt w:val="decimal"/>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EF7549"/>
    <w:multiLevelType w:val="multilevel"/>
    <w:tmpl w:val="ABC66A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4E403F53"/>
    <w:multiLevelType w:val="hybridMultilevel"/>
    <w:tmpl w:val="62D84EB8"/>
    <w:lvl w:ilvl="0" w:tplc="8542A2FE">
      <w:start w:val="1"/>
      <w:numFmt w:val="decimal"/>
      <w:lvlText w:val="%1."/>
      <w:lvlJc w:val="left"/>
      <w:pPr>
        <w:ind w:left="720" w:hanging="360"/>
      </w:pPr>
      <w:rPr>
        <w:rFonts w:asciiTheme="minorHAnsi" w:hAnsiTheme="minorHAnsi" w:hint="default"/>
        <w:b w:val="0"/>
        <w:sz w:val="26"/>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A51199"/>
    <w:multiLevelType w:val="multilevel"/>
    <w:tmpl w:val="8C3C4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F47283"/>
    <w:multiLevelType w:val="hybridMultilevel"/>
    <w:tmpl w:val="019C34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F52497"/>
    <w:multiLevelType w:val="hybridMultilevel"/>
    <w:tmpl w:val="F522B2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D0E65A1"/>
    <w:multiLevelType w:val="hybridMultilevel"/>
    <w:tmpl w:val="3B4AD9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10"/>
  </w:num>
  <w:num w:numId="4">
    <w:abstractNumId w:val="4"/>
  </w:num>
  <w:num w:numId="5">
    <w:abstractNumId w:val="2"/>
  </w:num>
  <w:num w:numId="6">
    <w:abstractNumId w:val="11"/>
  </w:num>
  <w:num w:numId="7">
    <w:abstractNumId w:val="9"/>
  </w:num>
  <w:num w:numId="8">
    <w:abstractNumId w:val="3"/>
  </w:num>
  <w:num w:numId="9">
    <w:abstractNumId w:val="0"/>
  </w:num>
  <w:num w:numId="10">
    <w:abstractNumId w:val="1"/>
  </w:num>
  <w:num w:numId="11">
    <w:abstractNumId w:val="7"/>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E63"/>
    <w:rsid w:val="00036B98"/>
    <w:rsid w:val="00074932"/>
    <w:rsid w:val="00081BEE"/>
    <w:rsid w:val="00166C87"/>
    <w:rsid w:val="002374E6"/>
    <w:rsid w:val="00242076"/>
    <w:rsid w:val="002B50A2"/>
    <w:rsid w:val="00323AEC"/>
    <w:rsid w:val="004F4362"/>
    <w:rsid w:val="005835A7"/>
    <w:rsid w:val="00586869"/>
    <w:rsid w:val="005E78CE"/>
    <w:rsid w:val="006114A9"/>
    <w:rsid w:val="006612C5"/>
    <w:rsid w:val="006A6210"/>
    <w:rsid w:val="0075112D"/>
    <w:rsid w:val="0078267C"/>
    <w:rsid w:val="00786187"/>
    <w:rsid w:val="007E0EAB"/>
    <w:rsid w:val="007F2D33"/>
    <w:rsid w:val="0081291D"/>
    <w:rsid w:val="0082327C"/>
    <w:rsid w:val="00845028"/>
    <w:rsid w:val="00917098"/>
    <w:rsid w:val="0093346C"/>
    <w:rsid w:val="009631AE"/>
    <w:rsid w:val="009F0B55"/>
    <w:rsid w:val="00A0203C"/>
    <w:rsid w:val="00A25E6E"/>
    <w:rsid w:val="00A45902"/>
    <w:rsid w:val="00B02797"/>
    <w:rsid w:val="00B15140"/>
    <w:rsid w:val="00B414C4"/>
    <w:rsid w:val="00B755A2"/>
    <w:rsid w:val="00BC2569"/>
    <w:rsid w:val="00CB740B"/>
    <w:rsid w:val="00D63413"/>
    <w:rsid w:val="00DA7097"/>
    <w:rsid w:val="00DC4F7C"/>
    <w:rsid w:val="00DD2E63"/>
    <w:rsid w:val="00DF6382"/>
    <w:rsid w:val="00F74A1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3AEE8"/>
  <w15:chartTrackingRefBased/>
  <w15:docId w15:val="{BB5B668D-A03F-4FE8-BD3D-A101ABD4C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E63"/>
    <w:pPr>
      <w:spacing w:line="360" w:lineRule="auto"/>
      <w:jc w:val="both"/>
    </w:pPr>
    <w:rPr>
      <w:rFonts w:ascii="Times New Roman" w:eastAsia="Calibri" w:hAnsi="Times New Roman" w:cs="Times New Roman"/>
      <w:sz w:val="24"/>
    </w:rPr>
  </w:style>
  <w:style w:type="paragraph" w:styleId="Heading3">
    <w:name w:val="heading 3"/>
    <w:basedOn w:val="Normal"/>
    <w:link w:val="Heading3Char"/>
    <w:uiPriority w:val="9"/>
    <w:qFormat/>
    <w:rsid w:val="00B414C4"/>
    <w:pPr>
      <w:spacing w:before="100" w:beforeAutospacing="1" w:after="100" w:afterAutospacing="1" w:line="240" w:lineRule="auto"/>
      <w:jc w:val="left"/>
      <w:outlineLvl w:val="2"/>
    </w:pPr>
    <w:rPr>
      <w:rFonts w:eastAsia="Times New Roman"/>
      <w:b/>
      <w:bCs/>
      <w:sz w:val="27"/>
      <w:szCs w:val="27"/>
      <w:lang w:eastAsia="en-IN"/>
    </w:rPr>
  </w:style>
  <w:style w:type="paragraph" w:styleId="Heading4">
    <w:name w:val="heading 4"/>
    <w:basedOn w:val="Normal"/>
    <w:link w:val="Heading4Char"/>
    <w:uiPriority w:val="9"/>
    <w:qFormat/>
    <w:rsid w:val="00B414C4"/>
    <w:pPr>
      <w:spacing w:before="100" w:beforeAutospacing="1" w:after="100" w:afterAutospacing="1" w:line="240" w:lineRule="auto"/>
      <w:jc w:val="left"/>
      <w:outlineLvl w:val="3"/>
    </w:pPr>
    <w:rPr>
      <w:rFonts w:eastAsia="Times New Roman"/>
      <w:b/>
      <w:bCs/>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ndefined">
    <w:name w:val="undefined"/>
    <w:basedOn w:val="DefaultParagraphFont"/>
    <w:rsid w:val="00DD2E63"/>
  </w:style>
  <w:style w:type="paragraph" w:styleId="ListParagraph">
    <w:name w:val="List Paragraph"/>
    <w:basedOn w:val="Normal"/>
    <w:uiPriority w:val="34"/>
    <w:qFormat/>
    <w:rsid w:val="00DD2E63"/>
    <w:pPr>
      <w:spacing w:after="200"/>
      <w:ind w:left="720"/>
      <w:contextualSpacing/>
    </w:pPr>
    <w:rPr>
      <w:lang w:val="en-US"/>
    </w:rPr>
  </w:style>
  <w:style w:type="paragraph" w:styleId="Footer">
    <w:name w:val="footer"/>
    <w:basedOn w:val="Normal"/>
    <w:link w:val="FooterChar"/>
    <w:uiPriority w:val="99"/>
    <w:unhideWhenUsed/>
    <w:rsid w:val="00DD2E63"/>
    <w:pPr>
      <w:tabs>
        <w:tab w:val="center" w:pos="4513"/>
        <w:tab w:val="right" w:pos="9026"/>
      </w:tabs>
      <w:spacing w:after="0" w:line="240" w:lineRule="auto"/>
    </w:pPr>
    <w:rPr>
      <w:rFonts w:eastAsia="Times New Roman"/>
      <w:szCs w:val="20"/>
      <w:lang w:val="x-none" w:eastAsia="x-none" w:bidi="kn-IN"/>
    </w:rPr>
  </w:style>
  <w:style w:type="character" w:customStyle="1" w:styleId="FooterChar">
    <w:name w:val="Footer Char"/>
    <w:basedOn w:val="DefaultParagraphFont"/>
    <w:link w:val="Footer"/>
    <w:uiPriority w:val="99"/>
    <w:rsid w:val="00DD2E63"/>
    <w:rPr>
      <w:rFonts w:ascii="Times New Roman" w:eastAsia="Times New Roman" w:hAnsi="Times New Roman" w:cs="Times New Roman"/>
      <w:sz w:val="24"/>
      <w:szCs w:val="20"/>
      <w:lang w:val="x-none" w:eastAsia="x-none" w:bidi="kn-IN"/>
    </w:rPr>
  </w:style>
  <w:style w:type="paragraph" w:customStyle="1" w:styleId="Default">
    <w:name w:val="Default"/>
    <w:rsid w:val="00DD2E63"/>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paragraph" w:customStyle="1" w:styleId="Text">
    <w:name w:val="Text"/>
    <w:basedOn w:val="Normal"/>
    <w:rsid w:val="00DD2E63"/>
    <w:pPr>
      <w:widowControl w:val="0"/>
      <w:autoSpaceDE w:val="0"/>
      <w:autoSpaceDN w:val="0"/>
      <w:spacing w:after="0" w:line="252" w:lineRule="auto"/>
      <w:ind w:firstLine="202"/>
    </w:pPr>
    <w:rPr>
      <w:rFonts w:eastAsia="Times New Roman"/>
      <w:sz w:val="20"/>
      <w:szCs w:val="20"/>
      <w:lang w:val="en-ZA"/>
    </w:rPr>
  </w:style>
  <w:style w:type="paragraph" w:styleId="PlainText">
    <w:name w:val="Plain Text"/>
    <w:basedOn w:val="Normal"/>
    <w:link w:val="PlainTextChar"/>
    <w:rsid w:val="00DD2E63"/>
    <w:pPr>
      <w:spacing w:after="0" w:line="240" w:lineRule="auto"/>
      <w:jc w:val="left"/>
    </w:pPr>
    <w:rPr>
      <w:rFonts w:ascii="Courier New" w:eastAsia="Times New Roman" w:hAnsi="Courier New"/>
      <w:sz w:val="20"/>
      <w:szCs w:val="20"/>
      <w:lang w:val="x-none" w:eastAsia="x-none"/>
    </w:rPr>
  </w:style>
  <w:style w:type="character" w:customStyle="1" w:styleId="PlainTextChar">
    <w:name w:val="Plain Text Char"/>
    <w:basedOn w:val="DefaultParagraphFont"/>
    <w:link w:val="PlainText"/>
    <w:rsid w:val="00DD2E63"/>
    <w:rPr>
      <w:rFonts w:ascii="Courier New" w:eastAsia="Times New Roman" w:hAnsi="Courier New" w:cs="Times New Roman"/>
      <w:sz w:val="20"/>
      <w:szCs w:val="20"/>
      <w:lang w:val="x-none" w:eastAsia="x-none"/>
    </w:rPr>
  </w:style>
  <w:style w:type="paragraph" w:styleId="NormalWeb">
    <w:name w:val="Normal (Web)"/>
    <w:basedOn w:val="Normal"/>
    <w:uiPriority w:val="99"/>
    <w:semiHidden/>
    <w:unhideWhenUsed/>
    <w:rsid w:val="00DD2E63"/>
    <w:pPr>
      <w:spacing w:before="100" w:beforeAutospacing="1" w:after="100" w:afterAutospacing="1" w:line="240" w:lineRule="auto"/>
      <w:jc w:val="left"/>
    </w:pPr>
    <w:rPr>
      <w:rFonts w:eastAsia="Times New Roman"/>
      <w:szCs w:val="24"/>
      <w:lang w:eastAsia="en-IN" w:bidi="te-IN"/>
    </w:rPr>
  </w:style>
  <w:style w:type="character" w:customStyle="1" w:styleId="hgkelc">
    <w:name w:val="hgkelc"/>
    <w:basedOn w:val="DefaultParagraphFont"/>
    <w:rsid w:val="00DD2E63"/>
  </w:style>
  <w:style w:type="character" w:customStyle="1" w:styleId="Heading3Char">
    <w:name w:val="Heading 3 Char"/>
    <w:basedOn w:val="DefaultParagraphFont"/>
    <w:link w:val="Heading3"/>
    <w:uiPriority w:val="9"/>
    <w:rsid w:val="00B414C4"/>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414C4"/>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unhideWhenUsed/>
    <w:rsid w:val="00B414C4"/>
    <w:rPr>
      <w:color w:val="0000FF"/>
      <w:u w:val="single"/>
    </w:rPr>
  </w:style>
  <w:style w:type="character" w:styleId="Emphasis">
    <w:name w:val="Emphasis"/>
    <w:basedOn w:val="DefaultParagraphFont"/>
    <w:uiPriority w:val="20"/>
    <w:qFormat/>
    <w:rsid w:val="00A25E6E"/>
    <w:rPr>
      <w:i/>
      <w:iCs/>
    </w:rPr>
  </w:style>
  <w:style w:type="paragraph" w:styleId="NoSpacing">
    <w:name w:val="No Spacing"/>
    <w:uiPriority w:val="1"/>
    <w:qFormat/>
    <w:rsid w:val="00B755A2"/>
    <w:pPr>
      <w:spacing w:after="0" w:line="240" w:lineRule="auto"/>
      <w:jc w:val="both"/>
    </w:pPr>
    <w:rPr>
      <w:rFonts w:ascii="Times New Roman" w:eastAsia="Calibri" w:hAnsi="Times New Roman" w:cs="Times New Roman"/>
      <w:sz w:val="24"/>
    </w:rPr>
  </w:style>
  <w:style w:type="character" w:styleId="UnresolvedMention">
    <w:name w:val="Unresolved Mention"/>
    <w:basedOn w:val="DefaultParagraphFont"/>
    <w:uiPriority w:val="99"/>
    <w:semiHidden/>
    <w:unhideWhenUsed/>
    <w:rsid w:val="008129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34934">
      <w:bodyDiv w:val="1"/>
      <w:marLeft w:val="0"/>
      <w:marRight w:val="0"/>
      <w:marTop w:val="0"/>
      <w:marBottom w:val="0"/>
      <w:divBdr>
        <w:top w:val="none" w:sz="0" w:space="0" w:color="auto"/>
        <w:left w:val="none" w:sz="0" w:space="0" w:color="auto"/>
        <w:bottom w:val="none" w:sz="0" w:space="0" w:color="auto"/>
        <w:right w:val="none" w:sz="0" w:space="0" w:color="auto"/>
      </w:divBdr>
    </w:div>
    <w:div w:id="189421295">
      <w:bodyDiv w:val="1"/>
      <w:marLeft w:val="0"/>
      <w:marRight w:val="0"/>
      <w:marTop w:val="0"/>
      <w:marBottom w:val="0"/>
      <w:divBdr>
        <w:top w:val="none" w:sz="0" w:space="0" w:color="auto"/>
        <w:left w:val="none" w:sz="0" w:space="0" w:color="auto"/>
        <w:bottom w:val="none" w:sz="0" w:space="0" w:color="auto"/>
        <w:right w:val="none" w:sz="0" w:space="0" w:color="auto"/>
      </w:divBdr>
    </w:div>
    <w:div w:id="772896400">
      <w:bodyDiv w:val="1"/>
      <w:marLeft w:val="0"/>
      <w:marRight w:val="0"/>
      <w:marTop w:val="0"/>
      <w:marBottom w:val="0"/>
      <w:divBdr>
        <w:top w:val="none" w:sz="0" w:space="0" w:color="auto"/>
        <w:left w:val="none" w:sz="0" w:space="0" w:color="auto"/>
        <w:bottom w:val="none" w:sz="0" w:space="0" w:color="auto"/>
        <w:right w:val="none" w:sz="0" w:space="0" w:color="auto"/>
      </w:divBdr>
    </w:div>
    <w:div w:id="904220938">
      <w:bodyDiv w:val="1"/>
      <w:marLeft w:val="0"/>
      <w:marRight w:val="0"/>
      <w:marTop w:val="0"/>
      <w:marBottom w:val="0"/>
      <w:divBdr>
        <w:top w:val="none" w:sz="0" w:space="0" w:color="auto"/>
        <w:left w:val="none" w:sz="0" w:space="0" w:color="auto"/>
        <w:bottom w:val="none" w:sz="0" w:space="0" w:color="auto"/>
        <w:right w:val="none" w:sz="0" w:space="0" w:color="auto"/>
      </w:divBdr>
    </w:div>
    <w:div w:id="1429236872">
      <w:bodyDiv w:val="1"/>
      <w:marLeft w:val="0"/>
      <w:marRight w:val="0"/>
      <w:marTop w:val="0"/>
      <w:marBottom w:val="0"/>
      <w:divBdr>
        <w:top w:val="none" w:sz="0" w:space="0" w:color="auto"/>
        <w:left w:val="none" w:sz="0" w:space="0" w:color="auto"/>
        <w:bottom w:val="none" w:sz="0" w:space="0" w:color="auto"/>
        <w:right w:val="none" w:sz="0" w:space="0" w:color="auto"/>
      </w:divBdr>
    </w:div>
    <w:div w:id="1589121772">
      <w:bodyDiv w:val="1"/>
      <w:marLeft w:val="0"/>
      <w:marRight w:val="0"/>
      <w:marTop w:val="0"/>
      <w:marBottom w:val="0"/>
      <w:divBdr>
        <w:top w:val="none" w:sz="0" w:space="0" w:color="auto"/>
        <w:left w:val="none" w:sz="0" w:space="0" w:color="auto"/>
        <w:bottom w:val="none" w:sz="0" w:space="0" w:color="auto"/>
        <w:right w:val="none" w:sz="0" w:space="0" w:color="auto"/>
      </w:divBdr>
    </w:div>
    <w:div w:id="1703897791">
      <w:bodyDiv w:val="1"/>
      <w:marLeft w:val="0"/>
      <w:marRight w:val="0"/>
      <w:marTop w:val="0"/>
      <w:marBottom w:val="0"/>
      <w:divBdr>
        <w:top w:val="none" w:sz="0" w:space="0" w:color="auto"/>
        <w:left w:val="none" w:sz="0" w:space="0" w:color="auto"/>
        <w:bottom w:val="none" w:sz="0" w:space="0" w:color="auto"/>
        <w:right w:val="none" w:sz="0" w:space="0" w:color="auto"/>
      </w:divBdr>
      <w:divsChild>
        <w:div w:id="981810533">
          <w:marLeft w:val="0"/>
          <w:marRight w:val="0"/>
          <w:marTop w:val="0"/>
          <w:marBottom w:val="0"/>
          <w:divBdr>
            <w:top w:val="none" w:sz="0" w:space="0" w:color="auto"/>
            <w:left w:val="none" w:sz="0" w:space="0" w:color="auto"/>
            <w:bottom w:val="none" w:sz="0" w:space="0" w:color="auto"/>
            <w:right w:val="none" w:sz="0" w:space="0" w:color="auto"/>
          </w:divBdr>
          <w:divsChild>
            <w:div w:id="743258097">
              <w:marLeft w:val="0"/>
              <w:marRight w:val="0"/>
              <w:marTop w:val="0"/>
              <w:marBottom w:val="0"/>
              <w:divBdr>
                <w:top w:val="none" w:sz="0" w:space="0" w:color="auto"/>
                <w:left w:val="none" w:sz="0" w:space="0" w:color="auto"/>
                <w:bottom w:val="none" w:sz="0" w:space="0" w:color="auto"/>
                <w:right w:val="none" w:sz="0" w:space="0" w:color="auto"/>
              </w:divBdr>
              <w:divsChild>
                <w:div w:id="622662151">
                  <w:marLeft w:val="0"/>
                  <w:marRight w:val="0"/>
                  <w:marTop w:val="0"/>
                  <w:marBottom w:val="0"/>
                  <w:divBdr>
                    <w:top w:val="none" w:sz="0" w:space="0" w:color="auto"/>
                    <w:left w:val="none" w:sz="0" w:space="0" w:color="auto"/>
                    <w:bottom w:val="none" w:sz="0" w:space="0" w:color="auto"/>
                    <w:right w:val="none" w:sz="0" w:space="0" w:color="auto"/>
                  </w:divBdr>
                  <w:divsChild>
                    <w:div w:id="1031295606">
                      <w:marLeft w:val="0"/>
                      <w:marRight w:val="0"/>
                      <w:marTop w:val="0"/>
                      <w:marBottom w:val="0"/>
                      <w:divBdr>
                        <w:top w:val="none" w:sz="0" w:space="0" w:color="auto"/>
                        <w:left w:val="none" w:sz="0" w:space="0" w:color="auto"/>
                        <w:bottom w:val="none" w:sz="0" w:space="0" w:color="auto"/>
                        <w:right w:val="none" w:sz="0" w:space="0" w:color="auto"/>
                      </w:divBdr>
                      <w:divsChild>
                        <w:div w:id="7077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0342495">
      <w:bodyDiv w:val="1"/>
      <w:marLeft w:val="0"/>
      <w:marRight w:val="0"/>
      <w:marTop w:val="0"/>
      <w:marBottom w:val="0"/>
      <w:divBdr>
        <w:top w:val="none" w:sz="0" w:space="0" w:color="auto"/>
        <w:left w:val="none" w:sz="0" w:space="0" w:color="auto"/>
        <w:bottom w:val="none" w:sz="0" w:space="0" w:color="auto"/>
        <w:right w:val="none" w:sz="0" w:space="0" w:color="auto"/>
      </w:divBdr>
    </w:div>
    <w:div w:id="1844782856">
      <w:bodyDiv w:val="1"/>
      <w:marLeft w:val="0"/>
      <w:marRight w:val="0"/>
      <w:marTop w:val="0"/>
      <w:marBottom w:val="0"/>
      <w:divBdr>
        <w:top w:val="none" w:sz="0" w:space="0" w:color="auto"/>
        <w:left w:val="none" w:sz="0" w:space="0" w:color="auto"/>
        <w:bottom w:val="none" w:sz="0" w:space="0" w:color="auto"/>
        <w:right w:val="none" w:sz="0" w:space="0" w:color="auto"/>
      </w:divBdr>
    </w:div>
    <w:div w:id="2023891708">
      <w:bodyDiv w:val="1"/>
      <w:marLeft w:val="0"/>
      <w:marRight w:val="0"/>
      <w:marTop w:val="0"/>
      <w:marBottom w:val="0"/>
      <w:divBdr>
        <w:top w:val="none" w:sz="0" w:space="0" w:color="auto"/>
        <w:left w:val="none" w:sz="0" w:space="0" w:color="auto"/>
        <w:bottom w:val="none" w:sz="0" w:space="0" w:color="auto"/>
        <w:right w:val="none" w:sz="0" w:space="0" w:color="auto"/>
      </w:divBdr>
    </w:div>
    <w:div w:id="2120754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searchdatacenter.techtarget.com/definition/workload" TargetMode="External"/><Relationship Id="rId3" Type="http://schemas.openxmlformats.org/officeDocument/2006/relationships/styles" Target="styles.xml"/><Relationship Id="rId21" Type="http://schemas.openxmlformats.org/officeDocument/2006/relationships/image" Target="media/image7.jpe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whatis.techtarget.com/definition/processor" TargetMode="External"/><Relationship Id="rId2" Type="http://schemas.openxmlformats.org/officeDocument/2006/relationships/numbering" Target="numbering.xml"/><Relationship Id="rId16" Type="http://schemas.openxmlformats.org/officeDocument/2006/relationships/hyperlink" Target="https://internetofthingsagenda.techtarget.com/definition/Internet-of-Things-IoT"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echtarget.com/searchenterpriseai/definition/machine-learning-ML"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searchdatacenter.techtarget.com/definition/infrastructu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techtarget.com/searchenterpriseai/definition/AI-Artificial-Intelligence" TargetMode="External"/><Relationship Id="rId22" Type="http://schemas.openxmlformats.org/officeDocument/2006/relationships/hyperlink" Target="https://www.businesswire.com/news/home/20171113005005/en/Supercomputing-Opening-Plenary-Announced-Era-Smart-C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D5333-9C53-40BE-8061-BC70026FBF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2258</Words>
  <Characters>12872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 reddy</dc:creator>
  <cp:keywords/>
  <dc:description/>
  <cp:lastModifiedBy>harsha vallamkonda</cp:lastModifiedBy>
  <cp:revision>3</cp:revision>
  <cp:lastPrinted>2022-01-19T03:29:00Z</cp:lastPrinted>
  <dcterms:created xsi:type="dcterms:W3CDTF">2022-01-20T06:18:00Z</dcterms:created>
  <dcterms:modified xsi:type="dcterms:W3CDTF">2022-01-20T06:26:00Z</dcterms:modified>
</cp:coreProperties>
</file>