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DE646D">
        <w:rPr>
          <w:b/>
          <w:sz w:val="28"/>
          <w:szCs w:val="28"/>
        </w:rPr>
        <w:t>Vibrating motor.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DE646D">
        <w:rPr>
          <w:b/>
        </w:rPr>
        <w:t>Motor starts vibrating whenever light is detected</w:t>
      </w:r>
      <w:r w:rsidR="00246165"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246165" w:rsidRDefault="00DE646D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Vibrating motor</w:t>
      </w:r>
    </w:p>
    <w:p w:rsidR="00DE646D" w:rsidRPr="00DE646D" w:rsidRDefault="00DE646D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NPN transistor</w:t>
      </w:r>
    </w:p>
    <w:p w:rsidR="00246165" w:rsidRDefault="00DE646D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Photo resistor</w:t>
      </w:r>
    </w:p>
    <w:p w:rsidR="00DE646D" w:rsidRPr="00C9252B" w:rsidRDefault="00DE646D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Multi meter</w:t>
      </w:r>
    </w:p>
    <w:p w:rsidR="004519F9" w:rsidRDefault="004519F9" w:rsidP="00DE646D">
      <w:pPr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DE646D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 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DE646D">
        <w:rPr>
          <w:b/>
          <w:noProof/>
          <w:lang w:eastAsia="en-IN"/>
        </w:rPr>
        <w:pict>
          <v:shape id="_x0000_i1026" type="#_x0000_t75" style="width:450.5pt;height:241.5pt">
            <v:imagedata r:id="rId7" o:title="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DE646D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DE646D" w:rsidRDefault="00DE646D" w:rsidP="00C9252B">
      <w:pPr>
        <w:ind w:hanging="709"/>
        <w:rPr>
          <w:b/>
        </w:rPr>
      </w:pP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DE646D">
        <w:rPr>
          <w:b/>
          <w:noProof/>
          <w:lang w:eastAsia="en-IN"/>
        </w:rPr>
        <w:pict>
          <v:shape id="_x0000_i1028" type="#_x0000_t75" style="width:450.5pt;height:601pt">
            <v:imagedata r:id="rId9" o:title="Vibrating Motor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DE646D" w:rsidP="00C9252B">
      <w:r>
        <w:t>Motor starts to vibrate in presence of light</w:t>
      </w:r>
      <w:bookmarkStart w:id="0" w:name="_GoBack"/>
      <w:bookmarkEnd w:id="0"/>
      <w:r w:rsidR="00246165">
        <w:t>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AE6244"/>
    <w:rsid w:val="00C9252B"/>
    <w:rsid w:val="00DE646D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2020-10-19T09:14:00Z</dcterms:created>
  <dcterms:modified xsi:type="dcterms:W3CDTF">2020-10-19T09:14:00Z</dcterms:modified>
</cp:coreProperties>
</file>