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line="480" w:lineRule="auto"/>
        <w:jc w:val="center"/>
        <w:rPr>
          <w:rFonts w:ascii="Calibri" w:hAnsi="Calibri"/>
          <w:sz w:val="56"/>
          <w:szCs w:val="56"/>
        </w:rPr>
      </w:pPr>
      <w:r>
        <w:rPr>
          <w:rFonts w:ascii="Calibri" w:hAnsi="Calibri"/>
          <w:sz w:val="56"/>
          <w:szCs w:val="56"/>
        </w:rPr>
        <w:t>REPORT OF THE PLAGIARISM CHECK</w:t>
      </w:r>
    </w:p>
    <w:p>
      <w:pPr>
        <w:jc w:val="center"/>
        <w:rPr>
          <w:rFonts w:ascii="Calibri" w:hAnsi="Calibri"/>
          <w:sz w:val="28"/>
          <w:szCs w:val="28"/>
        </w:rPr>
      </w:pPr>
      <w:r>
        <w:rPr>
          <w:rFonts w:ascii="Calibri" w:hAnsi="Calibri"/>
          <w:sz w:val="28"/>
          <w:szCs w:val="28"/>
        </w:rPr>
        <w:t>THIS REPORT CERTIFIES THAT THE ATTACHED WORK</w:t>
      </w:r>
    </w:p>
    <w:p>
      <w:pPr>
        <w:jc w:val="center"/>
        <w:rPr>
          <w:rFonts w:ascii="Calibri" w:hAnsi="Calibri"/>
          <w:b/>
          <w:i/>
          <w:sz w:val="28"/>
          <w:szCs w:val="28"/>
        </w:rPr>
      </w:pPr>
      <w:r>
        <w:rPr>
          <w:rFonts w:ascii="Calibri" w:hAnsi="Calibri"/>
          <w:b/>
          <w:i/>
          <w:sz w:val="28"/>
          <w:szCs w:val="28"/>
        </w:rPr>
        <w:t>Sign Language plag Report</w:t>
      </w:r>
    </w:p>
    <w:p>
      <w:pPr>
        <w:jc w:val="center"/>
        <w:rPr>
          <w:rFonts w:ascii="Calibri" w:hAnsi="Calibri"/>
          <w:sz w:val="28"/>
          <w:szCs w:val="28"/>
        </w:rPr>
      </w:pPr>
      <w:r>
        <w:rPr>
          <w:rFonts w:ascii="Calibri" w:hAnsi="Calibri"/>
          <w:sz w:val="28"/>
          <w:szCs w:val="28"/>
        </w:rPr>
        <w:t>WAS CHECKED WITH THE PLAGIARISM PREVENTION SERVICE MY.PLAG.AI AND HAS:</w:t>
      </w:r>
    </w:p>
    <w:p>
      <w:pPr>
        <w:jc w:val="center"/>
        <w:rPr>
          <w:rFonts w:ascii="Calibri" w:hAnsi="Calibri"/>
          <w:sz w:val="28"/>
          <w:szCs w:val="28"/>
        </w:rPr>
      </w:pPr>
      <w:r>
        <w:rPr>
          <w:rFonts w:ascii="Calibri" w:hAnsi="Calibri"/>
          <w:sz w:val="28"/>
          <w:szCs w:val="28"/>
        </w:rPr>
        <w:t>SIMILARITY</w:t>
      </w:r>
    </w:p>
    <w:p>
      <w:pPr>
        <w:jc w:val="center"/>
        <w:rPr>
          <w:rFonts w:ascii="Calibri" w:hAnsi="Calibri"/>
          <w:sz w:val="72"/>
          <w:szCs w:val="72"/>
        </w:rPr>
      </w:pPr>
      <w:r>
        <w:rPr>
          <w:rFonts w:ascii="Calibri" w:hAnsi="Calibri"/>
          <w:sz w:val="72"/>
          <w:szCs w:val="72"/>
        </w:rPr>
        <w:t>8%</w:t>
      </w:r>
    </w:p>
    <w:p>
      <w:pPr>
        <w:jc w:val="center"/>
        <w:rPr>
          <w:rFonts w:ascii="Calibri" w:hAnsi="Calibri"/>
          <w:sz w:val="28"/>
          <w:szCs w:val="28"/>
        </w:rPr>
      </w:pPr>
      <w:r>
        <w:rPr>
          <w:rFonts w:ascii="Calibri" w:hAnsi="Calibri"/>
          <w:sz w:val="28"/>
          <w:szCs w:val="28"/>
        </w:rPr>
        <w:t>RISK OF THE PLAGIARISM</w:t>
      </w:r>
    </w:p>
    <w:p>
      <w:pPr>
        <w:jc w:val="center"/>
        <w:rPr>
          <w:rFonts w:ascii="Calibri" w:hAnsi="Calibri"/>
          <w:sz w:val="72"/>
          <w:szCs w:val="72"/>
        </w:rPr>
      </w:pPr>
      <w:r>
        <w:rPr>
          <w:rFonts w:ascii="Calibri" w:hAnsi="Calibri"/>
          <w:sz w:val="72"/>
          <w:szCs w:val="72"/>
        </w:rPr>
        <w:t>26%</w:t>
      </w:r>
    </w:p>
    <w:p>
      <w:pPr>
        <w:jc w:val="center"/>
        <w:rPr>
          <w:rFonts w:ascii="Calibri" w:hAnsi="Calibri"/>
          <w:sz w:val="28"/>
          <w:szCs w:val="28"/>
        </w:rPr>
      </w:pPr>
      <w:r>
        <w:rPr>
          <w:rFonts w:ascii="Calibri" w:hAnsi="Calibri"/>
          <w:sz w:val="28"/>
          <w:szCs w:val="28"/>
        </w:rPr>
        <w:t>PARAPHRASE</w:t>
      </w:r>
    </w:p>
    <w:p>
      <w:pPr>
        <w:jc w:val="center"/>
        <w:rPr>
          <w:rFonts w:ascii="Calibri" w:hAnsi="Calibri"/>
          <w:sz w:val="40"/>
          <w:szCs w:val="40"/>
        </w:rPr>
      </w:pPr>
      <w:r>
        <w:rPr>
          <w:rFonts w:ascii="Calibri" w:hAnsi="Calibri"/>
          <w:sz w:val="40"/>
          <w:szCs w:val="40"/>
        </w:rPr>
        <w:t>1%</w:t>
      </w:r>
    </w:p>
    <w:p>
      <w:pPr>
        <w:jc w:val="center"/>
        <w:rPr>
          <w:rFonts w:ascii="Calibri" w:hAnsi="Calibri"/>
          <w:sz w:val="28"/>
          <w:szCs w:val="28"/>
        </w:rPr>
      </w:pPr>
      <w:r>
        <w:rPr>
          <w:rFonts w:ascii="Calibri" w:hAnsi="Calibri"/>
          <w:sz w:val="28"/>
          <w:szCs w:val="28"/>
        </w:rPr>
        <w:t>IMPROPER CITATIONS</w:t>
      </w:r>
    </w:p>
    <w:p>
      <w:pPr>
        <w:jc w:val="center"/>
        <w:rPr>
          <w:rFonts w:ascii="Calibri" w:hAnsi="Calibri"/>
          <w:sz w:val="40"/>
          <w:szCs w:val="40"/>
        </w:rPr>
      </w:pPr>
      <w:r>
        <w:rPr>
          <w:rFonts w:ascii="Calibri" w:hAnsi="Calibri"/>
          <w:sz w:val="40"/>
          <w:szCs w:val="40"/>
        </w:rPr>
        <w:t>0%</w:t>
      </w:r>
    </w:p>
    <w:p>
      <w:pPr>
        <w:rPr>
          <w:rFonts w:ascii="Calibri" w:hAnsi="Calibri"/>
        </w:rPr>
      </w:pPr>
    </w:p>
    <w:p>
      <w:pPr>
        <w:rPr>
          <w:rFonts w:ascii="Calibri" w:hAnsi="Calibri"/>
          <w:sz w:val="28"/>
          <w:szCs w:val="28"/>
        </w:rPr>
      </w:pPr>
    </w:p>
    <w:p>
      <w:pPr>
        <w:rPr>
          <w:rFonts w:ascii="Calibri" w:hAnsi="Calibri"/>
          <w:sz w:val="28"/>
          <w:szCs w:val="28"/>
        </w:rPr>
      </w:pPr>
      <w:r>
        <w:rPr>
          <w:rFonts w:ascii="Calibri" w:hAnsi="Calibri"/>
          <w:sz w:val="28"/>
          <w:szCs w:val="28"/>
        </w:rPr>
        <w:t>File name: Real Time Sign Language Recognition using Transfer Learnin1.docx</w:t>
      </w:r>
    </w:p>
    <w:p>
      <w:pPr>
        <w:rPr>
          <w:rFonts w:ascii="Calibri" w:hAnsi="Calibri"/>
          <w:sz w:val="28"/>
          <w:szCs w:val="28"/>
        </w:rPr>
      </w:pPr>
      <w:r>
        <w:rPr>
          <w:rFonts w:ascii="Calibri" w:hAnsi="Calibri"/>
          <w:sz w:val="28"/>
          <w:szCs w:val="28"/>
        </w:rPr>
        <w:t>File checked:  2023-03-28</w:t>
      </w:r>
    </w:p>
    <w:p>
      <w:pPr>
        <w:rPr>
          <w:rFonts w:ascii="Calibri" w:hAnsi="Calibri"/>
          <w:sz w:val="28"/>
          <w:szCs w:val="28"/>
        </w:rPr>
      </w:pPr>
      <w:r>
        <w:rPr>
          <w:rFonts w:ascii="Calibri" w:hAnsi="Calibri"/>
          <w:sz w:val="28"/>
          <w:szCs w:val="28"/>
        </w:rPr>
        <w:t>Report generated: 2023-03-28</w:t>
      </w:r>
    </w:p>
    <w:p>
      <w:pPr>
        <w:rPr>
          <w:rFonts w:ascii="Calibri" w:hAnsi="Calibri"/>
          <w:sz w:val="28"/>
          <w:szCs w:val="28"/>
        </w:rPr>
      </w:pPr>
      <w:r>
        <w:rPr>
          <w:rFonts w:ascii="Calibri" w:hAnsi="Calibri"/>
          <w:sz w:val="28"/>
          <w:szCs w:val="28"/>
        </w:rPr>
        <w:br w:type="page"/>
      </w:r>
    </w:p>
    <w:p>
      <w:pPr>
        <w:rPr>
          <w:rFonts w:ascii="Calibri" w:hAnsi="Calibri"/>
          <w:sz w:val="28"/>
          <w:szCs w:val="28"/>
        </w:rPr>
      </w:pPr>
      <w:bookmarkStart w:id="0" w:name="_GoBack"/>
      <w:bookmarkEnd w:id="0"/>
    </w:p>
    <w:sectPr>
      <w:pgSz w:w="11906" w:h="16838"/>
      <w:pgMar w:top="1701" w:right="567" w:bottom="1134" w:left="1701" w:header="567" w:footer="567" w:gutter="0"/>
      <w:cols w:space="1296"/>
      <w:docGrid w:linePitch="360"/>
    </w:sectPr>
    <w:p>
      <w:pPr>
        <w:pStyle w:val="Heading2"/>
        <w:numPr>
          <w:ilvl w:val="0"/>
          <w:numId w:val="0"/>
        </w:numPr>
        <w:rPr>
          <w:i w:val="0"/>
          <w:iCs w:val="0"/>
          <w:sz w:val="32"/>
          <w:szCs w:val="32"/>
        </w:rPr>
      </w:pPr>
      <w:r>
        <w:rPr>
          <w:i w:val="0"/>
          <w:iCs w:val="0"/>
          <w:sz w:val="32"/>
          <w:szCs w:val="32"/>
        </w:rPr>
        <w:t xml:space="preserve">+</w:t>
      </w:r>
    </w:p>
    <w:p w14:paraId="2252A03E" w14:textId="77777777"/>
    <w:p>
      <w:pPr>
        <w:pStyle w:val="Heading2"/>
        <w:numPr>
          <w:ilvl w:val="0"/>
          <w:numId w:val="0"/>
        </w:numPr>
        <w:jc w:val="center"/>
        <w:rPr>
          <w:i w:val="0"/>
          <w:iCs w:val="0"/>
          <w:sz w:val="36"/>
          <w:szCs w:val="36"/>
        </w:rPr>
      </w:pPr>
      <w:r>
        <w:rPr>
          <w:i w:val="0"/>
          <w:iCs w:val="0"/>
          <w:sz w:val="32"/>
          <w:szCs w:val="32"/>
        </w:rPr>
        <w:t xml:space="preserve">Real Time Sign Language</w:t>
      </w:r>
      <w:r>
        <w:rPr>
          <w:i w:val="0"/>
          <w:iCs w:val="0"/>
          <w:sz w:val="32"/>
          <w:szCs w:val="32"/>
        </w:rPr>
        <w:t xml:space="preserve"> </w:t>
      </w:r>
      <w:r>
        <w:rPr>
          <w:i w:val="0"/>
          <w:iCs w:val="0"/>
          <w:sz w:val="32"/>
          <w:szCs w:val="32"/>
        </w:rPr>
        <w:t xml:space="preserve">Recognition using Transfer Learning</w:t>
      </w:r>
    </w:p>
    <w:p>
      <w:pPr>
        <w:rPr>
          <w:bCs/>
          <w:sz w:val="28"/>
          <w:szCs w:val="28"/>
        </w:rPr>
      </w:pPr>
      <w:r>
        <w:rPr>
          <w:bCs/>
          <w:sz w:val="24"/>
          <w:szCs w:val="24"/>
        </w:rPr>
        <w:t xml:space="preserve">G Harshavardhan</w:t>
      </w:r>
      <w:r>
        <w:rPr>
          <w:bCs/>
          <w:sz w:val="24"/>
          <w:szCs w:val="24"/>
          <w:vertAlign w:val="superscript"/>
        </w:rPr>
        <w:t xml:space="preserve">1</w:t>
      </w:r>
      <w:r>
        <w:rPr>
          <w:bCs/>
          <w:sz w:val="24"/>
          <w:szCs w:val="24"/>
        </w:rPr>
        <w:t xml:space="preserve">, G Harshavardhan Rao</w:t>
      </w:r>
      <w:r>
        <w:rPr>
          <w:bCs/>
          <w:sz w:val="24"/>
          <w:szCs w:val="24"/>
          <w:vertAlign w:val="superscript"/>
        </w:rPr>
        <w:t xml:space="preserve">2</w:t>
      </w:r>
      <w:r>
        <w:rPr>
          <w:bCs/>
          <w:sz w:val="24"/>
          <w:szCs w:val="24"/>
        </w:rPr>
        <w:t xml:space="preserve">, Harshith S</w:t>
      </w:r>
      <w:r>
        <w:rPr>
          <w:bCs/>
          <w:sz w:val="24"/>
          <w:szCs w:val="24"/>
          <w:vertAlign w:val="superscript"/>
        </w:rPr>
        <w:t xml:space="preserve">3</w:t>
      </w:r>
      <w:r>
        <w:rPr>
          <w:bCs/>
          <w:sz w:val="24"/>
          <w:szCs w:val="24"/>
        </w:rPr>
        <w:t xml:space="preserve">, G Anil Kumar</w:t>
      </w:r>
      <w:r>
        <w:rPr>
          <w:bCs/>
          <w:sz w:val="24"/>
          <w:szCs w:val="24"/>
          <w:vertAlign w:val="superscript"/>
        </w:rPr>
        <w:t xml:space="preserve">4</w:t>
      </w:r>
      <w:r>
        <w:rPr>
          <w:bCs/>
          <w:sz w:val="24"/>
          <w:szCs w:val="24"/>
        </w:rPr>
        <w:t xml:space="preserve">, G Srikanth Reddy</w:t>
      </w:r>
      <w:r>
        <w:rPr>
          <w:bCs/>
          <w:sz w:val="24"/>
          <w:szCs w:val="24"/>
          <w:vertAlign w:val="superscript"/>
        </w:rPr>
        <w:t xml:space="preserve">5</w:t>
      </w:r>
    </w:p>
    <w:p>
      <w:pPr>
        <w:widowControl w:val="0"/>
        <w:rPr>
          <w:sz w:val="24"/>
          <w:szCs w:val="24"/>
        </w:rPr>
      </w:pPr>
      <w:r>
        <w:rPr>
          <w:bCs/>
          <w:i/>
        </w:rPr>
        <w:t xml:space="preserve">Research Scholar</w:t>
      </w:r>
      <w:r>
        <w:rPr>
          <w:bCs/>
          <w:i/>
          <w:vertAlign w:val="superscript"/>
        </w:rPr>
        <w:t xml:space="preserve">1,2&amp;3</w:t>
      </w:r>
      <w:r>
        <w:rPr>
          <w:bCs/>
          <w:i/>
        </w:rPr>
        <w:t xml:space="preserve">, Associate Professor</w:t>
      </w:r>
      <w:r>
        <w:rPr>
          <w:bCs/>
          <w:i/>
          <w:vertAlign w:val="superscript"/>
        </w:rPr>
        <w:t xml:space="preserve">4&amp;5</w:t>
      </w:r>
      <w:r>
        <w:rPr>
          <w:bCs/>
          <w:i/>
        </w:rPr>
        <w:t xml:space="preserve">, </w:t>
      </w:r>
      <w:r>
        <w:rPr>
          <w:bCs/>
          <w:i/>
          <w:color w:val="D32F2F"/>
          <w:shd w:val="clear" w:color="auto" w:fill="FFCDD2"/>
        </w:rPr>
        <w:t xml:space="preserve">Department of Computer Science and Engineering,</w:t>
      </w:r>
      <w:r>
        <w:rPr>
          <w:bCs/>
          <w:i/>
        </w:rPr>
        <w:t xml:space="preserve"/>
      </w:r>
    </w:p>
    <w:p>
      <w:pPr>
        <w:widowControl w:val="0"/>
        <w:rPr>
          <w:i/>
          <w:iCs/>
        </w:rPr>
      </w:pPr>
      <w:r>
        <w:rPr>
          <w:i/>
          <w:iCs/>
        </w:rPr>
        <w:t xml:space="preserve"/>
      </w:r>
      <w:r>
        <w:rPr>
          <w:i/>
          <w:iCs/>
          <w:color w:val="D32F2F"/>
          <w:shd w:val="clear" w:color="auto" w:fill="FFCDD2"/>
        </w:rPr>
        <w:t xml:space="preserve">Vignana</w:t>
      </w:r>
      <w:r>
        <w:rPr>
          <w:i/>
          <w:iCs/>
        </w:rPr>
        <w:t xml:space="preserve"/>
      </w:r>
      <w:r>
        <w:rPr>
          <w:i/>
          <w:iCs/>
        </w:rPr>
        <w:t xml:space="preserve"> </w:t>
      </w:r>
      <w:r>
        <w:rPr>
          <w:i/>
          <w:iCs/>
          <w:color w:val="D32F2F"/>
          <w:shd w:val="clear" w:color="auto" w:fill="FFCDD2"/>
        </w:rPr>
        <w:t xml:space="preserve">Bharathi Institute </w:t>
      </w:r>
      <w:r>
        <w:rPr>
          <w:i/>
          <w:iCs/>
        </w:rPr>
        <w:t xml:space="preserve"/>
      </w:r>
      <w:r>
        <w:rPr>
          <w:i/>
          <w:iCs/>
          <w:color w:val="D32F2F"/>
          <w:shd w:val="clear" w:color="auto" w:fill="FFCDD2"/>
        </w:rPr>
        <w:t xml:space="preserve">Of</w:t>
      </w:r>
      <w:r>
        <w:rPr>
          <w:i/>
          <w:iCs/>
        </w:rPr>
        <w:t xml:space="preserve"/>
      </w:r>
      <w:r>
        <w:rPr>
          <w:i/>
          <w:iCs/>
        </w:rPr>
        <w:t xml:space="preserve"> </w:t>
      </w:r>
      <w:r>
        <w:rPr>
          <w:i/>
          <w:iCs/>
          <w:color w:val="D32F2F"/>
          <w:shd w:val="clear" w:color="auto" w:fill="FFCDD2"/>
        </w:rPr>
        <w:t xml:space="preserve">Technology,</w:t>
      </w:r>
      <w:hyperlink r:id="plagramme3513413">
        <w:r>
          <w:rPr>
            <w:i/>
            <w:iCs/>
            <w:color w:val="0000FF"/>
            <w:shd w:val="clear" w:color="auto" w:fill="FFCDD2"/>
          </w:rPr>
          <w:t xml:space="preserve"> (azpdf.tips)</w:t>
        </w:r>
      </w:hyperlink>
      <w:r>
        <w:rPr>
          <w:i/>
          <w:iCs/>
        </w:rPr>
        <w:t xml:space="preserve"> Hyderabad, Telangana, India.</w:t>
      </w:r>
    </w:p>
    <w:p>
      <w:pPr>
        <w:rPr>
          <w:bCs/>
          <w:sz w:val="28"/>
          <w:szCs w:val="28"/>
        </w:rPr>
      </w:pPr>
      <w:r>
        <w:rPr>
          <w:i/>
          <w:iCs/>
        </w:rPr>
        <w:t xml:space="preserve">E-mail id </w:t>
      </w:r>
      <w:r>
        <w:rPr>
          <w:i/>
          <w:iCs/>
          <w:vertAlign w:val="superscript"/>
        </w:rPr>
        <w:t xml:space="preserve">a</w:t>
      </w:r>
      <w:r>
        <w:rPr>
          <w:i/>
          <w:iCs/>
          <w:color w:val="0070C0"/>
          <w:vertAlign w:val="superscript"/>
        </w:rPr>
        <w:t xml:space="preserve">) </w:t>
      </w:r>
      <w:hyperlink r:id="rId7" w:history="1">
        <w:r>
          <w:rPr>
            <w:rStyle w:val="Hyperlink"/>
            <w:i/>
            <w:iCs/>
          </w:rPr>
          <w:t xml:space="preserve">ghvy999@gmail.com</w:t>
        </w:r>
      </w:hyperlink>
      <w:r>
        <w:t xml:space="preserve"> </w:t>
      </w:r>
      <w:r>
        <w:rPr>
          <w:i/>
          <w:iCs/>
        </w:rPr>
        <w:t xml:space="preserve">,</w:t>
      </w:r>
      <w:r>
        <w:rPr>
          <w:i/>
          <w:iCs/>
          <w:vertAlign w:val="superscript"/>
        </w:rPr>
        <w:t xml:space="preserve">b)</w:t>
      </w:r>
      <w:r>
        <w:t xml:space="preserve"> </w:t>
      </w:r>
      <w:r>
        <w:rPr>
          <w:rStyle w:val="15"/>
          <w:i/>
          <w:shd w:val="clear" w:fill="FFFFFF"/>
        </w:rPr>
        <w:t xml:space="preserve">hv5744577@gmail.com</w:t>
      </w:r>
      <w:r>
        <w:rPr>
          <w:i/>
          <w:iCs/>
        </w:rPr>
        <w:t xml:space="preserve"> </w:t>
      </w:r>
      <w:r>
        <w:rPr>
          <w:i/>
          <w:iCs/>
          <w:vertAlign w:val="superscript"/>
        </w:rPr>
        <w:t xml:space="preserve">c)</w:t>
      </w:r>
      <w:r>
        <w:t xml:space="preserve"> </w:t>
      </w:r>
      <w:r>
        <w:rPr>
          <w:rStyle w:val="15"/>
          <w:i/>
          <w:shd w:val="clear" w:fill="FFFFFF"/>
        </w:rPr>
        <w:t xml:space="preserve">suryawanshiharshith@</w:t>
      </w:r>
      <w:r>
        <w:rPr>
          <w:rStyle w:val="15"/>
          <w:i/>
          <w:shd w:val="clear" w:fill="FFFFFF"/>
        </w:rPr>
        <w:t xml:space="preserve">gmail.co</w:t>
      </w:r>
      <w:r>
        <w:rPr>
          <w:rStyle w:val="15"/>
          <w:i/>
          <w:shd w:val="clear" w:fill="FFFFFF"/>
        </w:rPr>
        <w:t xml:space="preserve">m</w:t>
      </w:r>
    </w:p>
    <w:p>
      <w:pPr>
        <w:rPr>
          <w:rStyle w:val="Hyperlink"/>
          <w:i/>
          <w:shd w:val="clear" w:fill="FFFFFF"/>
        </w:rPr>
        <w:sectPr>
          <w:footerReference w:type="first" r:id="rId8"/>
          <w:pgSz w:w="11906" w:h="16838"/>
          <w:pgMar w:top="1440" w:right="1440" w:bottom="1701" w:left="1440" w:header="720" w:footer="720" w:gutter="0"/>
          <w:cols w:space="720"/>
          <w:titlePg/>
          <w:docGrid w:linePitch="360"/>
        </w:sectPr>
      </w:pPr>
    </w:p>
    <w:p>
      <w:pPr>
        <w:jc w:val="both"/>
        <w:rPr>
          <w:i/>
          <w:iCs/>
        </w:rPr>
      </w:pPr>
    </w:p>
    <w:p>
      <w:pPr>
        <w:jc w:val="both"/>
        <w:sectPr w:rsidSect="00CF7BD0">
          <w:type w:val="continuous"/>
          <w:pgSz w:w="11906" w:h="16838"/>
          <w:pgMar w:top="450" w:right="893" w:bottom="1440" w:left="893" w:header="720" w:footer="720" w:gutter="0"/>
          <w:cols w:space="425"/>
          <w:docGrid w:linePitch="360"/>
        </w:sectPr>
      </w:pPr>
    </w:p>
    <w:p>
      <w:pPr>
        <w:jc w:val="both"/>
      </w:pPr>
    </w:p>
    <w:p>
      <w:pPr>
        <w:sectPr>
          <w:type w:val="continuous"/>
          <w:pgSz w:w="11906" w:h="16838"/>
          <w:pgMar w:top="450" w:right="893" w:bottom="1440" w:left="893" w:header="720" w:footer="720" w:gutter="0"/>
          <w:cols w:num="2" w:space="720" w:equalWidth="0">
            <w:col w:w="4847" w:space="425"/>
            <w:col w:w="4847"/>
          </w:cols>
          <w:docGrid w:linePitch="360"/>
        </w:sectPr>
      </w:pPr>
      <w:r>
        <w:br w:type="column"/>
      </w:r>
    </w:p>
    <w:p>
      <w:pPr>
        <w:pStyle w:val="Abstract"/>
        <w:ind w:firstLine="0"/>
        <w:rPr>
          <w:b w:val="0"/>
          <w:bCs w:val="0"/>
          <w:sz w:val="24"/>
          <w:szCs w:val="24"/>
        </w:rPr>
      </w:pPr>
      <w:r>
        <w:rPr>
          <w:sz w:val="24"/>
          <w:szCs w:val="24"/>
        </w:rPr>
        <w:t xml:space="preserve">Abstrac</w:t>
      </w:r>
      <w:r>
        <w:rPr>
          <w:sz w:val="24"/>
          <w:szCs w:val="24"/>
        </w:rPr>
        <w:t xml:space="preserve">t</w:t>
      </w:r>
      <w:r>
        <w:rPr>
          <w:i/>
          <w:iCs/>
          <w:sz w:val="24"/>
          <w:szCs w:val="24"/>
        </w:rPr>
        <w:t xml:space="preserve"> </w:t>
      </w:r>
      <w:r>
        <w:rPr>
          <w:i/>
          <w:iCs/>
          <w:sz w:val="24"/>
          <w:szCs w:val="24"/>
        </w:rPr>
        <w:t xml:space="preserve">-</w:t>
      </w:r>
      <w:r>
        <w:rPr>
          <w:sz w:val="24"/>
          <w:szCs w:val="24"/>
        </w:rPr>
        <w:t xml:space="preserve"> </w:t>
      </w:r>
      <w:r>
        <w:rPr>
          <w:b w:val="0"/>
          <w:bCs w:val="0"/>
          <w:sz w:val="24"/>
          <w:szCs w:val="24"/>
        </w:rPr>
        <w:t xml:space="preserve">Humans depend heavily on communication since it gives us the ability to express ourselves. Speaking is one of the most prevalent ways we communicate, along with body language, gestures, reading, writing, and visual assistance. Sadly, there remains a communication gap for the minority who are speech and hearing impaired. Deaf and mute persons can learn sign language, which is typically unknown to hearing people. It occurs to us that communication should be made simpler in order to eliminate the communication gap between hearing-impaired people and the general population. </w:t>
      </w:r>
    </w:p>
    <w:p>
      <w:pPr>
        <w:jc w:val="both"/>
        <w:rPr>
          <w:sz w:val="24"/>
          <w:szCs w:val="24"/>
        </w:rPr>
      </w:pPr>
      <w:r>
        <w:rPr>
          <w:sz w:val="24"/>
          <w:szCs w:val="24"/>
        </w:rPr>
        <w:t xml:space="preserve">To get over this obstacle, we suggest a technique in which sign language movements are gathered using a webcam and trained a Tensor Flow model using transfer learning to construct a Real-time Sign Language Recognition system. Many individuals will benefit from this when trying to communicate with the deaf and the mute.</w:t>
      </w:r>
    </w:p>
    <w:p>
      <w:pPr>
        <w:jc w:val="both"/>
        <w:rPr>
          <w:sz w:val="24"/>
          <w:szCs w:val="24"/>
        </w:rPr>
      </w:pPr>
    </w:p>
    <w:p>
      <w:pPr>
        <w:pStyle w:val="Keywords"/>
        <w:ind w:firstLine="0"/>
        <w:rPr>
          <w:b w:val="0"/>
          <w:bCs w:val="0"/>
          <w:sz w:val="24"/>
          <w:szCs w:val="24"/>
        </w:rPr>
      </w:pPr>
      <w:r>
        <w:rPr>
          <w:b w:val="0"/>
          <w:bCs w:val="0"/>
          <w:sz w:val="24"/>
          <w:szCs w:val="24"/>
        </w:rPr>
        <w:t xml:space="preserve">Keywords - Sign Language Recognition, Transfer Learning, Computer Vision, Tensor flow, Deep Learning, Python.</w:t>
      </w:r>
    </w:p>
    <w:p>
      <w:pPr>
        <w:pStyle w:val="Heading1"/>
        <w:rPr>
          <w:b/>
          <w:bCs/>
          <w:sz w:val="24"/>
          <w:szCs w:val="24"/>
        </w:rPr>
      </w:pPr>
      <w:r>
        <w:rPr>
          <w:b/>
          <w:bCs/>
          <w:sz w:val="24"/>
          <w:szCs w:val="24"/>
        </w:rPr>
        <w:t xml:space="preserve">Introduction</w:t>
      </w:r>
    </w:p>
    <w:p>
      <w:pPr>
        <w:jc w:val="both"/>
        <w:rPr>
          <w:sz w:val="24"/>
          <w:szCs w:val="24"/>
        </w:rPr>
      </w:pPr>
      <w:r>
        <w:rPr>
          <w:sz w:val="24"/>
          <w:szCs w:val="24"/>
        </w:rPr>
        <w:t xml:space="preserve">Sign languages are one of the means of communication when spoken language cannot be used, body language, particularly with the hands and arms, is one option. Sign languages are one of these methods. For the deaf and mute communities, it has evolved into the primary means of communication. In order to break down this communication barrier between sign language users and those who </w:t>
      </w:r>
      <w:r>
        <w:rPr>
          <w:sz w:val="24"/>
          <w:szCs w:val="24"/>
        </w:rPr>
        <w:t xml:space="preserve">utilise</w:t>
      </w:r>
      <w:r>
        <w:rPr>
          <w:sz w:val="24"/>
          <w:szCs w:val="24"/>
        </w:rPr>
        <w:t xml:space="preserve"> spoken language. We have presented a deep learning model that makes advantage of the well-liked transfer learning method.</w:t>
      </w:r>
    </w:p>
    <w:p>
      <w:pPr>
        <w:jc w:val="both"/>
        <w:rPr>
          <w:sz w:val="24"/>
          <w:szCs w:val="24"/>
        </w:rPr>
      </w:pPr>
      <w:r>
        <w:rPr>
          <w:sz w:val="24"/>
          <w:szCs w:val="24"/>
        </w:rPr>
        <w:t xml:space="preserve">People who are deaf or dumb find it difficult to connect to computers at work since they can't hear them. Being unable to hear automobiles, bikes, or other people coming makes it unsafe to go alone. They take a while to adjust to their surroundings and other people, and finding one's voice is challenging. Western societies have used sign language as a visual language or method of communication since the 17th century. Sign language is composed of conventional motions, impersonations, hand signals, figure spelling, and the use of hand position to </w:t>
      </w:r>
      <w:r>
        <w:rPr>
          <w:sz w:val="24"/>
          <w:szCs w:val="24"/>
        </w:rPr>
        <w:t xml:space="preserve">symbolise</w:t>
      </w:r>
      <w:r>
        <w:rPr>
          <w:sz w:val="24"/>
          <w:szCs w:val="24"/>
        </w:rPr>
        <w:t xml:space="preserve"> the alphabet. A sign can sometimes stand in for a complete idea or claim. The main objective is to provide speech and text output for deaf people via hand gestures. sign language using a sophisticated way without any sensors.</w:t>
      </w:r>
    </w:p>
    <w:p>
      <w:pPr>
        <w:pStyle w:val="Heading1"/>
        <w:rPr>
          <w:b/>
          <w:bCs/>
          <w:sz w:val="24"/>
          <w:szCs w:val="24"/>
        </w:rPr>
      </w:pPr>
      <w:r>
        <w:rPr>
          <w:b/>
          <w:bCs/>
          <w:sz w:val="24"/>
          <w:szCs w:val="24"/>
        </w:rPr>
        <w:t xml:space="preserve">LITERATURE REVIEW</w:t>
      </w:r>
    </w:p>
    <w:p>
      <w:pPr>
        <w:spacing w:line="276"/>
        <w:jc w:val="both"/>
        <w:rPr>
          <w:sz w:val="24"/>
          <w:szCs w:val="24"/>
        </w:rPr>
      </w:pPr>
      <w:r>
        <w:rPr>
          <w:sz w:val="24"/>
          <w:szCs w:val="24"/>
        </w:rPr>
        <w:t xml:space="preserve">In order to complete the project, we conducted a domain study that was primarily focused on comprehending neural networks.</w:t>
      </w:r>
      <w:r>
        <w:rPr>
          <w:sz w:val="24"/>
          <w:szCs w:val="24"/>
        </w:rPr>
        <w:t xml:space="preserve"> </w:t>
      </w:r>
    </w:p>
    <w:p>
      <w:pPr>
        <w:spacing w:line="276"/>
        <w:jc w:val="left"/>
        <w:rPr>
          <w:b/>
          <w:bCs/>
          <w:spacing w:val="-1"/>
          <w:sz w:val="24"/>
          <w:szCs w:val="24"/>
        </w:rPr>
      </w:pPr>
      <w:r>
        <w:rPr>
          <w:b/>
          <w:bCs/>
          <w:spacing w:val="-1"/>
          <w:sz w:val="24"/>
          <w:szCs w:val="24"/>
        </w:rPr>
        <w:t xml:space="preserve">TensorFlow: </w:t>
      </w:r>
    </w:p>
    <w:p>
      <w:pPr>
        <w:jc w:val="both"/>
        <w:rPr>
          <w:spacing w:val="-1"/>
          <w:sz w:val="24"/>
          <w:szCs w:val="24"/>
        </w:rPr>
      </w:pPr>
      <w:r>
        <w:rPr>
          <w:spacing w:val="-1"/>
          <w:sz w:val="24"/>
          <w:szCs w:val="24"/>
        </w:rPr>
        <w:t xml:space="preserve">TensorFlow is a free and open- source software library for dataflow and differentiable programming across a range of tasks. It's a emblematic calculation library, and is also used for machine literacy operations similar as neural networks. It's used for both exploration and product at Google. Features TensorFlow provides stable Python( for interpretation3.7 across all platforms) and C APIs; and without API backwards comity guarantee C, Go, Java, JavaScript and Swift( beforehand release). Third- party packages are available forC#, Haskell Julia, MATLAB, R, Scala, Rust, OCaml, and Crystal." New language support should be erected on top of the C API. still, not all functionality is available in C yet." Some </w:t>
      </w:r>
      <w:r>
        <w:rPr>
          <w:spacing w:val="-1"/>
          <w:sz w:val="24"/>
          <w:szCs w:val="24"/>
        </w:rPr>
        <w:t xml:space="preserve">further functionality is handed by the Python API. operation Among the operations for which TensorFlow is the foundation, are automated image- captioning software, suchas DeepDream.</w:t>
      </w:r>
    </w:p>
    <w:p>
      <w:pPr>
        <w:jc w:val="both"/>
        <w:rPr>
          <w:b/>
          <w:bCs/>
          <w:spacing w:val="-1"/>
          <w:sz w:val="24"/>
          <w:szCs w:val="24"/>
        </w:rPr>
      </w:pPr>
      <w:r>
        <w:rPr>
          <w:b/>
          <w:bCs/>
          <w:spacing w:val="-1"/>
          <w:sz w:val="24"/>
          <w:szCs w:val="24"/>
        </w:rPr>
        <w:t xml:space="preserve"/>
      </w:r>
      <w:r>
        <w:rPr>
          <w:b/>
          <w:bCs/>
          <w:spacing w:val="-1"/>
          <w:sz w:val="24"/>
          <w:szCs w:val="24"/>
          <w:color w:val="D32F2F"/>
          <w:shd w:val="clear" w:color="auto" w:fill="FFCDD2"/>
        </w:rPr>
        <w:t xml:space="preserve">Opencv</w:t>
      </w:r>
      <w:r>
        <w:rPr>
          <w:b/>
          <w:bCs/>
          <w:spacing w:val="-1"/>
          <w:sz w:val="24"/>
          <w:szCs w:val="24"/>
        </w:rPr>
        <w:t xml:space="preserve"/>
      </w:r>
      <w:r>
        <w:rPr>
          <w:b/>
          <w:bCs/>
          <w:spacing w:val="-1"/>
          <w:sz w:val="24"/>
          <w:szCs w:val="24"/>
        </w:rPr>
        <w:t xml:space="preserve"/>
      </w:r>
      <w:r>
        <w:rPr>
          <w:b/>
          <w:bCs/>
          <w:spacing w:val="-1"/>
          <w:sz w:val="24"/>
          <w:szCs w:val="24"/>
          <w:color w:val="D32F2F"/>
          <w:shd w:val="clear" w:color="auto" w:fill="FFCDD2"/>
        </w:rPr>
        <w:t xml:space="preserve">:</w:t>
      </w:r>
      <w:r>
        <w:rPr>
          <w:b/>
          <w:bCs/>
          <w:spacing w:val="-1"/>
          <w:sz w:val="24"/>
          <w:szCs w:val="24"/>
        </w:rPr>
        <w:t xml:space="preserve"/>
      </w:r>
    </w:p>
    <w:p>
      <w:pPr>
        <w:jc w:val="both"/>
        <w:rPr>
          <w:spacing w:val="-1"/>
          <w:sz w:val="24"/>
          <w:szCs w:val="24"/>
        </w:rPr>
      </w:pPr>
      <w:r>
        <w:rPr>
          <w:spacing w:val="-1"/>
          <w:sz w:val="24"/>
          <w:szCs w:val="24"/>
        </w:rPr>
        <w:t xml:space="preserve"/>
      </w:r>
      <w:r>
        <w:rPr>
          <w:spacing w:val="-1"/>
          <w:sz w:val="24"/>
          <w:szCs w:val="24"/>
          <w:color w:val="D32F2F"/>
          <w:shd w:val="clear" w:color="auto" w:fill="FFCDD2"/>
        </w:rPr>
        <w:t xml:space="preserve">OpenCV( Open Source Computer Vision Library) is a library of programming functions</w:t>
      </w:r>
      <w:r>
        <w:rPr>
          <w:spacing w:val="-1"/>
          <w:sz w:val="24"/>
          <w:szCs w:val="24"/>
        </w:rPr>
        <w:t xml:space="preserve"> </w:t>
      </w:r>
      <w:r>
        <w:rPr>
          <w:spacing w:val="-1"/>
          <w:sz w:val="24"/>
          <w:szCs w:val="24"/>
          <w:color w:val="D3792F"/>
          <w:shd w:val="clear" w:color="auto" w:fill="FFE2CD"/>
        </w:rPr>
        <w:t xml:space="preserve">substantially aimed at real-</w:t>
      </w:r>
      <w:r>
        <w:rPr>
          <w:spacing w:val="-1"/>
          <w:sz w:val="24"/>
          <w:szCs w:val="24"/>
        </w:rPr>
        <w:t xml:space="preserve"> </w:t>
      </w:r>
      <w:r>
        <w:rPr>
          <w:spacing w:val="-1"/>
          <w:sz w:val="24"/>
          <w:szCs w:val="24"/>
          <w:color w:val="D32F2F"/>
          <w:shd w:val="clear" w:color="auto" w:fill="FFCDD2"/>
        </w:rPr>
        <w:t xml:space="preserve">time computer vision.(</w:t>
      </w:r>
      <w:r>
        <w:rPr>
          <w:spacing w:val="-1"/>
          <w:sz w:val="24"/>
          <w:szCs w:val="24"/>
        </w:rPr>
        <w:t xml:space="preserve"> </w:t>
      </w:r>
      <w:r>
        <w:rPr>
          <w:spacing w:val="-1"/>
          <w:sz w:val="24"/>
          <w:szCs w:val="24"/>
          <w:color w:val="D3792F"/>
          <w:shd w:val="clear" w:color="auto" w:fill="FFE2CD"/>
        </w:rPr>
        <w:t xml:space="preserve">1) Firstly</w:t>
      </w:r>
      <w:r>
        <w:rPr>
          <w:spacing w:val="-1"/>
          <w:sz w:val="24"/>
          <w:szCs w:val="24"/>
        </w:rPr>
        <w:t xml:space="preserve"> </w:t>
      </w:r>
      <w:r>
        <w:rPr>
          <w:spacing w:val="-1"/>
          <w:sz w:val="24"/>
          <w:szCs w:val="24"/>
          <w:color w:val="D32F2F"/>
          <w:shd w:val="clear" w:color="auto" w:fill="FFCDD2"/>
        </w:rPr>
        <w:t xml:space="preserve">developed by Intel,</w:t>
      </w:r>
      <w:r>
        <w:rPr>
          <w:spacing w:val="-1"/>
          <w:sz w:val="24"/>
          <w:szCs w:val="24"/>
        </w:rPr>
        <w:t xml:space="preserve"> </w:t>
      </w:r>
      <w:r>
        <w:rPr>
          <w:spacing w:val="-1"/>
          <w:sz w:val="24"/>
          <w:szCs w:val="24"/>
          <w:color w:val="D3792F"/>
          <w:shd w:val="clear" w:color="auto" w:fill="FFE2CD"/>
        </w:rPr>
        <w:t xml:space="preserve">it was latterly</w:t>
      </w:r>
      <w:r>
        <w:rPr>
          <w:spacing w:val="-1"/>
          <w:sz w:val="24"/>
          <w:szCs w:val="24"/>
        </w:rPr>
        <w:t xml:space="preserve"> </w:t>
      </w:r>
      <w:r>
        <w:rPr>
          <w:spacing w:val="-1"/>
          <w:sz w:val="24"/>
          <w:szCs w:val="24"/>
          <w:color w:val="D32F2F"/>
          <w:shd w:val="clear" w:color="auto" w:fill="FFCDD2"/>
        </w:rPr>
        <w:t xml:space="preserve">supported by Willow Garage</w:t>
      </w:r>
      <w:r>
        <w:rPr>
          <w:spacing w:val="-1"/>
          <w:sz w:val="24"/>
          <w:szCs w:val="24"/>
        </w:rPr>
        <w:t xml:space="preserve"> also Itseez( which was latterly acquired by Intel( 2)). The library iscross-platform and </w:t>
      </w:r>
      <w:r>
        <w:rPr>
          <w:spacing w:val="-1"/>
          <w:sz w:val="24"/>
          <w:szCs w:val="24"/>
          <w:color w:val="D32F2F"/>
          <w:shd w:val="clear" w:color="auto" w:fill="FFCDD2"/>
        </w:rPr>
        <w:t xml:space="preserve">free for use under the</w:t>
      </w:r>
      <w:r>
        <w:rPr>
          <w:spacing w:val="-1"/>
          <w:sz w:val="24"/>
          <w:szCs w:val="24"/>
        </w:rPr>
        <w:t xml:space="preserve"> </w:t>
      </w:r>
      <w:r>
        <w:rPr>
          <w:spacing w:val="-1"/>
          <w:sz w:val="24"/>
          <w:szCs w:val="24"/>
          <w:color w:val="D3792F"/>
          <w:shd w:val="clear" w:color="auto" w:fill="FFE2CD"/>
        </w:rPr>
        <w:t xml:space="preserve">open-</w:t>
      </w:r>
      <w:r>
        <w:rPr>
          <w:spacing w:val="-1"/>
          <w:sz w:val="24"/>
          <w:szCs w:val="24"/>
        </w:rPr>
        <w:t xml:space="preserve"> </w:t>
      </w:r>
      <w:r>
        <w:rPr>
          <w:spacing w:val="-1"/>
          <w:sz w:val="24"/>
          <w:szCs w:val="24"/>
          <w:color w:val="D32F2F"/>
          <w:shd w:val="clear" w:color="auto" w:fill="FFCDD2"/>
        </w:rPr>
        <w:t xml:space="preserve">source BSD license.</w:t>
      </w:r>
      <w:hyperlink r:id="plagramme3513411">
        <w:r>
          <w:rPr>
            <w:spacing w:val="-1"/>
            <w:sz w:val="24"/>
            <w:szCs w:val="24"/>
            <w:color w:val="0000FF"/>
            <w:shd w:val="clear" w:color="auto" w:fill="FFCDD2"/>
          </w:rPr>
          <w:t xml:space="preserve"> (thesij.com)</w:t>
        </w:r>
      </w:hyperlink>
      <w:r>
        <w:rPr>
          <w:spacing w:val="-1"/>
          <w:sz w:val="24"/>
          <w:szCs w:val="24"/>
        </w:rPr>
        <w:t xml:space="preserve"/>
      </w:r>
    </w:p>
    <w:p>
      <w:pPr>
        <w:jc w:val="both"/>
        <w:rPr>
          <w:spacing w:val="-1"/>
          <w:sz w:val="24"/>
          <w:szCs w:val="24"/>
        </w:rPr>
      </w:pPr>
      <w:r>
        <w:rPr>
          <w:b/>
          <w:bCs/>
          <w:spacing w:val="-1"/>
          <w:sz w:val="24"/>
          <w:szCs w:val="24"/>
        </w:rPr>
        <w:t xml:space="preserve">Joudaki &amp; Rehman</w:t>
      </w:r>
      <w:r>
        <w:rPr>
          <w:spacing w:val="-1"/>
          <w:sz w:val="24"/>
          <w:szCs w:val="24"/>
        </w:rPr>
        <w:t xml:space="preserve">( </w:t>
      </w:r>
      <w:r>
        <w:rPr>
          <w:spacing w:val="-1"/>
          <w:sz w:val="24"/>
          <w:szCs w:val="24"/>
        </w:rPr>
        <w:t xml:space="preserve">2022) proposed a geometric neural network model to fete the sign language ABC. The sign language ABC is used for communication. These cameras capture hand movements. So, its deep chops are used. GSLR stands for Geometric subscribe Recognition System. Simplistic design has colorful operations. This system exploits rates that are harmonious anyhow of hand movement. Both features ameliorate delicacy. Precise hand movements can ameliorate a neural network's recognition delicacy. It may also fete the baby’s sign language.</w:t>
      </w:r>
    </w:p>
    <w:p>
      <w:pPr>
        <w:jc w:val="both"/>
        <w:rPr>
          <w:spacing w:val="-1"/>
          <w:sz w:val="24"/>
          <w:szCs w:val="24"/>
        </w:rPr>
      </w:pPr>
      <w:r>
        <w:rPr>
          <w:b/>
          <w:bCs/>
          <w:spacing w:val="-1"/>
          <w:sz w:val="24"/>
          <w:szCs w:val="24"/>
        </w:rPr>
        <w:t xml:space="preserve">Mohammed etal.</w:t>
      </w:r>
      <w:r>
        <w:rPr>
          <w:spacing w:val="-1"/>
          <w:sz w:val="24"/>
          <w:szCs w:val="24"/>
        </w:rPr>
        <w:t xml:space="preserve">( 2022). The Microsoft Kinect detector was used to find and separate the hand area in a depth image. When the colors of the skin and hands match up with the face, this system is excellent. In this case, convolutional neural networks( CNN) are used to induce ISL features automatically. The model redounded in99.3 delicacy, and the system can read ISL rudiments rightly in real- time.</w:t>
      </w:r>
    </w:p>
    <w:p>
      <w:pPr>
        <w:jc w:val="both"/>
        <w:rPr>
          <w:spacing w:val="-1"/>
          <w:sz w:val="24"/>
          <w:szCs w:val="24"/>
        </w:rPr>
      </w:pPr>
      <w:r>
        <w:rPr>
          <w:b/>
          <w:bCs/>
          <w:spacing w:val="-1"/>
          <w:sz w:val="24"/>
          <w:szCs w:val="24"/>
        </w:rPr>
        <w:t xml:space="preserve">Sharma etal.</w:t>
      </w:r>
      <w:r>
        <w:rPr>
          <w:spacing w:val="-1"/>
          <w:sz w:val="24"/>
          <w:szCs w:val="24"/>
        </w:rPr>
        <w:t xml:space="preserve">( 2021) stationary recognition of Indian sign languages was delved using deep literacy models, grade- grounded optimizers, and optimization hyperparameters. The stylish number and ABC recognition delicacy were99.0 percent and97.6 percent, independently, using a intimately accessible ISL dataset and a custom threelayered CNN model. The ISL dataset rightly detected integers96.2 percent of the time and rudiments90.8 percent, outperforming otherpre-trained models.</w:t>
      </w:r>
    </w:p>
    <w:p>
      <w:pPr>
        <w:jc w:val="both"/>
        <w:rPr>
          <w:spacing w:val="-1"/>
          <w:sz w:val="24"/>
          <w:szCs w:val="24"/>
        </w:rPr>
      </w:pPr>
      <w:r>
        <w:rPr>
          <w:b/>
          <w:bCs/>
          <w:spacing w:val="-1"/>
          <w:sz w:val="24"/>
          <w:szCs w:val="24"/>
        </w:rPr>
        <w:t xml:space="preserve">Sharma &amp; Singh</w:t>
      </w:r>
      <w:r>
        <w:rPr>
          <w:spacing w:val="-1"/>
          <w:sz w:val="24"/>
          <w:szCs w:val="24"/>
        </w:rPr>
        <w:t xml:space="preserve">( 2021). Grounded on movement, convolutional neural networks fete sign language. This model outperforms past CNN approaches due to its smaller parameters and straightforward representation. also, they used VGG- 11 and 16 to estimate the model's performance. Two datasets were used to assess performance. ISL movements were collected using an RGB camera, followed by </w:t>
      </w:r>
      <w:r>
        <w:rPr>
          <w:spacing w:val="-1"/>
          <w:sz w:val="24"/>
          <w:szCs w:val="24"/>
        </w:rPr>
        <w:t xml:space="preserve">an ASL dataset. The delicacy of ISL datasets is99.96, while ASL datasets are 100 percent correct. It's varied with contemporary styles. multitudinous factors contributed to the adaptability. The suggested fashion outperforms being styles in describing enormous volumes of movements. This data set is steady to gyration and scale.  </w:t>
      </w:r>
    </w:p>
    <w:p>
      <w:pPr>
        <w:pStyle w:val="Heading1"/>
        <w:rPr>
          <w:b/>
          <w:bCs/>
          <w:sz w:val="24"/>
          <w:szCs w:val="24"/>
        </w:rPr>
      </w:pPr>
      <w:r>
        <w:rPr>
          <w:b/>
          <w:bCs/>
          <w:sz w:val="24"/>
          <w:szCs w:val="24"/>
        </w:rPr>
        <w:t xml:space="preserve">PROPOSED METHODOLOGY</w:t>
      </w:r>
    </w:p>
    <w:p>
      <w:pPr>
        <w:jc w:val="both"/>
        <w:rPr>
          <w:b/>
          <w:bCs/>
          <w:spacing w:val="-1"/>
          <w:sz w:val="24"/>
          <w:szCs w:val="24"/>
        </w:rPr>
      </w:pPr>
    </w:p>
    <w:p>
      <w:pPr>
        <w:jc w:val="both"/>
        <w:rPr>
          <w:spacing w:val="-1"/>
          <w:sz w:val="24"/>
          <w:szCs w:val="24"/>
        </w:rPr>
      </w:pPr>
      <w:r>
        <w:rPr>
          <w:spacing w:val="-1"/>
          <w:sz w:val="24"/>
          <w:szCs w:val="24"/>
        </w:rPr>
        <w:t xml:space="preserve">Using our proposed model transfer  literacy  system, we should design a system that uses apre-trained model. A convolutional neural network that has been saved after being trained on a big dataset,  generally for a huge image bracket problem, is known as apre-trained CNN model. We can  moreover use the pretrained model as is, or we can  acclimatize it to any task via transfer  literacy. It enables real- time bracket on mobile  bias with limited processor speed,  similar as smartphones. The dataset is  subordinated to ImageNet transfer  literacy using this strategy. A model that has been trained on a large dataset may be  suitable to serve as a general  frame of the visual world.  </w:t>
      </w:r>
    </w:p>
    <w:p>
      <w:pPr>
        <w:jc w:val="both"/>
        <w:rPr>
          <w:spacing w:val="-1"/>
          <w:sz w:val="24"/>
          <w:szCs w:val="24"/>
        </w:rPr>
      </w:pPr>
      <w:r>
        <w:rPr>
          <w:b/>
          <w:bCs/>
          <w:spacing w:val="-1"/>
          <w:sz w:val="24"/>
          <w:szCs w:val="24"/>
        </w:rPr>
        <w:t xml:space="preserve"/>
      </w:r>
      <w:r>
        <w:rPr>
          <w:b/>
          <w:bCs/>
          <w:spacing w:val="-1"/>
          <w:sz w:val="24"/>
          <w:szCs w:val="24"/>
          <w:color w:val="D32F2F"/>
          <w:shd w:val="clear" w:color="auto" w:fill="FFCDD2"/>
        </w:rPr>
        <w:t xml:space="preserve">TRAINING MODULE</w:t>
      </w:r>
      <w:r>
        <w:rPr>
          <w:b/>
          <w:bCs/>
          <w:spacing w:val="-1"/>
          <w:sz w:val="24"/>
          <w:szCs w:val="24"/>
        </w:rPr>
        <w:t xml:space="preserve"/>
      </w:r>
      <w:r>
        <w:rPr>
          <w:b/>
          <w:bCs/>
          <w:spacing w:val="-1"/>
          <w:sz w:val="24"/>
          <w:szCs w:val="24"/>
        </w:rPr>
        <w:t xml:space="preserve"/>
      </w:r>
      <w:r>
        <w:rPr>
          <w:b/>
          <w:bCs/>
          <w:spacing w:val="-1"/>
          <w:sz w:val="24"/>
          <w:szCs w:val="24"/>
          <w:color w:val="D32F2F"/>
          <w:shd w:val="clear" w:color="auto" w:fill="FFCDD2"/>
        </w:rPr>
        <w:t xml:space="preserve">:</w:t>
      </w:r>
      <w:r>
        <w:rPr>
          <w:b/>
          <w:bCs/>
          <w:spacing w:val="-1"/>
          <w:sz w:val="24"/>
          <w:szCs w:val="24"/>
        </w:rPr>
        <w:t xml:space="preserve"/>
      </w:r>
      <w:r>
        <w:rPr>
          <w:spacing w:val="-1"/>
          <w:sz w:val="24"/>
          <w:szCs w:val="24"/>
        </w:rPr>
        <w:t xml:space="preserve">  </w:t>
      </w:r>
    </w:p>
    <w:p>
      <w:pPr>
        <w:jc w:val="both"/>
        <w:rPr>
          <w:spacing w:val="-1"/>
          <w:sz w:val="24"/>
          <w:szCs w:val="24"/>
        </w:rPr>
      </w:pPr>
      <w:r>
        <w:rPr>
          <w:spacing w:val="-1"/>
          <w:sz w:val="24"/>
          <w:szCs w:val="24"/>
        </w:rPr>
        <w:t xml:space="preserve"/>
      </w:r>
      <w:r>
        <w:rPr>
          <w:spacing w:val="-1"/>
          <w:sz w:val="24"/>
          <w:szCs w:val="24"/>
          <w:color w:val="D32F2F"/>
          <w:shd w:val="clear" w:color="auto" w:fill="FFCDD2"/>
        </w:rPr>
        <w:t xml:space="preserve">Supervised machine</w:t>
      </w:r>
      <w:r>
        <w:rPr>
          <w:spacing w:val="-1"/>
          <w:sz w:val="24"/>
          <w:szCs w:val="24"/>
        </w:rPr>
        <w:t xml:space="preserve">  </w:t>
      </w:r>
      <w:r>
        <w:rPr>
          <w:spacing w:val="-1"/>
          <w:sz w:val="24"/>
          <w:szCs w:val="24"/>
          <w:color w:val="D3792F"/>
          <w:shd w:val="clear" w:color="auto" w:fill="FFE2CD"/>
        </w:rPr>
        <w:t xml:space="preserve">literacy It's</w:t>
      </w:r>
      <w:r>
        <w:rPr>
          <w:spacing w:val="-1"/>
          <w:sz w:val="24"/>
          <w:szCs w:val="24"/>
        </w:rPr>
        <w:t xml:space="preserve"> </w:t>
      </w:r>
      <w:r>
        <w:rPr>
          <w:spacing w:val="-1"/>
          <w:sz w:val="24"/>
          <w:szCs w:val="24"/>
          <w:color w:val="D32F2F"/>
          <w:shd w:val="clear" w:color="auto" w:fill="FFCDD2"/>
        </w:rPr>
        <w:t xml:space="preserve">one of the ways of machine</w:t>
      </w:r>
      <w:r>
        <w:rPr>
          <w:spacing w:val="-1"/>
          <w:sz w:val="24"/>
          <w:szCs w:val="24"/>
        </w:rPr>
        <w:t xml:space="preserve">  </w:t>
      </w:r>
      <w:r>
        <w:rPr>
          <w:spacing w:val="-1"/>
          <w:sz w:val="24"/>
          <w:szCs w:val="24"/>
          <w:color w:val="D3792F"/>
          <w:shd w:val="clear" w:color="auto" w:fill="FFE2CD"/>
        </w:rPr>
        <w:t xml:space="preserve">literacy</w:t>
      </w:r>
      <w:r>
        <w:rPr>
          <w:spacing w:val="-1"/>
          <w:sz w:val="24"/>
          <w:szCs w:val="24"/>
        </w:rPr>
        <w:t xml:space="preserve"> </w:t>
      </w:r>
      <w:r>
        <w:rPr>
          <w:spacing w:val="-1"/>
          <w:sz w:val="24"/>
          <w:szCs w:val="24"/>
          <w:color w:val="D32F2F"/>
          <w:shd w:val="clear" w:color="auto" w:fill="FFCDD2"/>
        </w:rPr>
        <w:t xml:space="preserve">where the model is trained by input data and</w:t>
      </w:r>
      <w:r>
        <w:rPr>
          <w:spacing w:val="-1"/>
          <w:sz w:val="24"/>
          <w:szCs w:val="24"/>
        </w:rPr>
        <w:t xml:space="preserve"> anticipated affair data. produce  similar model, it's necessary to  collect following processess .</w:t>
      </w:r>
    </w:p>
    <w:p>
      <w:pPr>
        <w:jc w:val="both"/>
        <w:rPr>
          <w:spacing w:val="-1"/>
          <w:sz w:val="24"/>
          <w:szCs w:val="24"/>
        </w:rPr>
      </w:pPr>
      <w:r>
        <w:rPr>
          <w:spacing w:val="-1"/>
          <w:sz w:val="24"/>
          <w:szCs w:val="24"/>
        </w:rPr>
        <w:t xml:space="preserve"/>
      </w:r>
      <w:r>
        <w:rPr>
          <w:spacing w:val="-1"/>
          <w:sz w:val="24"/>
          <w:szCs w:val="24"/>
          <w:color w:val="D32F2F"/>
          <w:shd w:val="clear" w:color="auto" w:fill="FFCDD2"/>
        </w:rPr>
        <w:t xml:space="preserve">1.</w:t>
      </w:r>
      <w:r>
        <w:rPr>
          <w:spacing w:val="-1"/>
          <w:sz w:val="24"/>
          <w:szCs w:val="24"/>
        </w:rPr>
        <w:t xml:space="preserve"/>
      </w:r>
      <w:r>
        <w:rPr>
          <w:spacing w:val="-1"/>
          <w:sz w:val="24"/>
          <w:szCs w:val="24"/>
        </w:rPr>
        <w:t xml:space="preserve"> </w:t>
      </w:r>
      <w:r>
        <w:rPr>
          <w:spacing w:val="-1"/>
          <w:sz w:val="24"/>
          <w:szCs w:val="24"/>
          <w:color w:val="D32F2F"/>
          <w:shd w:val="clear" w:color="auto" w:fill="FFCDD2"/>
        </w:rPr>
        <w:t xml:space="preserve">model construction  </w:t>
      </w:r>
    </w:p>
    <w:p>
      <w:pPr>
        <w:jc w:val="both"/>
        <w:rPr>
          <w:spacing w:val="-1"/>
          <w:sz w:val="24"/>
          <w:szCs w:val="24"/>
        </w:rPr>
      </w:pPr>
      <w:r>
        <w:rPr>
          <w:spacing w:val="-1"/>
          <w:sz w:val="24"/>
          <w:szCs w:val="24"/>
        </w:rPr>
        <w:t xml:space="preserve"/>
      </w:r>
      <w:r>
        <w:rPr>
          <w:spacing w:val="-1"/>
          <w:sz w:val="24"/>
          <w:szCs w:val="24"/>
          <w:color w:val="D32F2F"/>
          <w:shd w:val="clear" w:color="auto" w:fill="FFCDD2"/>
        </w:rPr>
        <w:t xml:space="preserve">2. model training  </w:t>
      </w:r>
    </w:p>
    <w:p>
      <w:pPr>
        <w:jc w:val="both"/>
        <w:rPr>
          <w:spacing w:val="-1"/>
          <w:sz w:val="24"/>
          <w:szCs w:val="24"/>
        </w:rPr>
      </w:pPr>
      <w:r>
        <w:rPr>
          <w:spacing w:val="-1"/>
          <w:sz w:val="24"/>
          <w:szCs w:val="24"/>
        </w:rPr>
        <w:t xml:space="preserve"/>
      </w:r>
      <w:r>
        <w:rPr>
          <w:spacing w:val="-1"/>
          <w:sz w:val="24"/>
          <w:szCs w:val="24"/>
          <w:color w:val="D32F2F"/>
          <w:shd w:val="clear" w:color="auto" w:fill="FFCDD2"/>
        </w:rPr>
        <w:t xml:space="preserve">3. model testing  </w:t>
      </w:r>
    </w:p>
    <w:p>
      <w:pPr>
        <w:jc w:val="both"/>
        <w:rPr>
          <w:spacing w:val="-1"/>
          <w:sz w:val="24"/>
          <w:szCs w:val="24"/>
        </w:rPr>
      </w:pPr>
      <w:r>
        <w:rPr>
          <w:spacing w:val="-1"/>
          <w:sz w:val="24"/>
          <w:szCs w:val="24"/>
        </w:rPr>
        <w:t xml:space="preserve"/>
      </w:r>
      <w:r>
        <w:rPr>
          <w:spacing w:val="-1"/>
          <w:sz w:val="24"/>
          <w:szCs w:val="24"/>
          <w:color w:val="D32F2F"/>
          <w:shd w:val="clear" w:color="auto" w:fill="FFCDD2"/>
        </w:rPr>
        <w:t xml:space="preserve">4. model evaluation  </w:t>
      </w:r>
    </w:p>
    <w:p>
      <w:pPr>
        <w:jc w:val="both"/>
        <w:rPr>
          <w:spacing w:val="-1"/>
          <w:sz w:val="24"/>
          <w:szCs w:val="24"/>
        </w:rPr>
      </w:pPr>
      <w:r>
        <w:rPr>
          <w:b/>
          <w:bCs/>
          <w:spacing w:val="-1"/>
          <w:sz w:val="24"/>
          <w:szCs w:val="24"/>
        </w:rPr>
        <w:t xml:space="preserve"/>
      </w:r>
      <w:r>
        <w:rPr>
          <w:b/>
          <w:bCs/>
          <w:spacing w:val="-1"/>
          <w:sz w:val="24"/>
          <w:szCs w:val="24"/>
          <w:color w:val="D32F2F"/>
          <w:shd w:val="clear" w:color="auto" w:fill="FFCDD2"/>
        </w:rPr>
        <w:t xml:space="preserve">Model construction</w:t>
      </w:r>
      <w:r>
        <w:rPr>
          <w:b/>
          <w:bCs/>
          <w:spacing w:val="-1"/>
          <w:sz w:val="24"/>
          <w:szCs w:val="24"/>
        </w:rPr>
        <w:t xml:space="preserve"/>
      </w:r>
      <w:r>
        <w:rPr>
          <w:spacing w:val="-1"/>
          <w:sz w:val="24"/>
          <w:szCs w:val="24"/>
        </w:rPr>
        <w:t xml:space="preserve"/>
      </w:r>
      <w:r>
        <w:rPr>
          <w:spacing w:val="-1"/>
          <w:sz w:val="24"/>
          <w:szCs w:val="24"/>
          <w:color w:val="D32F2F"/>
          <w:shd w:val="clear" w:color="auto" w:fill="FFCDD2"/>
        </w:rPr>
        <w:t xml:space="preserve">: </w:t>
      </w:r>
      <w:r>
        <w:rPr>
          <w:spacing w:val="-1"/>
          <w:sz w:val="24"/>
          <w:szCs w:val="24"/>
        </w:rPr>
        <w:t xml:space="preserve"/>
      </w:r>
      <w:r>
        <w:rPr>
          <w:spacing w:val="-1"/>
          <w:sz w:val="24"/>
          <w:szCs w:val="24"/>
          <w:color w:val="D32F2F"/>
          <w:shd w:val="clear" w:color="auto" w:fill="FFCDD2"/>
        </w:rPr>
        <w:t xml:space="preserve">It depends on machine</w:t>
      </w:r>
      <w:hyperlink r:id="plagramme3513410">
        <w:r>
          <w:rPr>
            <w:spacing w:val="-1"/>
            <w:sz w:val="24"/>
            <w:szCs w:val="24"/>
            <w:color w:val="0000FF"/>
            <w:shd w:val="clear" w:color="auto" w:fill="FFCDD2"/>
          </w:rPr>
          <w:t xml:space="preserve"> (cse.anits.edu.in)</w:t>
        </w:r>
      </w:hyperlink>
      <w:r>
        <w:rPr>
          <w:spacing w:val="-1"/>
          <w:sz w:val="24"/>
          <w:szCs w:val="24"/>
        </w:rPr>
        <w:t xml:space="preserve">  literacy algorithms. Neural networks were used in thisresearch.This is how an agorithm appears  </w:t>
      </w:r>
    </w:p>
    <w:p>
      <w:pPr>
        <w:jc w:val="both"/>
        <w:rPr>
          <w:spacing w:val="-1"/>
          <w:sz w:val="24"/>
          <w:szCs w:val="24"/>
        </w:rPr>
      </w:pPr>
      <w:r>
        <w:rPr>
          <w:spacing w:val="-1"/>
          <w:sz w:val="24"/>
          <w:szCs w:val="24"/>
        </w:rPr>
        <w:t xml:space="preserve">1. Start with its subject successional model()  </w:t>
      </w:r>
    </w:p>
    <w:p>
      <w:pPr>
        <w:jc w:val="both"/>
        <w:rPr>
          <w:spacing w:val="-1"/>
          <w:sz w:val="24"/>
          <w:szCs w:val="24"/>
        </w:rPr>
      </w:pPr>
      <w:r>
        <w:rPr>
          <w:spacing w:val="-1"/>
          <w:sz w:val="24"/>
          <w:szCs w:val="24"/>
        </w:rPr>
        <w:t xml:space="preserve">2. Next, comprise layers with different typesmodel.add(type_of_layer())  </w:t>
      </w:r>
    </w:p>
    <w:p>
      <w:pPr>
        <w:jc w:val="both"/>
        <w:rPr>
          <w:spacing w:val="-1"/>
          <w:sz w:val="24"/>
          <w:szCs w:val="24"/>
        </w:rPr>
      </w:pPr>
      <w:r>
        <w:rPr>
          <w:spacing w:val="-1"/>
          <w:sz w:val="24"/>
          <w:szCs w:val="24"/>
        </w:rPr>
        <w:t xml:space="preserve">3. </w:t>
      </w:r>
      <w:r>
        <w:rPr>
          <w:spacing w:val="-1"/>
          <w:sz w:val="24"/>
          <w:szCs w:val="24"/>
          <w:color w:val="D32F2F"/>
          <w:shd w:val="clear" w:color="auto" w:fill="FFCDD2"/>
        </w:rPr>
        <w:t xml:space="preserve">The model is</w:t>
      </w:r>
      <w:hyperlink r:id="plagramme3513410">
        <w:r>
          <w:rPr>
            <w:spacing w:val="-1"/>
            <w:sz w:val="24"/>
            <w:szCs w:val="24"/>
            <w:color w:val="0000FF"/>
            <w:shd w:val="clear" w:color="auto" w:fill="FFCDD2"/>
          </w:rPr>
          <w:t xml:space="preserve"> (cse.anits.edu.in)</w:t>
        </w:r>
      </w:hyperlink>
      <w:r>
        <w:rPr>
          <w:spacing w:val="-1"/>
          <w:sz w:val="24"/>
          <w:szCs w:val="24"/>
        </w:rPr>
        <w:t xml:space="preserve"> assembled  formerly there are enough layers added.  TensorFlow and Keras are  presently in communication in order to  make the model. Writing a loss function and an optimizer algorithm during model  compendium is  pivotal. According to this formulamodel.comile( loss = "name_of_loss_function," optimizer = "name_of_opimazer_alg"). The loss function displays the  perfection of each  vaticination the model made.  previous to model training, data should be gauged  for after use.  </w:t>
      </w:r>
    </w:p>
    <w:p>
      <w:pPr>
        <w:jc w:val="both"/>
        <w:rPr>
          <w:spacing w:val="-1"/>
          <w:sz w:val="24"/>
          <w:szCs w:val="24"/>
        </w:rPr>
      </w:pPr>
      <w:r>
        <w:rPr>
          <w:b/>
          <w:bCs/>
          <w:spacing w:val="-1"/>
          <w:sz w:val="24"/>
          <w:szCs w:val="24"/>
        </w:rPr>
        <w:t xml:space="preserve">Model training</w:t>
      </w:r>
      <w:r>
        <w:rPr>
          <w:b/>
          <w:bCs/>
          <w:spacing w:val="-1"/>
          <w:sz w:val="24"/>
          <w:szCs w:val="24"/>
        </w:rPr>
        <w:t xml:space="preserve">:</w:t>
      </w:r>
      <w:r>
        <w:rPr>
          <w:spacing w:val="-1"/>
          <w:sz w:val="24"/>
          <w:szCs w:val="24"/>
        </w:rPr>
        <w:t xml:space="preserve"> </w:t>
      </w:r>
    </w:p>
    <w:p>
      <w:pPr>
        <w:jc w:val="both"/>
        <w:rPr>
          <w:spacing w:val="-1"/>
          <w:sz w:val="24"/>
          <w:szCs w:val="24"/>
        </w:rPr>
      </w:pPr>
      <w:r>
        <w:rPr>
          <w:spacing w:val="-1"/>
          <w:sz w:val="24"/>
          <w:szCs w:val="24"/>
        </w:rPr>
        <w:t xml:space="preserve">In this phase, input datasets are trained and affect anticipated affair. It’s look this waymodel.fit(training_data,expected_output). At the end report with final  delicacy of the model calculated.  </w:t>
      </w:r>
    </w:p>
    <w:p>
      <w:pPr>
        <w:jc w:val="both"/>
        <w:rPr>
          <w:spacing w:val="-1"/>
          <w:sz w:val="24"/>
          <w:szCs w:val="24"/>
        </w:rPr>
      </w:pPr>
      <w:r>
        <w:rPr>
          <w:b/>
          <w:bCs/>
          <w:spacing w:val="-1"/>
          <w:sz w:val="24"/>
          <w:szCs w:val="24"/>
        </w:rPr>
        <w:t xml:space="preserve">Model Testing</w:t>
      </w:r>
      <w:r>
        <w:rPr>
          <w:b/>
          <w:bCs/>
          <w:spacing w:val="-1"/>
          <w:sz w:val="24"/>
          <w:szCs w:val="24"/>
        </w:rPr>
        <w:t xml:space="preserve">:</w:t>
      </w:r>
      <w:r>
        <w:rPr>
          <w:spacing w:val="-1"/>
          <w:sz w:val="24"/>
          <w:szCs w:val="24"/>
        </w:rPr>
        <w:t xml:space="preserve">  </w:t>
      </w:r>
    </w:p>
    <w:p>
      <w:pPr>
        <w:jc w:val="both"/>
        <w:rPr>
          <w:spacing w:val="-1"/>
          <w:sz w:val="24"/>
          <w:szCs w:val="24"/>
        </w:rPr>
      </w:pPr>
      <w:r>
        <w:rPr>
          <w:spacing w:val="-1"/>
          <w:sz w:val="24"/>
          <w:szCs w:val="24"/>
        </w:rPr>
        <w:t xml:space="preserve">This stage involves loading a alternate piece of data. The  delicacy of the model will be  verified as it has  noway  seen this set of data. When the model training is finished and it's determined that the model predicts the correct  outgrowth, it may be saved with the commandmodel.save("name_of_file. h5"). The stored model can  also be applied in real life. Model evaluation is the name of this stage. As a result, the model may be applied to the evaluation of fresh data.</w:t>
      </w:r>
      <w:r>
        <w:rPr>
          <w:spacing w:val="-1"/>
          <w:sz w:val="24"/>
          <w:szCs w:val="24"/>
        </w:rPr>
        <w:t xml:space="preserve"> </w:t>
      </w:r>
    </w:p>
    <w:p>
      <w:pPr>
        <w:jc w:val="both"/>
        <w:rPr>
          <w:spacing w:val="-1"/>
          <w:sz w:val="24"/>
          <w:szCs w:val="24"/>
        </w:rPr>
      </w:pPr>
      <w:r>
        <w:rPr>
          <w:b/>
          <w:bCs/>
          <w:spacing w:val="-1"/>
          <w:sz w:val="24"/>
          <w:szCs w:val="24"/>
        </w:rPr>
        <w:t xml:space="preserve">Preprocessing</w:t>
      </w:r>
      <w:r>
        <w:rPr>
          <w:spacing w:val="-1"/>
          <w:sz w:val="24"/>
          <w:szCs w:val="24"/>
        </w:rPr>
        <w:t xml:space="preserve">:</w:t>
      </w:r>
    </w:p>
    <w:p>
      <w:pPr>
        <w:jc w:val="both"/>
        <w:rPr>
          <w:spacing w:val="-1"/>
          <w:sz w:val="24"/>
          <w:szCs w:val="24"/>
        </w:rPr>
      </w:pPr>
      <w:r>
        <w:rPr>
          <w:b/>
          <w:bCs/>
          <w:spacing w:val="-1"/>
          <w:sz w:val="24"/>
          <w:szCs w:val="24"/>
        </w:rPr>
        <w:t xml:space="preserve">Understanding aspect  rates</w:t>
      </w:r>
      <w:r>
        <w:rPr>
          <w:spacing w:val="-1"/>
          <w:sz w:val="24"/>
          <w:szCs w:val="24"/>
        </w:rPr>
        <w:t xml:space="preserve">:</w:t>
      </w:r>
    </w:p>
    <w:p>
      <w:pPr>
        <w:jc w:val="both"/>
        <w:rPr>
          <w:spacing w:val="-1"/>
          <w:sz w:val="24"/>
          <w:szCs w:val="24"/>
        </w:rPr>
      </w:pPr>
      <w:r>
        <w:rPr>
          <w:spacing w:val="-1"/>
          <w:sz w:val="24"/>
          <w:szCs w:val="24"/>
        </w:rPr>
        <w:t xml:space="preserve">An aspect  rate is a commensurable relationship between an image's  range and height. Aspect  rates are written as a formula of  range to height, since the height and  range are the same. The image could be 500px × 500px, or 1500px × 1500px, and the aspect  rate would still be 11. As another  illustration, a  portrayal- style image might have a  rate of 23. With aspect  rate, the height is1.5 times longer than the  range. So the image could be 500px × 750px, 1500px × 2250px,etc.    </w:t>
      </w:r>
    </w:p>
    <w:p>
      <w:pPr>
        <w:jc w:val="both"/>
        <w:rPr>
          <w:spacing w:val="-1"/>
          <w:sz w:val="24"/>
          <w:szCs w:val="24"/>
        </w:rPr>
      </w:pPr>
      <w:r>
        <w:rPr>
          <w:b/>
          <w:bCs/>
          <w:spacing w:val="-1"/>
          <w:sz w:val="24"/>
          <w:szCs w:val="24"/>
        </w:rPr>
        <w:t xml:space="preserve">Cropping to an aspect  rate</w:t>
      </w:r>
      <w:r>
        <w:rPr>
          <w:spacing w:val="-1"/>
          <w:sz w:val="24"/>
          <w:szCs w:val="24"/>
        </w:rPr>
        <w:t xml:space="preserve">  </w:t>
      </w:r>
    </w:p>
    <w:p>
      <w:pPr>
        <w:jc w:val="both"/>
        <w:rPr>
          <w:spacing w:val="-1"/>
          <w:sz w:val="24"/>
          <w:szCs w:val="24"/>
        </w:rPr>
      </w:pPr>
      <w:r>
        <w:rPr>
          <w:spacing w:val="-1"/>
          <w:sz w:val="24"/>
          <w:szCs w:val="24"/>
        </w:rPr>
        <w:t xml:space="preserve">For  illustration, if you use product images that have same aspect  rate, they'll  each crop the same way on your  point.  </w:t>
      </w:r>
    </w:p>
    <w:p>
      <w:pPr>
        <w:jc w:val="both"/>
        <w:rPr>
          <w:spacing w:val="-1"/>
          <w:sz w:val="24"/>
          <w:szCs w:val="24"/>
        </w:rPr>
      </w:pPr>
      <w:r>
        <w:rPr>
          <w:spacing w:val="-1"/>
          <w:sz w:val="24"/>
          <w:szCs w:val="24"/>
        </w:rPr>
        <w:t xml:space="preserve">Option 1- Crop to apre-set shape Use the  erected- in Image Editor to crop images to a specific shape. Use the crop tool to choose from preset aspect  rates. </w:t>
      </w:r>
    </w:p>
    <w:p>
      <w:pPr>
        <w:jc w:val="both"/>
        <w:rPr>
          <w:spacing w:val="-1"/>
          <w:sz w:val="24"/>
          <w:szCs w:val="24"/>
        </w:rPr>
      </w:pPr>
      <w:r>
        <w:rPr>
          <w:spacing w:val="-1"/>
          <w:sz w:val="24"/>
          <w:szCs w:val="24"/>
        </w:rPr>
        <w:t xml:space="preserve">Option 2- Custom  confines  To crop images as aspect  rate, use a third- party </w:t>
      </w:r>
      <w:r>
        <w:rPr>
          <w:spacing w:val="-1"/>
          <w:sz w:val="24"/>
          <w:szCs w:val="24"/>
          <w:color w:val="D32F2F"/>
          <w:shd w:val="clear" w:color="auto" w:fill="FFCDD2"/>
        </w:rPr>
        <w:t xml:space="preserve">editor. Since images</w:t>
      </w:r>
      <w:r>
        <w:rPr>
          <w:spacing w:val="-1"/>
          <w:sz w:val="24"/>
          <w:szCs w:val="24"/>
        </w:rPr>
        <w:t xml:space="preserve"> </w:t>
      </w:r>
      <w:r>
        <w:rPr>
          <w:spacing w:val="-1"/>
          <w:sz w:val="24"/>
          <w:szCs w:val="24"/>
          <w:color w:val="D3792F"/>
          <w:shd w:val="clear" w:color="auto" w:fill="FFE2CD"/>
        </w:rPr>
        <w:t xml:space="preserve">do n’t</w:t>
      </w:r>
      <w:r>
        <w:rPr>
          <w:spacing w:val="-1"/>
          <w:sz w:val="24"/>
          <w:szCs w:val="24"/>
        </w:rPr>
        <w:t xml:space="preserve"> </w:t>
      </w:r>
      <w:r>
        <w:rPr>
          <w:spacing w:val="-1"/>
          <w:sz w:val="24"/>
          <w:szCs w:val="24"/>
          <w:color w:val="D32F2F"/>
          <w:shd w:val="clear" w:color="auto" w:fill="FFCDD2"/>
        </w:rPr>
        <w:t xml:space="preserve">need to have the samedimensions, it’s better to crop them to a specific</w:t>
      </w:r>
      <w:r>
        <w:rPr>
          <w:spacing w:val="-1"/>
          <w:sz w:val="24"/>
          <w:szCs w:val="24"/>
        </w:rPr>
        <w:t xml:space="preserve">  </w:t>
      </w:r>
      <w:r>
        <w:rPr>
          <w:spacing w:val="-1"/>
          <w:sz w:val="24"/>
          <w:szCs w:val="24"/>
          <w:color w:val="D3792F"/>
          <w:shd w:val="clear" w:color="auto" w:fill="FFE2CD"/>
        </w:rPr>
        <w:t xml:space="preserve">rate</w:t>
      </w:r>
      <w:r>
        <w:rPr>
          <w:spacing w:val="-1"/>
          <w:sz w:val="24"/>
          <w:szCs w:val="24"/>
        </w:rPr>
        <w:t xml:space="preserve"> </w:t>
      </w:r>
      <w:r>
        <w:rPr>
          <w:spacing w:val="-1"/>
          <w:sz w:val="24"/>
          <w:szCs w:val="24"/>
          <w:color w:val="D32F2F"/>
          <w:shd w:val="clear" w:color="auto" w:fill="FFCDD2"/>
        </w:rPr>
        <w:t xml:space="preserve">than to try to</w:t>
      </w:r>
      <w:r>
        <w:rPr>
          <w:spacing w:val="-1"/>
          <w:sz w:val="24"/>
          <w:szCs w:val="24"/>
        </w:rPr>
        <w:t xml:space="preserve"> match their exact  confines.  </w:t>
      </w:r>
    </w:p>
    <w:p>
      <w:pPr>
        <w:jc w:val="both"/>
        <w:rPr>
          <w:spacing w:val="-1"/>
          <w:sz w:val="24"/>
          <w:szCs w:val="24"/>
        </w:rPr>
      </w:pPr>
      <w:r>
        <w:rPr>
          <w:spacing w:val="-1"/>
          <w:sz w:val="24"/>
          <w:szCs w:val="24"/>
        </w:rPr>
        <w:t xml:space="preserve">• For case, </w:t>
      </w:r>
      <w:r>
        <w:rPr>
          <w:spacing w:val="-1"/>
          <w:sz w:val="24"/>
          <w:szCs w:val="24"/>
          <w:color w:val="D32F2F"/>
          <w:shd w:val="clear" w:color="auto" w:fill="FFCDD2"/>
        </w:rPr>
        <w:t xml:space="preserve">if your image is 1500px</w:t>
      </w:r>
      <w:r>
        <w:rPr>
          <w:spacing w:val="-1"/>
          <w:sz w:val="24"/>
          <w:szCs w:val="24"/>
        </w:rPr>
        <w:t xml:space="preserve"> </w:t>
      </w:r>
      <w:r>
        <w:rPr>
          <w:spacing w:val="-1"/>
          <w:sz w:val="24"/>
          <w:szCs w:val="24"/>
          <w:color w:val="D3792F"/>
          <w:shd w:val="clear" w:color="auto" w:fill="FFE2CD"/>
        </w:rPr>
        <w:t xml:space="preserve">×</w:t>
      </w:r>
      <w:r>
        <w:rPr>
          <w:spacing w:val="-1"/>
          <w:sz w:val="24"/>
          <w:szCs w:val="24"/>
        </w:rPr>
        <w:t xml:space="preserve"> </w:t>
      </w:r>
      <w:r>
        <w:rPr>
          <w:spacing w:val="-1"/>
          <w:sz w:val="24"/>
          <w:szCs w:val="24"/>
          <w:color w:val="D32F2F"/>
          <w:shd w:val="clear" w:color="auto" w:fill="FFCDD2"/>
        </w:rPr>
        <w:t xml:space="preserve">1200px, and you want an aspect</w:t>
      </w:r>
      <w:r>
        <w:rPr>
          <w:spacing w:val="-1"/>
          <w:sz w:val="24"/>
          <w:szCs w:val="24"/>
        </w:rPr>
        <w:t xml:space="preserve">  </w:t>
      </w:r>
      <w:r>
        <w:rPr>
          <w:spacing w:val="-1"/>
          <w:sz w:val="24"/>
          <w:szCs w:val="24"/>
          <w:color w:val="D3792F"/>
          <w:shd w:val="clear" w:color="auto" w:fill="FFE2CD"/>
        </w:rPr>
        <w:t xml:space="preserve">rate of 31,</w:t>
      </w:r>
      <w:r>
        <w:rPr>
          <w:spacing w:val="-1"/>
          <w:sz w:val="24"/>
          <w:szCs w:val="24"/>
        </w:rPr>
        <w:t xml:space="preserve"> </w:t>
      </w:r>
      <w:r>
        <w:rPr>
          <w:spacing w:val="-1"/>
          <w:sz w:val="24"/>
          <w:szCs w:val="24"/>
          <w:color w:val="D32F2F"/>
          <w:shd w:val="clear" w:color="auto" w:fill="FFCDD2"/>
        </w:rPr>
        <w:t xml:space="preserve">crop the shorter side to make the image 1500px</w:t>
      </w:r>
      <w:r>
        <w:rPr>
          <w:spacing w:val="-1"/>
          <w:sz w:val="24"/>
          <w:szCs w:val="24"/>
        </w:rPr>
        <w:t xml:space="preserve"> × 500px.  </w:t>
      </w:r>
    </w:p>
    <w:p>
      <w:pPr>
        <w:jc w:val="both"/>
        <w:rPr>
          <w:b/>
          <w:bCs/>
          <w:spacing w:val="-1"/>
          <w:sz w:val="24"/>
          <w:szCs w:val="24"/>
        </w:rPr>
      </w:pPr>
      <w:r>
        <w:rPr>
          <w:b/>
          <w:bCs/>
          <w:spacing w:val="-1"/>
          <w:sz w:val="24"/>
          <w:szCs w:val="24"/>
        </w:rPr>
        <w:t xml:space="preserve">Image scaling</w:t>
      </w:r>
      <w:r>
        <w:rPr>
          <w:b/>
          <w:bCs/>
          <w:spacing w:val="-1"/>
          <w:sz w:val="24"/>
          <w:szCs w:val="24"/>
        </w:rPr>
        <w:t xml:space="preserve">:</w:t>
      </w:r>
      <w:r>
        <w:rPr>
          <w:b/>
          <w:bCs/>
          <w:spacing w:val="-1"/>
          <w:sz w:val="24"/>
          <w:szCs w:val="24"/>
        </w:rPr>
        <w:t xml:space="preserve">  </w:t>
      </w:r>
    </w:p>
    <w:p>
      <w:pPr>
        <w:jc w:val="both"/>
        <w:rPr>
          <w:spacing w:val="-1"/>
          <w:sz w:val="24"/>
          <w:szCs w:val="24"/>
        </w:rPr>
      </w:pPr>
      <w:r>
        <w:rPr>
          <w:spacing w:val="-1"/>
          <w:sz w:val="24"/>
          <w:szCs w:val="24"/>
        </w:rPr>
        <w:t xml:space="preserve">• Resizing </w:t>
      </w:r>
      <w:r>
        <w:rPr>
          <w:spacing w:val="-1"/>
          <w:sz w:val="24"/>
          <w:szCs w:val="24"/>
          <w:color w:val="D32F2F"/>
          <w:shd w:val="clear" w:color="auto" w:fill="FFCDD2"/>
        </w:rPr>
        <w:t xml:space="preserve">a digital image</w:t>
      </w:r>
      <w:r>
        <w:rPr>
          <w:spacing w:val="-1"/>
          <w:sz w:val="24"/>
          <w:szCs w:val="24"/>
        </w:rPr>
        <w:t xml:space="preserve"> </w:t>
      </w:r>
      <w:r>
        <w:rPr>
          <w:spacing w:val="-1"/>
          <w:sz w:val="24"/>
          <w:szCs w:val="24"/>
          <w:color w:val="D3792F"/>
          <w:shd w:val="clear" w:color="auto" w:fill="FFE2CD"/>
        </w:rPr>
        <w:t xml:space="preserve">is appertained to as</w:t>
      </w:r>
      <w:r>
        <w:rPr>
          <w:spacing w:val="-1"/>
          <w:sz w:val="24"/>
          <w:szCs w:val="24"/>
        </w:rPr>
        <w:t xml:space="preserve"> </w:t>
      </w:r>
      <w:r>
        <w:rPr>
          <w:spacing w:val="-1"/>
          <w:sz w:val="24"/>
          <w:szCs w:val="24"/>
          <w:color w:val="D32F2F"/>
          <w:shd w:val="clear" w:color="auto" w:fill="FFCDD2"/>
        </w:rPr>
        <w:t xml:space="preserve">image scaling in</w:t>
      </w:r>
      <w:r>
        <w:rPr>
          <w:spacing w:val="-1"/>
          <w:sz w:val="24"/>
          <w:szCs w:val="24"/>
        </w:rPr>
        <w:t xml:space="preserve"> </w:t>
      </w:r>
      <w:r>
        <w:rPr>
          <w:spacing w:val="-1"/>
          <w:sz w:val="24"/>
          <w:szCs w:val="24"/>
          <w:color w:val="D3792F"/>
          <w:shd w:val="clear" w:color="auto" w:fill="FFE2CD"/>
        </w:rPr>
        <w:t xml:space="preserve">computer  plates</w:t>
      </w:r>
      <w:r>
        <w:rPr>
          <w:spacing w:val="-1"/>
          <w:sz w:val="24"/>
          <w:szCs w:val="24"/>
        </w:rPr>
        <w:t xml:space="preserve"> </w:t>
      </w:r>
      <w:r>
        <w:rPr>
          <w:spacing w:val="-1"/>
          <w:sz w:val="24"/>
          <w:szCs w:val="24"/>
          <w:color w:val="D32F2F"/>
          <w:shd w:val="clear" w:color="auto" w:fill="FFCDD2"/>
        </w:rPr>
        <w:t xml:space="preserve">and digital imaging.</w:t>
      </w:r>
      <w:r>
        <w:rPr>
          <w:spacing w:val="-1"/>
          <w:sz w:val="24"/>
          <w:szCs w:val="24"/>
        </w:rPr>
        <w:t xml:space="preserve">  </w:t>
      </w:r>
    </w:p>
    <w:p>
      <w:pPr>
        <w:jc w:val="both"/>
        <w:rPr>
          <w:spacing w:val="-1"/>
          <w:sz w:val="24"/>
          <w:szCs w:val="24"/>
        </w:rPr>
      </w:pPr>
      <w:r>
        <w:rPr>
          <w:spacing w:val="-1"/>
          <w:sz w:val="24"/>
          <w:szCs w:val="24"/>
        </w:rPr>
        <w:t xml:space="preserve">• The graphic savages that make up </w:t>
      </w:r>
      <w:r>
        <w:rPr>
          <w:spacing w:val="-1"/>
          <w:sz w:val="24"/>
          <w:szCs w:val="24"/>
          <w:color w:val="D32F2F"/>
          <w:shd w:val="clear" w:color="auto" w:fill="FFCDD2"/>
        </w:rPr>
        <w:t xml:space="preserve">a vector graphic image</w:t>
      </w:r>
      <w:hyperlink r:id="plagramme3513412">
        <w:r>
          <w:rPr>
            <w:spacing w:val="-1"/>
            <w:sz w:val="24"/>
            <w:szCs w:val="24"/>
            <w:color w:val="0000FF"/>
            <w:shd w:val="clear" w:color="auto" w:fill="FFCDD2"/>
          </w:rPr>
          <w:t xml:space="preserve"> (cse.anits.edu.in)</w:t>
        </w:r>
      </w:hyperlink>
      <w:r>
        <w:rPr>
          <w:spacing w:val="-1"/>
          <w:sz w:val="24"/>
          <w:szCs w:val="24"/>
        </w:rPr>
        <w:t xml:space="preserve"> can be gauged  via geometric  metamorphoses without compromising the image's quality. A new image with a lesser or  lower number of pixels must be generated when  spanning a raster  </w:t>
      </w:r>
      <w:r>
        <w:rPr>
          <w:spacing w:val="-1"/>
          <w:sz w:val="24"/>
          <w:szCs w:val="24"/>
        </w:rPr>
        <w:t xml:space="preserve">plates image. spanning down, or reducing the  quantum of pixels,  generally causes a  conspicuous  drop in quality. Raster  plates scaling is a two- dimensional  illustration of sample- rate conversion, or the conversion of a  separate signal from a  slice rate, from the perspective of digital signal processing.( in this case the original  slice rate) to another.</w:t>
      </w:r>
    </w:p>
    <w:p>
      <w:pPr>
        <w:pStyle w:val="Heading1"/>
        <w:spacing w:line="360"/>
        <w:rPr>
          <w:b/>
          <w:bCs/>
          <w:sz w:val="24"/>
          <w:szCs w:val="24"/>
        </w:rPr>
      </w:pPr>
      <w:r>
        <w:rPr>
          <w:b/>
          <w:bCs/>
          <w:sz w:val="24"/>
          <w:szCs w:val="24"/>
        </w:rPr>
        <w:t xml:space="preserve">RESULTS AND DISCUSSION</w:t>
      </w:r>
    </w:p>
    <w:p>
      <w:pPr>
        <w:jc w:val="both"/>
        <w:rPr>
          <w:spacing w:val="-1"/>
          <w:sz w:val="24"/>
          <w:szCs w:val="24"/>
        </w:rPr>
      </w:pPr>
      <w:r>
        <w:rPr>
          <w:spacing w:val="-1"/>
          <w:sz w:val="24"/>
          <w:szCs w:val="24"/>
        </w:rPr>
        <w:t xml:space="preserve">TensorFlow models was segmented into 7525 samples of training data samples and a testing dataset. The TensorFlow model is trained with the following hyperparameters,  similar as  </w:t>
      </w:r>
    </w:p>
    <w:p>
      <w:pPr>
        <w:jc w:val="both"/>
        <w:rPr>
          <w:spacing w:val="-1"/>
          <w:sz w:val="24"/>
          <w:szCs w:val="24"/>
        </w:rPr>
      </w:pPr>
      <w:r>
        <w:rPr>
          <w:rFonts w:ascii="Segoe UI Symbol" w:hAnsi="Segoe UI Symbol" w:cs="Segoe UI Symbol"/>
          <w:spacing w:val="-1"/>
          <w:sz w:val="24"/>
          <w:szCs w:val="24"/>
        </w:rPr>
        <w:t xml:space="preserve">➢</w:t>
      </w:r>
      <w:r>
        <w:rPr>
          <w:spacing w:val="-1"/>
          <w:sz w:val="24"/>
          <w:szCs w:val="24"/>
        </w:rPr>
        <w:t xml:space="preserve"> A count of 5000 for each  judgment  and an incremented count of,000 for the coming  judgment  </w:t>
      </w:r>
      <w:r>
        <w:rPr>
          <w:rFonts w:ascii="Segoe UI Symbol" w:hAnsi="Segoe UI Symbol" w:cs="Segoe UI Symbol"/>
          <w:spacing w:val="-1"/>
          <w:sz w:val="24"/>
          <w:szCs w:val="24"/>
        </w:rPr>
        <w:t xml:space="preserve">➢</w:t>
      </w:r>
      <w:r>
        <w:rPr>
          <w:spacing w:val="-1"/>
          <w:sz w:val="24"/>
          <w:szCs w:val="24"/>
        </w:rPr>
        <w:t xml:space="preserve"> Batch Size40  </w:t>
      </w:r>
    </w:p>
    <w:p>
      <w:pPr>
        <w:jc w:val="both"/>
        <w:rPr>
          <w:spacing w:val="-1"/>
          <w:sz w:val="24"/>
          <w:szCs w:val="24"/>
        </w:rPr>
      </w:pPr>
      <w:r>
        <w:rPr>
          <w:rFonts w:ascii="Segoe UI Symbol" w:hAnsi="Segoe UI Symbol" w:cs="Segoe UI Symbol"/>
          <w:spacing w:val="-1"/>
          <w:sz w:val="24"/>
          <w:szCs w:val="24"/>
        </w:rPr>
        <w:t xml:space="preserve">➢</w:t>
      </w:r>
      <w:r>
        <w:rPr>
          <w:spacing w:val="-1"/>
          <w:sz w:val="24"/>
          <w:szCs w:val="24"/>
        </w:rPr>
        <w:t xml:space="preserve"> Number of layers = ,5  </w:t>
      </w:r>
    </w:p>
    <w:p>
      <w:pPr>
        <w:jc w:val="both"/>
        <w:rPr>
          <w:spacing w:val="-1"/>
          <w:sz w:val="24"/>
          <w:szCs w:val="24"/>
        </w:rPr>
      </w:pPr>
      <w:r>
        <w:rPr>
          <w:rFonts w:ascii="Segoe UI Symbol" w:hAnsi="Segoe UI Symbol" w:cs="Segoe UI Symbol"/>
          <w:spacing w:val="-1"/>
          <w:sz w:val="24"/>
          <w:szCs w:val="24"/>
        </w:rPr>
        <w:t xml:space="preserve">➢</w:t>
      </w:r>
      <w:r>
        <w:rPr>
          <w:spacing w:val="-1"/>
          <w:sz w:val="24"/>
          <w:szCs w:val="24"/>
        </w:rPr>
        <w:t xml:space="preserve">  literacy rate =  0. keyframe1  </w:t>
      </w:r>
    </w:p>
    <w:p>
      <w:pPr>
        <w:jc w:val="both"/>
        <w:rPr>
          <w:spacing w:val="-1"/>
          <w:sz w:val="24"/>
          <w:szCs w:val="24"/>
        </w:rPr>
      </w:pPr>
      <w:r>
        <w:rPr>
          <w:rFonts w:ascii="Segoe UI Symbol" w:hAnsi="Segoe UI Symbol" w:cs="Segoe UI Symbol"/>
          <w:spacing w:val="-1"/>
          <w:sz w:val="24"/>
          <w:szCs w:val="24"/>
        </w:rPr>
        <w:t xml:space="preserve">➢</w:t>
      </w:r>
      <w:r>
        <w:rPr>
          <w:spacing w:val="-1"/>
          <w:sz w:val="24"/>
          <w:szCs w:val="24"/>
        </w:rPr>
        <w:t xml:space="preserve"> Optimizers = tf.Keras  </w:t>
      </w:r>
    </w:p>
    <w:p>
      <w:pPr>
        <w:jc w:val="both"/>
        <w:rPr>
          <w:spacing w:val="-1"/>
          <w:sz w:val="24"/>
          <w:szCs w:val="24"/>
        </w:rPr>
      </w:pPr>
      <w:r>
        <w:rPr>
          <w:rFonts w:ascii="Segoe UI Symbol" w:hAnsi="Segoe UI Symbol" w:cs="Segoe UI Symbol"/>
          <w:spacing w:val="-1"/>
          <w:sz w:val="24"/>
          <w:szCs w:val="24"/>
        </w:rPr>
        <w:t xml:space="preserve">➢</w:t>
      </w:r>
      <w:r>
        <w:rPr>
          <w:spacing w:val="-1"/>
          <w:sz w:val="24"/>
          <w:szCs w:val="24"/>
        </w:rPr>
        <w:t xml:space="preserve"> Initializers =  tf. Keras. Initializers.  </w:t>
      </w:r>
    </w:p>
    <w:p>
      <w:pPr>
        <w:jc w:val="both"/>
        <w:rPr>
          <w:spacing w:val="-1"/>
          <w:sz w:val="24"/>
          <w:szCs w:val="24"/>
        </w:rPr>
      </w:pPr>
      <w:r>
        <w:rPr>
          <w:spacing w:val="-1"/>
          <w:sz w:val="24"/>
          <w:szCs w:val="24"/>
        </w:rPr>
        <w:t xml:space="preserve">The  trials were conducted on nearly 15  rulings, each  conforming of 4 – 5 words. It depends on the  discipline for having 5 to 6 gestures. Each action of the deaf or hard of hearing person is recorded 25 times by changing the  time count. This count of 25 is  resolve into 17 times for training and the remaining eight times for testing. The real- time testing was conducted on nearly 50 people within 15 to 50 times. The ImageNet classifier has the  ensuing results compared with other distance- grounded classifier algorithms The ImageNet classifiers of tensor inflow hold the possible results better than different classifiers. Table 3 depicts the results.  </w:t>
      </w:r>
    </w:p>
    <w:p>
      <w:pPr>
        <w:jc w:val="both"/>
        <w:rPr>
          <w:spacing w:val="-1"/>
          <w:sz w:val="24"/>
          <w:szCs w:val="24"/>
        </w:rPr>
      </w:pPr>
      <w:r>
        <w:rPr>
          <w:spacing w:val="-1"/>
          <w:sz w:val="24"/>
          <w:szCs w:val="24"/>
        </w:rPr>
        <w:t xml:space="preserve">The proposed sign language discovery system is compared with the being system grounded on the  ways and the number of  rulings and  rudiments detected with  delicacy rates. The models can also be used in different sign languages, but the proposed system can fete  other sign languages. </w:t>
      </w:r>
    </w:p>
    <w:p>
      <w:pPr>
        <w:jc w:val="both"/>
        <w:rPr>
          <w:spacing w:val="-1"/>
          <w:sz w:val="24"/>
          <w:szCs w:val="24"/>
        </w:rPr>
      </w:pPr>
      <w:r>
        <w:rPr>
          <w:spacing w:val="-1"/>
          <w:sz w:val="24"/>
          <w:szCs w:val="24"/>
        </w:rPr>
        <w:t xml:space="preserve">The number of ages counted being trained for the first 5000 is executed and noted. The  prosecution time and test loss are calculated by adding  further ages. TensorFlow Keras optimizers, and the  literacy rate of the fine- tuning Keras optimizers is noted.  The results  attained are with  rulings formed by people.  </w:t>
      </w:r>
    </w:p>
    <w:p>
      <w:pPr>
        <w:jc w:val="both"/>
        <w:rPr>
          <w:spacing w:val="-1"/>
          <w:sz w:val="24"/>
          <w:szCs w:val="24"/>
        </w:rPr>
      </w:pPr>
      <w:r>
        <w:rPr>
          <w:spacing w:val="-1"/>
          <w:sz w:val="24"/>
          <w:szCs w:val="24"/>
        </w:rPr>
        <w:t xml:space="preserve">The values of the hyperparameters are  attained in Table 5 of tensor inflow,  similar as train loss, test </w:t>
      </w:r>
      <w:r>
        <w:rPr>
          <w:spacing w:val="-1"/>
          <w:sz w:val="24"/>
          <w:szCs w:val="24"/>
        </w:rPr>
        <w:t xml:space="preserve">loss, training  delicacy,  confirmation  delicacy, and batch size.   </w:t>
      </w:r>
    </w:p>
    <w:p>
      <w:pPr>
        <w:jc w:val="both"/>
        <w:rPr>
          <w:spacing w:val="-1"/>
          <w:sz w:val="24"/>
          <w:szCs w:val="24"/>
        </w:rPr>
      </w:pPr>
      <w:r>
        <w:rPr>
          <w:spacing w:val="-1"/>
          <w:sz w:val="24"/>
          <w:szCs w:val="24"/>
        </w:rPr>
        <w:t xml:space="preserve">The F1 score was calculated for the real- time performance of the system on training and testing datasets in the  rate of 7030. A aggregate of 50- person datasets are created on average. The f1 score of0.9655 is  attained and illustrated in Figure 8.</w:t>
      </w:r>
    </w:p>
    <w:p>
      <w:pPr>
        <w:jc w:val="both"/>
        <w:rPr>
          <w:spacing w:val="-1"/>
          <w:sz w:val="24"/>
          <w:szCs w:val="24"/>
        </w:rPr>
      </w:pPr>
      <w:r>
        <w:rPr>
          <w:spacing w:val="-1"/>
          <w:sz w:val="24"/>
          <w:szCs w:val="24"/>
        </w:rPr>
        <w:t xml:space="preserve">The  computations are as below  </w:t>
      </w:r>
    </w:p>
    <w:p>
      <w:pPr>
        <w:jc w:val="both"/>
        <w:rPr>
          <w:spacing w:val="-1"/>
          <w:sz w:val="24"/>
          <w:szCs w:val="24"/>
        </w:rPr>
      </w:pPr>
      <w:r>
        <w:rPr>
          <w:spacing w:val="-1"/>
          <w:sz w:val="24"/>
          <w:szCs w:val="24"/>
        </w:rPr>
        <w:t xml:space="preserve">True Positive Rate TPR =  TP/(( TP FN))( 3)  particularity </w:t>
      </w:r>
    </w:p>
    <w:p>
      <w:pPr>
        <w:jc w:val="both"/>
        <w:rPr>
          <w:spacing w:val="-1"/>
          <w:sz w:val="24"/>
          <w:szCs w:val="24"/>
        </w:rPr>
      </w:pPr>
      <w:r>
        <w:rPr>
          <w:spacing w:val="-1"/>
          <w:sz w:val="24"/>
          <w:szCs w:val="24"/>
        </w:rPr>
        <w:t xml:space="preserve">SPC =  TN/(( FP TN))( 4) </w:t>
      </w:r>
    </w:p>
    <w:p>
      <w:pPr>
        <w:jc w:val="both"/>
        <w:rPr>
          <w:spacing w:val="-1"/>
          <w:sz w:val="24"/>
          <w:szCs w:val="24"/>
        </w:rPr>
      </w:pPr>
      <w:r>
        <w:rPr>
          <w:spacing w:val="-1"/>
          <w:sz w:val="24"/>
          <w:szCs w:val="24"/>
        </w:rPr>
        <w:t xml:space="preserve">prognosticated Positive value PPV =  TP/(( TP FP))( 5)  </w:t>
      </w:r>
    </w:p>
    <w:p>
      <w:pPr>
        <w:jc w:val="both"/>
        <w:rPr>
          <w:spacing w:val="-1"/>
          <w:sz w:val="24"/>
          <w:szCs w:val="24"/>
        </w:rPr>
      </w:pPr>
      <w:r>
        <w:rPr>
          <w:spacing w:val="-1"/>
          <w:sz w:val="24"/>
          <w:szCs w:val="24"/>
        </w:rPr>
        <w:t xml:space="preserve">Discovery rate for false FPR =  FP/(( FP TN))( 6)</w:t>
      </w:r>
    </w:p>
    <w:p>
      <w:pPr>
        <w:jc w:val="both"/>
        <w:rPr>
          <w:spacing w:val="-1"/>
          <w:sz w:val="24"/>
          <w:szCs w:val="24"/>
        </w:rPr>
      </w:pPr>
      <w:r>
        <w:rPr>
          <w:spacing w:val="-1"/>
          <w:sz w:val="24"/>
          <w:szCs w:val="24"/>
        </w:rPr>
        <w:t xml:space="preserve"> False Negative Rate </w:t>
      </w:r>
      <w:r>
        <w:rPr>
          <w:rFonts w:ascii="Cambria Math" w:hAnsi="Cambria Math" w:cs="Cambria Math"/>
          <w:spacing w:val="-1"/>
          <w:sz w:val="24"/>
          <w:szCs w:val="24"/>
        </w:rPr>
        <w:t xml:space="preserve">∶</w:t>
      </w:r>
      <w:r>
        <w:rPr>
          <w:spacing w:val="-1"/>
          <w:sz w:val="24"/>
          <w:szCs w:val="24"/>
        </w:rPr>
        <w:t xml:space="preserve"> FNR =  FN/(( FN TP))( 7)  </w:t>
      </w:r>
    </w:p>
    <w:p>
      <w:pPr>
        <w:jc w:val="both"/>
        <w:rPr>
          <w:spacing w:val="-1"/>
          <w:sz w:val="24"/>
          <w:szCs w:val="24"/>
        </w:rPr>
      </w:pPr>
      <w:r>
        <w:rPr>
          <w:spacing w:val="-1"/>
          <w:sz w:val="24"/>
          <w:szCs w:val="24"/>
        </w:rPr>
        <w:t xml:space="preserve">delicacy ACC = (( TP TN))(( P N))( 8)  F1 Score =  2TP/(( 2TP FP FN))( 9) </w:t>
      </w:r>
    </w:p>
    <w:p>
      <w:pPr>
        <w:jc w:val="both"/>
        <w:rPr>
          <w:spacing w:val="-1"/>
          <w:sz w:val="24"/>
          <w:szCs w:val="24"/>
        </w:rPr>
      </w:pPr>
      <w:r>
        <w:rPr>
          <w:spacing w:val="-1"/>
          <w:sz w:val="24"/>
          <w:szCs w:val="24"/>
        </w:rPr>
        <w:t xml:space="preserve">Where  TP =  </w:t>
      </w:r>
      <w:r>
        <w:rPr>
          <w:spacing w:val="-1"/>
          <w:sz w:val="24"/>
          <w:szCs w:val="24"/>
          <w:color w:val="D32F2F"/>
          <w:shd w:val="clear" w:color="auto" w:fill="FFCDD2"/>
        </w:rPr>
        <w:t xml:space="preserve">True Positive value,</w:t>
      </w:r>
      <w:r>
        <w:rPr>
          <w:spacing w:val="-1"/>
          <w:sz w:val="24"/>
          <w:szCs w:val="24"/>
        </w:rPr>
        <w:t xml:space="preserve">  </w:t>
      </w:r>
    </w:p>
    <w:p>
      <w:pPr>
        <w:jc w:val="both"/>
        <w:rPr>
          <w:spacing w:val="-1"/>
          <w:sz w:val="24"/>
          <w:szCs w:val="24"/>
        </w:rPr>
      </w:pPr>
      <w:r>
        <w:rPr>
          <w:spacing w:val="-1"/>
          <w:sz w:val="24"/>
          <w:szCs w:val="24"/>
        </w:rPr>
        <w:t xml:space="preserve"/>
      </w:r>
      <w:r>
        <w:rPr>
          <w:spacing w:val="-1"/>
          <w:sz w:val="24"/>
          <w:szCs w:val="24"/>
          <w:color w:val="D3792F"/>
          <w:shd w:val="clear" w:color="auto" w:fill="FFE2CD"/>
        </w:rPr>
        <w:t xml:space="preserve">FN =</w:t>
      </w:r>
      <w:r>
        <w:rPr>
          <w:spacing w:val="-1"/>
          <w:sz w:val="24"/>
          <w:szCs w:val="24"/>
        </w:rPr>
        <w:t xml:space="preserve">  </w:t>
      </w:r>
      <w:r>
        <w:rPr>
          <w:spacing w:val="-1"/>
          <w:sz w:val="24"/>
          <w:szCs w:val="24"/>
          <w:color w:val="D32F2F"/>
          <w:shd w:val="clear" w:color="auto" w:fill="FFCDD2"/>
        </w:rPr>
        <w:t xml:space="preserve">False Negative Value,</w:t>
      </w:r>
      <w:r>
        <w:rPr>
          <w:spacing w:val="-1"/>
          <w:sz w:val="24"/>
          <w:szCs w:val="24"/>
        </w:rPr>
        <w:t xml:space="preserve">  </w:t>
      </w:r>
    </w:p>
    <w:p>
      <w:pPr>
        <w:jc w:val="both"/>
        <w:rPr>
          <w:spacing w:val="-1"/>
          <w:sz w:val="24"/>
          <w:szCs w:val="24"/>
        </w:rPr>
      </w:pPr>
      <w:r>
        <w:rPr>
          <w:spacing w:val="-1"/>
          <w:sz w:val="24"/>
          <w:szCs w:val="24"/>
        </w:rPr>
        <w:t xml:space="preserve"/>
      </w:r>
      <w:r>
        <w:rPr>
          <w:spacing w:val="-1"/>
          <w:sz w:val="24"/>
          <w:szCs w:val="24"/>
          <w:color w:val="D3792F"/>
          <w:shd w:val="clear" w:color="auto" w:fill="FFE2CD"/>
        </w:rPr>
        <w:t xml:space="preserve">FP =</w:t>
      </w:r>
      <w:r>
        <w:rPr>
          <w:spacing w:val="-1"/>
          <w:sz w:val="24"/>
          <w:szCs w:val="24"/>
        </w:rPr>
        <w:t xml:space="preserve">  </w:t>
      </w:r>
      <w:r>
        <w:rPr>
          <w:spacing w:val="-1"/>
          <w:sz w:val="24"/>
          <w:szCs w:val="24"/>
          <w:color w:val="D32F2F"/>
          <w:shd w:val="clear" w:color="auto" w:fill="FFCDD2"/>
        </w:rPr>
        <w:t xml:space="preserve">False Positive value,  </w:t>
      </w:r>
    </w:p>
    <w:p>
      <w:pPr>
        <w:jc w:val="both"/>
        <w:rPr>
          <w:spacing w:val="-1"/>
          <w:sz w:val="24"/>
          <w:szCs w:val="24"/>
        </w:rPr>
      </w:pPr>
      <w:r>
        <w:rPr>
          <w:spacing w:val="-1"/>
          <w:sz w:val="24"/>
          <w:szCs w:val="24"/>
        </w:rPr>
        <w:t xml:space="preserve"/>
      </w:r>
      <w:r>
        <w:rPr>
          <w:spacing w:val="-1"/>
          <w:sz w:val="24"/>
          <w:szCs w:val="24"/>
          <w:color w:val="D32F2F"/>
          <w:shd w:val="clear" w:color="auto" w:fill="FFCDD2"/>
        </w:rPr>
        <w:t xml:space="preserve">TN</w:t>
      </w:r>
      <w:r>
        <w:rPr>
          <w:spacing w:val="-1"/>
          <w:sz w:val="24"/>
          <w:szCs w:val="24"/>
        </w:rPr>
        <w:t xml:space="preserve"> </w:t>
      </w:r>
      <w:r>
        <w:rPr>
          <w:spacing w:val="-1"/>
          <w:sz w:val="24"/>
          <w:szCs w:val="24"/>
          <w:color w:val="D3792F"/>
          <w:shd w:val="clear" w:color="auto" w:fill="FFE2CD"/>
        </w:rPr>
        <w:t xml:space="preserve">=</w:t>
      </w:r>
      <w:r>
        <w:rPr>
          <w:spacing w:val="-1"/>
          <w:sz w:val="24"/>
          <w:szCs w:val="24"/>
        </w:rPr>
        <w:t xml:space="preserve">  </w:t>
      </w:r>
      <w:r>
        <w:rPr>
          <w:spacing w:val="-1"/>
          <w:sz w:val="24"/>
          <w:szCs w:val="24"/>
          <w:color w:val="D32F2F"/>
          <w:shd w:val="clear" w:color="auto" w:fill="FFCDD2"/>
        </w:rPr>
        <w:t xml:space="preserve">True Negative Value</w:t>
      </w:r>
      <w:hyperlink r:id="plagramme3513414">
        <w:r>
          <w:rPr>
            <w:spacing w:val="-1"/>
            <w:sz w:val="24"/>
            <w:szCs w:val="24"/>
            <w:color w:val="0000FF"/>
            <w:shd w:val="clear" w:color="auto" w:fill="FFCDD2"/>
          </w:rPr>
          <w:t xml:space="preserve"> (doi.org)</w:t>
        </w:r>
      </w:hyperlink>
      <w:r>
        <w:rPr>
          <w:spacing w:val="-1"/>
          <w:sz w:val="24"/>
          <w:szCs w:val="24"/>
        </w:rPr>
        <w:t xml:space="preserve">   </w:t>
      </w:r>
    </w:p>
    <w:p>
      <w:pPr>
        <w:pStyle w:val="BodyText"/>
        <w:spacing w:line="240"/>
        <w:ind w:firstLine="0"/>
        <w:rPr>
          <w:sz w:val="24"/>
          <w:szCs w:val="24"/>
        </w:rPr>
      </w:pPr>
    </w:p>
    <w:p>
      <w:pPr>
        <w:pStyle w:val="Heading1"/>
        <w:spacing w:line="360"/>
        <w:rPr>
          <w:sz w:val="24"/>
          <w:szCs w:val="24"/>
        </w:rPr>
      </w:pPr>
      <w:r>
        <w:rPr>
          <w:b/>
          <w:bCs/>
          <w:sz w:val="24"/>
          <w:szCs w:val="24"/>
        </w:rPr>
        <w:t xml:space="preserve">CONCLUSION</w:t>
      </w:r>
    </w:p>
    <w:p>
      <w:pPr>
        <w:jc w:val="both"/>
        <w:rPr>
          <w:spacing w:val="-1"/>
          <w:sz w:val="24"/>
          <w:szCs w:val="24"/>
        </w:rPr>
      </w:pPr>
      <w:r>
        <w:rPr>
          <w:spacing w:val="-1"/>
          <w:sz w:val="24"/>
          <w:szCs w:val="24"/>
        </w:rPr>
        <w:t xml:space="preserve">Sign</w:t>
      </w:r>
      <w:r>
        <w:rPr>
          <w:spacing w:val="-1"/>
          <w:sz w:val="24"/>
          <w:szCs w:val="24"/>
        </w:rPr>
        <w:t xml:space="preserve"> languages are kinds of visual languages </w:t>
      </w:r>
      <w:r>
        <w:rPr>
          <w:spacing w:val="-1"/>
          <w:sz w:val="24"/>
          <w:szCs w:val="24"/>
        </w:rPr>
        <w:t xml:space="preserve">that  insulate</w:t>
      </w:r>
      <w:r>
        <w:rPr>
          <w:spacing w:val="-1"/>
          <w:sz w:val="24"/>
          <w:szCs w:val="24"/>
        </w:rPr>
        <w:t xml:space="preserve"> movements of hands, body, and facial expression as a means of communication. Through it, they can communicate and express and partake their  passions with others.  The debit is that not everyone possesses the knowledge of sign languages which limits communication. This limitation can be overcome by the use of automated subscribe Language Recognition systems which will be  suitable to  fluently  restate the sign language gestures into generally spoken language. In this paper, it has been done by TensorFlow object discovery API. The system detects sign language in real- time. For data accession, images have been captured by a webcam using Python and OpenCV.  </w:t>
      </w:r>
    </w:p>
    <w:p>
      <w:pPr>
        <w:spacing w:line="276"/>
        <w:jc w:val="both"/>
        <w:rPr>
          <w:spacing w:val="-1"/>
          <w:sz w:val="24"/>
          <w:szCs w:val="24"/>
        </w:rPr>
      </w:pPr>
      <w:r>
        <w:rPr>
          <w:spacing w:val="-1"/>
          <w:sz w:val="24"/>
          <w:szCs w:val="24"/>
        </w:rPr>
        <w:t xml:space="preserve">In the future, the dataset can be enlarged so that the system can fete   further gestures. The system can be  enforced for different sign languages by changing the dataset.  </w:t>
      </w:r>
    </w:p>
    <w:p>
      <w:pPr>
        <w:spacing w:line="276"/>
        <w:rPr>
          <w:spacing w:val="-1"/>
          <w:sz w:val="24"/>
          <w:szCs w:val="24"/>
        </w:rPr>
      </w:pPr>
      <w:r>
        <w:rPr>
          <w:b/>
          <w:bCs/>
          <w:spacing w:val="-1"/>
          <w:sz w:val="24"/>
          <w:szCs w:val="24"/>
        </w:rPr>
        <w:t xml:space="preserve">REFERENCES</w:t>
      </w:r>
      <w:r>
        <w:rPr>
          <w:b/>
          <w:bCs/>
          <w:spacing w:val="-1"/>
          <w:sz w:val="24"/>
          <w:szCs w:val="24"/>
        </w:rPr>
        <w:t xml:space="preserve">:</w:t>
      </w:r>
    </w:p>
    <w:p>
      <w:pPr>
        <w:jc w:val="both"/>
        <w:rPr>
          <w:spacing w:val="-1"/>
          <w:sz w:val="24"/>
          <w:szCs w:val="24"/>
        </w:rPr>
      </w:pPr>
      <w:r>
        <w:rPr>
          <w:spacing w:val="-1"/>
          <w:sz w:val="24"/>
          <w:szCs w:val="24"/>
        </w:rPr>
        <w:t xml:space="preserve">1)V.A. &amp;R. R, </w:t>
      </w:r>
      <w:r>
        <w:rPr>
          <w:spacing w:val="-1"/>
          <w:sz w:val="24"/>
          <w:szCs w:val="24"/>
          <w:color w:val="D32F2F"/>
          <w:shd w:val="clear" w:color="auto" w:fill="FFCDD2"/>
        </w:rPr>
        <w:t xml:space="preserve">A Deep Convolutional Neural Network Approach for Static Hand Gesture</w:t>
      </w:r>
      <w:hyperlink r:id="plagramme3513415">
        <w:r>
          <w:rPr>
            <w:spacing w:val="-1"/>
            <w:sz w:val="24"/>
            <w:szCs w:val="24"/>
            <w:color w:val="0000FF"/>
            <w:shd w:val="clear" w:color="auto" w:fill="FFCDD2"/>
          </w:rPr>
          <w:t xml:space="preserve"> (www.researchgate.net)</w:t>
        </w:r>
      </w:hyperlink>
      <w:r>
        <w:rPr>
          <w:spacing w:val="-1"/>
          <w:sz w:val="24"/>
          <w:szCs w:val="24"/>
        </w:rPr>
        <w:t xml:space="preserve"> </w:t>
      </w:r>
      <w:r>
        <w:rPr>
          <w:spacing w:val="-1"/>
          <w:sz w:val="24"/>
          <w:szCs w:val="24"/>
          <w:color w:val="D32F2F"/>
          <w:shd w:val="clear" w:color="auto" w:fill="FFCDD2"/>
        </w:rPr>
        <w:t xml:space="preserve">Recognition, Procedia Computer Science. 171( 2020) 2353 – 2361. https//doi.org/10.1016/j.procs.2020.04.255  </w:t>
      </w:r>
    </w:p>
    <w:p>
      <w:pPr>
        <w:jc w:val="both"/>
        <w:rPr>
          <w:spacing w:val="-1"/>
          <w:sz w:val="24"/>
          <w:szCs w:val="24"/>
        </w:rPr>
      </w:pPr>
      <w:r>
        <w:rPr>
          <w:spacing w:val="-1"/>
          <w:sz w:val="24"/>
          <w:szCs w:val="24"/>
        </w:rPr>
        <w:t xml:space="preserve">2) Sharma P &amp; AnandR. S, A Comprehensive Evaluation of Deep Models and Optimizers for Indian subscribe Language Recognition, Graphics and Visual Computing. 5( 2021) 200032. https//doi.org/10.1016/j.gvc.2021.200032  </w:t>
      </w:r>
    </w:p>
    <w:p>
      <w:pPr>
        <w:jc w:val="both"/>
        <w:rPr>
          <w:spacing w:val="-1"/>
          <w:sz w:val="24"/>
          <w:szCs w:val="24"/>
        </w:rPr>
      </w:pPr>
      <w:r>
        <w:rPr>
          <w:spacing w:val="-1"/>
          <w:sz w:val="24"/>
          <w:szCs w:val="24"/>
        </w:rPr>
        <w:t xml:space="preserve">3) Wadhawan A &amp; Kumar P, Deep Learning- Based subscribe Language Recognition System for Static Signs, Neural Computing and Applications.  https//doi.org/10.1007/s00521-019-04691-y</w:t>
      </w:r>
    </w:p>
    <w:p>
      <w:pPr>
        <w:jc w:val="both"/>
        <w:rPr>
          <w:spacing w:val="-1"/>
          <w:sz w:val="24"/>
          <w:szCs w:val="24"/>
        </w:rPr>
      </w:pPr>
      <w:r>
        <w:rPr>
          <w:spacing w:val="-1"/>
          <w:sz w:val="24"/>
          <w:szCs w:val="24"/>
        </w:rPr>
        <w:t xml:space="preserve">(4) Kolivand H, Joudaki S, SunarM. S &amp; Tully D, A New Framework for</w:t>
      </w:r>
      <w:r>
        <w:rPr>
          <w:b/>
          <w:bCs/>
          <w:spacing w:val="-1"/>
          <w:sz w:val="24"/>
          <w:szCs w:val="24"/>
        </w:rPr>
        <w:t xml:space="preserve"> </w:t>
      </w:r>
      <w:r>
        <w:rPr>
          <w:spacing w:val="-1"/>
          <w:sz w:val="24"/>
          <w:szCs w:val="24"/>
        </w:rPr>
        <w:t xml:space="preserve">subscribe Language Alphabet Hand Posture Recognition Using Geometrical Features through Artificial Neural Network Part 1, Neural Computing and Applications. 33( 10)( 2020) 4945 – 4963. https//doi.org/10.1007/s00521-020-05279-7</w:t>
      </w:r>
    </w:p>
    <w:p>
      <w:pPr>
        <w:jc w:val="both"/>
        <w:rPr>
          <w:spacing w:val="-1"/>
          <w:sz w:val="24"/>
          <w:szCs w:val="24"/>
        </w:rPr>
      </w:pPr>
      <w:r>
        <w:rPr>
          <w:spacing w:val="-1"/>
          <w:sz w:val="24"/>
          <w:szCs w:val="24"/>
        </w:rPr>
        <w:t xml:space="preserve">(5) MohammedA.A. Q, Lv J, IslamM. S &amp; Sang Y,Multi-Model Ensemble Gesture Recognition Network for High- Accuracy Dynamic Hand Gesture Recognition, Journal of Ambient Intelligence and Humanized Computing.(2022).  https//doi.org/10.1007/s12652-021- 03546- 6  </w:t>
      </w:r>
    </w:p>
    <w:p>
      <w:pPr>
        <w:jc w:val="both"/>
        <w:rPr>
          <w:sz w:val="24"/>
          <w:szCs w:val="24"/>
        </w:rPr>
      </w:pPr>
      <w:r>
        <w:rPr>
          <w:spacing w:val="-1"/>
          <w:sz w:val="24"/>
          <w:szCs w:val="24"/>
        </w:rPr>
        <w:t xml:space="preserve">6) Joudaki S &amp; </w:t>
      </w:r>
      <w:r>
        <w:rPr>
          <w:spacing w:val="-1"/>
          <w:sz w:val="24"/>
          <w:szCs w:val="24"/>
          <w:color w:val="D32F2F"/>
          <w:shd w:val="clear" w:color="auto" w:fill="FFCDD2"/>
        </w:rPr>
        <w:t xml:space="preserve">Rehman A, Dynamic Hand Gesture Recognition </w:t>
      </w:r>
      <w:r>
        <w:rPr>
          <w:spacing w:val="-1"/>
          <w:sz w:val="24"/>
          <w:szCs w:val="24"/>
          <w:color w:val="D3792F"/>
          <w:shd w:val="clear" w:color="auto" w:fill="FFE2CD"/>
        </w:rPr>
        <w:t xml:space="preserve">of</w:t>
      </w:r>
      <w:r>
        <w:rPr>
          <w:spacing w:val="-1"/>
          <w:sz w:val="24"/>
          <w:szCs w:val="24"/>
        </w:rPr>
        <w:t xml:space="preserve"> </w:t>
      </w:r>
      <w:r>
        <w:rPr>
          <w:spacing w:val="-1"/>
          <w:sz w:val="24"/>
          <w:szCs w:val="24"/>
          <w:color w:val="D3792F"/>
          <w:shd w:val="clear" w:color="auto" w:fill="FFE2CD"/>
        </w:rPr>
        <w:t xml:space="preserve">subscribe </w:t>
      </w:r>
      <w:r>
        <w:rPr>
          <w:spacing w:val="-1"/>
          <w:sz w:val="24"/>
          <w:szCs w:val="24"/>
          <w:color w:val="D32F2F"/>
          <w:shd w:val="clear" w:color="auto" w:fill="FFCDD2"/>
        </w:rPr>
        <w:t xml:space="preserve">Language Using Geometric Features</w:t>
      </w:r>
      <w:hyperlink r:id="plagramme3513416">
        <w:r>
          <w:rPr>
            <w:spacing w:val="-1"/>
            <w:sz w:val="24"/>
            <w:szCs w:val="24"/>
            <w:color w:val="0000FF"/>
            <w:shd w:val="clear" w:color="auto" w:fill="FFCDD2"/>
          </w:rPr>
          <w:t xml:space="preserve"> (www.mdpi.com)</w:t>
        </w:r>
      </w:hyperlink>
      <w:r>
        <w:rPr>
          <w:spacing w:val="-1"/>
          <w:sz w:val="24"/>
          <w:szCs w:val="24"/>
        </w:rPr>
        <w:t xml:space="preserve"> </w:t>
      </w:r>
      <w:r>
        <w:rPr>
          <w:spacing w:val="-1"/>
          <w:sz w:val="24"/>
          <w:szCs w:val="24"/>
          <w:color w:val="D32F2F"/>
          <w:shd w:val="clear" w:color="auto" w:fill="FFCDD2"/>
        </w:rPr>
        <w:t xml:space="preserve">Learning, International Journal of Computational Vision and Robotics. 12( 1)(2022) https//doi.org/10.1504/ijcvr.2022.119239</w:t>
      </w:r>
    </w:p>
    <w:sectPr>
      <w:type w:val="continuous"/>
      <w:pgSz w:w="11906" w:h="16838"/>
      <w:pgMar w:top="1080" w:right="893" w:bottom="1440" w:left="893" w:header="720" w:footer="720" w:gutter="0"/>
      <w:cols w:num="2" w:space="720" w:equalWidth="0">
        <w:col w:w="4847" w:space="425"/>
        <w:col w:w="4847"/>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2E341" w14:textId="77777777" w:rsidR="003E112D" w:rsidRDefault="00AC5BC5">
      <w:r>
        <w:separator/>
      </w:r>
    </w:p>
  </w:endnote>
  <w:endnote w:type="continuationSeparator" w:id="0">
    <w:p w14:paraId="45923362" w14:textId="77777777" w:rsidR="003E112D" w:rsidRDefault="00AC5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1B0BA" w14:textId="77777777" w:rsidR="00786537" w:rsidRDefault="00590109">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EDD5A" w14:textId="77777777" w:rsidR="003E112D" w:rsidRDefault="00AC5BC5">
      <w:r>
        <w:separator/>
      </w:r>
    </w:p>
  </w:footnote>
  <w:footnote w:type="continuationSeparator" w:id="0">
    <w:p w14:paraId="53214A91" w14:textId="77777777" w:rsidR="003E112D" w:rsidRDefault="00AC5B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CB80B68"/>
    <w:multiLevelType w:val="singleLevel"/>
    <w:tmpl w:val="ACB80B68"/>
    <w:lvl w:ilvl="0">
      <w:start w:val="1"/>
      <w:numFmt w:val="decimal"/>
      <w:suff w:val="space"/>
      <w:lvlText w:val="%1."/>
      <w:lvlJc w:val="left"/>
    </w:lvl>
  </w:abstractNum>
  <w:abstractNum w:abstractNumId="1" w15:restartNumberingAfterBreak="0">
    <w:nsid w:val="3C59F7CB"/>
    <w:multiLevelType w:val="singleLevel"/>
    <w:tmpl w:val="3C59F7CB"/>
    <w:lvl w:ilvl="0">
      <w:start w:val="1"/>
      <w:numFmt w:val="decimal"/>
      <w:suff w:val="space"/>
      <w:lvlText w:val="%1."/>
      <w:lvlJc w:val="left"/>
    </w:lvl>
  </w:abstractNum>
  <w:abstractNum w:abstractNumId="2"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b/>
        <w:bCs/>
        <w:caps w:val="0"/>
        <w:strike w:val="0"/>
        <w:dstrike w:val="0"/>
        <w:vanish w:val="0"/>
        <w:color w:val="auto"/>
        <w:sz w:val="24"/>
        <w:szCs w:val="24"/>
        <w:vertAlign w:val="baseline"/>
        <w14:shadow w14:blurRad="0" w14:dist="0" w14:dir="0" w14:sx="0" w14:sy="0" w14:kx="0" w14:ky="0" w14:algn="none">
          <w14:srgbClr w14:val="000000"/>
        </w14:shadow>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37F"/>
    <w:rsid w:val="00191C76"/>
    <w:rsid w:val="001A39F9"/>
    <w:rsid w:val="001B4691"/>
    <w:rsid w:val="00205311"/>
    <w:rsid w:val="0024037F"/>
    <w:rsid w:val="00276DCD"/>
    <w:rsid w:val="0039073F"/>
    <w:rsid w:val="003E112D"/>
    <w:rsid w:val="00462054"/>
    <w:rsid w:val="00625888"/>
    <w:rsid w:val="00651484"/>
    <w:rsid w:val="00661BC1"/>
    <w:rsid w:val="00673443"/>
    <w:rsid w:val="006F63E9"/>
    <w:rsid w:val="007557F7"/>
    <w:rsid w:val="00781EE2"/>
    <w:rsid w:val="0078676A"/>
    <w:rsid w:val="007E3B49"/>
    <w:rsid w:val="008B6124"/>
    <w:rsid w:val="009054FD"/>
    <w:rsid w:val="00922C4F"/>
    <w:rsid w:val="0093316B"/>
    <w:rsid w:val="00A93F4F"/>
    <w:rsid w:val="00AB274C"/>
    <w:rsid w:val="00AC5BC5"/>
    <w:rsid w:val="00B25A18"/>
    <w:rsid w:val="00BC5CB2"/>
    <w:rsid w:val="00C72674"/>
    <w:rsid w:val="00CC0F44"/>
    <w:rsid w:val="00CD1BF3"/>
    <w:rsid w:val="00D92B12"/>
    <w:rsid w:val="00DD0D13"/>
    <w:rsid w:val="00E138B8"/>
    <w:rsid w:val="00EE77B1"/>
    <w:rsid w:val="00F42644"/>
    <w:rsid w:val="00F42D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C47D7"/>
  <w15:chartTrackingRefBased/>
  <w15:docId w15:val="{46D8AAB5-DCCE-431D-AE64-7F49A5BCB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37F"/>
    <w:pPr>
      <w:spacing w:after="0" w:line="240" w:lineRule="auto"/>
      <w:jc w:val="center"/>
    </w:pPr>
    <w:rPr>
      <w:rFonts w:ascii="Times New Roman" w:hAnsi="Times New Roman" w:cs="Times New Roman"/>
      <w:sz w:val="20"/>
      <w:szCs w:val="20"/>
      <w:lang w:val="en-US"/>
    </w:rPr>
  </w:style>
  <w:style w:type="paragraph" w:styleId="Heading1">
    <w:name w:val="heading 1"/>
    <w:basedOn w:val="Normal"/>
    <w:next w:val="Normal"/>
    <w:link w:val="Heading1Char"/>
    <w:qFormat/>
    <w:rsid w:val="0024037F"/>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link w:val="Heading2Char"/>
    <w:qFormat/>
    <w:rsid w:val="0024037F"/>
    <w:pPr>
      <w:keepNext/>
      <w:keepLines/>
      <w:numPr>
        <w:ilvl w:val="1"/>
        <w:numId w:val="1"/>
      </w:numPr>
      <w:tabs>
        <w:tab w:val="clear" w:pos="360"/>
        <w:tab w:val="left" w:pos="288"/>
      </w:tabs>
      <w:spacing w:before="120" w:after="60"/>
      <w:jc w:val="left"/>
      <w:outlineLvl w:val="1"/>
    </w:pPr>
    <w:rPr>
      <w:i/>
      <w:iCs/>
    </w:rPr>
  </w:style>
  <w:style w:type="paragraph" w:styleId="Heading5">
    <w:name w:val="heading 5"/>
    <w:basedOn w:val="Normal"/>
    <w:next w:val="Normal"/>
    <w:link w:val="Heading5Char"/>
    <w:qFormat/>
    <w:rsid w:val="0024037F"/>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037F"/>
    <w:rPr>
      <w:rFonts w:ascii="Times New Roman" w:eastAsia="SimSun" w:hAnsi="Times New Roman" w:cs="Times New Roman"/>
      <w:smallCaps/>
      <w:sz w:val="20"/>
      <w:szCs w:val="20"/>
      <w:lang w:val="en-US"/>
    </w:rPr>
  </w:style>
  <w:style w:type="character" w:customStyle="1" w:styleId="Heading2Char">
    <w:name w:val="Heading 2 Char"/>
    <w:basedOn w:val="DefaultParagraphFont"/>
    <w:link w:val="Heading2"/>
    <w:rsid w:val="0024037F"/>
    <w:rPr>
      <w:rFonts w:ascii="Times New Roman" w:eastAsia="SimSun" w:hAnsi="Times New Roman" w:cs="Times New Roman"/>
      <w:i/>
      <w:iCs/>
      <w:sz w:val="20"/>
      <w:szCs w:val="20"/>
      <w:lang w:val="en-US"/>
    </w:rPr>
  </w:style>
  <w:style w:type="character" w:customStyle="1" w:styleId="Heading5Char">
    <w:name w:val="Heading 5 Char"/>
    <w:basedOn w:val="DefaultParagraphFont"/>
    <w:link w:val="Heading5"/>
    <w:rsid w:val="0024037F"/>
    <w:rPr>
      <w:rFonts w:ascii="Times New Roman" w:eastAsia="SimSun" w:hAnsi="Times New Roman" w:cs="Times New Roman"/>
      <w:smallCaps/>
      <w:sz w:val="20"/>
      <w:szCs w:val="20"/>
      <w:lang w:val="en-US"/>
    </w:rPr>
  </w:style>
  <w:style w:type="paragraph" w:styleId="BodyText">
    <w:name w:val="Body Text"/>
    <w:basedOn w:val="Normal"/>
    <w:link w:val="BodyTextChar"/>
    <w:qFormat/>
    <w:rsid w:val="0024037F"/>
    <w:pPr>
      <w:tabs>
        <w:tab w:val="left" w:pos="288"/>
      </w:tabs>
      <w:spacing w:after="120" w:line="228" w:lineRule="auto"/>
      <w:ind w:firstLine="288"/>
      <w:jc w:val="both"/>
    </w:pPr>
    <w:rPr>
      <w:spacing w:val="-1"/>
      <w:lang w:val="zh-CN" w:eastAsia="zh-CN"/>
    </w:rPr>
  </w:style>
  <w:style w:type="character" w:customStyle="1" w:styleId="BodyTextChar">
    <w:name w:val="Body Text Char"/>
    <w:basedOn w:val="DefaultParagraphFont"/>
    <w:link w:val="BodyText"/>
    <w:rsid w:val="0024037F"/>
    <w:rPr>
      <w:rFonts w:ascii="Times New Roman" w:eastAsia="SimSun" w:hAnsi="Times New Roman" w:cs="Times New Roman"/>
      <w:spacing w:val="-1"/>
      <w:sz w:val="20"/>
      <w:szCs w:val="20"/>
      <w:lang w:val="zh-CN" w:eastAsia="zh-CN"/>
    </w:rPr>
  </w:style>
  <w:style w:type="paragraph" w:styleId="Footer">
    <w:name w:val="footer"/>
    <w:basedOn w:val="Normal"/>
    <w:link w:val="FooterChar"/>
    <w:qFormat/>
    <w:rsid w:val="0024037F"/>
    <w:pPr>
      <w:tabs>
        <w:tab w:val="center" w:pos="4680"/>
        <w:tab w:val="right" w:pos="9360"/>
      </w:tabs>
    </w:pPr>
  </w:style>
  <w:style w:type="character" w:customStyle="1" w:styleId="FooterChar">
    <w:name w:val="Footer Char"/>
    <w:basedOn w:val="DefaultParagraphFont"/>
    <w:link w:val="Footer"/>
    <w:rsid w:val="0024037F"/>
    <w:rPr>
      <w:rFonts w:ascii="Times New Roman" w:eastAsia="SimSun" w:hAnsi="Times New Roman" w:cs="Times New Roman"/>
      <w:sz w:val="20"/>
      <w:szCs w:val="20"/>
      <w:lang w:val="en-US"/>
    </w:rPr>
  </w:style>
  <w:style w:type="character" w:styleId="Hyperlink">
    <w:name w:val="Hyperlink"/>
    <w:basedOn w:val="DefaultParagraphFont"/>
    <w:uiPriority w:val="99"/>
    <w:unhideWhenUsed/>
    <w:qFormat/>
    <w:rsid w:val="0024037F"/>
    <w:rPr>
      <w:color w:val="0563C1" w:themeColor="hyperlink"/>
      <w:u w:val="single"/>
    </w:rPr>
  </w:style>
  <w:style w:type="paragraph" w:customStyle="1" w:styleId="Abstract">
    <w:name w:val="Abstract"/>
    <w:qFormat/>
    <w:rsid w:val="0024037F"/>
    <w:pPr>
      <w:spacing w:after="200" w:line="240" w:lineRule="auto"/>
      <w:ind w:firstLine="272"/>
      <w:jc w:val="both"/>
    </w:pPr>
    <w:rPr>
      <w:rFonts w:ascii="Times New Roman" w:hAnsi="Times New Roman" w:cs="Times New Roman"/>
      <w:b/>
      <w:bCs/>
      <w:sz w:val="18"/>
      <w:szCs w:val="18"/>
      <w:lang w:val="en-US"/>
    </w:rPr>
  </w:style>
  <w:style w:type="paragraph" w:customStyle="1" w:styleId="Keywords">
    <w:name w:val="Keywords"/>
    <w:basedOn w:val="Abstract"/>
    <w:qFormat/>
    <w:rsid w:val="0024037F"/>
    <w:pPr>
      <w:spacing w:after="120"/>
      <w:ind w:firstLine="274"/>
    </w:pPr>
    <w:rPr>
      <w:i/>
    </w:rPr>
  </w:style>
  <w:style w:type="character" w:customStyle="1" w:styleId="css-x5hiaf">
    <w:name w:val="css-x5hiaf"/>
    <w:basedOn w:val="DefaultParagraphFont"/>
    <w:rsid w:val="0024037F"/>
  </w:style>
  <w:style w:type="character" w:customStyle="1" w:styleId="css-rh820s">
    <w:name w:val="css-rh820s"/>
    <w:basedOn w:val="DefaultParagraphFont"/>
    <w:rsid w:val="0024037F"/>
  </w:style>
  <w:style w:type="character" w:customStyle="1" w:styleId="css-0">
    <w:name w:val="css-0"/>
    <w:basedOn w:val="DefaultParagraphFont"/>
    <w:rsid w:val="0024037F"/>
  </w:style>
  <w:style w:type="character" w:customStyle="1" w:styleId="css-15iwe0d">
    <w:name w:val="css-15iwe0d"/>
    <w:basedOn w:val="DefaultParagraphFont"/>
    <w:rsid w:val="0024037F"/>
  </w:style>
  <w:style w:type="character" w:customStyle="1" w:styleId="css-2yp7ui">
    <w:name w:val="css-2yp7ui"/>
    <w:basedOn w:val="DefaultParagraphFont"/>
    <w:rsid w:val="0024037F"/>
  </w:style>
  <w:style w:type="character" w:customStyle="1" w:styleId="css-1v9kx0z">
    <w:name w:val="css-1v9kx0z"/>
    <w:basedOn w:val="DefaultParagraphFont"/>
    <w:rsid w:val="0024037F"/>
  </w:style>
  <w:style w:type="character" w:customStyle="1" w:styleId="css-jfkv2d">
    <w:name w:val="css-jfkv2d"/>
    <w:basedOn w:val="DefaultParagraphFont"/>
    <w:rsid w:val="0024037F"/>
  </w:style>
  <w:style w:type="character" w:customStyle="1" w:styleId="css-1r2zsjf">
    <w:name w:val="css-1r2zsjf"/>
    <w:basedOn w:val="DefaultParagraphFont"/>
    <w:rsid w:val="0024037F"/>
  </w:style>
  <w:style w:type="character" w:customStyle="1" w:styleId="css-1eh0vfs">
    <w:name w:val="css-1eh0vfs"/>
    <w:basedOn w:val="DefaultParagraphFont"/>
    <w:rsid w:val="0024037F"/>
  </w:style>
  <w:style w:type="character" w:customStyle="1" w:styleId="css-1yiu9o0">
    <w:name w:val="css-1yiu9o0"/>
    <w:basedOn w:val="DefaultParagraphFont"/>
    <w:rsid w:val="0024037F"/>
  </w:style>
  <w:style w:type="character" w:customStyle="1" w:styleId="css-1ber87j">
    <w:name w:val="css-1ber87j"/>
    <w:basedOn w:val="DefaultParagraphFont"/>
    <w:rsid w:val="0024037F"/>
  </w:style>
  <w:style w:type="character" w:customStyle="1" w:styleId="multisyn">
    <w:name w:val="multi_syn"/>
    <w:basedOn w:val="DefaultParagraphFont"/>
    <w:rsid w:val="00651484"/>
  </w:style>
  <w:style w:type="character" w:customStyle="1" w:styleId="singlesyn">
    <w:name w:val="single_syn"/>
    <w:basedOn w:val="DefaultParagraphFont"/>
    <w:rsid w:val="00651484"/>
  </w:style>
  <w:style w:type="character" w:customStyle="1" w:styleId="15">
    <w:name w:val="15"/>
    <w:basedOn w:val="DefaultParagraphFont"/>
    <w:rsid w:val="00B25A18"/>
    <w:rPr>
      <w:rFonts w:ascii="Times New Roman" w:hAnsi="Times New Roman" w:cs="Times New Roman" w:hint="default"/>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ghvy99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plagramme3513413" Type="http://schemas.openxmlformats.org/officeDocument/2006/relationships/hyperlink" Target="https://azpdf.tips/download/cognitive-informatics-and-soft-computing-pdf-free.html" TargetMode="External"/><Relationship Id="plagramme3513411" Type="http://schemas.openxmlformats.org/officeDocument/2006/relationships/hyperlink" Target="http://thesij.com/papers/CNCE/2013/July-August/CNCE-0103540102.pdf" TargetMode="External"/><Relationship Id="plagramme3513410" Type="http://schemas.openxmlformats.org/officeDocument/2006/relationships/hyperlink" Target="http://cse.anits.edu.in/projects/projects1920C6.pdf" TargetMode="External"/><Relationship Id="plagramme3513412" Type="http://schemas.openxmlformats.org/officeDocument/2006/relationships/hyperlink" Target="http://cse.anits.edu.in/projects/projects1920C6.pdf" TargetMode="External"/><Relationship Id="plagramme3513414" Type="http://schemas.openxmlformats.org/officeDocument/2006/relationships/hyperlink" Target="http://doi.org/10.1038/s41598-017-16420-3" TargetMode="External"/><Relationship Id="plagramme3513415" Type="http://schemas.openxmlformats.org/officeDocument/2006/relationships/hyperlink" Target="https://www.researchgate.net/publication/354490809_Vision-based_Hand_Gesture_Recognition_for_Human-Computer_Interaction_using_MobileNetV2" TargetMode="External"/><Relationship Id="plagramme3513416" Type="http://schemas.openxmlformats.org/officeDocument/2006/relationships/hyperlink" Target="https://www.mdpi.com/2078-2489/13/6/2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2340</Words>
  <Characters>13338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Golla Harsha vardhan</dc:creator>
  <cp:keywords/>
  <dc:description/>
  <cp:lastModifiedBy>Golla Harsha vardhan</cp:lastModifiedBy>
  <cp:revision>31</cp:revision>
  <dcterms:created xsi:type="dcterms:W3CDTF">2023-03-25T14:12:00Z</dcterms:created>
  <dcterms:modified xsi:type="dcterms:W3CDTF">2023-03-27T07:26:00Z</dcterms:modified>
</cp:coreProperties>
</file>