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540A" w14:textId="77777777" w:rsidR="005E7264" w:rsidRDefault="00EC6E42">
      <w:pPr>
        <w:widowControl w:val="0"/>
        <w:pBdr>
          <w:top w:val="nil"/>
          <w:left w:val="nil"/>
          <w:bottom w:val="nil"/>
          <w:right w:val="nil"/>
          <w:between w:val="nil"/>
        </w:pBdr>
        <w:spacing w:line="240" w:lineRule="auto"/>
        <w:jc w:val="center"/>
        <w:rPr>
          <w:rFonts w:ascii="Calibri" w:eastAsia="Calibri" w:hAnsi="Calibri" w:cs="Calibri"/>
          <w:color w:val="2F5496"/>
          <w:sz w:val="36"/>
          <w:szCs w:val="36"/>
        </w:rPr>
      </w:pPr>
      <w:r>
        <w:rPr>
          <w:rFonts w:ascii="Calibri" w:eastAsia="Calibri" w:hAnsi="Calibri" w:cs="Calibri"/>
          <w:color w:val="2F5496"/>
          <w:sz w:val="44"/>
          <w:szCs w:val="44"/>
        </w:rPr>
        <w:t>Experiment -2</w:t>
      </w:r>
      <w:r>
        <w:rPr>
          <w:rFonts w:ascii="Calibri" w:eastAsia="Calibri" w:hAnsi="Calibri" w:cs="Calibri"/>
          <w:color w:val="2F5496"/>
          <w:sz w:val="36"/>
          <w:szCs w:val="36"/>
        </w:rPr>
        <w:t xml:space="preserve"> </w:t>
      </w:r>
    </w:p>
    <w:p w14:paraId="7F17540B" w14:textId="270DC05E" w:rsidR="005E7264" w:rsidRDefault="00EC6E42">
      <w:pPr>
        <w:widowControl w:val="0"/>
        <w:pBdr>
          <w:top w:val="nil"/>
          <w:left w:val="nil"/>
          <w:bottom w:val="nil"/>
          <w:right w:val="nil"/>
          <w:between w:val="nil"/>
        </w:pBdr>
        <w:spacing w:before="206" w:line="240" w:lineRule="auto"/>
        <w:ind w:left="30"/>
        <w:rPr>
          <w:rFonts w:ascii="Calibri" w:eastAsia="Calibri" w:hAnsi="Calibri" w:cs="Calibri"/>
          <w:color w:val="2F5496"/>
          <w:sz w:val="32"/>
          <w:szCs w:val="32"/>
        </w:rPr>
      </w:pPr>
      <w:r>
        <w:rPr>
          <w:rFonts w:ascii="Calibri" w:eastAsia="Calibri" w:hAnsi="Calibri" w:cs="Calibri"/>
          <w:b/>
          <w:bCs/>
          <w:color w:val="2F5496"/>
          <w:sz w:val="32"/>
          <w:szCs w:val="32"/>
        </w:rPr>
        <w:t>Name:</w:t>
      </w:r>
      <w:r>
        <w:rPr>
          <w:rFonts w:ascii="Calibri" w:eastAsia="Calibri" w:hAnsi="Calibri" w:cs="Calibri"/>
          <w:color w:val="2F5496"/>
          <w:sz w:val="32"/>
          <w:szCs w:val="32"/>
        </w:rPr>
        <w:t xml:space="preserve"> </w:t>
      </w:r>
      <w:r w:rsidR="007A7A1F">
        <w:rPr>
          <w:rFonts w:ascii="Calibri" w:eastAsia="Calibri" w:hAnsi="Calibri" w:cs="Calibri"/>
          <w:color w:val="2F5496"/>
          <w:sz w:val="32"/>
          <w:szCs w:val="32"/>
        </w:rPr>
        <w:t>Harshavarthini</w:t>
      </w:r>
      <w:r>
        <w:rPr>
          <w:rFonts w:ascii="Calibri" w:eastAsia="Calibri" w:hAnsi="Calibri" w:cs="Calibri"/>
          <w:color w:val="2F5496"/>
          <w:sz w:val="32"/>
          <w:szCs w:val="32"/>
        </w:rPr>
        <w:t xml:space="preserve"> </w:t>
      </w:r>
      <w:r w:rsidR="007A7A1F">
        <w:rPr>
          <w:rFonts w:ascii="Calibri" w:eastAsia="Calibri" w:hAnsi="Calibri" w:cs="Calibri"/>
          <w:color w:val="2F5496"/>
          <w:sz w:val="32"/>
          <w:szCs w:val="32"/>
        </w:rPr>
        <w:t>A</w:t>
      </w:r>
      <w:r>
        <w:rPr>
          <w:rFonts w:ascii="Calibri" w:eastAsia="Calibri" w:hAnsi="Calibri" w:cs="Calibri"/>
          <w:color w:val="2F5496"/>
          <w:sz w:val="32"/>
          <w:szCs w:val="32"/>
        </w:rPr>
        <w:t xml:space="preserve">                                       </w:t>
      </w:r>
      <w:r>
        <w:rPr>
          <w:rFonts w:ascii="Calibri" w:eastAsia="Calibri" w:hAnsi="Calibri" w:cs="Calibri"/>
          <w:b/>
          <w:bCs/>
          <w:color w:val="2F5496"/>
          <w:sz w:val="32"/>
          <w:szCs w:val="32"/>
        </w:rPr>
        <w:t>Roll No:</w:t>
      </w:r>
      <w:r>
        <w:rPr>
          <w:rFonts w:ascii="Calibri" w:eastAsia="Calibri" w:hAnsi="Calibri" w:cs="Calibri"/>
          <w:color w:val="2F5496"/>
          <w:sz w:val="32"/>
          <w:szCs w:val="32"/>
        </w:rPr>
        <w:t xml:space="preserve"> 2407011</w:t>
      </w:r>
      <w:r w:rsidR="007A7A1F">
        <w:rPr>
          <w:rFonts w:ascii="Calibri" w:eastAsia="Calibri" w:hAnsi="Calibri" w:cs="Calibri"/>
          <w:color w:val="2F5496"/>
          <w:sz w:val="32"/>
          <w:szCs w:val="32"/>
        </w:rPr>
        <w:t>81</w:t>
      </w:r>
    </w:p>
    <w:p w14:paraId="7F17540C" w14:textId="77777777" w:rsidR="005E7264" w:rsidRDefault="005E7264">
      <w:pPr>
        <w:widowControl w:val="0"/>
        <w:pBdr>
          <w:top w:val="nil"/>
          <w:left w:val="nil"/>
          <w:bottom w:val="nil"/>
          <w:right w:val="nil"/>
          <w:between w:val="nil"/>
        </w:pBdr>
        <w:spacing w:before="133" w:line="265" w:lineRule="auto"/>
        <w:ind w:left="8" w:right="-4" w:firstLine="7"/>
        <w:rPr>
          <w:rFonts w:ascii="Calibri" w:eastAsia="Calibri" w:hAnsi="Calibri" w:cs="Calibri"/>
          <w:b/>
          <w:bCs/>
          <w:color w:val="FF0000"/>
        </w:rPr>
      </w:pPr>
    </w:p>
    <w:p w14:paraId="7F17540D" w14:textId="77777777" w:rsidR="005E7264" w:rsidRDefault="00EC6E42">
      <w:pPr>
        <w:widowControl w:val="0"/>
        <w:pBdr>
          <w:top w:val="nil"/>
          <w:left w:val="nil"/>
          <w:bottom w:val="nil"/>
          <w:right w:val="nil"/>
          <w:between w:val="nil"/>
        </w:pBdr>
        <w:spacing w:before="133" w:line="265" w:lineRule="auto"/>
        <w:ind w:left="8" w:right="-4" w:firstLine="7"/>
        <w:rPr>
          <w:rFonts w:ascii="Calibri" w:eastAsia="Calibri" w:hAnsi="Calibri" w:cs="Calibri"/>
          <w:b/>
          <w:bCs/>
          <w:color w:val="FF0000"/>
          <w:sz w:val="30"/>
          <w:szCs w:val="30"/>
        </w:rPr>
      </w:pPr>
      <w:r>
        <w:rPr>
          <w:rFonts w:ascii="Calibri" w:eastAsia="Calibri" w:hAnsi="Calibri" w:cs="Calibri"/>
          <w:b/>
          <w:bCs/>
          <w:color w:val="FF0000"/>
          <w:sz w:val="30"/>
          <w:szCs w:val="30"/>
        </w:rPr>
        <w:t>Problem Statement :</w:t>
      </w:r>
    </w:p>
    <w:p w14:paraId="7F17540E" w14:textId="77777777" w:rsidR="005E7264" w:rsidRDefault="00EC6E42">
      <w:pPr>
        <w:widowControl w:val="0"/>
        <w:pBdr>
          <w:top w:val="nil"/>
          <w:left w:val="nil"/>
          <w:bottom w:val="nil"/>
          <w:right w:val="nil"/>
          <w:between w:val="nil"/>
        </w:pBdr>
        <w:spacing w:before="133" w:line="265" w:lineRule="auto"/>
        <w:ind w:left="8" w:right="-4" w:firstLine="7"/>
        <w:rPr>
          <w:rFonts w:ascii="Calibri" w:eastAsia="Calibri" w:hAnsi="Calibri" w:cs="Calibri"/>
          <w:b/>
          <w:bCs/>
          <w:color w:val="FF0000"/>
        </w:rPr>
      </w:pPr>
      <w:r>
        <w:rPr>
          <w:rFonts w:ascii="Calibri" w:eastAsia="Calibri" w:hAnsi="Calibri" w:cs="Calibri"/>
          <w:b/>
          <w:bCs/>
          <w:color w:val="FF0000"/>
          <w:sz w:val="24"/>
          <w:szCs w:val="24"/>
        </w:rPr>
        <w:t>Design a UI where users recall visual elements (e.g., icons or text chunks). Evaluate the effect of  chunking on user memory.</w:t>
      </w:r>
      <w:r>
        <w:rPr>
          <w:rFonts w:ascii="Calibri" w:eastAsia="Calibri" w:hAnsi="Calibri" w:cs="Calibri"/>
          <w:b/>
          <w:bCs/>
          <w:color w:val="FF0000"/>
        </w:rPr>
        <w:t xml:space="preserve"> </w:t>
      </w:r>
    </w:p>
    <w:p w14:paraId="7F17540F" w14:textId="77777777" w:rsidR="005E7264" w:rsidRDefault="005E7264">
      <w:pPr>
        <w:widowControl w:val="0"/>
        <w:pBdr>
          <w:top w:val="nil"/>
          <w:left w:val="nil"/>
          <w:bottom w:val="nil"/>
          <w:right w:val="nil"/>
          <w:between w:val="nil"/>
        </w:pBdr>
        <w:spacing w:before="133" w:line="265" w:lineRule="auto"/>
        <w:ind w:left="8" w:right="-4" w:firstLine="7"/>
        <w:rPr>
          <w:rFonts w:ascii="Calibri" w:eastAsia="Calibri" w:hAnsi="Calibri" w:cs="Calibri"/>
          <w:b/>
          <w:bCs/>
          <w:color w:val="FF0000"/>
        </w:rPr>
      </w:pPr>
    </w:p>
    <w:p w14:paraId="4C428A47"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Frame 1: Instruction Screen – Memory Recall Task</w:t>
      </w:r>
    </w:p>
    <w:p w14:paraId="2FBFAE65"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Overview</w:t>
      </w:r>
    </w:p>
    <w:p w14:paraId="6C30F987" w14:textId="5CAAA0ED"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color w:val="000000"/>
          <w:sz w:val="24"/>
          <w:szCs w:val="24"/>
        </w:rPr>
      </w:pPr>
      <w:r w:rsidRPr="002E5424">
        <w:rPr>
          <w:rFonts w:ascii="Calibri" w:eastAsia="Calibri" w:hAnsi="Calibri" w:cs="Calibri"/>
          <w:color w:val="000000"/>
          <w:sz w:val="24"/>
          <w:szCs w:val="24"/>
        </w:rPr>
        <w:t>The Instruction Screen is the first interface presented to the user in the experiment. It introduces the memory recall task and provides clear guidance on how the user should proceed. The design is kept simple and focused to ensure easy understanding without distractions.</w:t>
      </w:r>
    </w:p>
    <w:p w14:paraId="2DE1A1B6"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Purpose of the Frame</w:t>
      </w:r>
    </w:p>
    <w:p w14:paraId="44058BB9" w14:textId="77777777" w:rsidR="002E5424" w:rsidRPr="002E5424" w:rsidRDefault="002E5424" w:rsidP="000176DA">
      <w:pPr>
        <w:widowControl w:val="0"/>
        <w:numPr>
          <w:ilvl w:val="0"/>
          <w:numId w:val="29"/>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To introduce the experiment </w:t>
      </w:r>
    </w:p>
    <w:p w14:paraId="23CE126C" w14:textId="77777777" w:rsidR="002E5424" w:rsidRPr="002E5424" w:rsidRDefault="002E5424" w:rsidP="000176DA">
      <w:pPr>
        <w:widowControl w:val="0"/>
        <w:numPr>
          <w:ilvl w:val="0"/>
          <w:numId w:val="29"/>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To explain the task clearly </w:t>
      </w:r>
    </w:p>
    <w:p w14:paraId="33A58763" w14:textId="77777777" w:rsidR="002E5424" w:rsidRPr="002E5424" w:rsidRDefault="002E5424" w:rsidP="000176DA">
      <w:pPr>
        <w:widowControl w:val="0"/>
        <w:numPr>
          <w:ilvl w:val="0"/>
          <w:numId w:val="29"/>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To inform users about the time constraint </w:t>
      </w:r>
    </w:p>
    <w:p w14:paraId="7047A5BF" w14:textId="77777777" w:rsidR="002E5424" w:rsidRPr="002E5424" w:rsidRDefault="002E5424" w:rsidP="000176DA">
      <w:pPr>
        <w:widowControl w:val="0"/>
        <w:numPr>
          <w:ilvl w:val="0"/>
          <w:numId w:val="29"/>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To ensure all users start with the same understanding </w:t>
      </w:r>
    </w:p>
    <w:p w14:paraId="07AE86DA" w14:textId="3F385FDA"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color w:val="000000"/>
          <w:sz w:val="24"/>
          <w:szCs w:val="24"/>
        </w:rPr>
      </w:pPr>
    </w:p>
    <w:p w14:paraId="4D78136A"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UI Elements and Features</w:t>
      </w:r>
    </w:p>
    <w:p w14:paraId="128DA885"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1. Title (Memory Recall Task)</w:t>
      </w:r>
    </w:p>
    <w:p w14:paraId="5F86B614" w14:textId="77777777" w:rsidR="002E5424" w:rsidRPr="002E5424" w:rsidRDefault="002E5424" w:rsidP="000176DA">
      <w:pPr>
        <w:widowControl w:val="0"/>
        <w:numPr>
          <w:ilvl w:val="0"/>
          <w:numId w:val="30"/>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Placed prominently at the top/</w:t>
      </w:r>
      <w:proofErr w:type="spellStart"/>
      <w:r w:rsidRPr="002E5424">
        <w:rPr>
          <w:rFonts w:ascii="Calibri" w:eastAsia="Calibri" w:hAnsi="Calibri" w:cs="Calibri"/>
          <w:color w:val="000000"/>
          <w:sz w:val="24"/>
          <w:szCs w:val="24"/>
        </w:rPr>
        <w:t>center</w:t>
      </w:r>
      <w:proofErr w:type="spellEnd"/>
      <w:r w:rsidRPr="002E5424">
        <w:rPr>
          <w:rFonts w:ascii="Calibri" w:eastAsia="Calibri" w:hAnsi="Calibri" w:cs="Calibri"/>
          <w:color w:val="000000"/>
          <w:sz w:val="24"/>
          <w:szCs w:val="24"/>
        </w:rPr>
        <w:t xml:space="preserve"> </w:t>
      </w:r>
    </w:p>
    <w:p w14:paraId="4E040D35" w14:textId="77777777" w:rsidR="002E5424" w:rsidRPr="002E5424" w:rsidRDefault="002E5424" w:rsidP="000176DA">
      <w:pPr>
        <w:widowControl w:val="0"/>
        <w:numPr>
          <w:ilvl w:val="0"/>
          <w:numId w:val="30"/>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Bold and clearly visible </w:t>
      </w:r>
    </w:p>
    <w:p w14:paraId="7BA985D1" w14:textId="15A639DC" w:rsidR="002E5424" w:rsidRPr="002E5424" w:rsidRDefault="002E5424" w:rsidP="000176DA">
      <w:pPr>
        <w:widowControl w:val="0"/>
        <w:numPr>
          <w:ilvl w:val="0"/>
          <w:numId w:val="30"/>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Indicates the purpose of the task </w:t>
      </w:r>
    </w:p>
    <w:p w14:paraId="317F92F2"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2. Instructional Text</w:t>
      </w:r>
    </w:p>
    <w:p w14:paraId="063516AC" w14:textId="77777777" w:rsidR="002E5424" w:rsidRPr="002E5424" w:rsidRDefault="002E5424" w:rsidP="000176DA">
      <w:pPr>
        <w:widowControl w:val="0"/>
        <w:numPr>
          <w:ilvl w:val="0"/>
          <w:numId w:val="31"/>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Explains that users will view and recall visual elements </w:t>
      </w:r>
    </w:p>
    <w:p w14:paraId="3DB38646" w14:textId="77777777" w:rsidR="002E5424" w:rsidRPr="002E5424" w:rsidRDefault="002E5424" w:rsidP="000176DA">
      <w:pPr>
        <w:widowControl w:val="0"/>
        <w:numPr>
          <w:ilvl w:val="0"/>
          <w:numId w:val="31"/>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Mentions limited viewing time </w:t>
      </w:r>
    </w:p>
    <w:p w14:paraId="2B32F157" w14:textId="77777777" w:rsidR="002E5424" w:rsidRPr="002E5424" w:rsidRDefault="002E5424" w:rsidP="000176DA">
      <w:pPr>
        <w:widowControl w:val="0"/>
        <w:numPr>
          <w:ilvl w:val="0"/>
          <w:numId w:val="31"/>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Uses simple and concise language </w:t>
      </w:r>
    </w:p>
    <w:p w14:paraId="1E189A23" w14:textId="14DE14EB" w:rsidR="002E5424" w:rsidRPr="002E5424" w:rsidRDefault="002E5424" w:rsidP="000176DA">
      <w:pPr>
        <w:widowControl w:val="0"/>
        <w:numPr>
          <w:ilvl w:val="0"/>
          <w:numId w:val="31"/>
        </w:numPr>
        <w:pBdr>
          <w:top w:val="nil"/>
          <w:left w:val="nil"/>
          <w:bottom w:val="nil"/>
          <w:right w:val="nil"/>
          <w:between w:val="nil"/>
        </w:pBdr>
        <w:spacing w:line="360" w:lineRule="auto"/>
        <w:ind w:right="33"/>
        <w:rPr>
          <w:rFonts w:ascii="Calibri" w:eastAsia="Calibri" w:hAnsi="Calibri" w:cs="Calibri"/>
          <w:color w:val="000000"/>
          <w:sz w:val="24"/>
          <w:szCs w:val="24"/>
        </w:rPr>
      </w:pPr>
      <w:proofErr w:type="spellStart"/>
      <w:r w:rsidRPr="002E5424">
        <w:rPr>
          <w:rFonts w:ascii="Calibri" w:eastAsia="Calibri" w:hAnsi="Calibri" w:cs="Calibri"/>
          <w:color w:val="000000"/>
          <w:sz w:val="24"/>
          <w:szCs w:val="24"/>
        </w:rPr>
        <w:t>Center</w:t>
      </w:r>
      <w:proofErr w:type="spellEnd"/>
      <w:r w:rsidRPr="002E5424">
        <w:rPr>
          <w:rFonts w:ascii="Calibri" w:eastAsia="Calibri" w:hAnsi="Calibri" w:cs="Calibri"/>
          <w:color w:val="000000"/>
          <w:sz w:val="24"/>
          <w:szCs w:val="24"/>
        </w:rPr>
        <w:t xml:space="preserve">-aligned for readability </w:t>
      </w:r>
    </w:p>
    <w:p w14:paraId="30DDE803"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3. Time Constraint Information</w:t>
      </w:r>
    </w:p>
    <w:p w14:paraId="4C1A96E0" w14:textId="77777777" w:rsidR="002E5424" w:rsidRPr="002E5424" w:rsidRDefault="002E5424" w:rsidP="000176DA">
      <w:pPr>
        <w:widowControl w:val="0"/>
        <w:numPr>
          <w:ilvl w:val="0"/>
          <w:numId w:val="32"/>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Clearly mentioned within the instructions </w:t>
      </w:r>
    </w:p>
    <w:p w14:paraId="2D5FF2E6" w14:textId="22A933FE" w:rsidR="002E5424" w:rsidRPr="002E5424" w:rsidRDefault="002E5424" w:rsidP="000176DA">
      <w:pPr>
        <w:widowControl w:val="0"/>
        <w:numPr>
          <w:ilvl w:val="0"/>
          <w:numId w:val="32"/>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lastRenderedPageBreak/>
        <w:t xml:space="preserve">Prepares users for a short-term memory task </w:t>
      </w:r>
    </w:p>
    <w:p w14:paraId="54F63985"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4. Call-to-Action Button (Start)</w:t>
      </w:r>
    </w:p>
    <w:p w14:paraId="0509869A" w14:textId="77777777" w:rsidR="002E5424" w:rsidRPr="002E5424" w:rsidRDefault="002E5424" w:rsidP="000176DA">
      <w:pPr>
        <w:widowControl w:val="0"/>
        <w:numPr>
          <w:ilvl w:val="0"/>
          <w:numId w:val="33"/>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Positioned at the bottom </w:t>
      </w:r>
      <w:proofErr w:type="spellStart"/>
      <w:r w:rsidRPr="002E5424">
        <w:rPr>
          <w:rFonts w:ascii="Calibri" w:eastAsia="Calibri" w:hAnsi="Calibri" w:cs="Calibri"/>
          <w:color w:val="000000"/>
          <w:sz w:val="24"/>
          <w:szCs w:val="24"/>
        </w:rPr>
        <w:t>center</w:t>
      </w:r>
      <w:proofErr w:type="spellEnd"/>
      <w:r w:rsidRPr="002E5424">
        <w:rPr>
          <w:rFonts w:ascii="Calibri" w:eastAsia="Calibri" w:hAnsi="Calibri" w:cs="Calibri"/>
          <w:color w:val="000000"/>
          <w:sz w:val="24"/>
          <w:szCs w:val="24"/>
        </w:rPr>
        <w:t xml:space="preserve"> </w:t>
      </w:r>
    </w:p>
    <w:p w14:paraId="597D68E8" w14:textId="77777777" w:rsidR="002E5424" w:rsidRPr="002E5424" w:rsidRDefault="002E5424" w:rsidP="000176DA">
      <w:pPr>
        <w:widowControl w:val="0"/>
        <w:numPr>
          <w:ilvl w:val="0"/>
          <w:numId w:val="33"/>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Clearly </w:t>
      </w:r>
      <w:proofErr w:type="spellStart"/>
      <w:r w:rsidRPr="002E5424">
        <w:rPr>
          <w:rFonts w:ascii="Calibri" w:eastAsia="Calibri" w:hAnsi="Calibri" w:cs="Calibri"/>
          <w:color w:val="000000"/>
          <w:sz w:val="24"/>
          <w:szCs w:val="24"/>
        </w:rPr>
        <w:t>labeled</w:t>
      </w:r>
      <w:proofErr w:type="spellEnd"/>
      <w:r w:rsidRPr="002E5424">
        <w:rPr>
          <w:rFonts w:ascii="Calibri" w:eastAsia="Calibri" w:hAnsi="Calibri" w:cs="Calibri"/>
          <w:color w:val="000000"/>
          <w:sz w:val="24"/>
          <w:szCs w:val="24"/>
        </w:rPr>
        <w:t xml:space="preserve"> and easy to identify </w:t>
      </w:r>
    </w:p>
    <w:p w14:paraId="00AB66EF" w14:textId="6AB68748" w:rsidR="002E5424" w:rsidRPr="002E5424" w:rsidRDefault="002E5424" w:rsidP="000176DA">
      <w:pPr>
        <w:widowControl w:val="0"/>
        <w:numPr>
          <w:ilvl w:val="0"/>
          <w:numId w:val="33"/>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Uses contrast to stand out </w:t>
      </w:r>
    </w:p>
    <w:p w14:paraId="4A9894D9"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5. Layout and Alignment</w:t>
      </w:r>
    </w:p>
    <w:p w14:paraId="5A93213F" w14:textId="77777777" w:rsidR="002E5424" w:rsidRPr="002E5424" w:rsidRDefault="002E5424" w:rsidP="000176DA">
      <w:pPr>
        <w:widowControl w:val="0"/>
        <w:numPr>
          <w:ilvl w:val="0"/>
          <w:numId w:val="34"/>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Centrally aligned elements </w:t>
      </w:r>
    </w:p>
    <w:p w14:paraId="596F6014" w14:textId="77777777" w:rsidR="002E5424" w:rsidRPr="002E5424" w:rsidRDefault="002E5424" w:rsidP="000176DA">
      <w:pPr>
        <w:widowControl w:val="0"/>
        <w:numPr>
          <w:ilvl w:val="0"/>
          <w:numId w:val="34"/>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Proper spacing between sections </w:t>
      </w:r>
    </w:p>
    <w:p w14:paraId="5B529E61" w14:textId="39147614" w:rsidR="002E5424" w:rsidRPr="002E5424" w:rsidRDefault="002E5424" w:rsidP="000176DA">
      <w:pPr>
        <w:widowControl w:val="0"/>
        <w:numPr>
          <w:ilvl w:val="0"/>
          <w:numId w:val="34"/>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Clean and balanced structure </w:t>
      </w:r>
    </w:p>
    <w:p w14:paraId="0B92C423"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 xml:space="preserve">6. </w:t>
      </w:r>
      <w:proofErr w:type="spellStart"/>
      <w:r w:rsidRPr="002E5424">
        <w:rPr>
          <w:rFonts w:ascii="Calibri" w:eastAsia="Calibri" w:hAnsi="Calibri" w:cs="Calibri"/>
          <w:b/>
          <w:bCs/>
          <w:color w:val="000000"/>
          <w:sz w:val="24"/>
          <w:szCs w:val="24"/>
        </w:rPr>
        <w:t>Color</w:t>
      </w:r>
      <w:proofErr w:type="spellEnd"/>
      <w:r w:rsidRPr="002E5424">
        <w:rPr>
          <w:rFonts w:ascii="Calibri" w:eastAsia="Calibri" w:hAnsi="Calibri" w:cs="Calibri"/>
          <w:b/>
          <w:bCs/>
          <w:color w:val="000000"/>
          <w:sz w:val="24"/>
          <w:szCs w:val="24"/>
        </w:rPr>
        <w:t xml:space="preserve"> Scheme</w:t>
      </w:r>
    </w:p>
    <w:p w14:paraId="187B1E7A" w14:textId="77777777" w:rsidR="002E5424" w:rsidRPr="002E5424" w:rsidRDefault="002E5424" w:rsidP="000176DA">
      <w:pPr>
        <w:widowControl w:val="0"/>
        <w:numPr>
          <w:ilvl w:val="0"/>
          <w:numId w:val="35"/>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Minimal and consistent </w:t>
      </w:r>
      <w:proofErr w:type="spellStart"/>
      <w:r w:rsidRPr="002E5424">
        <w:rPr>
          <w:rFonts w:ascii="Calibri" w:eastAsia="Calibri" w:hAnsi="Calibri" w:cs="Calibri"/>
          <w:color w:val="000000"/>
          <w:sz w:val="24"/>
          <w:szCs w:val="24"/>
        </w:rPr>
        <w:t>colors</w:t>
      </w:r>
      <w:proofErr w:type="spellEnd"/>
      <w:r w:rsidRPr="002E5424">
        <w:rPr>
          <w:rFonts w:ascii="Calibri" w:eastAsia="Calibri" w:hAnsi="Calibri" w:cs="Calibri"/>
          <w:color w:val="000000"/>
          <w:sz w:val="24"/>
          <w:szCs w:val="24"/>
        </w:rPr>
        <w:t xml:space="preserve"> </w:t>
      </w:r>
    </w:p>
    <w:p w14:paraId="464CE4CB" w14:textId="77777777" w:rsidR="002E5424" w:rsidRPr="002E5424" w:rsidRDefault="002E5424" w:rsidP="000176DA">
      <w:pPr>
        <w:widowControl w:val="0"/>
        <w:numPr>
          <w:ilvl w:val="0"/>
          <w:numId w:val="35"/>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Good contrast between text and background </w:t>
      </w:r>
    </w:p>
    <w:p w14:paraId="7919FDAB" w14:textId="6B787229" w:rsidR="002E5424" w:rsidRPr="002E5424" w:rsidRDefault="002E5424" w:rsidP="000176DA">
      <w:pPr>
        <w:widowControl w:val="0"/>
        <w:numPr>
          <w:ilvl w:val="0"/>
          <w:numId w:val="35"/>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Button </w:t>
      </w:r>
      <w:proofErr w:type="spellStart"/>
      <w:r w:rsidRPr="002E5424">
        <w:rPr>
          <w:rFonts w:ascii="Calibri" w:eastAsia="Calibri" w:hAnsi="Calibri" w:cs="Calibri"/>
          <w:color w:val="000000"/>
          <w:sz w:val="24"/>
          <w:szCs w:val="24"/>
        </w:rPr>
        <w:t>color</w:t>
      </w:r>
      <w:proofErr w:type="spellEnd"/>
      <w:r w:rsidRPr="002E5424">
        <w:rPr>
          <w:rFonts w:ascii="Calibri" w:eastAsia="Calibri" w:hAnsi="Calibri" w:cs="Calibri"/>
          <w:color w:val="000000"/>
          <w:sz w:val="24"/>
          <w:szCs w:val="24"/>
        </w:rPr>
        <w:t xml:space="preserve"> stands out </w:t>
      </w:r>
    </w:p>
    <w:p w14:paraId="75258CB1"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7. Typography</w:t>
      </w:r>
    </w:p>
    <w:p w14:paraId="3C936101" w14:textId="77777777" w:rsidR="002E5424" w:rsidRPr="002E5424" w:rsidRDefault="002E5424" w:rsidP="000176DA">
      <w:pPr>
        <w:widowControl w:val="0"/>
        <w:numPr>
          <w:ilvl w:val="0"/>
          <w:numId w:val="36"/>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Clear and readable font </w:t>
      </w:r>
    </w:p>
    <w:p w14:paraId="7CFD4331" w14:textId="77777777" w:rsidR="002E5424" w:rsidRPr="002E5424" w:rsidRDefault="002E5424" w:rsidP="000176DA">
      <w:pPr>
        <w:widowControl w:val="0"/>
        <w:numPr>
          <w:ilvl w:val="0"/>
          <w:numId w:val="36"/>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Larger title, smaller body text </w:t>
      </w:r>
    </w:p>
    <w:p w14:paraId="12A6161C" w14:textId="66887D2E" w:rsidR="002E5424" w:rsidRPr="002E5424" w:rsidRDefault="002E5424" w:rsidP="000176DA">
      <w:pPr>
        <w:widowControl w:val="0"/>
        <w:numPr>
          <w:ilvl w:val="0"/>
          <w:numId w:val="36"/>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Maintains visual hierarchy </w:t>
      </w:r>
    </w:p>
    <w:p w14:paraId="08AADD95"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8. Minimal Design</w:t>
      </w:r>
    </w:p>
    <w:p w14:paraId="1E035374" w14:textId="77777777" w:rsidR="002E5424" w:rsidRPr="002E5424" w:rsidRDefault="002E5424" w:rsidP="000176DA">
      <w:pPr>
        <w:widowControl w:val="0"/>
        <w:numPr>
          <w:ilvl w:val="0"/>
          <w:numId w:val="37"/>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No unnecessary elements </w:t>
      </w:r>
    </w:p>
    <w:p w14:paraId="00A55712" w14:textId="77777777" w:rsidR="002E5424" w:rsidRPr="002E5424" w:rsidRDefault="002E5424" w:rsidP="000176DA">
      <w:pPr>
        <w:widowControl w:val="0"/>
        <w:numPr>
          <w:ilvl w:val="0"/>
          <w:numId w:val="37"/>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Focus only on instructions </w:t>
      </w:r>
    </w:p>
    <w:p w14:paraId="344BCE56" w14:textId="303A96A7" w:rsidR="002E5424" w:rsidRPr="002E5424" w:rsidRDefault="002E5424" w:rsidP="000176DA">
      <w:pPr>
        <w:widowControl w:val="0"/>
        <w:numPr>
          <w:ilvl w:val="0"/>
          <w:numId w:val="37"/>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Reduces cognitive load </w:t>
      </w:r>
    </w:p>
    <w:p w14:paraId="5B377DBA" w14:textId="77777777" w:rsidR="002E5424" w:rsidRPr="002E542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User Interaction Flow</w:t>
      </w:r>
    </w:p>
    <w:p w14:paraId="7ADF2328" w14:textId="77777777" w:rsidR="002E5424" w:rsidRPr="002E5424" w:rsidRDefault="002E5424" w:rsidP="000176DA">
      <w:pPr>
        <w:widowControl w:val="0"/>
        <w:numPr>
          <w:ilvl w:val="0"/>
          <w:numId w:val="38"/>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User reads instructions </w:t>
      </w:r>
    </w:p>
    <w:p w14:paraId="5D54A686" w14:textId="77777777" w:rsidR="002E5424" w:rsidRPr="002E5424" w:rsidRDefault="002E5424" w:rsidP="000176DA">
      <w:pPr>
        <w:widowControl w:val="0"/>
        <w:numPr>
          <w:ilvl w:val="0"/>
          <w:numId w:val="38"/>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Understands the task </w:t>
      </w:r>
    </w:p>
    <w:p w14:paraId="78F111AD" w14:textId="2B651E9E" w:rsidR="002E5424" w:rsidRPr="002E5424" w:rsidRDefault="002E5424" w:rsidP="000176DA">
      <w:pPr>
        <w:widowControl w:val="0"/>
        <w:numPr>
          <w:ilvl w:val="0"/>
          <w:numId w:val="38"/>
        </w:numPr>
        <w:pBdr>
          <w:top w:val="nil"/>
          <w:left w:val="nil"/>
          <w:bottom w:val="nil"/>
          <w:right w:val="nil"/>
          <w:between w:val="nil"/>
        </w:pBdr>
        <w:spacing w:line="360" w:lineRule="auto"/>
        <w:ind w:right="33"/>
        <w:rPr>
          <w:rFonts w:ascii="Calibri" w:eastAsia="Calibri" w:hAnsi="Calibri" w:cs="Calibri"/>
          <w:color w:val="000000"/>
          <w:sz w:val="24"/>
          <w:szCs w:val="24"/>
        </w:rPr>
      </w:pPr>
      <w:r w:rsidRPr="002E5424">
        <w:rPr>
          <w:rFonts w:ascii="Calibri" w:eastAsia="Calibri" w:hAnsi="Calibri" w:cs="Calibri"/>
          <w:color w:val="000000"/>
          <w:sz w:val="24"/>
          <w:szCs w:val="24"/>
        </w:rPr>
        <w:t xml:space="preserve">Clicks “Start” to proceed </w:t>
      </w:r>
    </w:p>
    <w:p w14:paraId="506200B6" w14:textId="77777777" w:rsidR="00A92045"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b/>
          <w:bCs/>
          <w:color w:val="000000"/>
          <w:sz w:val="24"/>
          <w:szCs w:val="24"/>
        </w:rPr>
      </w:pPr>
      <w:r w:rsidRPr="002E5424">
        <w:rPr>
          <w:rFonts w:ascii="Calibri" w:eastAsia="Calibri" w:hAnsi="Calibri" w:cs="Calibri"/>
          <w:b/>
          <w:bCs/>
          <w:color w:val="000000"/>
          <w:sz w:val="24"/>
          <w:szCs w:val="24"/>
        </w:rPr>
        <w:t>Conclusion</w:t>
      </w:r>
      <w:r w:rsidR="00A92045">
        <w:rPr>
          <w:rFonts w:ascii="Calibri" w:eastAsia="Calibri" w:hAnsi="Calibri" w:cs="Calibri"/>
          <w:b/>
          <w:bCs/>
          <w:color w:val="000000"/>
          <w:sz w:val="24"/>
          <w:szCs w:val="24"/>
        </w:rPr>
        <w:t>:</w:t>
      </w:r>
    </w:p>
    <w:p w14:paraId="7F17542E" w14:textId="7FAE6E25" w:rsidR="005E7264" w:rsidRDefault="002E5424" w:rsidP="000176DA">
      <w:pPr>
        <w:widowControl w:val="0"/>
        <w:pBdr>
          <w:top w:val="nil"/>
          <w:left w:val="nil"/>
          <w:bottom w:val="nil"/>
          <w:right w:val="nil"/>
          <w:between w:val="nil"/>
        </w:pBdr>
        <w:spacing w:line="360" w:lineRule="auto"/>
        <w:ind w:left="19" w:right="33" w:hanging="19"/>
        <w:rPr>
          <w:rFonts w:ascii="Calibri" w:eastAsia="Calibri" w:hAnsi="Calibri" w:cs="Calibri"/>
          <w:color w:val="000000"/>
          <w:sz w:val="24"/>
          <w:szCs w:val="24"/>
        </w:rPr>
      </w:pPr>
      <w:r w:rsidRPr="002E5424">
        <w:rPr>
          <w:rFonts w:ascii="Calibri" w:eastAsia="Calibri" w:hAnsi="Calibri" w:cs="Calibri"/>
          <w:color w:val="000000"/>
          <w:sz w:val="24"/>
          <w:szCs w:val="24"/>
        </w:rPr>
        <w:t xml:space="preserve">This frame ensures that users clearly understand the experiment before beginning. </w:t>
      </w:r>
      <w:r w:rsidR="00E743A5">
        <w:rPr>
          <w:rFonts w:ascii="Calibri" w:eastAsia="Calibri" w:hAnsi="Calibri" w:cs="Calibri"/>
          <w:color w:val="000000"/>
          <w:sz w:val="24"/>
          <w:szCs w:val="24"/>
        </w:rPr>
        <w:t xml:space="preserve"> </w:t>
      </w:r>
      <w:r w:rsidRPr="002E5424">
        <w:rPr>
          <w:rFonts w:ascii="Calibri" w:eastAsia="Calibri" w:hAnsi="Calibri" w:cs="Calibri"/>
          <w:color w:val="000000"/>
          <w:sz w:val="24"/>
          <w:szCs w:val="24"/>
        </w:rPr>
        <w:t>It</w:t>
      </w:r>
      <w:r w:rsidR="00E743A5">
        <w:rPr>
          <w:rFonts w:ascii="Calibri" w:eastAsia="Calibri" w:hAnsi="Calibri" w:cs="Calibri"/>
          <w:color w:val="000000"/>
          <w:sz w:val="24"/>
          <w:szCs w:val="24"/>
        </w:rPr>
        <w:t>’</w:t>
      </w:r>
      <w:r w:rsidRPr="002E5424">
        <w:rPr>
          <w:rFonts w:ascii="Calibri" w:eastAsia="Calibri" w:hAnsi="Calibri" w:cs="Calibri"/>
          <w:color w:val="000000"/>
          <w:sz w:val="24"/>
          <w:szCs w:val="24"/>
        </w:rPr>
        <w:t>s simple and structured design improves usability and prepares users effectively for the memory recall task.</w:t>
      </w:r>
    </w:p>
    <w:p w14:paraId="7BAAF7CD" w14:textId="77777777" w:rsidR="003C0D9A" w:rsidRDefault="003C0D9A" w:rsidP="009832A9">
      <w:pPr>
        <w:widowControl w:val="0"/>
        <w:pBdr>
          <w:top w:val="nil"/>
          <w:left w:val="nil"/>
          <w:bottom w:val="nil"/>
          <w:right w:val="nil"/>
          <w:between w:val="nil"/>
        </w:pBdr>
        <w:spacing w:before="489" w:line="240" w:lineRule="auto"/>
        <w:ind w:left="19" w:right="33" w:hanging="19"/>
        <w:rPr>
          <w:rFonts w:ascii="Calibri" w:eastAsia="Calibri" w:hAnsi="Calibri" w:cs="Calibri"/>
          <w:b/>
          <w:bCs/>
          <w:color w:val="000000"/>
          <w:sz w:val="24"/>
          <w:szCs w:val="24"/>
        </w:rPr>
      </w:pPr>
    </w:p>
    <w:p w14:paraId="155BC8C4" w14:textId="77777777" w:rsidR="000176DA" w:rsidRPr="009832A9" w:rsidRDefault="000176DA" w:rsidP="009832A9">
      <w:pPr>
        <w:widowControl w:val="0"/>
        <w:pBdr>
          <w:top w:val="nil"/>
          <w:left w:val="nil"/>
          <w:bottom w:val="nil"/>
          <w:right w:val="nil"/>
          <w:between w:val="nil"/>
        </w:pBdr>
        <w:spacing w:before="489" w:line="240" w:lineRule="auto"/>
        <w:ind w:left="19" w:right="33" w:hanging="19"/>
        <w:rPr>
          <w:rFonts w:ascii="Calibri" w:eastAsia="Calibri" w:hAnsi="Calibri" w:cs="Calibri"/>
          <w:b/>
          <w:bCs/>
          <w:color w:val="000000"/>
          <w:sz w:val="24"/>
          <w:szCs w:val="24"/>
        </w:rPr>
      </w:pPr>
    </w:p>
    <w:p w14:paraId="4A49169D"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Frame 2: Memorization Screen – Visual Exposure</w:t>
      </w:r>
    </w:p>
    <w:p w14:paraId="70F553A2"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Overview</w:t>
      </w:r>
    </w:p>
    <w:p w14:paraId="39655F26" w14:textId="47BEBE87" w:rsidR="003C0D9A" w:rsidRPr="003C0D9A" w:rsidRDefault="003C0D9A" w:rsidP="005D5A52">
      <w:pPr>
        <w:widowControl w:val="0"/>
        <w:pBdr>
          <w:top w:val="nil"/>
          <w:left w:val="nil"/>
          <w:bottom w:val="nil"/>
          <w:right w:val="nil"/>
          <w:between w:val="nil"/>
        </w:pBdr>
        <w:spacing w:line="480" w:lineRule="auto"/>
        <w:ind w:left="19" w:right="33" w:hanging="19"/>
        <w:rPr>
          <w:rFonts w:ascii="Calibri" w:eastAsia="Calibri" w:hAnsi="Calibri" w:cs="Calibri"/>
          <w:sz w:val="24"/>
          <w:szCs w:val="24"/>
        </w:rPr>
      </w:pPr>
      <w:r w:rsidRPr="003C0D9A">
        <w:rPr>
          <w:rFonts w:ascii="Calibri" w:eastAsia="Calibri" w:hAnsi="Calibri" w:cs="Calibri"/>
          <w:sz w:val="24"/>
          <w:szCs w:val="24"/>
        </w:rPr>
        <w:t>The Memorization Screen is the core part of the experiment where users are exposed to visual elements that they must remember. This frame is designed to test short-term memory by presenting icons for a limited duration, with a focus on evaluating the effect of chunking.</w:t>
      </w:r>
    </w:p>
    <w:p w14:paraId="01001790"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Purpose of the Frame</w:t>
      </w:r>
    </w:p>
    <w:p w14:paraId="7B94B238" w14:textId="77777777" w:rsidR="003C0D9A" w:rsidRPr="003C0D9A" w:rsidRDefault="003C0D9A" w:rsidP="003C0D9A">
      <w:pPr>
        <w:widowControl w:val="0"/>
        <w:numPr>
          <w:ilvl w:val="0"/>
          <w:numId w:val="39"/>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To display visual elements for memorization </w:t>
      </w:r>
    </w:p>
    <w:p w14:paraId="1286166B" w14:textId="77777777" w:rsidR="003C0D9A" w:rsidRPr="003C0D9A" w:rsidRDefault="003C0D9A" w:rsidP="003C0D9A">
      <w:pPr>
        <w:widowControl w:val="0"/>
        <w:numPr>
          <w:ilvl w:val="0"/>
          <w:numId w:val="39"/>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To apply chunking through grouping of icons </w:t>
      </w:r>
    </w:p>
    <w:p w14:paraId="3D16C07E" w14:textId="77777777" w:rsidR="003C0D9A" w:rsidRPr="003C0D9A" w:rsidRDefault="003C0D9A" w:rsidP="003C0D9A">
      <w:pPr>
        <w:widowControl w:val="0"/>
        <w:numPr>
          <w:ilvl w:val="0"/>
          <w:numId w:val="39"/>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To test how users encode information into memory </w:t>
      </w:r>
    </w:p>
    <w:p w14:paraId="2C357CCA" w14:textId="5D8F2707" w:rsidR="003C0D9A" w:rsidRPr="003C0D9A" w:rsidRDefault="003C0D9A" w:rsidP="005D5A52">
      <w:pPr>
        <w:widowControl w:val="0"/>
        <w:numPr>
          <w:ilvl w:val="0"/>
          <w:numId w:val="39"/>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To create time-based memory pressure </w:t>
      </w:r>
    </w:p>
    <w:p w14:paraId="1B0117F8"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UI Elements and Features</w:t>
      </w:r>
    </w:p>
    <w:p w14:paraId="14013C9E"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1. Visual Elements (Icons)</w:t>
      </w:r>
    </w:p>
    <w:p w14:paraId="0E7F43BB" w14:textId="77777777" w:rsidR="003C0D9A" w:rsidRPr="003C0D9A" w:rsidRDefault="003C0D9A" w:rsidP="003C0D9A">
      <w:pPr>
        <w:widowControl w:val="0"/>
        <w:numPr>
          <w:ilvl w:val="0"/>
          <w:numId w:val="40"/>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A set of icons is displayed at the </w:t>
      </w:r>
      <w:proofErr w:type="spellStart"/>
      <w:r w:rsidRPr="003C0D9A">
        <w:rPr>
          <w:rFonts w:ascii="Calibri" w:eastAsia="Calibri" w:hAnsi="Calibri" w:cs="Calibri"/>
          <w:sz w:val="24"/>
          <w:szCs w:val="24"/>
        </w:rPr>
        <w:t>center</w:t>
      </w:r>
      <w:proofErr w:type="spellEnd"/>
      <w:r w:rsidRPr="003C0D9A">
        <w:rPr>
          <w:rFonts w:ascii="Calibri" w:eastAsia="Calibri" w:hAnsi="Calibri" w:cs="Calibri"/>
          <w:sz w:val="24"/>
          <w:szCs w:val="24"/>
        </w:rPr>
        <w:t xml:space="preserve"> </w:t>
      </w:r>
    </w:p>
    <w:p w14:paraId="4356179A" w14:textId="77777777" w:rsidR="003C0D9A" w:rsidRPr="003C0D9A" w:rsidRDefault="003C0D9A" w:rsidP="003C0D9A">
      <w:pPr>
        <w:widowControl w:val="0"/>
        <w:numPr>
          <w:ilvl w:val="0"/>
          <w:numId w:val="40"/>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Icons are simple, recognizable, and distinct </w:t>
      </w:r>
    </w:p>
    <w:p w14:paraId="6443A9D1" w14:textId="221B2908" w:rsidR="003C0D9A" w:rsidRPr="003C0D9A" w:rsidRDefault="003C0D9A" w:rsidP="005D5A52">
      <w:pPr>
        <w:widowControl w:val="0"/>
        <w:numPr>
          <w:ilvl w:val="0"/>
          <w:numId w:val="40"/>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Limited number of elements to avoid overload </w:t>
      </w:r>
    </w:p>
    <w:p w14:paraId="12D6A91F"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2. Chunking (Grouping of Icons)</w:t>
      </w:r>
    </w:p>
    <w:p w14:paraId="5022B6D8" w14:textId="77777777" w:rsidR="003C0D9A" w:rsidRPr="003C0D9A" w:rsidRDefault="003C0D9A" w:rsidP="003C0D9A">
      <w:pPr>
        <w:widowControl w:val="0"/>
        <w:numPr>
          <w:ilvl w:val="0"/>
          <w:numId w:val="41"/>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Icons are arranged in small groups (clusters) </w:t>
      </w:r>
    </w:p>
    <w:p w14:paraId="5ECD593A" w14:textId="77777777" w:rsidR="003C0D9A" w:rsidRPr="003C0D9A" w:rsidRDefault="003C0D9A" w:rsidP="003C0D9A">
      <w:pPr>
        <w:widowControl w:val="0"/>
        <w:numPr>
          <w:ilvl w:val="0"/>
          <w:numId w:val="41"/>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Each group forms a meaningful visual unit </w:t>
      </w:r>
    </w:p>
    <w:p w14:paraId="1A70C5A4" w14:textId="7E763648" w:rsidR="003C0D9A" w:rsidRPr="003C0D9A" w:rsidRDefault="003C0D9A" w:rsidP="005D5A52">
      <w:pPr>
        <w:widowControl w:val="0"/>
        <w:numPr>
          <w:ilvl w:val="0"/>
          <w:numId w:val="41"/>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Some spacing is used to separate different groups </w:t>
      </w:r>
    </w:p>
    <w:p w14:paraId="735ADB0C"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3. Timer / Time Indicator</w:t>
      </w:r>
    </w:p>
    <w:p w14:paraId="7F925D95" w14:textId="77777777" w:rsidR="003C0D9A" w:rsidRPr="003C0D9A" w:rsidRDefault="003C0D9A" w:rsidP="003C0D9A">
      <w:pPr>
        <w:widowControl w:val="0"/>
        <w:numPr>
          <w:ilvl w:val="0"/>
          <w:numId w:val="42"/>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Displays limited viewing duration (e.g., 5 seconds) </w:t>
      </w:r>
    </w:p>
    <w:p w14:paraId="2D1D11A5" w14:textId="77777777" w:rsidR="003C0D9A" w:rsidRPr="003C0D9A" w:rsidRDefault="003C0D9A" w:rsidP="003C0D9A">
      <w:pPr>
        <w:widowControl w:val="0"/>
        <w:numPr>
          <w:ilvl w:val="0"/>
          <w:numId w:val="42"/>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Can be shown as text or progress bar </w:t>
      </w:r>
    </w:p>
    <w:p w14:paraId="18DDAE8B" w14:textId="2997FAC4" w:rsidR="003C0D9A" w:rsidRPr="003C0D9A" w:rsidRDefault="003C0D9A" w:rsidP="005D5A52">
      <w:pPr>
        <w:widowControl w:val="0"/>
        <w:numPr>
          <w:ilvl w:val="0"/>
          <w:numId w:val="42"/>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lastRenderedPageBreak/>
        <w:t xml:space="preserve">Creates urgency and simulates short-term memory conditions </w:t>
      </w:r>
    </w:p>
    <w:p w14:paraId="0B7DC086"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4. Layout and Spacing</w:t>
      </w:r>
    </w:p>
    <w:p w14:paraId="724F86BB" w14:textId="77777777" w:rsidR="003C0D9A" w:rsidRPr="003C0D9A" w:rsidRDefault="003C0D9A" w:rsidP="003C0D9A">
      <w:pPr>
        <w:widowControl w:val="0"/>
        <w:numPr>
          <w:ilvl w:val="0"/>
          <w:numId w:val="43"/>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Icons are evenly spaced and well aligned </w:t>
      </w:r>
    </w:p>
    <w:p w14:paraId="6FF09AA8" w14:textId="77777777" w:rsidR="003C0D9A" w:rsidRPr="003C0D9A" w:rsidRDefault="003C0D9A" w:rsidP="003C0D9A">
      <w:pPr>
        <w:widowControl w:val="0"/>
        <w:numPr>
          <w:ilvl w:val="0"/>
          <w:numId w:val="43"/>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Groups are visually separated using gaps </w:t>
      </w:r>
    </w:p>
    <w:p w14:paraId="0E6B107A" w14:textId="5E34AEA0" w:rsidR="003C0D9A" w:rsidRPr="003C0D9A" w:rsidRDefault="003C0D9A" w:rsidP="005D5A52">
      <w:pPr>
        <w:widowControl w:val="0"/>
        <w:numPr>
          <w:ilvl w:val="0"/>
          <w:numId w:val="43"/>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Balanced layout avoids clutter </w:t>
      </w:r>
    </w:p>
    <w:p w14:paraId="3C63DD2E"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 xml:space="preserve">5. </w:t>
      </w:r>
      <w:proofErr w:type="spellStart"/>
      <w:r w:rsidRPr="003C0D9A">
        <w:rPr>
          <w:rFonts w:ascii="Calibri" w:eastAsia="Calibri" w:hAnsi="Calibri" w:cs="Calibri"/>
          <w:b/>
          <w:bCs/>
          <w:sz w:val="24"/>
          <w:szCs w:val="24"/>
        </w:rPr>
        <w:t>Color</w:t>
      </w:r>
      <w:proofErr w:type="spellEnd"/>
      <w:r w:rsidRPr="003C0D9A">
        <w:rPr>
          <w:rFonts w:ascii="Calibri" w:eastAsia="Calibri" w:hAnsi="Calibri" w:cs="Calibri"/>
          <w:b/>
          <w:bCs/>
          <w:sz w:val="24"/>
          <w:szCs w:val="24"/>
        </w:rPr>
        <w:t xml:space="preserve"> Usage</w:t>
      </w:r>
    </w:p>
    <w:p w14:paraId="5E2904C7" w14:textId="77777777" w:rsidR="003C0D9A" w:rsidRPr="003C0D9A" w:rsidRDefault="003C0D9A" w:rsidP="003C0D9A">
      <w:pPr>
        <w:widowControl w:val="0"/>
        <w:numPr>
          <w:ilvl w:val="0"/>
          <w:numId w:val="44"/>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Icons may use consistent or subtle </w:t>
      </w:r>
      <w:proofErr w:type="spellStart"/>
      <w:r w:rsidRPr="003C0D9A">
        <w:rPr>
          <w:rFonts w:ascii="Calibri" w:eastAsia="Calibri" w:hAnsi="Calibri" w:cs="Calibri"/>
          <w:sz w:val="24"/>
          <w:szCs w:val="24"/>
        </w:rPr>
        <w:t>colors</w:t>
      </w:r>
      <w:proofErr w:type="spellEnd"/>
      <w:r w:rsidRPr="003C0D9A">
        <w:rPr>
          <w:rFonts w:ascii="Calibri" w:eastAsia="Calibri" w:hAnsi="Calibri" w:cs="Calibri"/>
          <w:sz w:val="24"/>
          <w:szCs w:val="24"/>
        </w:rPr>
        <w:t xml:space="preserve"> </w:t>
      </w:r>
    </w:p>
    <w:p w14:paraId="66A922AD" w14:textId="77777777" w:rsidR="003C0D9A" w:rsidRPr="003C0D9A" w:rsidRDefault="003C0D9A" w:rsidP="003C0D9A">
      <w:pPr>
        <w:widowControl w:val="0"/>
        <w:numPr>
          <w:ilvl w:val="0"/>
          <w:numId w:val="44"/>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Background remains simple to maintain focus </w:t>
      </w:r>
    </w:p>
    <w:p w14:paraId="160FF1DB" w14:textId="0CD0AA3D" w:rsidR="003C0D9A" w:rsidRPr="003C0D9A" w:rsidRDefault="003C0D9A" w:rsidP="005D5A52">
      <w:pPr>
        <w:widowControl w:val="0"/>
        <w:numPr>
          <w:ilvl w:val="0"/>
          <w:numId w:val="44"/>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No excessive or distracting </w:t>
      </w:r>
      <w:proofErr w:type="spellStart"/>
      <w:r w:rsidRPr="003C0D9A">
        <w:rPr>
          <w:rFonts w:ascii="Calibri" w:eastAsia="Calibri" w:hAnsi="Calibri" w:cs="Calibri"/>
          <w:sz w:val="24"/>
          <w:szCs w:val="24"/>
        </w:rPr>
        <w:t>color</w:t>
      </w:r>
      <w:proofErr w:type="spellEnd"/>
      <w:r w:rsidRPr="003C0D9A">
        <w:rPr>
          <w:rFonts w:ascii="Calibri" w:eastAsia="Calibri" w:hAnsi="Calibri" w:cs="Calibri"/>
          <w:sz w:val="24"/>
          <w:szCs w:val="24"/>
        </w:rPr>
        <w:t xml:space="preserve"> usage </w:t>
      </w:r>
    </w:p>
    <w:p w14:paraId="7CBE1328"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6. Minimal Distraction Design</w:t>
      </w:r>
    </w:p>
    <w:p w14:paraId="22F1DE81" w14:textId="77777777" w:rsidR="003C0D9A" w:rsidRPr="003C0D9A" w:rsidRDefault="003C0D9A" w:rsidP="003C0D9A">
      <w:pPr>
        <w:widowControl w:val="0"/>
        <w:numPr>
          <w:ilvl w:val="0"/>
          <w:numId w:val="45"/>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No unnecessary text or buttons </w:t>
      </w:r>
    </w:p>
    <w:p w14:paraId="33F1CB90" w14:textId="77777777" w:rsidR="003C0D9A" w:rsidRPr="003C0D9A" w:rsidRDefault="003C0D9A" w:rsidP="003C0D9A">
      <w:pPr>
        <w:widowControl w:val="0"/>
        <w:numPr>
          <w:ilvl w:val="0"/>
          <w:numId w:val="45"/>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Focus entirely on memorization task </w:t>
      </w:r>
    </w:p>
    <w:p w14:paraId="517AFB8A" w14:textId="035812A1" w:rsidR="003C0D9A" w:rsidRPr="003C0D9A" w:rsidRDefault="003C0D9A" w:rsidP="005D5A52">
      <w:pPr>
        <w:widowControl w:val="0"/>
        <w:numPr>
          <w:ilvl w:val="0"/>
          <w:numId w:val="45"/>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Clean interface to reduce cognitive load </w:t>
      </w:r>
    </w:p>
    <w:p w14:paraId="7610CA60"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Design Reasoning (Chunking Effect)</w:t>
      </w:r>
    </w:p>
    <w:p w14:paraId="7D30BEA1" w14:textId="77777777" w:rsidR="003C0D9A" w:rsidRPr="003C0D9A" w:rsidRDefault="003C0D9A" w:rsidP="003C0D9A">
      <w:pPr>
        <w:widowControl w:val="0"/>
        <w:numPr>
          <w:ilvl w:val="0"/>
          <w:numId w:val="46"/>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Grouping icons helps users process multiple elements as a single unit </w:t>
      </w:r>
    </w:p>
    <w:p w14:paraId="520E2D22" w14:textId="77777777" w:rsidR="003C0D9A" w:rsidRPr="003C0D9A" w:rsidRDefault="003C0D9A" w:rsidP="003C0D9A">
      <w:pPr>
        <w:widowControl w:val="0"/>
        <w:numPr>
          <w:ilvl w:val="0"/>
          <w:numId w:val="46"/>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Reduces the number of items the brain needs to remember individually </w:t>
      </w:r>
    </w:p>
    <w:p w14:paraId="143B0D51" w14:textId="125B52E9" w:rsidR="003C0D9A" w:rsidRPr="003C0D9A" w:rsidRDefault="003C0D9A" w:rsidP="005D5A52">
      <w:pPr>
        <w:widowControl w:val="0"/>
        <w:numPr>
          <w:ilvl w:val="0"/>
          <w:numId w:val="46"/>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Improves recall efficiency compared to random placement </w:t>
      </w:r>
    </w:p>
    <w:p w14:paraId="387AA063"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User Interaction Flow</w:t>
      </w:r>
    </w:p>
    <w:p w14:paraId="5367C623" w14:textId="77777777" w:rsidR="003C0D9A" w:rsidRPr="003C0D9A" w:rsidRDefault="003C0D9A" w:rsidP="003C0D9A">
      <w:pPr>
        <w:widowControl w:val="0"/>
        <w:numPr>
          <w:ilvl w:val="0"/>
          <w:numId w:val="47"/>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User views the icons for a limited time </w:t>
      </w:r>
    </w:p>
    <w:p w14:paraId="4F291431" w14:textId="77777777" w:rsidR="003C0D9A" w:rsidRPr="003C0D9A" w:rsidRDefault="003C0D9A" w:rsidP="003C0D9A">
      <w:pPr>
        <w:widowControl w:val="0"/>
        <w:numPr>
          <w:ilvl w:val="0"/>
          <w:numId w:val="47"/>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Mentally processes and memorizes the elements </w:t>
      </w:r>
    </w:p>
    <w:p w14:paraId="75F86FB8" w14:textId="77777777" w:rsidR="003C0D9A" w:rsidRPr="003C0D9A" w:rsidRDefault="003C0D9A" w:rsidP="003C0D9A">
      <w:pPr>
        <w:widowControl w:val="0"/>
        <w:numPr>
          <w:ilvl w:val="0"/>
          <w:numId w:val="47"/>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Observes grouped (chunked) vs ungrouped arrangement </w:t>
      </w:r>
    </w:p>
    <w:p w14:paraId="5664515A" w14:textId="6F35E931" w:rsidR="003C0D9A" w:rsidRPr="003C0D9A" w:rsidRDefault="003C0D9A" w:rsidP="005D5A52">
      <w:pPr>
        <w:widowControl w:val="0"/>
        <w:numPr>
          <w:ilvl w:val="0"/>
          <w:numId w:val="47"/>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Automatically transitions to the recall frame after time ends </w:t>
      </w:r>
    </w:p>
    <w:p w14:paraId="6191C7A7"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Usability Considerations</w:t>
      </w:r>
    </w:p>
    <w:p w14:paraId="30A54954" w14:textId="77777777" w:rsidR="003C0D9A" w:rsidRPr="003C0D9A" w:rsidRDefault="003C0D9A" w:rsidP="003C0D9A">
      <w:pPr>
        <w:widowControl w:val="0"/>
        <w:numPr>
          <w:ilvl w:val="0"/>
          <w:numId w:val="48"/>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Easy to visually scan </w:t>
      </w:r>
    </w:p>
    <w:p w14:paraId="4FFAF86D" w14:textId="77777777" w:rsidR="003C0D9A" w:rsidRPr="003C0D9A" w:rsidRDefault="003C0D9A" w:rsidP="003C0D9A">
      <w:pPr>
        <w:widowControl w:val="0"/>
        <w:numPr>
          <w:ilvl w:val="0"/>
          <w:numId w:val="48"/>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lastRenderedPageBreak/>
        <w:t xml:space="preserve">Avoids overload by limiting number of icons </w:t>
      </w:r>
    </w:p>
    <w:p w14:paraId="6A19506D" w14:textId="77777777" w:rsidR="003C0D9A" w:rsidRPr="003C0D9A" w:rsidRDefault="003C0D9A" w:rsidP="003C0D9A">
      <w:pPr>
        <w:widowControl w:val="0"/>
        <w:numPr>
          <w:ilvl w:val="0"/>
          <w:numId w:val="48"/>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Clear grouping improves comprehension </w:t>
      </w:r>
    </w:p>
    <w:p w14:paraId="7AFCF6B0" w14:textId="327141DA" w:rsidR="003C0D9A" w:rsidRPr="003C0D9A" w:rsidRDefault="003C0D9A" w:rsidP="005D5A52">
      <w:pPr>
        <w:widowControl w:val="0"/>
        <w:numPr>
          <w:ilvl w:val="0"/>
          <w:numId w:val="48"/>
        </w:numPr>
        <w:pBdr>
          <w:top w:val="nil"/>
          <w:left w:val="nil"/>
          <w:bottom w:val="nil"/>
          <w:right w:val="nil"/>
          <w:between w:val="nil"/>
        </w:pBdr>
        <w:spacing w:line="480" w:lineRule="auto"/>
        <w:ind w:right="33"/>
        <w:rPr>
          <w:rFonts w:ascii="Calibri" w:eastAsia="Calibri" w:hAnsi="Calibri" w:cs="Calibri"/>
          <w:sz w:val="24"/>
          <w:szCs w:val="24"/>
        </w:rPr>
      </w:pPr>
      <w:r w:rsidRPr="003C0D9A">
        <w:rPr>
          <w:rFonts w:ascii="Calibri" w:eastAsia="Calibri" w:hAnsi="Calibri" w:cs="Calibri"/>
          <w:sz w:val="24"/>
          <w:szCs w:val="24"/>
        </w:rPr>
        <w:t xml:space="preserve">Time constraint ensures realistic memory testing </w:t>
      </w:r>
    </w:p>
    <w:p w14:paraId="5590B91E"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b/>
          <w:bCs/>
          <w:sz w:val="24"/>
          <w:szCs w:val="24"/>
        </w:rPr>
      </w:pPr>
      <w:r w:rsidRPr="003C0D9A">
        <w:rPr>
          <w:rFonts w:ascii="Calibri" w:eastAsia="Calibri" w:hAnsi="Calibri" w:cs="Calibri"/>
          <w:b/>
          <w:bCs/>
          <w:sz w:val="24"/>
          <w:szCs w:val="24"/>
        </w:rPr>
        <w:t>Conclusion</w:t>
      </w:r>
    </w:p>
    <w:p w14:paraId="2C1AA56B" w14:textId="77777777" w:rsidR="003C0D9A" w:rsidRPr="003C0D9A" w:rsidRDefault="003C0D9A" w:rsidP="003C0D9A">
      <w:pPr>
        <w:widowControl w:val="0"/>
        <w:pBdr>
          <w:top w:val="nil"/>
          <w:left w:val="nil"/>
          <w:bottom w:val="nil"/>
          <w:right w:val="nil"/>
          <w:between w:val="nil"/>
        </w:pBdr>
        <w:spacing w:line="480" w:lineRule="auto"/>
        <w:ind w:left="19" w:right="33" w:hanging="19"/>
        <w:rPr>
          <w:rFonts w:ascii="Calibri" w:eastAsia="Calibri" w:hAnsi="Calibri" w:cs="Calibri"/>
          <w:sz w:val="24"/>
          <w:szCs w:val="24"/>
        </w:rPr>
      </w:pPr>
      <w:r w:rsidRPr="003C0D9A">
        <w:rPr>
          <w:rFonts w:ascii="Calibri" w:eastAsia="Calibri" w:hAnsi="Calibri" w:cs="Calibri"/>
          <w:sz w:val="24"/>
          <w:szCs w:val="24"/>
        </w:rPr>
        <w:t>This frame plays a crucial role in evaluating memory performance. By presenting icons in grouped formats, it demonstrates how chunking can improve information processing and retention in short-term memory.</w:t>
      </w:r>
    </w:p>
    <w:p w14:paraId="7F175456" w14:textId="77777777" w:rsidR="005E7264" w:rsidRDefault="005E7264">
      <w:pPr>
        <w:widowControl w:val="0"/>
        <w:pBdr>
          <w:top w:val="nil"/>
          <w:left w:val="nil"/>
          <w:bottom w:val="nil"/>
          <w:right w:val="nil"/>
          <w:between w:val="nil"/>
        </w:pBdr>
        <w:spacing w:line="205" w:lineRule="auto"/>
        <w:ind w:left="19" w:right="33" w:hanging="19"/>
        <w:rPr>
          <w:rFonts w:ascii="Calibri" w:eastAsia="Calibri" w:hAnsi="Calibri" w:cs="Calibri"/>
          <w:sz w:val="26"/>
          <w:szCs w:val="26"/>
        </w:rPr>
      </w:pPr>
    </w:p>
    <w:p w14:paraId="7F175457" w14:textId="77777777" w:rsidR="005E7264" w:rsidRDefault="005E7264">
      <w:pPr>
        <w:widowControl w:val="0"/>
        <w:pBdr>
          <w:top w:val="nil"/>
          <w:left w:val="nil"/>
          <w:bottom w:val="nil"/>
          <w:right w:val="nil"/>
          <w:between w:val="nil"/>
        </w:pBdr>
        <w:spacing w:line="205" w:lineRule="auto"/>
        <w:ind w:left="19" w:right="33" w:hanging="19"/>
        <w:rPr>
          <w:rFonts w:ascii="Calibri" w:eastAsia="Calibri" w:hAnsi="Calibri" w:cs="Calibri"/>
          <w:sz w:val="26"/>
          <w:szCs w:val="26"/>
        </w:rPr>
      </w:pPr>
    </w:p>
    <w:p w14:paraId="7F175458" w14:textId="77777777" w:rsidR="005E7264" w:rsidRDefault="005E7264">
      <w:pPr>
        <w:widowControl w:val="0"/>
        <w:pBdr>
          <w:top w:val="nil"/>
          <w:left w:val="nil"/>
          <w:bottom w:val="nil"/>
          <w:right w:val="nil"/>
          <w:between w:val="nil"/>
        </w:pBdr>
        <w:spacing w:line="205" w:lineRule="auto"/>
        <w:ind w:left="19" w:right="33" w:hanging="19"/>
        <w:rPr>
          <w:rFonts w:ascii="Calibri" w:eastAsia="Calibri" w:hAnsi="Calibri" w:cs="Calibri"/>
          <w:sz w:val="26"/>
          <w:szCs w:val="26"/>
        </w:rPr>
      </w:pPr>
    </w:p>
    <w:p w14:paraId="476DC2EE" w14:textId="77777777" w:rsidR="00F13880" w:rsidRPr="00F13880" w:rsidRDefault="00F13880" w:rsidP="00341D22">
      <w:pPr>
        <w:widowControl w:val="0"/>
        <w:pBdr>
          <w:top w:val="nil"/>
          <w:left w:val="nil"/>
          <w:bottom w:val="nil"/>
          <w:right w:val="nil"/>
          <w:between w:val="nil"/>
        </w:pBdr>
        <w:spacing w:before="33" w:line="360" w:lineRule="auto"/>
        <w:ind w:right="283"/>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Frame 3: Recall Screen – Memory Evaluation</w:t>
      </w:r>
    </w:p>
    <w:p w14:paraId="58DBF3E2" w14:textId="77777777" w:rsidR="00F13880" w:rsidRPr="00F13880" w:rsidRDefault="00F13880" w:rsidP="00341D22">
      <w:pPr>
        <w:widowControl w:val="0"/>
        <w:pBdr>
          <w:top w:val="nil"/>
          <w:left w:val="nil"/>
          <w:bottom w:val="nil"/>
          <w:right w:val="nil"/>
          <w:between w:val="nil"/>
        </w:pBdr>
        <w:spacing w:line="360" w:lineRule="auto"/>
        <w:ind w:right="283"/>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Overview</w:t>
      </w:r>
    </w:p>
    <w:p w14:paraId="092813A0"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The Recall Screen is designed to evaluate the user’s ability to remember the visual elements presented in the previous frame. It tests how effectively the user has retained information, particularly focusing on the impact of chunked versus </w:t>
      </w:r>
      <w:proofErr w:type="spellStart"/>
      <w:r w:rsidRPr="00F13880">
        <w:rPr>
          <w:rFonts w:ascii="Calibri" w:eastAsia="Calibri" w:hAnsi="Calibri" w:cs="Calibri"/>
          <w:color w:val="000000"/>
          <w:sz w:val="26"/>
          <w:szCs w:val="26"/>
        </w:rPr>
        <w:t>unchunked</w:t>
      </w:r>
      <w:proofErr w:type="spellEnd"/>
      <w:r w:rsidRPr="00F13880">
        <w:rPr>
          <w:rFonts w:ascii="Calibri" w:eastAsia="Calibri" w:hAnsi="Calibri" w:cs="Calibri"/>
          <w:color w:val="000000"/>
          <w:sz w:val="26"/>
          <w:szCs w:val="26"/>
        </w:rPr>
        <w:t xml:space="preserve"> elements.</w:t>
      </w:r>
    </w:p>
    <w:p w14:paraId="61859187" w14:textId="71CDA922"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5C2CCEEB" w14:textId="77777777" w:rsidR="00F13880" w:rsidRPr="00F13880" w:rsidRDefault="00F13880" w:rsidP="00341D22">
      <w:pPr>
        <w:widowControl w:val="0"/>
        <w:pBdr>
          <w:top w:val="nil"/>
          <w:left w:val="nil"/>
          <w:bottom w:val="nil"/>
          <w:right w:val="nil"/>
          <w:between w:val="nil"/>
        </w:pBdr>
        <w:spacing w:line="360" w:lineRule="auto"/>
        <w:ind w:right="283"/>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Purpose of the Frame</w:t>
      </w:r>
    </w:p>
    <w:p w14:paraId="3E0AF645" w14:textId="77777777" w:rsidR="00F13880" w:rsidRPr="00F13880" w:rsidRDefault="00F13880" w:rsidP="00341D22">
      <w:pPr>
        <w:widowControl w:val="0"/>
        <w:numPr>
          <w:ilvl w:val="0"/>
          <w:numId w:val="49"/>
        </w:numPr>
        <w:pBdr>
          <w:top w:val="nil"/>
          <w:left w:val="nil"/>
          <w:bottom w:val="nil"/>
          <w:right w:val="nil"/>
          <w:between w:val="nil"/>
        </w:pBdr>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To assess the user’s memory recall </w:t>
      </w:r>
    </w:p>
    <w:p w14:paraId="45969A4B" w14:textId="77777777" w:rsidR="00F13880" w:rsidRPr="00F13880" w:rsidRDefault="00F13880" w:rsidP="00341D22">
      <w:pPr>
        <w:widowControl w:val="0"/>
        <w:numPr>
          <w:ilvl w:val="0"/>
          <w:numId w:val="49"/>
        </w:numPr>
        <w:pBdr>
          <w:top w:val="nil"/>
          <w:left w:val="nil"/>
          <w:bottom w:val="nil"/>
          <w:right w:val="nil"/>
          <w:between w:val="nil"/>
        </w:pBdr>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To measure accuracy of remembered elements </w:t>
      </w:r>
    </w:p>
    <w:p w14:paraId="3DAA184C" w14:textId="77777777" w:rsidR="00F13880" w:rsidRPr="00F13880" w:rsidRDefault="00F13880" w:rsidP="00341D22">
      <w:pPr>
        <w:widowControl w:val="0"/>
        <w:numPr>
          <w:ilvl w:val="0"/>
          <w:numId w:val="49"/>
        </w:numPr>
        <w:pBdr>
          <w:top w:val="nil"/>
          <w:left w:val="nil"/>
          <w:bottom w:val="nil"/>
          <w:right w:val="nil"/>
          <w:between w:val="nil"/>
        </w:pBdr>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To compare recognition of grouped and ungrouped icons </w:t>
      </w:r>
    </w:p>
    <w:p w14:paraId="4172E869" w14:textId="77777777" w:rsidR="00F13880" w:rsidRPr="00F13880" w:rsidRDefault="00F13880" w:rsidP="00341D22">
      <w:pPr>
        <w:widowControl w:val="0"/>
        <w:numPr>
          <w:ilvl w:val="0"/>
          <w:numId w:val="49"/>
        </w:numPr>
        <w:pBdr>
          <w:top w:val="nil"/>
          <w:left w:val="nil"/>
          <w:bottom w:val="nil"/>
          <w:right w:val="nil"/>
          <w:between w:val="nil"/>
        </w:pBdr>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To ensure active participation in the recall process </w:t>
      </w:r>
    </w:p>
    <w:p w14:paraId="704AE4F3" w14:textId="57CEAB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043E3232" w14:textId="77777777" w:rsidR="00F13880" w:rsidRPr="00F13880" w:rsidRDefault="00F13880" w:rsidP="00341D22">
      <w:pPr>
        <w:widowControl w:val="0"/>
        <w:pBdr>
          <w:top w:val="nil"/>
          <w:left w:val="nil"/>
          <w:bottom w:val="nil"/>
          <w:right w:val="nil"/>
          <w:between w:val="nil"/>
        </w:pBdr>
        <w:spacing w:line="360" w:lineRule="auto"/>
        <w:ind w:right="283"/>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UI Elements and Features</w:t>
      </w:r>
    </w:p>
    <w:p w14:paraId="61185BA3"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1. Icon Selection Area</w:t>
      </w:r>
    </w:p>
    <w:p w14:paraId="7E80743F" w14:textId="3EB55C06" w:rsidR="00F13880" w:rsidRPr="00F13880" w:rsidRDefault="00F13880" w:rsidP="00341D22">
      <w:pPr>
        <w:widowControl w:val="0"/>
        <w:numPr>
          <w:ilvl w:val="0"/>
          <w:numId w:val="50"/>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Displays a set of icons for selection </w:t>
      </w:r>
    </w:p>
    <w:p w14:paraId="20F894A4" w14:textId="77777777" w:rsidR="00F13880" w:rsidRPr="00F13880" w:rsidRDefault="00F13880" w:rsidP="00341D22">
      <w:pPr>
        <w:widowControl w:val="0"/>
        <w:numPr>
          <w:ilvl w:val="0"/>
          <w:numId w:val="50"/>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Includes both previously shown icons and new distractor icons </w:t>
      </w:r>
    </w:p>
    <w:p w14:paraId="7B6B25E0" w14:textId="77777777" w:rsidR="00F13880" w:rsidRPr="00F13880" w:rsidRDefault="00F13880" w:rsidP="00341D22">
      <w:pPr>
        <w:widowControl w:val="0"/>
        <w:numPr>
          <w:ilvl w:val="0"/>
          <w:numId w:val="50"/>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Icons are arranged clearly in a grid format </w:t>
      </w:r>
    </w:p>
    <w:p w14:paraId="5898FB75" w14:textId="2E94CEBF" w:rsidR="00F13880" w:rsidRPr="00F13880" w:rsidRDefault="00F13880" w:rsidP="00341D22">
      <w:pPr>
        <w:widowControl w:val="0"/>
        <w:pBdr>
          <w:top w:val="nil"/>
          <w:left w:val="nil"/>
          <w:bottom w:val="nil"/>
          <w:right w:val="nil"/>
          <w:between w:val="nil"/>
        </w:pBdr>
        <w:spacing w:line="360" w:lineRule="auto"/>
        <w:ind w:right="283"/>
        <w:jc w:val="both"/>
        <w:rPr>
          <w:rFonts w:ascii="Calibri" w:eastAsia="Calibri" w:hAnsi="Calibri" w:cs="Calibri"/>
          <w:color w:val="000000"/>
          <w:sz w:val="26"/>
          <w:szCs w:val="26"/>
        </w:rPr>
      </w:pPr>
    </w:p>
    <w:p w14:paraId="7FF3A5B8"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lastRenderedPageBreak/>
        <w:t>2. Selection Mechanism</w:t>
      </w:r>
    </w:p>
    <w:p w14:paraId="41298B77" w14:textId="77777777" w:rsidR="00F13880" w:rsidRPr="00F13880" w:rsidRDefault="00F13880" w:rsidP="00341D22">
      <w:pPr>
        <w:widowControl w:val="0"/>
        <w:numPr>
          <w:ilvl w:val="0"/>
          <w:numId w:val="51"/>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Users can select icons using checkboxes or clickable options </w:t>
      </w:r>
    </w:p>
    <w:p w14:paraId="71D82560" w14:textId="77777777" w:rsidR="00F13880" w:rsidRPr="00F13880" w:rsidRDefault="00F13880" w:rsidP="00341D22">
      <w:pPr>
        <w:widowControl w:val="0"/>
        <w:numPr>
          <w:ilvl w:val="0"/>
          <w:numId w:val="51"/>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Multiple selections are allowed </w:t>
      </w:r>
    </w:p>
    <w:p w14:paraId="0C1EC937" w14:textId="77777777" w:rsidR="00F13880" w:rsidRPr="00F13880" w:rsidRDefault="00F13880" w:rsidP="00341D22">
      <w:pPr>
        <w:widowControl w:val="0"/>
        <w:numPr>
          <w:ilvl w:val="0"/>
          <w:numId w:val="51"/>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Selected icons are visually highlighted </w:t>
      </w:r>
    </w:p>
    <w:p w14:paraId="141A07D8" w14:textId="07D1F10B"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45AB9A2C"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3. Distractor Elements</w:t>
      </w:r>
    </w:p>
    <w:p w14:paraId="6346665E" w14:textId="77777777" w:rsidR="00F13880" w:rsidRPr="00F13880" w:rsidRDefault="00F13880" w:rsidP="00341D22">
      <w:pPr>
        <w:widowControl w:val="0"/>
        <w:numPr>
          <w:ilvl w:val="0"/>
          <w:numId w:val="52"/>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Additional icons not shown in the memorization frame </w:t>
      </w:r>
    </w:p>
    <w:p w14:paraId="1ED222EE" w14:textId="77777777" w:rsidR="00F13880" w:rsidRPr="00F13880" w:rsidRDefault="00F13880" w:rsidP="00341D22">
      <w:pPr>
        <w:widowControl w:val="0"/>
        <w:numPr>
          <w:ilvl w:val="0"/>
          <w:numId w:val="52"/>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Increase the difficulty of the task </w:t>
      </w:r>
    </w:p>
    <w:p w14:paraId="7E92C4D2" w14:textId="77777777" w:rsidR="00F13880" w:rsidRPr="00F13880" w:rsidRDefault="00F13880" w:rsidP="00341D22">
      <w:pPr>
        <w:widowControl w:val="0"/>
        <w:numPr>
          <w:ilvl w:val="0"/>
          <w:numId w:val="52"/>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Prevent random guessing and improve accuracy of results </w:t>
      </w:r>
    </w:p>
    <w:p w14:paraId="5F95AD9D" w14:textId="562914A8"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0C324DA9"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4. Call-to-Action Button (Submit)</w:t>
      </w:r>
    </w:p>
    <w:p w14:paraId="00D9F5E9" w14:textId="77777777" w:rsidR="00F13880" w:rsidRPr="00F13880" w:rsidRDefault="00F13880" w:rsidP="00341D22">
      <w:pPr>
        <w:widowControl w:val="0"/>
        <w:numPr>
          <w:ilvl w:val="0"/>
          <w:numId w:val="53"/>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Positioned clearly below the selection area </w:t>
      </w:r>
    </w:p>
    <w:p w14:paraId="44BB90E2" w14:textId="77777777" w:rsidR="00F13880" w:rsidRPr="00F13880" w:rsidRDefault="00F13880" w:rsidP="00341D22">
      <w:pPr>
        <w:widowControl w:val="0"/>
        <w:numPr>
          <w:ilvl w:val="0"/>
          <w:numId w:val="53"/>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proofErr w:type="spellStart"/>
      <w:r w:rsidRPr="00F13880">
        <w:rPr>
          <w:rFonts w:ascii="Calibri" w:eastAsia="Calibri" w:hAnsi="Calibri" w:cs="Calibri"/>
          <w:color w:val="000000"/>
          <w:sz w:val="26"/>
          <w:szCs w:val="26"/>
        </w:rPr>
        <w:t>Labeled</w:t>
      </w:r>
      <w:proofErr w:type="spellEnd"/>
      <w:r w:rsidRPr="00F13880">
        <w:rPr>
          <w:rFonts w:ascii="Calibri" w:eastAsia="Calibri" w:hAnsi="Calibri" w:cs="Calibri"/>
          <w:color w:val="000000"/>
          <w:sz w:val="26"/>
          <w:szCs w:val="26"/>
        </w:rPr>
        <w:t xml:space="preserve"> as “Submit” </w:t>
      </w:r>
    </w:p>
    <w:p w14:paraId="6AB21281" w14:textId="77777777" w:rsidR="00F13880" w:rsidRPr="00F13880" w:rsidRDefault="00F13880" w:rsidP="00341D22">
      <w:pPr>
        <w:widowControl w:val="0"/>
        <w:numPr>
          <w:ilvl w:val="0"/>
          <w:numId w:val="53"/>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Allows users to confirm their choices </w:t>
      </w:r>
    </w:p>
    <w:p w14:paraId="4C7CD374" w14:textId="5B8DE5BA"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6BC8D4E4"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5. Layout and Alignment</w:t>
      </w:r>
    </w:p>
    <w:p w14:paraId="129C212C" w14:textId="77777777" w:rsidR="00F13880" w:rsidRPr="00F13880" w:rsidRDefault="00F13880" w:rsidP="00341D22">
      <w:pPr>
        <w:widowControl w:val="0"/>
        <w:numPr>
          <w:ilvl w:val="0"/>
          <w:numId w:val="54"/>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Icons are evenly spaced and well aligned </w:t>
      </w:r>
    </w:p>
    <w:p w14:paraId="0AB14FA8" w14:textId="77777777" w:rsidR="00F13880" w:rsidRPr="00F13880" w:rsidRDefault="00F13880" w:rsidP="00341D22">
      <w:pPr>
        <w:widowControl w:val="0"/>
        <w:numPr>
          <w:ilvl w:val="0"/>
          <w:numId w:val="54"/>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Clear separation between rows and columns </w:t>
      </w:r>
    </w:p>
    <w:p w14:paraId="4F499C20" w14:textId="77777777" w:rsidR="00F13880" w:rsidRPr="00F13880" w:rsidRDefault="00F13880" w:rsidP="00341D22">
      <w:pPr>
        <w:widowControl w:val="0"/>
        <w:numPr>
          <w:ilvl w:val="0"/>
          <w:numId w:val="54"/>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Organized structure improves usability </w:t>
      </w:r>
    </w:p>
    <w:p w14:paraId="55F74506" w14:textId="4795EACF"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0A1FE960"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 xml:space="preserve">6. </w:t>
      </w:r>
      <w:proofErr w:type="spellStart"/>
      <w:r w:rsidRPr="00F13880">
        <w:rPr>
          <w:rFonts w:ascii="Calibri" w:eastAsia="Calibri" w:hAnsi="Calibri" w:cs="Calibri"/>
          <w:b/>
          <w:bCs/>
          <w:color w:val="000000"/>
          <w:sz w:val="26"/>
          <w:szCs w:val="26"/>
        </w:rPr>
        <w:t>Color</w:t>
      </w:r>
      <w:proofErr w:type="spellEnd"/>
      <w:r w:rsidRPr="00F13880">
        <w:rPr>
          <w:rFonts w:ascii="Calibri" w:eastAsia="Calibri" w:hAnsi="Calibri" w:cs="Calibri"/>
          <w:b/>
          <w:bCs/>
          <w:color w:val="000000"/>
          <w:sz w:val="26"/>
          <w:szCs w:val="26"/>
        </w:rPr>
        <w:t xml:space="preserve"> and Visual Feedback</w:t>
      </w:r>
    </w:p>
    <w:p w14:paraId="0548B476" w14:textId="77777777" w:rsidR="00F13880" w:rsidRPr="00F13880" w:rsidRDefault="00F13880" w:rsidP="00341D22">
      <w:pPr>
        <w:widowControl w:val="0"/>
        <w:numPr>
          <w:ilvl w:val="0"/>
          <w:numId w:val="55"/>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Selected icons are highlighted using contrast or borders </w:t>
      </w:r>
    </w:p>
    <w:p w14:paraId="513FC944" w14:textId="77777777" w:rsidR="00F13880" w:rsidRPr="00F13880" w:rsidRDefault="00F13880" w:rsidP="00341D22">
      <w:pPr>
        <w:widowControl w:val="0"/>
        <w:numPr>
          <w:ilvl w:val="0"/>
          <w:numId w:val="55"/>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Background remains simple and non-distracting </w:t>
      </w:r>
    </w:p>
    <w:p w14:paraId="17190A9A" w14:textId="77777777" w:rsidR="00F13880" w:rsidRPr="00F13880" w:rsidRDefault="00F13880" w:rsidP="00341D22">
      <w:pPr>
        <w:widowControl w:val="0"/>
        <w:numPr>
          <w:ilvl w:val="0"/>
          <w:numId w:val="55"/>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Visual cues help users track their selections </w:t>
      </w:r>
    </w:p>
    <w:p w14:paraId="36B861B4" w14:textId="00FE0D36"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5A89133A"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Design Reasoning</w:t>
      </w:r>
    </w:p>
    <w:p w14:paraId="57B373EE" w14:textId="77777777" w:rsidR="00F13880" w:rsidRPr="00F13880" w:rsidRDefault="00F13880" w:rsidP="00341D22">
      <w:pPr>
        <w:widowControl w:val="0"/>
        <w:numPr>
          <w:ilvl w:val="0"/>
          <w:numId w:val="56"/>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Providing both correct and distractor icons ensures genuine recall </w:t>
      </w:r>
    </w:p>
    <w:p w14:paraId="1A7365D4" w14:textId="77777777" w:rsidR="00F13880" w:rsidRPr="00F13880" w:rsidRDefault="00F13880" w:rsidP="00341D22">
      <w:pPr>
        <w:widowControl w:val="0"/>
        <w:numPr>
          <w:ilvl w:val="0"/>
          <w:numId w:val="56"/>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Structured layout supports easy scanning and selection </w:t>
      </w:r>
    </w:p>
    <w:p w14:paraId="58162CDD" w14:textId="77777777" w:rsidR="00F13880" w:rsidRPr="00F13880" w:rsidRDefault="00F13880" w:rsidP="00341D22">
      <w:pPr>
        <w:widowControl w:val="0"/>
        <w:numPr>
          <w:ilvl w:val="0"/>
          <w:numId w:val="56"/>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Highlighting selections reduces user errors </w:t>
      </w:r>
    </w:p>
    <w:p w14:paraId="65C3F2A0" w14:textId="711BFD1F"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293FC3E3"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User Interaction Flow</w:t>
      </w:r>
    </w:p>
    <w:p w14:paraId="0E4A9430" w14:textId="77777777" w:rsidR="00F13880" w:rsidRPr="00F13880" w:rsidRDefault="00F13880" w:rsidP="00341D22">
      <w:pPr>
        <w:widowControl w:val="0"/>
        <w:numPr>
          <w:ilvl w:val="0"/>
          <w:numId w:val="57"/>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User views the set of icons </w:t>
      </w:r>
    </w:p>
    <w:p w14:paraId="5E23BC2B" w14:textId="77777777" w:rsidR="00F13880" w:rsidRPr="00F13880" w:rsidRDefault="00F13880" w:rsidP="00341D22">
      <w:pPr>
        <w:widowControl w:val="0"/>
        <w:numPr>
          <w:ilvl w:val="0"/>
          <w:numId w:val="57"/>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Identifies and selects the icons they remember </w:t>
      </w:r>
    </w:p>
    <w:p w14:paraId="1BF6A972" w14:textId="77777777" w:rsidR="00F13880" w:rsidRPr="00F13880" w:rsidRDefault="00F13880" w:rsidP="00341D22">
      <w:pPr>
        <w:widowControl w:val="0"/>
        <w:numPr>
          <w:ilvl w:val="0"/>
          <w:numId w:val="57"/>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Reviews their selections </w:t>
      </w:r>
    </w:p>
    <w:p w14:paraId="60CF3C80" w14:textId="77777777" w:rsidR="00F13880" w:rsidRPr="00F13880" w:rsidRDefault="00F13880" w:rsidP="00341D22">
      <w:pPr>
        <w:widowControl w:val="0"/>
        <w:numPr>
          <w:ilvl w:val="0"/>
          <w:numId w:val="57"/>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Clicks “Submit” to proceed </w:t>
      </w:r>
    </w:p>
    <w:p w14:paraId="0950DC49" w14:textId="4B6ABC6B"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7E1F9191"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Usability Considerations</w:t>
      </w:r>
    </w:p>
    <w:p w14:paraId="1C205898" w14:textId="77777777" w:rsidR="00F13880" w:rsidRPr="00F13880" w:rsidRDefault="00F13880" w:rsidP="00341D22">
      <w:pPr>
        <w:widowControl w:val="0"/>
        <w:numPr>
          <w:ilvl w:val="0"/>
          <w:numId w:val="58"/>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Simple and intuitive interaction </w:t>
      </w:r>
    </w:p>
    <w:p w14:paraId="1FF38EDF" w14:textId="77777777" w:rsidR="00F13880" w:rsidRPr="00F13880" w:rsidRDefault="00F13880" w:rsidP="00341D22">
      <w:pPr>
        <w:widowControl w:val="0"/>
        <w:numPr>
          <w:ilvl w:val="0"/>
          <w:numId w:val="58"/>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Clear visual feedback on selection </w:t>
      </w:r>
    </w:p>
    <w:p w14:paraId="5DBCB7B5" w14:textId="77777777" w:rsidR="00F13880" w:rsidRPr="00F13880" w:rsidRDefault="00F13880" w:rsidP="00341D22">
      <w:pPr>
        <w:widowControl w:val="0"/>
        <w:numPr>
          <w:ilvl w:val="0"/>
          <w:numId w:val="58"/>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Avoids confusion through organized layout </w:t>
      </w:r>
    </w:p>
    <w:p w14:paraId="2BE08B86" w14:textId="77777777" w:rsidR="00F13880" w:rsidRPr="00F13880" w:rsidRDefault="00F13880" w:rsidP="00341D22">
      <w:pPr>
        <w:widowControl w:val="0"/>
        <w:numPr>
          <w:ilvl w:val="0"/>
          <w:numId w:val="58"/>
        </w:numPr>
        <w:pBdr>
          <w:top w:val="nil"/>
          <w:left w:val="nil"/>
          <w:bottom w:val="nil"/>
          <w:right w:val="nil"/>
          <w:between w:val="nil"/>
        </w:pBdr>
        <w:tabs>
          <w:tab w:val="num" w:pos="720"/>
        </w:tabs>
        <w:spacing w:line="360" w:lineRule="auto"/>
        <w:ind w:right="283"/>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Supports accurate and efficient recall </w:t>
      </w:r>
    </w:p>
    <w:p w14:paraId="60555551" w14:textId="58CB2B7D"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p>
    <w:p w14:paraId="44B6E2C3" w14:textId="77777777" w:rsidR="00F13880" w:rsidRPr="00F13880" w:rsidRDefault="00F13880" w:rsidP="00341D22">
      <w:pPr>
        <w:widowControl w:val="0"/>
        <w:pBdr>
          <w:top w:val="nil"/>
          <w:left w:val="nil"/>
          <w:bottom w:val="nil"/>
          <w:right w:val="nil"/>
          <w:between w:val="nil"/>
        </w:pBdr>
        <w:spacing w:line="360" w:lineRule="auto"/>
        <w:ind w:right="283"/>
        <w:jc w:val="both"/>
        <w:rPr>
          <w:rFonts w:ascii="Calibri" w:eastAsia="Calibri" w:hAnsi="Calibri" w:cs="Calibri"/>
          <w:b/>
          <w:bCs/>
          <w:color w:val="000000"/>
          <w:sz w:val="26"/>
          <w:szCs w:val="26"/>
        </w:rPr>
      </w:pPr>
      <w:r w:rsidRPr="00F13880">
        <w:rPr>
          <w:rFonts w:ascii="Calibri" w:eastAsia="Calibri" w:hAnsi="Calibri" w:cs="Calibri"/>
          <w:b/>
          <w:bCs/>
          <w:color w:val="000000"/>
          <w:sz w:val="26"/>
          <w:szCs w:val="26"/>
        </w:rPr>
        <w:t>Conclusion</w:t>
      </w:r>
    </w:p>
    <w:p w14:paraId="3726209E" w14:textId="77777777" w:rsidR="00F13880" w:rsidRPr="00F13880" w:rsidRDefault="00F13880" w:rsidP="00341D22">
      <w:pPr>
        <w:widowControl w:val="0"/>
        <w:pBdr>
          <w:top w:val="nil"/>
          <w:left w:val="nil"/>
          <w:bottom w:val="nil"/>
          <w:right w:val="nil"/>
          <w:between w:val="nil"/>
        </w:pBdr>
        <w:spacing w:line="360" w:lineRule="auto"/>
        <w:ind w:left="7" w:right="283" w:firstLine="362"/>
        <w:jc w:val="both"/>
        <w:rPr>
          <w:rFonts w:ascii="Calibri" w:eastAsia="Calibri" w:hAnsi="Calibri" w:cs="Calibri"/>
          <w:color w:val="000000"/>
          <w:sz w:val="26"/>
          <w:szCs w:val="26"/>
        </w:rPr>
      </w:pPr>
      <w:r w:rsidRPr="00F13880">
        <w:rPr>
          <w:rFonts w:ascii="Calibri" w:eastAsia="Calibri" w:hAnsi="Calibri" w:cs="Calibri"/>
          <w:color w:val="000000"/>
          <w:sz w:val="26"/>
          <w:szCs w:val="26"/>
        </w:rPr>
        <w:t xml:space="preserve">This frame effectively measures the user’s memory performance by requiring active recall. The inclusion of distractor elements and a structured selection system </w:t>
      </w:r>
      <w:proofErr w:type="gramStart"/>
      <w:r w:rsidRPr="00F13880">
        <w:rPr>
          <w:rFonts w:ascii="Calibri" w:eastAsia="Calibri" w:hAnsi="Calibri" w:cs="Calibri"/>
          <w:color w:val="000000"/>
          <w:sz w:val="26"/>
          <w:szCs w:val="26"/>
        </w:rPr>
        <w:t>ensures</w:t>
      </w:r>
      <w:proofErr w:type="gramEnd"/>
      <w:r w:rsidRPr="00F13880">
        <w:rPr>
          <w:rFonts w:ascii="Calibri" w:eastAsia="Calibri" w:hAnsi="Calibri" w:cs="Calibri"/>
          <w:color w:val="000000"/>
          <w:sz w:val="26"/>
          <w:szCs w:val="26"/>
        </w:rPr>
        <w:t xml:space="preserve"> reliable evaluation of how chunking influences memory retention.</w:t>
      </w:r>
    </w:p>
    <w:p w14:paraId="7F17547B" w14:textId="50F33C33" w:rsidR="005E7264" w:rsidRDefault="005E7264">
      <w:pPr>
        <w:widowControl w:val="0"/>
        <w:pBdr>
          <w:top w:val="nil"/>
          <w:left w:val="nil"/>
          <w:bottom w:val="nil"/>
          <w:right w:val="nil"/>
          <w:between w:val="nil"/>
        </w:pBdr>
        <w:spacing w:before="33" w:line="817" w:lineRule="auto"/>
        <w:ind w:left="7" w:right="1795" w:firstLine="362"/>
        <w:rPr>
          <w:rFonts w:ascii="Calibri" w:eastAsia="Calibri" w:hAnsi="Calibri" w:cs="Calibri"/>
        </w:rPr>
      </w:pPr>
    </w:p>
    <w:p w14:paraId="7F17547C" w14:textId="77777777" w:rsidR="005E7264" w:rsidRDefault="005E7264">
      <w:pPr>
        <w:widowControl w:val="0"/>
        <w:spacing w:line="240" w:lineRule="auto"/>
        <w:ind w:left="19"/>
        <w:rPr>
          <w:rFonts w:ascii="Calibri" w:eastAsia="Calibri" w:hAnsi="Calibri" w:cs="Calibri"/>
          <w:b/>
          <w:bCs/>
          <w:sz w:val="24"/>
          <w:szCs w:val="24"/>
        </w:rPr>
      </w:pPr>
    </w:p>
    <w:p w14:paraId="5DC720C9" w14:textId="77777777" w:rsidR="007F5ED9" w:rsidRDefault="007F5ED9" w:rsidP="007F5ED9">
      <w:pPr>
        <w:widowControl w:val="0"/>
        <w:pBdr>
          <w:top w:val="nil"/>
          <w:left w:val="nil"/>
          <w:bottom w:val="nil"/>
          <w:right w:val="nil"/>
          <w:between w:val="nil"/>
        </w:pBdr>
        <w:spacing w:before="487" w:line="240" w:lineRule="auto"/>
        <w:rPr>
          <w:rFonts w:ascii="Calibri" w:eastAsia="Calibri" w:hAnsi="Calibri" w:cs="Calibri"/>
          <w:b/>
          <w:bCs/>
          <w:sz w:val="26"/>
          <w:szCs w:val="26"/>
        </w:rPr>
      </w:pPr>
      <w:r w:rsidRPr="007F5ED9">
        <w:rPr>
          <w:rFonts w:ascii="Calibri" w:eastAsia="Calibri" w:hAnsi="Calibri" w:cs="Calibri"/>
          <w:b/>
          <w:bCs/>
          <w:sz w:val="26"/>
          <w:szCs w:val="26"/>
        </w:rPr>
        <w:t>Frame 4: Result Screen – Performance Feedback</w:t>
      </w:r>
    </w:p>
    <w:p w14:paraId="57F47FE7" w14:textId="77777777" w:rsidR="007F5ED9" w:rsidRPr="007F5ED9" w:rsidRDefault="007F5ED9" w:rsidP="007F5ED9">
      <w:pPr>
        <w:widowControl w:val="0"/>
        <w:pBdr>
          <w:top w:val="nil"/>
          <w:left w:val="nil"/>
          <w:bottom w:val="nil"/>
          <w:right w:val="nil"/>
          <w:between w:val="nil"/>
        </w:pBdr>
        <w:spacing w:before="487" w:line="240" w:lineRule="auto"/>
        <w:rPr>
          <w:rFonts w:ascii="Calibri" w:eastAsia="Calibri" w:hAnsi="Calibri" w:cs="Calibri"/>
          <w:b/>
          <w:bCs/>
          <w:sz w:val="26"/>
          <w:szCs w:val="26"/>
        </w:rPr>
      </w:pPr>
    </w:p>
    <w:p w14:paraId="3B419E2E"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Overview</w:t>
      </w:r>
    </w:p>
    <w:p w14:paraId="37DB5BD9" w14:textId="59F21E62"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The Result Screen is the final stage of the experiment, where the user is provided with feedback based on their recall performance. This frame summarizes the outcome and reflects how effectively the user remembered the visual elements.</w:t>
      </w:r>
    </w:p>
    <w:p w14:paraId="755F564A"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Purpose of the Frame</w:t>
      </w:r>
    </w:p>
    <w:p w14:paraId="657E5981" w14:textId="77777777" w:rsidR="007F5ED9" w:rsidRPr="007F5ED9" w:rsidRDefault="007F5ED9" w:rsidP="007F5ED9">
      <w:pPr>
        <w:widowControl w:val="0"/>
        <w:numPr>
          <w:ilvl w:val="0"/>
          <w:numId w:val="59"/>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To display the user’s recall performance </w:t>
      </w:r>
    </w:p>
    <w:p w14:paraId="3B3C972F" w14:textId="77777777" w:rsidR="007F5ED9" w:rsidRPr="007F5ED9" w:rsidRDefault="007F5ED9" w:rsidP="007F5ED9">
      <w:pPr>
        <w:widowControl w:val="0"/>
        <w:numPr>
          <w:ilvl w:val="0"/>
          <w:numId w:val="59"/>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lastRenderedPageBreak/>
        <w:t xml:space="preserve">To provide clear and immediate feedback </w:t>
      </w:r>
    </w:p>
    <w:p w14:paraId="1E80C071" w14:textId="77777777" w:rsidR="007F5ED9" w:rsidRPr="007F5ED9" w:rsidRDefault="007F5ED9" w:rsidP="007F5ED9">
      <w:pPr>
        <w:widowControl w:val="0"/>
        <w:numPr>
          <w:ilvl w:val="0"/>
          <w:numId w:val="59"/>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To conclude the experiment </w:t>
      </w:r>
    </w:p>
    <w:p w14:paraId="1C1DE2D6" w14:textId="7F553249" w:rsidR="007F5ED9" w:rsidRPr="007F5ED9" w:rsidRDefault="007F5ED9" w:rsidP="007F5ED9">
      <w:pPr>
        <w:widowControl w:val="0"/>
        <w:numPr>
          <w:ilvl w:val="0"/>
          <w:numId w:val="59"/>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To reinforce user engagement </w:t>
      </w:r>
    </w:p>
    <w:p w14:paraId="4193FC97"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UI Elements and Features</w:t>
      </w:r>
    </w:p>
    <w:p w14:paraId="654E0651"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1. Result Display Message</w:t>
      </w:r>
    </w:p>
    <w:p w14:paraId="7D554CFB" w14:textId="77777777" w:rsidR="007F5ED9" w:rsidRPr="007F5ED9" w:rsidRDefault="007F5ED9" w:rsidP="007F5ED9">
      <w:pPr>
        <w:widowControl w:val="0"/>
        <w:numPr>
          <w:ilvl w:val="0"/>
          <w:numId w:val="60"/>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Shows the number of correctly recalled items (e.g., “You recalled 4/5 items correctly”) </w:t>
      </w:r>
    </w:p>
    <w:p w14:paraId="4C77272E" w14:textId="77777777" w:rsidR="007F5ED9" w:rsidRPr="007F5ED9" w:rsidRDefault="007F5ED9" w:rsidP="007F5ED9">
      <w:pPr>
        <w:widowControl w:val="0"/>
        <w:numPr>
          <w:ilvl w:val="0"/>
          <w:numId w:val="60"/>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Presented in a clear and prominent manner </w:t>
      </w:r>
    </w:p>
    <w:p w14:paraId="77D52F2C" w14:textId="0DBC635F" w:rsidR="007F5ED9" w:rsidRPr="007F5ED9" w:rsidRDefault="007F5ED9" w:rsidP="007F5ED9">
      <w:pPr>
        <w:widowControl w:val="0"/>
        <w:numPr>
          <w:ilvl w:val="0"/>
          <w:numId w:val="60"/>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Easy to understand at a glance </w:t>
      </w:r>
    </w:p>
    <w:p w14:paraId="487F9143"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2. Feedback Text</w:t>
      </w:r>
    </w:p>
    <w:p w14:paraId="60F48EEE" w14:textId="77777777" w:rsidR="007F5ED9" w:rsidRPr="007F5ED9" w:rsidRDefault="007F5ED9" w:rsidP="007F5ED9">
      <w:pPr>
        <w:widowControl w:val="0"/>
        <w:numPr>
          <w:ilvl w:val="0"/>
          <w:numId w:val="61"/>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Provides a simple response such as “Good job” or similar message </w:t>
      </w:r>
    </w:p>
    <w:p w14:paraId="211C2744" w14:textId="77777777" w:rsidR="007F5ED9" w:rsidRPr="007F5ED9" w:rsidRDefault="007F5ED9" w:rsidP="007F5ED9">
      <w:pPr>
        <w:widowControl w:val="0"/>
        <w:numPr>
          <w:ilvl w:val="0"/>
          <w:numId w:val="61"/>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Encourages user engagement </w:t>
      </w:r>
    </w:p>
    <w:p w14:paraId="3A589B6B" w14:textId="73ABF74B" w:rsidR="007F5ED9" w:rsidRPr="007F5ED9" w:rsidRDefault="007F5ED9" w:rsidP="007F5ED9">
      <w:pPr>
        <w:widowControl w:val="0"/>
        <w:numPr>
          <w:ilvl w:val="0"/>
          <w:numId w:val="61"/>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Adds a positive user experience </w:t>
      </w:r>
    </w:p>
    <w:p w14:paraId="744F1A2E"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3. Visual Emphasis</w:t>
      </w:r>
    </w:p>
    <w:p w14:paraId="19AC4D66" w14:textId="77777777" w:rsidR="007F5ED9" w:rsidRPr="007F5ED9" w:rsidRDefault="007F5ED9" w:rsidP="007F5ED9">
      <w:pPr>
        <w:widowControl w:val="0"/>
        <w:numPr>
          <w:ilvl w:val="0"/>
          <w:numId w:val="62"/>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Result text is highlighted using size or contrast </w:t>
      </w:r>
    </w:p>
    <w:p w14:paraId="0222111C" w14:textId="77777777" w:rsidR="007F5ED9" w:rsidRPr="007F5ED9" w:rsidRDefault="007F5ED9" w:rsidP="007F5ED9">
      <w:pPr>
        <w:widowControl w:val="0"/>
        <w:numPr>
          <w:ilvl w:val="0"/>
          <w:numId w:val="62"/>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Key information stands out from the rest of the screen </w:t>
      </w:r>
    </w:p>
    <w:p w14:paraId="7273F46B" w14:textId="66BB5C28" w:rsidR="007F5ED9" w:rsidRPr="007F5ED9" w:rsidRDefault="007F5ED9" w:rsidP="007F5ED9">
      <w:pPr>
        <w:widowControl w:val="0"/>
        <w:numPr>
          <w:ilvl w:val="0"/>
          <w:numId w:val="62"/>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Ensures immediate visibility of performance </w:t>
      </w:r>
    </w:p>
    <w:p w14:paraId="6574A8E0"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4. Layout and Alignment</w:t>
      </w:r>
    </w:p>
    <w:p w14:paraId="477F8AE4" w14:textId="77777777" w:rsidR="007F5ED9" w:rsidRPr="007F5ED9" w:rsidRDefault="007F5ED9" w:rsidP="007F5ED9">
      <w:pPr>
        <w:widowControl w:val="0"/>
        <w:numPr>
          <w:ilvl w:val="0"/>
          <w:numId w:val="63"/>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Centrally aligned content </w:t>
      </w:r>
    </w:p>
    <w:p w14:paraId="03002DCA" w14:textId="77777777" w:rsidR="007F5ED9" w:rsidRPr="007F5ED9" w:rsidRDefault="007F5ED9" w:rsidP="007F5ED9">
      <w:pPr>
        <w:widowControl w:val="0"/>
        <w:numPr>
          <w:ilvl w:val="0"/>
          <w:numId w:val="63"/>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Proper spacing between result and feedback text </w:t>
      </w:r>
    </w:p>
    <w:p w14:paraId="6A3573C0" w14:textId="0D28C193" w:rsidR="007F5ED9" w:rsidRPr="007F5ED9" w:rsidRDefault="007F5ED9" w:rsidP="007F5ED9">
      <w:pPr>
        <w:widowControl w:val="0"/>
        <w:numPr>
          <w:ilvl w:val="0"/>
          <w:numId w:val="63"/>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Clean and balanced design </w:t>
      </w:r>
    </w:p>
    <w:p w14:paraId="1FA66F35"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 xml:space="preserve">5. </w:t>
      </w:r>
      <w:proofErr w:type="spellStart"/>
      <w:r w:rsidRPr="007F5ED9">
        <w:rPr>
          <w:rFonts w:ascii="Calibri" w:eastAsia="Calibri" w:hAnsi="Calibri" w:cs="Calibri"/>
          <w:b/>
          <w:bCs/>
          <w:sz w:val="26"/>
          <w:szCs w:val="26"/>
        </w:rPr>
        <w:t>Color</w:t>
      </w:r>
      <w:proofErr w:type="spellEnd"/>
      <w:r w:rsidRPr="007F5ED9">
        <w:rPr>
          <w:rFonts w:ascii="Calibri" w:eastAsia="Calibri" w:hAnsi="Calibri" w:cs="Calibri"/>
          <w:b/>
          <w:bCs/>
          <w:sz w:val="26"/>
          <w:szCs w:val="26"/>
        </w:rPr>
        <w:t xml:space="preserve"> Usage</w:t>
      </w:r>
    </w:p>
    <w:p w14:paraId="4F0511A7" w14:textId="77777777" w:rsidR="007F5ED9" w:rsidRPr="007F5ED9" w:rsidRDefault="007F5ED9" w:rsidP="007F5ED9">
      <w:pPr>
        <w:widowControl w:val="0"/>
        <w:numPr>
          <w:ilvl w:val="0"/>
          <w:numId w:val="64"/>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Uses simple and consistent </w:t>
      </w:r>
      <w:proofErr w:type="spellStart"/>
      <w:r w:rsidRPr="007F5ED9">
        <w:rPr>
          <w:rFonts w:ascii="Calibri" w:eastAsia="Calibri" w:hAnsi="Calibri" w:cs="Calibri"/>
          <w:sz w:val="26"/>
          <w:szCs w:val="26"/>
        </w:rPr>
        <w:t>colors</w:t>
      </w:r>
      <w:proofErr w:type="spellEnd"/>
      <w:r w:rsidRPr="007F5ED9">
        <w:rPr>
          <w:rFonts w:ascii="Calibri" w:eastAsia="Calibri" w:hAnsi="Calibri" w:cs="Calibri"/>
          <w:sz w:val="26"/>
          <w:szCs w:val="26"/>
        </w:rPr>
        <w:t xml:space="preserve"> </w:t>
      </w:r>
    </w:p>
    <w:p w14:paraId="108325DD" w14:textId="77777777" w:rsidR="007F5ED9" w:rsidRPr="007F5ED9" w:rsidRDefault="007F5ED9" w:rsidP="007F5ED9">
      <w:pPr>
        <w:widowControl w:val="0"/>
        <w:numPr>
          <w:ilvl w:val="0"/>
          <w:numId w:val="64"/>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May use positive </w:t>
      </w:r>
      <w:proofErr w:type="spellStart"/>
      <w:r w:rsidRPr="007F5ED9">
        <w:rPr>
          <w:rFonts w:ascii="Calibri" w:eastAsia="Calibri" w:hAnsi="Calibri" w:cs="Calibri"/>
          <w:sz w:val="26"/>
          <w:szCs w:val="26"/>
        </w:rPr>
        <w:t>colors</w:t>
      </w:r>
      <w:proofErr w:type="spellEnd"/>
      <w:r w:rsidRPr="007F5ED9">
        <w:rPr>
          <w:rFonts w:ascii="Calibri" w:eastAsia="Calibri" w:hAnsi="Calibri" w:cs="Calibri"/>
          <w:sz w:val="26"/>
          <w:szCs w:val="26"/>
        </w:rPr>
        <w:t xml:space="preserve"> (e.g., green tones) for success indication </w:t>
      </w:r>
    </w:p>
    <w:p w14:paraId="2B159069" w14:textId="5013F0AC" w:rsidR="007F5ED9" w:rsidRPr="007F5ED9" w:rsidRDefault="007F5ED9" w:rsidP="007F5ED9">
      <w:pPr>
        <w:widowControl w:val="0"/>
        <w:numPr>
          <w:ilvl w:val="0"/>
          <w:numId w:val="64"/>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Avoids excessive or distracting visuals</w:t>
      </w:r>
    </w:p>
    <w:p w14:paraId="7551E109"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6. Minimal Design</w:t>
      </w:r>
    </w:p>
    <w:p w14:paraId="61330EC1" w14:textId="77777777" w:rsidR="007F5ED9" w:rsidRPr="007F5ED9" w:rsidRDefault="007F5ED9" w:rsidP="007F5ED9">
      <w:pPr>
        <w:widowControl w:val="0"/>
        <w:numPr>
          <w:ilvl w:val="0"/>
          <w:numId w:val="65"/>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No unnecessary elements included </w:t>
      </w:r>
    </w:p>
    <w:p w14:paraId="7EC9DEF2" w14:textId="77777777" w:rsidR="007F5ED9" w:rsidRPr="007F5ED9" w:rsidRDefault="007F5ED9" w:rsidP="007F5ED9">
      <w:pPr>
        <w:widowControl w:val="0"/>
        <w:numPr>
          <w:ilvl w:val="0"/>
          <w:numId w:val="65"/>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Focus only on performance outcome </w:t>
      </w:r>
    </w:p>
    <w:p w14:paraId="03C1EF3B" w14:textId="42A24570" w:rsidR="007F5ED9" w:rsidRPr="007F5ED9" w:rsidRDefault="007F5ED9" w:rsidP="007F5ED9">
      <w:pPr>
        <w:widowControl w:val="0"/>
        <w:numPr>
          <w:ilvl w:val="0"/>
          <w:numId w:val="65"/>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Keeps interface simple and clear </w:t>
      </w:r>
    </w:p>
    <w:p w14:paraId="42036F38"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lastRenderedPageBreak/>
        <w:t>Design Reasoning</w:t>
      </w:r>
    </w:p>
    <w:p w14:paraId="18CE8772" w14:textId="77777777" w:rsidR="007F5ED9" w:rsidRPr="007F5ED9" w:rsidRDefault="007F5ED9" w:rsidP="007F5ED9">
      <w:pPr>
        <w:widowControl w:val="0"/>
        <w:numPr>
          <w:ilvl w:val="0"/>
          <w:numId w:val="66"/>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Clear feedback helps users understand their performance instantly </w:t>
      </w:r>
    </w:p>
    <w:p w14:paraId="462EDA8F" w14:textId="77777777" w:rsidR="007F5ED9" w:rsidRPr="007F5ED9" w:rsidRDefault="007F5ED9" w:rsidP="007F5ED9">
      <w:pPr>
        <w:widowControl w:val="0"/>
        <w:numPr>
          <w:ilvl w:val="0"/>
          <w:numId w:val="66"/>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Highlighting results ensures important information is not missed </w:t>
      </w:r>
    </w:p>
    <w:p w14:paraId="649F0F28" w14:textId="479B6667" w:rsidR="007F5ED9" w:rsidRPr="007F5ED9" w:rsidRDefault="007F5ED9" w:rsidP="007F5ED9">
      <w:pPr>
        <w:widowControl w:val="0"/>
        <w:numPr>
          <w:ilvl w:val="0"/>
          <w:numId w:val="66"/>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Minimal design maintains focus on the outcome </w:t>
      </w:r>
    </w:p>
    <w:p w14:paraId="45156119"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User Interaction Flow</w:t>
      </w:r>
    </w:p>
    <w:p w14:paraId="603AE7AD" w14:textId="77777777" w:rsidR="007F5ED9" w:rsidRPr="007F5ED9" w:rsidRDefault="007F5ED9" w:rsidP="007F5ED9">
      <w:pPr>
        <w:widowControl w:val="0"/>
        <w:numPr>
          <w:ilvl w:val="0"/>
          <w:numId w:val="67"/>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User views their result </w:t>
      </w:r>
    </w:p>
    <w:p w14:paraId="4ED6D1C1" w14:textId="77777777" w:rsidR="007F5ED9" w:rsidRPr="007F5ED9" w:rsidRDefault="007F5ED9" w:rsidP="007F5ED9">
      <w:pPr>
        <w:widowControl w:val="0"/>
        <w:numPr>
          <w:ilvl w:val="0"/>
          <w:numId w:val="67"/>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Understands performance level </w:t>
      </w:r>
    </w:p>
    <w:p w14:paraId="1D9E0945" w14:textId="4C61F4E1" w:rsidR="007F5ED9" w:rsidRPr="007F5ED9" w:rsidRDefault="007F5ED9" w:rsidP="007F5ED9">
      <w:pPr>
        <w:widowControl w:val="0"/>
        <w:numPr>
          <w:ilvl w:val="0"/>
          <w:numId w:val="67"/>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Completes the experiment </w:t>
      </w:r>
    </w:p>
    <w:p w14:paraId="52D64AD2"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Usability Considerations</w:t>
      </w:r>
    </w:p>
    <w:p w14:paraId="02014152" w14:textId="77777777" w:rsidR="007F5ED9" w:rsidRPr="007F5ED9" w:rsidRDefault="007F5ED9" w:rsidP="007F5ED9">
      <w:pPr>
        <w:widowControl w:val="0"/>
        <w:numPr>
          <w:ilvl w:val="0"/>
          <w:numId w:val="68"/>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Easy to interpret results </w:t>
      </w:r>
    </w:p>
    <w:p w14:paraId="053390E7" w14:textId="77777777" w:rsidR="007F5ED9" w:rsidRPr="007F5ED9" w:rsidRDefault="007F5ED9" w:rsidP="007F5ED9">
      <w:pPr>
        <w:widowControl w:val="0"/>
        <w:numPr>
          <w:ilvl w:val="0"/>
          <w:numId w:val="68"/>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No confusion in understanding performance </w:t>
      </w:r>
    </w:p>
    <w:p w14:paraId="189742EE" w14:textId="20BCADA4" w:rsidR="007F5ED9" w:rsidRPr="007F5ED9" w:rsidRDefault="007F5ED9" w:rsidP="007F5ED9">
      <w:pPr>
        <w:widowControl w:val="0"/>
        <w:numPr>
          <w:ilvl w:val="0"/>
          <w:numId w:val="68"/>
        </w:numPr>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 xml:space="preserve">Provides closure to the task </w:t>
      </w:r>
    </w:p>
    <w:p w14:paraId="7DEF51E7"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b/>
          <w:bCs/>
          <w:sz w:val="26"/>
          <w:szCs w:val="26"/>
        </w:rPr>
      </w:pPr>
      <w:r w:rsidRPr="007F5ED9">
        <w:rPr>
          <w:rFonts w:ascii="Calibri" w:eastAsia="Calibri" w:hAnsi="Calibri" w:cs="Calibri"/>
          <w:b/>
          <w:bCs/>
          <w:sz w:val="26"/>
          <w:szCs w:val="26"/>
        </w:rPr>
        <w:t>Conclusion</w:t>
      </w:r>
    </w:p>
    <w:p w14:paraId="6125FE45" w14:textId="77777777" w:rsidR="007F5ED9" w:rsidRPr="007F5ED9" w:rsidRDefault="007F5ED9" w:rsidP="007F5ED9">
      <w:pPr>
        <w:widowControl w:val="0"/>
        <w:pBdr>
          <w:top w:val="nil"/>
          <w:left w:val="nil"/>
          <w:bottom w:val="nil"/>
          <w:right w:val="nil"/>
          <w:between w:val="nil"/>
        </w:pBdr>
        <w:spacing w:line="360" w:lineRule="auto"/>
        <w:rPr>
          <w:rFonts w:ascii="Calibri" w:eastAsia="Calibri" w:hAnsi="Calibri" w:cs="Calibri"/>
          <w:sz w:val="26"/>
          <w:szCs w:val="26"/>
        </w:rPr>
      </w:pPr>
      <w:r w:rsidRPr="007F5ED9">
        <w:rPr>
          <w:rFonts w:ascii="Calibri" w:eastAsia="Calibri" w:hAnsi="Calibri" w:cs="Calibri"/>
          <w:sz w:val="26"/>
          <w:szCs w:val="26"/>
        </w:rPr>
        <w:t>This frame effectively concludes the experiment by presenting clear and concise feedback. It reinforces the results of the memory recall task and highlights the impact of chunking on user performance in a simple and user-friendly manner.</w:t>
      </w:r>
    </w:p>
    <w:p w14:paraId="6F7C3931" w14:textId="77777777" w:rsidR="00557E11" w:rsidRDefault="00557E11">
      <w:pPr>
        <w:widowControl w:val="0"/>
        <w:pBdr>
          <w:top w:val="nil"/>
          <w:left w:val="nil"/>
          <w:bottom w:val="nil"/>
          <w:right w:val="nil"/>
          <w:between w:val="nil"/>
        </w:pBdr>
        <w:spacing w:before="487" w:line="240" w:lineRule="auto"/>
        <w:rPr>
          <w:rFonts w:ascii="Calibri" w:eastAsia="Calibri" w:hAnsi="Calibri" w:cs="Calibri"/>
          <w:noProof/>
          <w:color w:val="000000"/>
        </w:rPr>
      </w:pPr>
    </w:p>
    <w:p w14:paraId="7F1754A3" w14:textId="453DD0B3" w:rsidR="005E7264" w:rsidRDefault="00296329">
      <w:pPr>
        <w:widowControl w:val="0"/>
        <w:pBdr>
          <w:top w:val="nil"/>
          <w:left w:val="nil"/>
          <w:bottom w:val="nil"/>
          <w:right w:val="nil"/>
          <w:between w:val="nil"/>
        </w:pBdr>
        <w:spacing w:before="487" w:line="240" w:lineRule="auto"/>
        <w:rPr>
          <w:rFonts w:ascii="Calibri" w:eastAsia="Calibri" w:hAnsi="Calibri" w:cs="Calibri"/>
          <w:color w:val="000000"/>
        </w:rPr>
      </w:pPr>
      <w:r>
        <w:rPr>
          <w:rFonts w:ascii="Calibri" w:eastAsia="Calibri" w:hAnsi="Calibri" w:cs="Calibri"/>
          <w:noProof/>
          <w:color w:val="000000"/>
        </w:rPr>
        <w:drawing>
          <wp:inline distT="0" distB="0" distL="0" distR="0" wp14:anchorId="32389217" wp14:editId="4B4FC793">
            <wp:extent cx="6398265" cy="1774940"/>
            <wp:effectExtent l="0" t="0" r="2540" b="0"/>
            <wp:docPr id="157636664" name="Picture 2" descr="The image shows a slide presentation with four numbered steps, including a memory recall task with a timer and a prompt to select and remember various icons or tex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664" name="Picture 2" descr="The image shows a slide presentation with four numbered steps, including a memory recall task with a timer and a prompt to select and remember various icons or texts.&#10;&#10;AI-generated content may be incorrect."/>
                    <pic:cNvPicPr/>
                  </pic:nvPicPr>
                  <pic:blipFill rotWithShape="1">
                    <a:blip r:embed="rId6" cstate="print">
                      <a:extLst>
                        <a:ext uri="{28A0092B-C50C-407E-A947-70E740481C1C}">
                          <a14:useLocalDpi xmlns:a14="http://schemas.microsoft.com/office/drawing/2010/main" val="0"/>
                        </a:ext>
                      </a:extLst>
                    </a:blip>
                    <a:srcRect t="19106" b="11651"/>
                    <a:stretch>
                      <a:fillRect/>
                    </a:stretch>
                  </pic:blipFill>
                  <pic:spPr bwMode="auto">
                    <a:xfrm>
                      <a:off x="0" y="0"/>
                      <a:ext cx="6593152" cy="1829004"/>
                    </a:xfrm>
                    <a:prstGeom prst="rect">
                      <a:avLst/>
                    </a:prstGeom>
                    <a:ln>
                      <a:noFill/>
                    </a:ln>
                    <a:extLst>
                      <a:ext uri="{53640926-AAD7-44D8-BBD7-CCE9431645EC}">
                        <a14:shadowObscured xmlns:a14="http://schemas.microsoft.com/office/drawing/2010/main"/>
                      </a:ext>
                    </a:extLst>
                  </pic:spPr>
                </pic:pic>
              </a:graphicData>
            </a:graphic>
          </wp:inline>
        </w:drawing>
      </w:r>
    </w:p>
    <w:p w14:paraId="7F1754A4" w14:textId="77777777" w:rsidR="005E7264" w:rsidRDefault="005E7264">
      <w:pPr>
        <w:widowControl w:val="0"/>
        <w:pBdr>
          <w:top w:val="nil"/>
          <w:left w:val="nil"/>
          <w:bottom w:val="nil"/>
          <w:right w:val="nil"/>
          <w:between w:val="nil"/>
        </w:pBdr>
        <w:spacing w:line="240" w:lineRule="auto"/>
        <w:ind w:left="19"/>
        <w:rPr>
          <w:rFonts w:ascii="Calibri" w:eastAsia="Calibri" w:hAnsi="Calibri" w:cs="Calibri"/>
        </w:rPr>
      </w:pPr>
    </w:p>
    <w:p w14:paraId="7F1754A5" w14:textId="77777777" w:rsidR="005E7264" w:rsidRDefault="00EC6E42">
      <w:pPr>
        <w:widowControl w:val="0"/>
        <w:pBdr>
          <w:top w:val="nil"/>
          <w:left w:val="nil"/>
          <w:bottom w:val="nil"/>
          <w:right w:val="nil"/>
          <w:between w:val="nil"/>
        </w:pBdr>
        <w:spacing w:line="240" w:lineRule="auto"/>
        <w:ind w:left="19"/>
        <w:rPr>
          <w:rFonts w:ascii="Calibri" w:eastAsia="Calibri" w:hAnsi="Calibri" w:cs="Calibri"/>
          <w:b/>
          <w:bCs/>
          <w:color w:val="000000"/>
          <w:sz w:val="24"/>
          <w:szCs w:val="24"/>
        </w:rPr>
      </w:pPr>
      <w:r>
        <w:rPr>
          <w:rFonts w:ascii="Calibri" w:eastAsia="Calibri" w:hAnsi="Calibri" w:cs="Calibri"/>
          <w:b/>
          <w:bCs/>
          <w:color w:val="000000"/>
          <w:sz w:val="24"/>
          <w:szCs w:val="24"/>
        </w:rPr>
        <w:t xml:space="preserve">PROTOTYPE LINK: </w:t>
      </w:r>
    </w:p>
    <w:p w14:paraId="7F1754A7" w14:textId="0FB60BC0" w:rsidR="005E7264" w:rsidRDefault="007C2A97">
      <w:pPr>
        <w:widowControl w:val="0"/>
        <w:pBdr>
          <w:top w:val="nil"/>
          <w:left w:val="nil"/>
          <w:bottom w:val="nil"/>
          <w:right w:val="nil"/>
          <w:between w:val="nil"/>
        </w:pBdr>
        <w:spacing w:before="188" w:line="263" w:lineRule="auto"/>
        <w:ind w:left="9" w:right="262" w:firstLine="7"/>
      </w:pPr>
      <w:hyperlink r:id="rId7" w:history="1">
        <w:r w:rsidRPr="00D26337">
          <w:rPr>
            <w:rStyle w:val="Hyperlink"/>
          </w:rPr>
          <w:t>https://www.figma.com/proto/QSc8R7bjH0uqdHlyv6wlG2/Untitled?t=pgIL52zZY26ZdwFf-1</w:t>
        </w:r>
      </w:hyperlink>
    </w:p>
    <w:p w14:paraId="7867E3DC" w14:textId="77777777" w:rsidR="007C2A97" w:rsidRDefault="007C2A97">
      <w:pPr>
        <w:widowControl w:val="0"/>
        <w:pBdr>
          <w:top w:val="nil"/>
          <w:left w:val="nil"/>
          <w:bottom w:val="nil"/>
          <w:right w:val="nil"/>
          <w:between w:val="nil"/>
        </w:pBdr>
        <w:spacing w:before="188" w:line="263" w:lineRule="auto"/>
        <w:ind w:left="9" w:right="262" w:firstLine="7"/>
        <w:rPr>
          <w:rFonts w:ascii="Calibri" w:eastAsia="Calibri" w:hAnsi="Calibri" w:cs="Calibri"/>
          <w:color w:val="0563C1"/>
          <w:u w:val="single"/>
        </w:rPr>
      </w:pPr>
    </w:p>
    <w:sectPr w:rsidR="007C2A97">
      <w:pgSz w:w="11900" w:h="16820"/>
      <w:pgMar w:top="1435" w:right="1400" w:bottom="1488"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834E67-5CB9-4342-A188-2BA01DEFA986}"/>
  </w:font>
  <w:font w:name="Calibri">
    <w:panose1 w:val="020F0502020204030204"/>
    <w:charset w:val="00"/>
    <w:family w:val="swiss"/>
    <w:pitch w:val="variable"/>
    <w:sig w:usb0="E4002EFF" w:usb1="C200247B" w:usb2="00000009" w:usb3="00000000" w:csb0="000001FF" w:csb1="00000000"/>
    <w:embedRegular r:id="rId2" w:fontKey="{48061E38-198E-428D-B780-A83920992A7C}"/>
    <w:embedBold r:id="rId3" w:fontKey="{D920102D-6786-4710-B10A-B4415567E3BF}"/>
  </w:font>
  <w:font w:name="Cambria">
    <w:panose1 w:val="02040503050406030204"/>
    <w:charset w:val="00"/>
    <w:family w:val="roman"/>
    <w:pitch w:val="variable"/>
    <w:sig w:usb0="E00006FF" w:usb1="420024FF" w:usb2="02000000" w:usb3="00000000" w:csb0="0000019F" w:csb1="00000000"/>
    <w:embedRegular r:id="rId4" w:fontKey="{AC117A78-7AF9-4E50-952F-3C52A47C2B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ED7"/>
    <w:multiLevelType w:val="multilevel"/>
    <w:tmpl w:val="538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0B84"/>
    <w:multiLevelType w:val="multilevel"/>
    <w:tmpl w:val="F2DA38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6F4084"/>
    <w:multiLevelType w:val="multilevel"/>
    <w:tmpl w:val="A7747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A67DED"/>
    <w:multiLevelType w:val="multilevel"/>
    <w:tmpl w:val="8DB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02F0E"/>
    <w:multiLevelType w:val="multilevel"/>
    <w:tmpl w:val="D43E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67A92"/>
    <w:multiLevelType w:val="multilevel"/>
    <w:tmpl w:val="F08260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A5C2A7B"/>
    <w:multiLevelType w:val="multilevel"/>
    <w:tmpl w:val="DBB2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8234B"/>
    <w:multiLevelType w:val="multilevel"/>
    <w:tmpl w:val="453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121F9"/>
    <w:multiLevelType w:val="multilevel"/>
    <w:tmpl w:val="07328B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E2A2209"/>
    <w:multiLevelType w:val="multilevel"/>
    <w:tmpl w:val="EA8C8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0706DB"/>
    <w:multiLevelType w:val="multilevel"/>
    <w:tmpl w:val="78B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07678"/>
    <w:multiLevelType w:val="multilevel"/>
    <w:tmpl w:val="7930B0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04430B9"/>
    <w:multiLevelType w:val="multilevel"/>
    <w:tmpl w:val="CDEC5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FE7DD3"/>
    <w:multiLevelType w:val="multilevel"/>
    <w:tmpl w:val="A69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A0E36"/>
    <w:multiLevelType w:val="multilevel"/>
    <w:tmpl w:val="A59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01C0D"/>
    <w:multiLevelType w:val="multilevel"/>
    <w:tmpl w:val="A3DE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B4144"/>
    <w:multiLevelType w:val="multilevel"/>
    <w:tmpl w:val="255EEB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B291C57"/>
    <w:multiLevelType w:val="multilevel"/>
    <w:tmpl w:val="E90E4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BCD3BEF"/>
    <w:multiLevelType w:val="multilevel"/>
    <w:tmpl w:val="0BA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C2667"/>
    <w:multiLevelType w:val="multilevel"/>
    <w:tmpl w:val="035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2212E"/>
    <w:multiLevelType w:val="multilevel"/>
    <w:tmpl w:val="2EA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C3B07"/>
    <w:multiLevelType w:val="multilevel"/>
    <w:tmpl w:val="93C6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75D01"/>
    <w:multiLevelType w:val="multilevel"/>
    <w:tmpl w:val="5AD03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8BE32BB"/>
    <w:multiLevelType w:val="multilevel"/>
    <w:tmpl w:val="EE80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0B6AFD"/>
    <w:multiLevelType w:val="multilevel"/>
    <w:tmpl w:val="7EA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B11B2"/>
    <w:multiLevelType w:val="multilevel"/>
    <w:tmpl w:val="1C3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57F49"/>
    <w:multiLevelType w:val="multilevel"/>
    <w:tmpl w:val="D116D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04B5D1C"/>
    <w:multiLevelType w:val="multilevel"/>
    <w:tmpl w:val="A38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000BB"/>
    <w:multiLevelType w:val="multilevel"/>
    <w:tmpl w:val="69CC2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136555"/>
    <w:multiLevelType w:val="multilevel"/>
    <w:tmpl w:val="87A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562DB8"/>
    <w:multiLevelType w:val="multilevel"/>
    <w:tmpl w:val="6D0CF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ACC6495"/>
    <w:multiLevelType w:val="multilevel"/>
    <w:tmpl w:val="0E8A3E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C1836D5"/>
    <w:multiLevelType w:val="multilevel"/>
    <w:tmpl w:val="7FA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F44B0"/>
    <w:multiLevelType w:val="multilevel"/>
    <w:tmpl w:val="1F6607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EB90A1A"/>
    <w:multiLevelType w:val="multilevel"/>
    <w:tmpl w:val="7EE48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1855112"/>
    <w:multiLevelType w:val="multilevel"/>
    <w:tmpl w:val="EB3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660CA"/>
    <w:multiLevelType w:val="multilevel"/>
    <w:tmpl w:val="DC683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40A645E"/>
    <w:multiLevelType w:val="multilevel"/>
    <w:tmpl w:val="578E7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F013177"/>
    <w:multiLevelType w:val="multilevel"/>
    <w:tmpl w:val="A23C4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2035CD"/>
    <w:multiLevelType w:val="multilevel"/>
    <w:tmpl w:val="57A4B3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F3B5793"/>
    <w:multiLevelType w:val="multilevel"/>
    <w:tmpl w:val="BEB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E7FC7"/>
    <w:multiLevelType w:val="multilevel"/>
    <w:tmpl w:val="A59CD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12C414F"/>
    <w:multiLevelType w:val="multilevel"/>
    <w:tmpl w:val="6F4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63C30"/>
    <w:multiLevelType w:val="multilevel"/>
    <w:tmpl w:val="6E1470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2392251"/>
    <w:multiLevelType w:val="multilevel"/>
    <w:tmpl w:val="5A92E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2BD69F5"/>
    <w:multiLevelType w:val="multilevel"/>
    <w:tmpl w:val="6ED6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BF2617"/>
    <w:multiLevelType w:val="multilevel"/>
    <w:tmpl w:val="D48C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CB1473"/>
    <w:multiLevelType w:val="multilevel"/>
    <w:tmpl w:val="4FFE49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567A5AD2"/>
    <w:multiLevelType w:val="multilevel"/>
    <w:tmpl w:val="C8B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1345EA"/>
    <w:multiLevelType w:val="multilevel"/>
    <w:tmpl w:val="AFE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8C478E"/>
    <w:multiLevelType w:val="multilevel"/>
    <w:tmpl w:val="A8683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C294E69"/>
    <w:multiLevelType w:val="multilevel"/>
    <w:tmpl w:val="CCEE5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D8E4B4D"/>
    <w:multiLevelType w:val="multilevel"/>
    <w:tmpl w:val="182CC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03471FE"/>
    <w:multiLevelType w:val="multilevel"/>
    <w:tmpl w:val="DE16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0BA1067"/>
    <w:multiLevelType w:val="multilevel"/>
    <w:tmpl w:val="EC8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B2FCA"/>
    <w:multiLevelType w:val="multilevel"/>
    <w:tmpl w:val="096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9149AA"/>
    <w:multiLevelType w:val="multilevel"/>
    <w:tmpl w:val="A64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A51534"/>
    <w:multiLevelType w:val="multilevel"/>
    <w:tmpl w:val="1EEC8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7B72B9F"/>
    <w:multiLevelType w:val="multilevel"/>
    <w:tmpl w:val="79C0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8F965E4"/>
    <w:multiLevelType w:val="multilevel"/>
    <w:tmpl w:val="5E06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AEB199C"/>
    <w:multiLevelType w:val="multilevel"/>
    <w:tmpl w:val="6AD02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C030A2B"/>
    <w:multiLevelType w:val="multilevel"/>
    <w:tmpl w:val="A9F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B4A06"/>
    <w:multiLevelType w:val="multilevel"/>
    <w:tmpl w:val="000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C01E8F"/>
    <w:multiLevelType w:val="multilevel"/>
    <w:tmpl w:val="0DB8B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5824CFF"/>
    <w:multiLevelType w:val="multilevel"/>
    <w:tmpl w:val="4162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7216C3"/>
    <w:multiLevelType w:val="multilevel"/>
    <w:tmpl w:val="DBE6B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F8B5579"/>
    <w:multiLevelType w:val="multilevel"/>
    <w:tmpl w:val="9E5E0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FF707A4"/>
    <w:multiLevelType w:val="multilevel"/>
    <w:tmpl w:val="A6BE6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3529807">
    <w:abstractNumId w:val="33"/>
  </w:num>
  <w:num w:numId="2" w16cid:durableId="576866881">
    <w:abstractNumId w:val="60"/>
  </w:num>
  <w:num w:numId="3" w16cid:durableId="2061660471">
    <w:abstractNumId w:val="66"/>
  </w:num>
  <w:num w:numId="4" w16cid:durableId="588125553">
    <w:abstractNumId w:val="59"/>
  </w:num>
  <w:num w:numId="5" w16cid:durableId="1593855631">
    <w:abstractNumId w:val="30"/>
  </w:num>
  <w:num w:numId="6" w16cid:durableId="2007400012">
    <w:abstractNumId w:val="8"/>
  </w:num>
  <w:num w:numId="7" w16cid:durableId="1282417092">
    <w:abstractNumId w:val="52"/>
  </w:num>
  <w:num w:numId="8" w16cid:durableId="1216156867">
    <w:abstractNumId w:val="23"/>
  </w:num>
  <w:num w:numId="9" w16cid:durableId="1184976103">
    <w:abstractNumId w:val="12"/>
  </w:num>
  <w:num w:numId="10" w16cid:durableId="161549022">
    <w:abstractNumId w:val="50"/>
  </w:num>
  <w:num w:numId="11" w16cid:durableId="1980724641">
    <w:abstractNumId w:val="67"/>
  </w:num>
  <w:num w:numId="12" w16cid:durableId="1139034245">
    <w:abstractNumId w:val="38"/>
  </w:num>
  <w:num w:numId="13" w16cid:durableId="1091924610">
    <w:abstractNumId w:val="57"/>
  </w:num>
  <w:num w:numId="14" w16cid:durableId="1949774779">
    <w:abstractNumId w:val="65"/>
  </w:num>
  <w:num w:numId="15" w16cid:durableId="1059791177">
    <w:abstractNumId w:val="34"/>
  </w:num>
  <w:num w:numId="16" w16cid:durableId="1187865975">
    <w:abstractNumId w:val="63"/>
  </w:num>
  <w:num w:numId="17" w16cid:durableId="604925992">
    <w:abstractNumId w:val="58"/>
  </w:num>
  <w:num w:numId="18" w16cid:durableId="1218391555">
    <w:abstractNumId w:val="53"/>
  </w:num>
  <w:num w:numId="19" w16cid:durableId="2133786705">
    <w:abstractNumId w:val="44"/>
  </w:num>
  <w:num w:numId="20" w16cid:durableId="413820993">
    <w:abstractNumId w:val="2"/>
  </w:num>
  <w:num w:numId="21" w16cid:durableId="1253901772">
    <w:abstractNumId w:val="28"/>
  </w:num>
  <w:num w:numId="22" w16cid:durableId="482428078">
    <w:abstractNumId w:val="37"/>
  </w:num>
  <w:num w:numId="23" w16cid:durableId="1907377289">
    <w:abstractNumId w:val="17"/>
  </w:num>
  <w:num w:numId="24" w16cid:durableId="57822129">
    <w:abstractNumId w:val="9"/>
  </w:num>
  <w:num w:numId="25" w16cid:durableId="429745431">
    <w:abstractNumId w:val="26"/>
  </w:num>
  <w:num w:numId="26" w16cid:durableId="2026706256">
    <w:abstractNumId w:val="41"/>
  </w:num>
  <w:num w:numId="27" w16cid:durableId="1684741458">
    <w:abstractNumId w:val="36"/>
  </w:num>
  <w:num w:numId="28" w16cid:durableId="902522694">
    <w:abstractNumId w:val="51"/>
  </w:num>
  <w:num w:numId="29" w16cid:durableId="1239441329">
    <w:abstractNumId w:val="54"/>
  </w:num>
  <w:num w:numId="30" w16cid:durableId="1411659292">
    <w:abstractNumId w:val="55"/>
  </w:num>
  <w:num w:numId="31" w16cid:durableId="1045177863">
    <w:abstractNumId w:val="0"/>
  </w:num>
  <w:num w:numId="32" w16cid:durableId="800808472">
    <w:abstractNumId w:val="14"/>
  </w:num>
  <w:num w:numId="33" w16cid:durableId="1924878636">
    <w:abstractNumId w:val="18"/>
  </w:num>
  <w:num w:numId="34" w16cid:durableId="319626222">
    <w:abstractNumId w:val="40"/>
  </w:num>
  <w:num w:numId="35" w16cid:durableId="1792437363">
    <w:abstractNumId w:val="20"/>
  </w:num>
  <w:num w:numId="36" w16cid:durableId="1191799949">
    <w:abstractNumId w:val="46"/>
  </w:num>
  <w:num w:numId="37" w16cid:durableId="942416634">
    <w:abstractNumId w:val="27"/>
  </w:num>
  <w:num w:numId="38" w16cid:durableId="1129784519">
    <w:abstractNumId w:val="3"/>
  </w:num>
  <w:num w:numId="39" w16cid:durableId="876115378">
    <w:abstractNumId w:val="32"/>
  </w:num>
  <w:num w:numId="40" w16cid:durableId="1770469661">
    <w:abstractNumId w:val="7"/>
  </w:num>
  <w:num w:numId="41" w16cid:durableId="1325204228">
    <w:abstractNumId w:val="35"/>
  </w:num>
  <w:num w:numId="42" w16cid:durableId="84232253">
    <w:abstractNumId w:val="61"/>
  </w:num>
  <w:num w:numId="43" w16cid:durableId="972321351">
    <w:abstractNumId w:val="4"/>
  </w:num>
  <w:num w:numId="44" w16cid:durableId="276836921">
    <w:abstractNumId w:val="42"/>
  </w:num>
  <w:num w:numId="45" w16cid:durableId="2071227669">
    <w:abstractNumId w:val="56"/>
  </w:num>
  <w:num w:numId="46" w16cid:durableId="105317236">
    <w:abstractNumId w:val="6"/>
  </w:num>
  <w:num w:numId="47" w16cid:durableId="1726221334">
    <w:abstractNumId w:val="21"/>
  </w:num>
  <w:num w:numId="48" w16cid:durableId="1565264368">
    <w:abstractNumId w:val="45"/>
  </w:num>
  <w:num w:numId="49" w16cid:durableId="2039313245">
    <w:abstractNumId w:val="15"/>
  </w:num>
  <w:num w:numId="50" w16cid:durableId="964585410">
    <w:abstractNumId w:val="5"/>
  </w:num>
  <w:num w:numId="51" w16cid:durableId="1205756857">
    <w:abstractNumId w:val="47"/>
  </w:num>
  <w:num w:numId="52" w16cid:durableId="1134445013">
    <w:abstractNumId w:val="1"/>
  </w:num>
  <w:num w:numId="53" w16cid:durableId="738793584">
    <w:abstractNumId w:val="31"/>
  </w:num>
  <w:num w:numId="54" w16cid:durableId="1053433180">
    <w:abstractNumId w:val="22"/>
  </w:num>
  <w:num w:numId="55" w16cid:durableId="1516384250">
    <w:abstractNumId w:val="16"/>
  </w:num>
  <w:num w:numId="56" w16cid:durableId="2110005351">
    <w:abstractNumId w:val="43"/>
  </w:num>
  <w:num w:numId="57" w16cid:durableId="1416781953">
    <w:abstractNumId w:val="39"/>
  </w:num>
  <w:num w:numId="58" w16cid:durableId="1540358401">
    <w:abstractNumId w:val="11"/>
  </w:num>
  <w:num w:numId="59" w16cid:durableId="1977209">
    <w:abstractNumId w:val="19"/>
  </w:num>
  <w:num w:numId="60" w16cid:durableId="2137987144">
    <w:abstractNumId w:val="64"/>
  </w:num>
  <w:num w:numId="61" w16cid:durableId="2108647799">
    <w:abstractNumId w:val="25"/>
  </w:num>
  <w:num w:numId="62" w16cid:durableId="911088768">
    <w:abstractNumId w:val="49"/>
  </w:num>
  <w:num w:numId="63" w16cid:durableId="540947274">
    <w:abstractNumId w:val="10"/>
  </w:num>
  <w:num w:numId="64" w16cid:durableId="1993093400">
    <w:abstractNumId w:val="62"/>
  </w:num>
  <w:num w:numId="65" w16cid:durableId="185412568">
    <w:abstractNumId w:val="24"/>
  </w:num>
  <w:num w:numId="66" w16cid:durableId="2025941319">
    <w:abstractNumId w:val="29"/>
  </w:num>
  <w:num w:numId="67" w16cid:durableId="1913536858">
    <w:abstractNumId w:val="13"/>
  </w:num>
  <w:num w:numId="68" w16cid:durableId="27802623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264"/>
    <w:rsid w:val="000176DA"/>
    <w:rsid w:val="000D0D5D"/>
    <w:rsid w:val="001A4443"/>
    <w:rsid w:val="00296329"/>
    <w:rsid w:val="002E5424"/>
    <w:rsid w:val="00341D22"/>
    <w:rsid w:val="003C0D9A"/>
    <w:rsid w:val="00557E11"/>
    <w:rsid w:val="005D4020"/>
    <w:rsid w:val="005D5A52"/>
    <w:rsid w:val="005E7264"/>
    <w:rsid w:val="00712134"/>
    <w:rsid w:val="007A6359"/>
    <w:rsid w:val="007A7A1F"/>
    <w:rsid w:val="007C2A97"/>
    <w:rsid w:val="007F5ED9"/>
    <w:rsid w:val="00884A69"/>
    <w:rsid w:val="008B1F75"/>
    <w:rsid w:val="009832A9"/>
    <w:rsid w:val="00A03D92"/>
    <w:rsid w:val="00A92045"/>
    <w:rsid w:val="00DF08C9"/>
    <w:rsid w:val="00E743A5"/>
    <w:rsid w:val="00E968FB"/>
    <w:rsid w:val="00EC6E42"/>
    <w:rsid w:val="00F13880"/>
    <w:rsid w:val="00F41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40A"/>
  <w15:docId w15:val="{22A1B35E-7856-497F-8AF9-FEC91DF9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41530"/>
    <w:rPr>
      <w:color w:val="0000FF" w:themeColor="hyperlink"/>
      <w:u w:val="single"/>
    </w:rPr>
  </w:style>
  <w:style w:type="character" w:styleId="UnresolvedMention">
    <w:name w:val="Unresolved Mention"/>
    <w:basedOn w:val="DefaultParagraphFont"/>
    <w:uiPriority w:val="99"/>
    <w:semiHidden/>
    <w:unhideWhenUsed/>
    <w:rsid w:val="00F41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igma.com/proto/QSc8R7bjH0uqdHlyv6wlG2/Untitled?t=pgIL52zZY26ZdwFf-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F4C06-4ED0-4295-B689-9F3DD5BE1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9</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varthini</cp:lastModifiedBy>
  <cp:revision>23</cp:revision>
  <dcterms:created xsi:type="dcterms:W3CDTF">2026-02-23T14:09:00Z</dcterms:created>
  <dcterms:modified xsi:type="dcterms:W3CDTF">2026-04-14T18:24:00Z</dcterms:modified>
</cp:coreProperties>
</file>