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76456" w14:textId="73AE6656" w:rsidR="009A78B7" w:rsidRDefault="00011D92" w:rsidP="00011D9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High-Dimensional Gene Expression Classification Using Regularization and Dimension Reduction</w:t>
      </w:r>
    </w:p>
    <w:p w14:paraId="77D5B237" w14:textId="4A894E24" w:rsidR="00011D92" w:rsidRDefault="00011D92" w:rsidP="00011D9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Harsh Bajpai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924314869</w:t>
      </w:r>
    </w:p>
    <w:p w14:paraId="3E9673F4" w14:textId="72454EA9" w:rsidR="00011D92" w:rsidRDefault="00011D92" w:rsidP="00A1534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Description of Problem</w:t>
      </w:r>
    </w:p>
    <w:p w14:paraId="3C70AF31" w14:textId="0DA364FF" w:rsidR="00011D92" w:rsidRDefault="00011D92" w:rsidP="00A1534E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Primary Objective: </w:t>
      </w:r>
      <w:proofErr w:type="gramStart"/>
      <w:r>
        <w:rPr>
          <w:rFonts w:ascii="Times New Roman" w:hAnsi="Times New Roman" w:cs="Times New Roman"/>
          <w:b/>
          <w:bCs/>
        </w:rPr>
        <w:t>Prediction(</w:t>
      </w:r>
      <w:proofErr w:type="gramEnd"/>
      <w:r>
        <w:rPr>
          <w:rFonts w:ascii="Times New Roman" w:hAnsi="Times New Roman" w:cs="Times New Roman"/>
          <w:b/>
          <w:bCs/>
        </w:rPr>
        <w:t xml:space="preserve">Classification) – </w:t>
      </w:r>
      <w:r>
        <w:rPr>
          <w:rFonts w:ascii="Times New Roman" w:hAnsi="Times New Roman" w:cs="Times New Roman"/>
        </w:rPr>
        <w:t xml:space="preserve">Build and compare statistical machine learning models to predict cancer type using high-dimensional gene expression measurements from the NCI60 dataset, where the number of predictors greatly exceeds the number of observations </w:t>
      </w:r>
      <w:r w:rsidRPr="00011D92">
        <w:rPr>
          <w:rFonts w:ascii="Times New Roman" w:hAnsi="Times New Roman" w:cs="Times New Roman"/>
          <w:i/>
          <w:iCs/>
        </w:rPr>
        <w:t>(p &gt;&gt; n).</w:t>
      </w:r>
      <w:r>
        <w:rPr>
          <w:rFonts w:ascii="Times New Roman" w:hAnsi="Times New Roman" w:cs="Times New Roman"/>
        </w:rPr>
        <w:t xml:space="preserve"> </w:t>
      </w:r>
    </w:p>
    <w:p w14:paraId="27CD7F6C" w14:textId="3DDF0F13" w:rsidR="00011D92" w:rsidRDefault="00011D92" w:rsidP="00A1534E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Secondary Analysis:</w:t>
      </w:r>
    </w:p>
    <w:p w14:paraId="59C609F9" w14:textId="233415F6" w:rsidR="00011D92" w:rsidRDefault="00011D92" w:rsidP="00A1534E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 performance of multiple statistical learning methods (regularized logistic regression, PCA-based models, SVM, etc.) using cross-validation.</w:t>
      </w:r>
    </w:p>
    <w:p w14:paraId="1E8BA840" w14:textId="5FE23054" w:rsidR="00011D92" w:rsidRDefault="00011D92" w:rsidP="00A1534E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Study the bias-variance tradeoff by observing how model flexibility/regularization affects training vs validation error. </w:t>
      </w:r>
    </w:p>
    <w:p w14:paraId="5186C324" w14:textId="3540D581" w:rsidR="00011D92" w:rsidRDefault="00011D92" w:rsidP="00A1534E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a small set of informative genes/features using Lasso/Elastic Net and analyze model interpretability. </w:t>
      </w:r>
    </w:p>
    <w:p w14:paraId="55647798" w14:textId="53C46904" w:rsidR="00011D92" w:rsidRDefault="00011D92" w:rsidP="00A1534E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Evaluate the effect of dimension reduction (PCA/PCR/PLS) on predictive accuracy and stability. </w:t>
      </w:r>
    </w:p>
    <w:p w14:paraId="0FAADA2D" w14:textId="26C33FA5" w:rsidR="00011D92" w:rsidRDefault="00011D92" w:rsidP="00A1534E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Description of the Data</w:t>
      </w:r>
    </w:p>
    <w:p w14:paraId="2064747D" w14:textId="5D207EE9" w:rsidR="00011D92" w:rsidRDefault="00011D92" w:rsidP="00A1534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Source: </w:t>
      </w:r>
      <w:r>
        <w:rPr>
          <w:rFonts w:ascii="Times New Roman" w:hAnsi="Times New Roman" w:cs="Times New Roman"/>
        </w:rPr>
        <w:t xml:space="preserve">NCI60 gene expression dataset </w:t>
      </w:r>
    </w:p>
    <w:p w14:paraId="3264EE56" w14:textId="0BBA0254" w:rsidR="00011D92" w:rsidRDefault="00011D92" w:rsidP="00011D9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Dataset Details: </w:t>
      </w:r>
      <w:r>
        <w:rPr>
          <w:rFonts w:ascii="Times New Roman" w:hAnsi="Times New Roman" w:cs="Times New Roman"/>
        </w:rPr>
        <w:t xml:space="preserve">The dataset consists of gene expression values for 64 cancer cell lines measured across 6,830 gene. Each observation belongs to a cancer type/class label (multi-class outcome). </w:t>
      </w:r>
    </w:p>
    <w:p w14:paraId="478BDCAB" w14:textId="16CC62B2" w:rsidR="00011D92" w:rsidRDefault="00011D92" w:rsidP="00A1534E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Variables:</w:t>
      </w:r>
    </w:p>
    <w:p w14:paraId="3D4FDC43" w14:textId="5AD3AA93" w:rsidR="00011D92" w:rsidRDefault="00011D92" w:rsidP="00011D9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Predictors (X</w:t>
      </w:r>
      <w:proofErr w:type="gramStart"/>
      <w:r>
        <w:rPr>
          <w:rFonts w:ascii="Times New Roman" w:hAnsi="Times New Roman" w:cs="Times New Roman"/>
        </w:rPr>
        <w:t>) :</w:t>
      </w:r>
      <w:proofErr w:type="gramEnd"/>
      <w:r>
        <w:rPr>
          <w:rFonts w:ascii="Times New Roman" w:hAnsi="Times New Roman" w:cs="Times New Roman"/>
        </w:rPr>
        <w:t xml:space="preserve"> Gene expression value for 6,830 genes (continuous)</w:t>
      </w:r>
    </w:p>
    <w:p w14:paraId="10897FCD" w14:textId="14AB0D96" w:rsidR="00011D92" w:rsidRDefault="00011D92" w:rsidP="00011D9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Response(Y): Cancer </w:t>
      </w:r>
      <w:r w:rsidR="00A1534E">
        <w:rPr>
          <w:rFonts w:ascii="Times New Roman" w:hAnsi="Times New Roman" w:cs="Times New Roman"/>
        </w:rPr>
        <w:t>type label (categorical / multi-class)</w:t>
      </w:r>
    </w:p>
    <w:p w14:paraId="52D6D432" w14:textId="311A24DD" w:rsidR="00A1534E" w:rsidRDefault="00A1534E" w:rsidP="00A1534E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Type of Learning</w:t>
      </w:r>
    </w:p>
    <w:p w14:paraId="033EDE58" w14:textId="48183C86" w:rsidR="00A1534E" w:rsidRDefault="00A1534E" w:rsidP="00A1534E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Supervised Learning (Classification):</w:t>
      </w:r>
    </w:p>
    <w:p w14:paraId="1DEC2469" w14:textId="1EA35F79" w:rsidR="00A1534E" w:rsidRDefault="00A1534E" w:rsidP="00A1534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Primary task: Predict cancer type from gene expression</w:t>
      </w:r>
    </w:p>
    <w:p w14:paraId="18DE0364" w14:textId="4DF038E9" w:rsidR="00A1534E" w:rsidRDefault="00A1534E" w:rsidP="00A1534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Candidate Models:</w:t>
      </w:r>
    </w:p>
    <w:p w14:paraId="64E779D4" w14:textId="589BBDAB" w:rsidR="00A1534E" w:rsidRDefault="00A1534E" w:rsidP="00A1534E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Baseline: Logistic regression / LDA</w:t>
      </w:r>
    </w:p>
    <w:p w14:paraId="413F2304" w14:textId="17C2ED84" w:rsidR="00A1534E" w:rsidRDefault="00A1534E" w:rsidP="00A1534E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Regularization: Ridge, Lasso, Elastic Net logistic regression</w:t>
      </w:r>
    </w:p>
    <w:p w14:paraId="2CA6EC55" w14:textId="3E15E8E8" w:rsidR="00A1534E" w:rsidRDefault="00A1534E" w:rsidP="00A1534E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Dimension Reduction: PCA + logistic </w:t>
      </w:r>
      <w:proofErr w:type="gramStart"/>
      <w:r>
        <w:rPr>
          <w:rFonts w:ascii="Times New Roman" w:hAnsi="Times New Roman" w:cs="Times New Roman"/>
        </w:rPr>
        <w:t>regression(</w:t>
      </w:r>
      <w:proofErr w:type="gramEnd"/>
      <w:r>
        <w:rPr>
          <w:rFonts w:ascii="Times New Roman" w:hAnsi="Times New Roman" w:cs="Times New Roman"/>
        </w:rPr>
        <w:t>PCR), possibly PLS</w:t>
      </w:r>
    </w:p>
    <w:p w14:paraId="3E4AB791" w14:textId="0CC0977A" w:rsidR="00A1534E" w:rsidRDefault="00A1534E" w:rsidP="00A1534E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Nonlinear: </w:t>
      </w:r>
      <w:proofErr w:type="gramStart"/>
      <w:r>
        <w:rPr>
          <w:rFonts w:ascii="Times New Roman" w:hAnsi="Times New Roman" w:cs="Times New Roman"/>
        </w:rPr>
        <w:t>SVM(</w:t>
      </w:r>
      <w:proofErr w:type="gramEnd"/>
      <w:r>
        <w:rPr>
          <w:rFonts w:ascii="Times New Roman" w:hAnsi="Times New Roman" w:cs="Times New Roman"/>
        </w:rPr>
        <w:t xml:space="preserve">linear/RBF), Random </w:t>
      </w:r>
      <w:proofErr w:type="gramStart"/>
      <w:r>
        <w:rPr>
          <w:rFonts w:ascii="Times New Roman" w:hAnsi="Times New Roman" w:cs="Times New Roman"/>
        </w:rPr>
        <w:t>Forest(</w:t>
      </w:r>
      <w:proofErr w:type="gramEnd"/>
      <w:r>
        <w:rPr>
          <w:rFonts w:ascii="Times New Roman" w:hAnsi="Times New Roman" w:cs="Times New Roman"/>
        </w:rPr>
        <w:t>depending on results)</w:t>
      </w:r>
    </w:p>
    <w:p w14:paraId="6D2BE194" w14:textId="2321B997" w:rsidR="00A1534E" w:rsidRDefault="00A1534E" w:rsidP="00A1534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selection and evaluation via cross-validation</w:t>
      </w:r>
    </w:p>
    <w:p w14:paraId="388A4723" w14:textId="601F3C3A" w:rsidR="00A1534E" w:rsidRDefault="00A1534E" w:rsidP="00A1534E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Data/Statistical Challenges:</w:t>
      </w:r>
    </w:p>
    <w:p w14:paraId="72818118" w14:textId="55E7CE68" w:rsidR="00A1534E" w:rsidRPr="00A1534E" w:rsidRDefault="00A1534E" w:rsidP="00A1534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High dimensionality (p &gt;&gt; n) can cause overfitting and non-identifiability in unregularized models. </w:t>
      </w:r>
    </w:p>
    <w:p w14:paraId="79062885" w14:textId="3F659D1C" w:rsidR="00A1534E" w:rsidRPr="00A1534E" w:rsidRDefault="00A1534E" w:rsidP="00A1534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Mulit-class classification with small sample sizes may produce high variance estimates, careful cross-validation is required</w:t>
      </w:r>
    </w:p>
    <w:p w14:paraId="646200A9" w14:textId="0E5F8004" w:rsidR="00A1534E" w:rsidRDefault="00A1534E" w:rsidP="00A1534E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Technical Considerations:</w:t>
      </w:r>
    </w:p>
    <w:p w14:paraId="33F0AAD0" w14:textId="2E2D43C7" w:rsidR="00A1534E" w:rsidRDefault="00A1534E" w:rsidP="00A1534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Need efficient computation for regularization paths and repeated CV.</w:t>
      </w:r>
    </w:p>
    <w:p w14:paraId="74C8274D" w14:textId="7ACB9DBD" w:rsidR="00A1534E" w:rsidRDefault="00A1534E" w:rsidP="00A1534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Careful reporting of uncertainty and model stability due to small dataset size.</w:t>
      </w:r>
    </w:p>
    <w:p w14:paraId="7CC4CC34" w14:textId="43D3632C" w:rsidR="00A1534E" w:rsidRPr="00A1534E" w:rsidRDefault="00A1534E" w:rsidP="00A1534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Interpretability: selected genes may vary across folds; stability analysis will be included. </w:t>
      </w:r>
    </w:p>
    <w:p w14:paraId="684DCA14" w14:textId="77777777" w:rsidR="00A1534E" w:rsidRPr="00A1534E" w:rsidRDefault="00A1534E" w:rsidP="00A1534E">
      <w:pPr>
        <w:jc w:val="both"/>
        <w:rPr>
          <w:rFonts w:ascii="Times New Roman" w:hAnsi="Times New Roman" w:cs="Times New Roman"/>
        </w:rPr>
      </w:pPr>
    </w:p>
    <w:sectPr w:rsidR="00A1534E" w:rsidRPr="00A1534E" w:rsidSect="00011D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0984"/>
    <w:multiLevelType w:val="hybridMultilevel"/>
    <w:tmpl w:val="657A7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B53F0"/>
    <w:multiLevelType w:val="hybridMultilevel"/>
    <w:tmpl w:val="EDD6A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33D61"/>
    <w:multiLevelType w:val="hybridMultilevel"/>
    <w:tmpl w:val="FD428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D1593"/>
    <w:multiLevelType w:val="hybridMultilevel"/>
    <w:tmpl w:val="958CB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70D14"/>
    <w:multiLevelType w:val="hybridMultilevel"/>
    <w:tmpl w:val="B8701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B6616A"/>
    <w:multiLevelType w:val="hybridMultilevel"/>
    <w:tmpl w:val="B388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B56865"/>
    <w:multiLevelType w:val="hybridMultilevel"/>
    <w:tmpl w:val="11A8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492401">
    <w:abstractNumId w:val="2"/>
  </w:num>
  <w:num w:numId="2" w16cid:durableId="68892657">
    <w:abstractNumId w:val="5"/>
  </w:num>
  <w:num w:numId="3" w16cid:durableId="541748394">
    <w:abstractNumId w:val="0"/>
  </w:num>
  <w:num w:numId="4" w16cid:durableId="3947487">
    <w:abstractNumId w:val="3"/>
  </w:num>
  <w:num w:numId="5" w16cid:durableId="1908956176">
    <w:abstractNumId w:val="1"/>
  </w:num>
  <w:num w:numId="6" w16cid:durableId="1119493494">
    <w:abstractNumId w:val="6"/>
  </w:num>
  <w:num w:numId="7" w16cid:durableId="20847929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75D"/>
    <w:rsid w:val="00011D92"/>
    <w:rsid w:val="004D675D"/>
    <w:rsid w:val="00615DFE"/>
    <w:rsid w:val="009A78B7"/>
    <w:rsid w:val="00A1534E"/>
    <w:rsid w:val="00C46FC8"/>
    <w:rsid w:val="00DF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37377B"/>
  <w15:chartTrackingRefBased/>
  <w15:docId w15:val="{8168C4D9-49F7-E549-AB01-75F0952A3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Bajpai</dc:creator>
  <cp:keywords/>
  <dc:description/>
  <cp:lastModifiedBy>Harsh Bajpai</cp:lastModifiedBy>
  <cp:revision>3</cp:revision>
  <cp:lastPrinted>2026-02-11T04:22:00Z</cp:lastPrinted>
  <dcterms:created xsi:type="dcterms:W3CDTF">2026-02-11T04:22:00Z</dcterms:created>
  <dcterms:modified xsi:type="dcterms:W3CDTF">2026-02-11T04:22:00Z</dcterms:modified>
</cp:coreProperties>
</file>