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F047" w14:textId="7B54F980" w:rsidR="00646C92" w:rsidRDefault="003621AE">
      <w:r>
        <w:t xml:space="preserve">Harsh </w:t>
      </w:r>
      <w:proofErr w:type="spellStart"/>
      <w:r>
        <w:t>Chobisa</w:t>
      </w:r>
      <w:proofErr w:type="spellEnd"/>
    </w:p>
    <w:p w14:paraId="05F4AFB2" w14:textId="374C3F71" w:rsidR="003621AE" w:rsidRDefault="003621AE">
      <w:r>
        <w:t>505 103 854</w:t>
      </w:r>
    </w:p>
    <w:p w14:paraId="032AABE5" w14:textId="469C2A56" w:rsidR="003621AE" w:rsidRDefault="003621AE">
      <w:proofErr w:type="spellStart"/>
      <w:r>
        <w:t>Smallberg</w:t>
      </w:r>
      <w:proofErr w:type="spellEnd"/>
      <w:r>
        <w:t xml:space="preserve"> CS 31 A</w:t>
      </w:r>
    </w:p>
    <w:p w14:paraId="70110F4D" w14:textId="5984EE43" w:rsidR="003621AE" w:rsidRDefault="003621AE"/>
    <w:p w14:paraId="7EA37BFD" w14:textId="64228ABC" w:rsidR="00206046" w:rsidRDefault="00206046">
      <w:r>
        <w:t>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6046" w14:paraId="3DC6E549" w14:textId="77777777" w:rsidTr="00206046">
        <w:tc>
          <w:tcPr>
            <w:tcW w:w="4675" w:type="dxa"/>
          </w:tcPr>
          <w:p w14:paraId="42FDC515" w14:textId="3DE8A1D9" w:rsidR="00206046" w:rsidRDefault="00206046">
            <w:r>
              <w:t>Input:</w:t>
            </w:r>
          </w:p>
        </w:tc>
        <w:tc>
          <w:tcPr>
            <w:tcW w:w="4675" w:type="dxa"/>
          </w:tcPr>
          <w:p w14:paraId="1C7E8BD3" w14:textId="0DDBF9C1" w:rsidR="00206046" w:rsidRDefault="00206046">
            <w:r>
              <w:t>Error Explanation:</w:t>
            </w:r>
          </w:p>
        </w:tc>
      </w:tr>
      <w:tr w:rsidR="00206046" w14:paraId="3FD45FCA" w14:textId="77777777" w:rsidTr="00206046">
        <w:tc>
          <w:tcPr>
            <w:tcW w:w="4675" w:type="dxa"/>
          </w:tcPr>
          <w:p w14:paraId="1256EDE0" w14:textId="7AD3A7E2" w:rsidR="00206046" w:rsidRDefault="00206046">
            <w:r>
              <w:t>100 Voters, 50 for Newsom, 50 for Cox</w:t>
            </w:r>
          </w:p>
        </w:tc>
        <w:tc>
          <w:tcPr>
            <w:tcW w:w="4675" w:type="dxa"/>
          </w:tcPr>
          <w:p w14:paraId="2BF06160" w14:textId="29F91334" w:rsidR="00206046" w:rsidRDefault="00206046">
            <w:r>
              <w:t>There should be no predicted winner in the election as both have an equal number of votes, however, the program outputs that Cox is expected to win.</w:t>
            </w:r>
          </w:p>
        </w:tc>
      </w:tr>
      <w:tr w:rsidR="00206046" w14:paraId="051B2E05" w14:textId="77777777" w:rsidTr="00206046">
        <w:tc>
          <w:tcPr>
            <w:tcW w:w="4675" w:type="dxa"/>
          </w:tcPr>
          <w:p w14:paraId="516B9FE6" w14:textId="7F752BF7" w:rsidR="00206046" w:rsidRDefault="00206046">
            <w:r>
              <w:t>100 Voters, 110 for Newsom, 100 for Cox</w:t>
            </w:r>
          </w:p>
        </w:tc>
        <w:tc>
          <w:tcPr>
            <w:tcW w:w="4675" w:type="dxa"/>
          </w:tcPr>
          <w:p w14:paraId="28E21A64" w14:textId="74763202" w:rsidR="00206046" w:rsidRDefault="00206046">
            <w:r>
              <w:t>The program should see that the total number of votes is greater than the total number of voters and output a warning to the user. However, the program does not do this, and outputs that 110% voted for Newsom, and 100% voted for Cox, clearly a nonsense result.</w:t>
            </w:r>
          </w:p>
        </w:tc>
      </w:tr>
      <w:tr w:rsidR="00206046" w14:paraId="3950DAA0" w14:textId="77777777" w:rsidTr="00206046">
        <w:tc>
          <w:tcPr>
            <w:tcW w:w="4675" w:type="dxa"/>
          </w:tcPr>
          <w:p w14:paraId="5BD11D4F" w14:textId="1C5660D6" w:rsidR="00206046" w:rsidRDefault="00206046">
            <w:r>
              <w:t>100 Voters, -50 for Newsom, 0 for Cox</w:t>
            </w:r>
          </w:p>
        </w:tc>
        <w:tc>
          <w:tcPr>
            <w:tcW w:w="4675" w:type="dxa"/>
          </w:tcPr>
          <w:p w14:paraId="005E362C" w14:textId="64237C31" w:rsidR="00206046" w:rsidRDefault="00206046">
            <w:r>
              <w:t xml:space="preserve">The program should see that negative votes are </w:t>
            </w:r>
            <w:r w:rsidR="003E3F14">
              <w:t>impossible and</w:t>
            </w:r>
            <w:r>
              <w:t xml:space="preserve"> should thus output a warning to the user. However, it does not, and output</w:t>
            </w:r>
            <w:r w:rsidR="003E3F14">
              <w:t>s that -50% will vote for Newsom, once again a nonsense result.</w:t>
            </w:r>
          </w:p>
        </w:tc>
      </w:tr>
    </w:tbl>
    <w:p w14:paraId="1C313B9F" w14:textId="77777777" w:rsidR="00206046" w:rsidRDefault="00206046"/>
    <w:p w14:paraId="6FE9E5B1" w14:textId="77777777" w:rsidR="00206046" w:rsidRDefault="00206046"/>
    <w:p w14:paraId="62C15292" w14:textId="77777777" w:rsidR="00EF2C83" w:rsidRDefault="003621AE">
      <w:r>
        <w:t xml:space="preserve">Step 6: </w:t>
      </w:r>
    </w:p>
    <w:p w14:paraId="45BBDB97" w14:textId="4D8AD95B" w:rsidR="003621AE" w:rsidRDefault="003621AE">
      <w:r>
        <w:t xml:space="preserve">I removed the times 100 multiplier in lines 34 and 35. The program still </w:t>
      </w:r>
      <w:r w:rsidR="00206046">
        <w:t>compiled</w:t>
      </w:r>
      <w:r>
        <w:t xml:space="preserve"> and ran, however it outputted incorrect results. When I would enter 100 voting people with 70 for Newsom and 30 for Cox, the program output that 0.0% of people will vote for Newsom and 0.0% will vote for Cox. The correct results would have been 70% and 30%, so clearly this is an incorrect result.</w:t>
      </w:r>
    </w:p>
    <w:p w14:paraId="7DE7CCAC" w14:textId="77777777" w:rsidR="00D15CAC" w:rsidRDefault="00D15CAC"/>
    <w:p w14:paraId="1228617B" w14:textId="77777777" w:rsidR="00EF2C83" w:rsidRDefault="003621AE" w:rsidP="00447B02">
      <w:pPr>
        <w:tabs>
          <w:tab w:val="left" w:pos="642"/>
        </w:tabs>
        <w:autoSpaceDE w:val="0"/>
        <w:autoSpaceDN w:val="0"/>
        <w:adjustRightInd w:val="0"/>
      </w:pPr>
      <w:r>
        <w:t xml:space="preserve">Step 7: </w:t>
      </w:r>
    </w:p>
    <w:p w14:paraId="06F219D4" w14:textId="2D899510" w:rsidR="00447B02" w:rsidRDefault="00447B02" w:rsidP="00447B02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u w:color="DB2C38"/>
        </w:rPr>
      </w:pPr>
      <w:bookmarkStart w:id="0" w:name="_GoBack"/>
      <w:bookmarkEnd w:id="0"/>
      <w:r>
        <w:t>I changed</w:t>
      </w:r>
      <w:r w:rsidRPr="00447B02">
        <w:rPr>
          <w:color w:val="000000" w:themeColor="text1"/>
        </w:rPr>
        <w:t xml:space="preserve"> </w:t>
      </w:r>
      <w:proofErr w:type="spellStart"/>
      <w:r w:rsidRPr="00447B02">
        <w:rPr>
          <w:rFonts w:ascii="Menlo" w:hAnsi="Menlo" w:cs="Menlo"/>
          <w:color w:val="000000" w:themeColor="text1"/>
          <w:sz w:val="26"/>
          <w:szCs w:val="26"/>
          <w:u w:val="thick"/>
        </w:rPr>
        <w:t>c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>out</w:t>
      </w:r>
      <w:proofErr w:type="spellEnd"/>
      <w:r w:rsidRPr="00447B02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>&lt;&lt;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447B02">
        <w:rPr>
          <w:rFonts w:ascii="Menlo" w:hAnsi="Menlo" w:cs="Menlo"/>
          <w:color w:val="000000" w:themeColor="text1"/>
          <w:sz w:val="22"/>
          <w:szCs w:val="22"/>
          <w:u w:val="thick" w:color="DB2C38"/>
        </w:rPr>
        <w:t>"</w:t>
      </w:r>
      <w:r w:rsidRPr="00447B02">
        <w:rPr>
          <w:rFonts w:ascii="Menlo" w:hAnsi="Menlo" w:cs="Menlo"/>
          <w:color w:val="000000" w:themeColor="text1"/>
          <w:sz w:val="22"/>
          <w:szCs w:val="22"/>
          <w:u w:color="DB2C38"/>
        </w:rPr>
        <w:t>How many registered voters were surveyed? "</w:t>
      </w:r>
      <w:r w:rsidRPr="00447B02">
        <w:rPr>
          <w:rFonts w:ascii="Menlo" w:hAnsi="Menlo" w:cs="Menlo"/>
          <w:color w:val="000000" w:themeColor="text1"/>
          <w:sz w:val="26"/>
          <w:szCs w:val="26"/>
          <w:u w:color="DB2C38"/>
        </w:rPr>
        <w:t>;</w:t>
      </w:r>
    </w:p>
    <w:p w14:paraId="5BB572C1" w14:textId="1DA8F4BD" w:rsidR="003621AE" w:rsidRDefault="00447B02" w:rsidP="00447B02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u w:color="DB2C38"/>
        </w:rPr>
      </w:pPr>
      <w:r>
        <w:t xml:space="preserve">to </w:t>
      </w:r>
      <w:proofErr w:type="spellStart"/>
      <w:r w:rsidRPr="00447B02">
        <w:rPr>
          <w:rFonts w:ascii="Menlo" w:hAnsi="Menlo" w:cs="Menlo"/>
          <w:color w:val="000000" w:themeColor="text1"/>
          <w:sz w:val="26"/>
          <w:szCs w:val="26"/>
          <w:u w:val="thick"/>
        </w:rPr>
        <w:t>c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>out</w:t>
      </w:r>
      <w:proofErr w:type="spellEnd"/>
      <w:r w:rsidRPr="00447B02">
        <w:rPr>
          <w:rFonts w:ascii="Menlo" w:hAnsi="Menlo" w:cs="Menlo"/>
          <w:color w:val="000000" w:themeColor="text1"/>
          <w:sz w:val="26"/>
          <w:szCs w:val="26"/>
        </w:rPr>
        <w:t xml:space="preserve"> &lt; </w:t>
      </w:r>
      <w:r w:rsidRPr="00447B02">
        <w:rPr>
          <w:rFonts w:ascii="Menlo" w:hAnsi="Menlo" w:cs="Menlo"/>
          <w:color w:val="000000" w:themeColor="text1"/>
          <w:sz w:val="22"/>
          <w:szCs w:val="22"/>
          <w:u w:val="thick" w:color="DB2C38"/>
        </w:rPr>
        <w:t>"</w:t>
      </w:r>
      <w:r w:rsidRPr="00447B02">
        <w:rPr>
          <w:rFonts w:ascii="Menlo" w:hAnsi="Menlo" w:cs="Menlo"/>
          <w:color w:val="000000" w:themeColor="text1"/>
          <w:sz w:val="22"/>
          <w:szCs w:val="22"/>
          <w:u w:color="DB2C38"/>
        </w:rPr>
        <w:t>How many registered voters were surveyed? "</w:t>
      </w:r>
      <w:r w:rsidRPr="00447B02">
        <w:rPr>
          <w:rFonts w:ascii="Menlo" w:hAnsi="Menlo" w:cs="Menlo"/>
          <w:color w:val="000000" w:themeColor="text1"/>
          <w:sz w:val="26"/>
          <w:szCs w:val="26"/>
          <w:u w:color="DB2C38"/>
        </w:rPr>
        <w:t>;</w:t>
      </w:r>
    </w:p>
    <w:p w14:paraId="75C1B61F" w14:textId="32937ADF" w:rsidR="00447B02" w:rsidRDefault="00447B02" w:rsidP="00447B02">
      <w:pPr>
        <w:tabs>
          <w:tab w:val="left" w:pos="642"/>
        </w:tabs>
        <w:autoSpaceDE w:val="0"/>
        <w:autoSpaceDN w:val="0"/>
        <w:adjustRightInd w:val="0"/>
      </w:pPr>
      <w:r>
        <w:t>This is a problem that many programmers may make when attempting to output something to a console, as it easy to only use one &lt; rather than two &lt;&lt; as it is required. Using only one &lt; will cause compiling to fail.</w:t>
      </w:r>
    </w:p>
    <w:p w14:paraId="5EDD7C8D" w14:textId="72000842" w:rsidR="00447B02" w:rsidRDefault="00447B02" w:rsidP="00447B02">
      <w:pPr>
        <w:tabs>
          <w:tab w:val="left" w:pos="642"/>
        </w:tabs>
        <w:autoSpaceDE w:val="0"/>
        <w:autoSpaceDN w:val="0"/>
        <w:adjustRightInd w:val="0"/>
      </w:pPr>
    </w:p>
    <w:p w14:paraId="0DF427DD" w14:textId="77777777" w:rsidR="00447B02" w:rsidRPr="00447B02" w:rsidRDefault="00447B02" w:rsidP="00447B02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>
        <w:t xml:space="preserve">I also changed </w:t>
      </w:r>
      <w:r w:rsidRPr="00447B02">
        <w:rPr>
          <w:rFonts w:ascii="Menlo" w:hAnsi="Menlo" w:cs="Menlo"/>
          <w:color w:val="000000" w:themeColor="text1"/>
          <w:sz w:val="22"/>
          <w:szCs w:val="22"/>
        </w:rPr>
        <w:t>double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pctNewsom</w:t>
      </w:r>
      <w:proofErr w:type="spellEnd"/>
      <w:r w:rsidRPr="00447B02">
        <w:rPr>
          <w:rFonts w:ascii="Menlo" w:hAnsi="Menlo" w:cs="Menlo"/>
          <w:color w:val="000000" w:themeColor="text1"/>
          <w:szCs w:val="26"/>
        </w:rPr>
        <w:t xml:space="preserve"> = </w:t>
      </w:r>
      <w:r w:rsidRPr="00447B02">
        <w:rPr>
          <w:rFonts w:ascii="Menlo" w:hAnsi="Menlo" w:cs="Menlo"/>
          <w:color w:val="000000" w:themeColor="text1"/>
          <w:sz w:val="21"/>
          <w:szCs w:val="22"/>
        </w:rPr>
        <w:t>100</w:t>
      </w:r>
      <w:r w:rsidRPr="00447B02">
        <w:rPr>
          <w:rFonts w:ascii="Menlo" w:hAnsi="Menlo" w:cs="Menlo"/>
          <w:color w:val="000000" w:themeColor="text1"/>
          <w:szCs w:val="26"/>
        </w:rPr>
        <w:t xml:space="preserve"> *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forNewsom</w:t>
      </w:r>
      <w:proofErr w:type="spellEnd"/>
      <w:r w:rsidRPr="00447B02">
        <w:rPr>
          <w:rFonts w:ascii="Menlo" w:hAnsi="Menlo" w:cs="Menlo"/>
          <w:color w:val="000000" w:themeColor="text1"/>
          <w:szCs w:val="26"/>
        </w:rPr>
        <w:t xml:space="preserve"> /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numberSurveyed</w:t>
      </w:r>
      <w:proofErr w:type="spellEnd"/>
      <w:r w:rsidRPr="00447B02">
        <w:rPr>
          <w:rFonts w:ascii="Menlo" w:hAnsi="Menlo" w:cs="Menlo"/>
          <w:color w:val="000000" w:themeColor="text1"/>
          <w:szCs w:val="26"/>
        </w:rPr>
        <w:t>;</w:t>
      </w:r>
      <w:r w:rsidRPr="00447B02">
        <w:rPr>
          <w:rFonts w:ascii="Helvetica" w:hAnsi="Helvetica" w:cs="Helvetica"/>
          <w:sz w:val="22"/>
        </w:rPr>
        <w:t xml:space="preserve"> </w:t>
      </w:r>
    </w:p>
    <w:p w14:paraId="3867C99F" w14:textId="1AA38363" w:rsidR="00447B02" w:rsidRPr="00447B02" w:rsidRDefault="00447B02" w:rsidP="00447B02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>
        <w:t xml:space="preserve">to </w:t>
      </w:r>
      <w:r w:rsidRPr="00447B02">
        <w:rPr>
          <w:rFonts w:ascii="Menlo" w:hAnsi="Menlo" w:cs="Menlo"/>
          <w:color w:val="000000" w:themeColor="text1"/>
          <w:sz w:val="22"/>
          <w:szCs w:val="22"/>
        </w:rPr>
        <w:t>double</w:t>
      </w:r>
      <w:r w:rsidRPr="00447B02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pctNewsom</w:t>
      </w:r>
      <w:proofErr w:type="spellEnd"/>
      <w:r w:rsidRPr="00447B02">
        <w:rPr>
          <w:rFonts w:ascii="Menlo" w:hAnsi="Menlo" w:cs="Menlo"/>
          <w:color w:val="000000" w:themeColor="text1"/>
          <w:szCs w:val="26"/>
        </w:rPr>
        <w:t xml:space="preserve"> = </w:t>
      </w:r>
      <w:r w:rsidRPr="00447B02">
        <w:rPr>
          <w:rFonts w:ascii="Menlo" w:hAnsi="Menlo" w:cs="Menlo"/>
          <w:color w:val="000000" w:themeColor="text1"/>
          <w:sz w:val="21"/>
          <w:szCs w:val="22"/>
        </w:rPr>
        <w:t>100</w:t>
      </w:r>
      <w:r w:rsidRPr="00447B02">
        <w:rPr>
          <w:rFonts w:ascii="Menlo" w:hAnsi="Menlo" w:cs="Menlo"/>
          <w:color w:val="000000" w:themeColor="text1"/>
          <w:szCs w:val="26"/>
        </w:rPr>
        <w:t xml:space="preserve"> *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forNewsom</w:t>
      </w:r>
      <w:proofErr w:type="spellEnd"/>
      <w:r w:rsidRPr="00447B02">
        <w:rPr>
          <w:rFonts w:ascii="Menlo" w:hAnsi="Menlo" w:cs="Menlo"/>
          <w:color w:val="000000" w:themeColor="text1"/>
          <w:szCs w:val="26"/>
        </w:rPr>
        <w:t xml:space="preserve"> / </w:t>
      </w:r>
      <w:proofErr w:type="spellStart"/>
      <w:r w:rsidRPr="00447B02">
        <w:rPr>
          <w:rFonts w:ascii="Menlo" w:hAnsi="Menlo" w:cs="Menlo"/>
          <w:color w:val="000000" w:themeColor="text1"/>
          <w:szCs w:val="26"/>
        </w:rPr>
        <w:t>numberSurveyed</w:t>
      </w:r>
      <w:proofErr w:type="spellEnd"/>
    </w:p>
    <w:p w14:paraId="4B8887BE" w14:textId="399AEBFB" w:rsidR="00447B02" w:rsidRDefault="00447B02" w:rsidP="00447B02">
      <w:pPr>
        <w:tabs>
          <w:tab w:val="left" w:pos="642"/>
        </w:tabs>
        <w:autoSpaceDE w:val="0"/>
        <w:autoSpaceDN w:val="0"/>
        <w:adjustRightInd w:val="0"/>
      </w:pPr>
      <w:r>
        <w:t>This is another common mistake: forgetting a semicolon at the end of a line. Doing so will also cause compiling to fail.</w:t>
      </w:r>
    </w:p>
    <w:sectPr w:rsidR="00447B02" w:rsidSect="0046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AE"/>
    <w:rsid w:val="00206046"/>
    <w:rsid w:val="003621AE"/>
    <w:rsid w:val="003E3F14"/>
    <w:rsid w:val="00447B02"/>
    <w:rsid w:val="00463A22"/>
    <w:rsid w:val="00646C92"/>
    <w:rsid w:val="00D15CAC"/>
    <w:rsid w:val="00E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87B5B"/>
  <w15:chartTrackingRefBased/>
  <w15:docId w15:val="{DBBC1520-8F3C-BF4A-9F5F-EB7EDA5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2018-10-03T17:27:00Z</dcterms:created>
  <dcterms:modified xsi:type="dcterms:W3CDTF">2018-10-03T18:07:00Z</dcterms:modified>
</cp:coreProperties>
</file>